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EE" w:rsidRPr="003C27EE" w:rsidRDefault="003C27EE" w:rsidP="003C27EE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3C27EE">
        <w:rPr>
          <w:rFonts w:asciiTheme="minorHAnsi" w:hAnsiTheme="minorHAnsi" w:cstheme="minorHAnsi"/>
          <w:bCs/>
          <w:sz w:val="18"/>
          <w:szCs w:val="18"/>
        </w:rPr>
        <w:t>AVISO DE LICITAÇÃO</w:t>
      </w:r>
    </w:p>
    <w:p w:rsidR="002D526C" w:rsidRPr="003C27EE" w:rsidRDefault="002D526C" w:rsidP="009E02DC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3C27EE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C0AC9">
        <w:rPr>
          <w:rFonts w:asciiTheme="minorHAnsi" w:hAnsiTheme="minorHAnsi" w:cstheme="minorHAnsi"/>
          <w:bCs/>
          <w:sz w:val="18"/>
          <w:szCs w:val="18"/>
        </w:rPr>
        <w:t>29</w:t>
      </w:r>
      <w:r w:rsidR="003C0955" w:rsidRPr="003C27EE">
        <w:rPr>
          <w:rFonts w:asciiTheme="minorHAnsi" w:hAnsiTheme="minorHAnsi" w:cstheme="minorHAnsi"/>
          <w:bCs/>
          <w:sz w:val="18"/>
          <w:szCs w:val="18"/>
        </w:rPr>
        <w:t>/201</w:t>
      </w:r>
      <w:r w:rsidR="00F24F9F" w:rsidRPr="003C27EE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3C27EE">
        <w:rPr>
          <w:rFonts w:asciiTheme="minorHAnsi" w:hAnsiTheme="minorHAnsi" w:cstheme="minorHAnsi"/>
          <w:bCs/>
          <w:sz w:val="18"/>
          <w:szCs w:val="18"/>
        </w:rPr>
        <w:t>/</w:t>
      </w:r>
      <w:r w:rsidR="00D12C58" w:rsidRPr="003C27EE">
        <w:rPr>
          <w:rFonts w:asciiTheme="minorHAnsi" w:hAnsiTheme="minorHAnsi" w:cstheme="minorHAnsi"/>
          <w:bCs/>
          <w:sz w:val="18"/>
          <w:szCs w:val="18"/>
        </w:rPr>
        <w:t xml:space="preserve"> - </w:t>
      </w:r>
      <w:r w:rsidRPr="003C27EE">
        <w:rPr>
          <w:rFonts w:asciiTheme="minorHAnsi" w:hAnsiTheme="minorHAnsi" w:cstheme="minorHAnsi"/>
          <w:bCs/>
          <w:sz w:val="18"/>
          <w:szCs w:val="18"/>
        </w:rPr>
        <w:t>UASG Nº 926703</w:t>
      </w:r>
    </w:p>
    <w:p w:rsidR="002D526C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3C27EE">
        <w:rPr>
          <w:rFonts w:asciiTheme="minorHAnsi" w:hAnsiTheme="minorHAnsi" w:cstheme="minorHAnsi"/>
          <w:sz w:val="18"/>
          <w:szCs w:val="18"/>
        </w:rPr>
        <w:t xml:space="preserve">: </w:t>
      </w:r>
      <w:r w:rsidR="002263AF">
        <w:rPr>
          <w:rFonts w:asciiTheme="minorHAnsi" w:hAnsiTheme="minorHAnsi" w:cstheme="minorHAnsi"/>
          <w:sz w:val="18"/>
          <w:szCs w:val="18"/>
        </w:rPr>
        <w:t>0</w:t>
      </w:r>
      <w:r w:rsidR="003A73AE" w:rsidRPr="003C27EE">
        <w:rPr>
          <w:rFonts w:asciiTheme="minorHAnsi" w:hAnsiTheme="minorHAnsi" w:cstheme="minorHAnsi"/>
          <w:sz w:val="18"/>
          <w:szCs w:val="18"/>
        </w:rPr>
        <w:t>6700.</w:t>
      </w:r>
      <w:r w:rsidR="002263AF">
        <w:rPr>
          <w:rFonts w:asciiTheme="minorHAnsi" w:hAnsiTheme="minorHAnsi" w:cstheme="minorHAnsi"/>
          <w:sz w:val="18"/>
          <w:szCs w:val="18"/>
        </w:rPr>
        <w:t>06</w:t>
      </w:r>
      <w:r w:rsidR="00F24F9F" w:rsidRPr="003C27EE">
        <w:rPr>
          <w:rFonts w:asciiTheme="minorHAnsi" w:hAnsiTheme="minorHAnsi" w:cstheme="minorHAnsi"/>
          <w:sz w:val="18"/>
          <w:szCs w:val="18"/>
        </w:rPr>
        <w:t>9</w:t>
      </w:r>
      <w:r w:rsidR="002263AF">
        <w:rPr>
          <w:rFonts w:asciiTheme="minorHAnsi" w:hAnsiTheme="minorHAnsi" w:cstheme="minorHAnsi"/>
          <w:sz w:val="18"/>
          <w:szCs w:val="18"/>
        </w:rPr>
        <w:t>168</w:t>
      </w:r>
      <w:r w:rsidR="00774BAF" w:rsidRPr="003C27EE">
        <w:rPr>
          <w:rFonts w:asciiTheme="minorHAnsi" w:hAnsiTheme="minorHAnsi" w:cstheme="minorHAnsi"/>
          <w:sz w:val="18"/>
          <w:szCs w:val="18"/>
        </w:rPr>
        <w:t>/201</w:t>
      </w:r>
      <w:r w:rsidR="00F24F9F" w:rsidRPr="003C27EE">
        <w:rPr>
          <w:rFonts w:asciiTheme="minorHAnsi" w:hAnsiTheme="minorHAnsi" w:cstheme="minorHAnsi"/>
          <w:sz w:val="18"/>
          <w:szCs w:val="18"/>
        </w:rPr>
        <w:t>8</w:t>
      </w:r>
    </w:p>
    <w:p w:rsidR="00C91CFF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 xml:space="preserve">Objeto: </w:t>
      </w:r>
      <w:r w:rsidR="003C27EE" w:rsidRPr="003B7860">
        <w:rPr>
          <w:rFonts w:asciiTheme="minorHAnsi" w:hAnsiTheme="minorHAnsi" w:cstheme="minorHAnsi"/>
          <w:sz w:val="18"/>
          <w:szCs w:val="18"/>
        </w:rPr>
        <w:t xml:space="preserve">Formalização de ARP </w:t>
      </w:r>
      <w:r w:rsidR="000A443D" w:rsidRPr="003C27EE">
        <w:rPr>
          <w:rFonts w:asciiTheme="minorHAnsi" w:hAnsiTheme="minorHAnsi" w:cstheme="minorHAnsi"/>
          <w:sz w:val="18"/>
          <w:szCs w:val="18"/>
        </w:rPr>
        <w:t>para eventual</w:t>
      </w:r>
      <w:r w:rsidR="008E5BF3" w:rsidRPr="003C27EE">
        <w:rPr>
          <w:rFonts w:asciiTheme="minorHAnsi" w:hAnsiTheme="minorHAnsi" w:cstheme="minorHAnsi"/>
          <w:sz w:val="18"/>
          <w:szCs w:val="18"/>
        </w:rPr>
        <w:t xml:space="preserve"> e futura </w:t>
      </w:r>
      <w:r w:rsidR="002263AF">
        <w:rPr>
          <w:rFonts w:asciiTheme="minorHAnsi" w:hAnsiTheme="minorHAnsi" w:cstheme="minorHAnsi"/>
          <w:sz w:val="18"/>
          <w:szCs w:val="18"/>
        </w:rPr>
        <w:t>c</w:t>
      </w:r>
      <w:r w:rsidR="002263AF" w:rsidRPr="002263AF">
        <w:rPr>
          <w:rFonts w:asciiTheme="minorHAnsi" w:hAnsiTheme="minorHAnsi" w:cstheme="minorHAnsi"/>
          <w:sz w:val="18"/>
          <w:szCs w:val="18"/>
        </w:rPr>
        <w:t>ontratação dos serviços de esgotamento de dejetos</w:t>
      </w:r>
      <w:r w:rsidR="00F24F9F" w:rsidRPr="003C27EE">
        <w:rPr>
          <w:rFonts w:asciiTheme="minorHAnsi" w:hAnsiTheme="minorHAnsi" w:cstheme="minorHAnsi"/>
          <w:sz w:val="18"/>
          <w:szCs w:val="18"/>
        </w:rPr>
        <w:t>.</w:t>
      </w:r>
      <w:r w:rsidR="00F24F9F" w:rsidRPr="003C27EE">
        <w:rPr>
          <w:rFonts w:asciiTheme="minorHAnsi" w:hAnsiTheme="minorHAnsi" w:cstheme="minorHAnsi"/>
          <w:b/>
        </w:rPr>
        <w:t xml:space="preserve">                                 </w:t>
      </w:r>
    </w:p>
    <w:p w:rsidR="002D526C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Total de Itens Licitados:</w:t>
      </w:r>
      <w:r w:rsidR="003C27EE">
        <w:rPr>
          <w:rFonts w:asciiTheme="minorHAnsi" w:hAnsiTheme="minorHAnsi" w:cstheme="minorHAnsi"/>
          <w:sz w:val="18"/>
          <w:szCs w:val="18"/>
        </w:rPr>
        <w:t xml:space="preserve"> </w:t>
      </w:r>
      <w:r w:rsidR="002263AF">
        <w:rPr>
          <w:rFonts w:asciiTheme="minorHAnsi" w:hAnsiTheme="minorHAnsi" w:cstheme="minorHAnsi"/>
          <w:sz w:val="18"/>
          <w:szCs w:val="18"/>
        </w:rPr>
        <w:t>03</w:t>
      </w:r>
      <w:r w:rsidRPr="003C27EE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3C27EE" w:rsidRDefault="002D526C" w:rsidP="009E02DC">
      <w:pPr>
        <w:tabs>
          <w:tab w:val="left" w:pos="5103"/>
        </w:tabs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Data da Disponibilidade do Edital: A partir de</w:t>
      </w:r>
      <w:r w:rsidR="00BF7A1F" w:rsidRPr="003C27EE">
        <w:rPr>
          <w:rFonts w:asciiTheme="minorHAnsi" w:hAnsiTheme="minorHAnsi" w:cstheme="minorHAnsi"/>
          <w:sz w:val="18"/>
          <w:szCs w:val="18"/>
        </w:rPr>
        <w:t xml:space="preserve"> </w:t>
      </w:r>
      <w:r w:rsidR="004C0AC9">
        <w:rPr>
          <w:rFonts w:asciiTheme="minorHAnsi" w:hAnsiTheme="minorHAnsi" w:cstheme="minorHAnsi"/>
          <w:sz w:val="18"/>
          <w:szCs w:val="18"/>
        </w:rPr>
        <w:t>19</w:t>
      </w:r>
      <w:r w:rsidR="00AB1FF3" w:rsidRPr="003C27EE">
        <w:rPr>
          <w:rFonts w:asciiTheme="minorHAnsi" w:hAnsiTheme="minorHAnsi" w:cstheme="minorHAnsi"/>
          <w:sz w:val="18"/>
          <w:szCs w:val="18"/>
        </w:rPr>
        <w:t>/</w:t>
      </w:r>
      <w:r w:rsidR="00AC11EF" w:rsidRPr="003C27EE">
        <w:rPr>
          <w:rFonts w:asciiTheme="minorHAnsi" w:hAnsiTheme="minorHAnsi" w:cstheme="minorHAnsi"/>
          <w:sz w:val="18"/>
          <w:szCs w:val="18"/>
        </w:rPr>
        <w:t>0</w:t>
      </w:r>
      <w:r w:rsidR="004C0AC9">
        <w:rPr>
          <w:rFonts w:asciiTheme="minorHAnsi" w:hAnsiTheme="minorHAnsi" w:cstheme="minorHAnsi"/>
          <w:sz w:val="18"/>
          <w:szCs w:val="18"/>
        </w:rPr>
        <w:t>3</w:t>
      </w:r>
      <w:r w:rsidR="00C332D8" w:rsidRPr="003C27EE">
        <w:rPr>
          <w:rFonts w:asciiTheme="minorHAnsi" w:hAnsiTheme="minorHAnsi" w:cstheme="minorHAnsi"/>
          <w:sz w:val="18"/>
          <w:szCs w:val="18"/>
        </w:rPr>
        <w:t>/201</w:t>
      </w:r>
      <w:r w:rsidR="00AC11EF" w:rsidRPr="003C27EE">
        <w:rPr>
          <w:rFonts w:asciiTheme="minorHAnsi" w:hAnsiTheme="minorHAnsi" w:cstheme="minorHAnsi"/>
          <w:sz w:val="18"/>
          <w:szCs w:val="18"/>
        </w:rPr>
        <w:t>9</w:t>
      </w:r>
      <w:r w:rsidRPr="003C27EE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3C27EE">
        <w:rPr>
          <w:rFonts w:asciiTheme="minorHAnsi" w:hAnsiTheme="minorHAnsi" w:cstheme="minorHAnsi"/>
          <w:sz w:val="18"/>
          <w:szCs w:val="18"/>
        </w:rPr>
        <w:t xml:space="preserve"> 08h00 às 12h00 e de 1</w:t>
      </w:r>
      <w:r w:rsidR="00D33C94" w:rsidRPr="003C27EE">
        <w:rPr>
          <w:rFonts w:asciiTheme="minorHAnsi" w:hAnsiTheme="minorHAnsi" w:cstheme="minorHAnsi"/>
          <w:sz w:val="18"/>
          <w:szCs w:val="18"/>
        </w:rPr>
        <w:t>4</w:t>
      </w:r>
      <w:r w:rsidR="00C332D8" w:rsidRPr="003C27EE">
        <w:rPr>
          <w:rFonts w:asciiTheme="minorHAnsi" w:hAnsiTheme="minorHAnsi" w:cstheme="minorHAnsi"/>
          <w:sz w:val="18"/>
          <w:szCs w:val="18"/>
        </w:rPr>
        <w:t>h às 17h3</w:t>
      </w:r>
      <w:r w:rsidRPr="003C27EE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3C27EE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3C27EE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3C27EE">
        <w:rPr>
          <w:rFonts w:asciiTheme="minorHAnsi" w:hAnsiTheme="minorHAnsi" w:cstheme="minorHAnsi"/>
          <w:sz w:val="18"/>
          <w:szCs w:val="18"/>
        </w:rPr>
        <w:t xml:space="preserve">rto Gonçalves Menezes, n.º 71, Centro, </w:t>
      </w:r>
      <w:r w:rsidR="004C5881" w:rsidRPr="003C27EE">
        <w:rPr>
          <w:rFonts w:asciiTheme="minorHAnsi" w:hAnsiTheme="minorHAnsi" w:cstheme="minorHAnsi"/>
          <w:sz w:val="18"/>
          <w:szCs w:val="18"/>
        </w:rPr>
        <w:t>Maceió/AL – CEP 57.020-680</w:t>
      </w:r>
      <w:r w:rsidR="00344BEF" w:rsidRPr="003C27EE">
        <w:rPr>
          <w:rFonts w:asciiTheme="minorHAnsi" w:hAnsiTheme="minorHAnsi" w:cstheme="minorHAnsi"/>
          <w:sz w:val="18"/>
          <w:szCs w:val="18"/>
        </w:rPr>
        <w:t xml:space="preserve">, </w:t>
      </w:r>
      <w:r w:rsidRPr="003C27EE">
        <w:rPr>
          <w:rFonts w:asciiTheme="minorHAnsi" w:hAnsiTheme="minorHAnsi" w:cstheme="minorHAnsi"/>
          <w:sz w:val="18"/>
          <w:szCs w:val="18"/>
        </w:rPr>
        <w:t xml:space="preserve">ou </w:t>
      </w:r>
      <w:hyperlink r:id="rId7" w:history="1">
        <w:r w:rsidRPr="003C27EE">
          <w:rPr>
            <w:rStyle w:val="Hyperlink"/>
            <w:rFonts w:asciiTheme="minorHAnsi" w:hAnsiTheme="minorHAnsi" w:cstheme="minorHAnsi"/>
            <w:sz w:val="18"/>
            <w:szCs w:val="18"/>
          </w:rPr>
          <w:t>www.comprasgovernamentais.gov.br/edital</w:t>
        </w:r>
      </w:hyperlink>
      <w:r w:rsidRPr="003C27EE">
        <w:rPr>
          <w:rFonts w:asciiTheme="minorHAnsi" w:hAnsiTheme="minorHAnsi" w:cstheme="minorHAnsi"/>
          <w:sz w:val="18"/>
          <w:szCs w:val="18"/>
        </w:rPr>
        <w:t xml:space="preserve">  ou </w:t>
      </w:r>
      <w:hyperlink r:id="rId8" w:history="1">
        <w:r w:rsidRPr="003C27EE">
          <w:rPr>
            <w:rStyle w:val="Hyperlink"/>
            <w:rFonts w:asciiTheme="minorHAnsi" w:hAnsiTheme="minorHAnsi" w:cstheme="minorHAnsi"/>
            <w:sz w:val="18"/>
            <w:szCs w:val="18"/>
          </w:rPr>
          <w:t>http://www.licitacao.maceio.al.gov.br/</w:t>
        </w:r>
      </w:hyperlink>
      <w:r w:rsidRPr="003C27EE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2D526C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Entrega das Propostas</w:t>
      </w:r>
      <w:r w:rsidR="00344BEF" w:rsidRPr="003C27EE">
        <w:rPr>
          <w:rFonts w:asciiTheme="minorHAnsi" w:hAnsiTheme="minorHAnsi" w:cstheme="minorHAnsi"/>
          <w:sz w:val="18"/>
          <w:szCs w:val="18"/>
        </w:rPr>
        <w:t xml:space="preserve">: A partir de </w:t>
      </w:r>
      <w:r w:rsidR="004C0AC9">
        <w:rPr>
          <w:rFonts w:asciiTheme="minorHAnsi" w:hAnsiTheme="minorHAnsi" w:cstheme="minorHAnsi"/>
          <w:sz w:val="18"/>
          <w:szCs w:val="18"/>
        </w:rPr>
        <w:t>19</w:t>
      </w:r>
      <w:r w:rsidR="00FB5006" w:rsidRPr="003C27EE">
        <w:rPr>
          <w:rFonts w:asciiTheme="minorHAnsi" w:hAnsiTheme="minorHAnsi" w:cstheme="minorHAnsi"/>
          <w:sz w:val="18"/>
          <w:szCs w:val="18"/>
        </w:rPr>
        <w:t>/</w:t>
      </w:r>
      <w:r w:rsidR="00AC11EF" w:rsidRPr="003C27EE">
        <w:rPr>
          <w:rFonts w:asciiTheme="minorHAnsi" w:hAnsiTheme="minorHAnsi" w:cstheme="minorHAnsi"/>
          <w:sz w:val="18"/>
          <w:szCs w:val="18"/>
        </w:rPr>
        <w:t>0</w:t>
      </w:r>
      <w:r w:rsidR="004C0AC9">
        <w:rPr>
          <w:rFonts w:asciiTheme="minorHAnsi" w:hAnsiTheme="minorHAnsi" w:cstheme="minorHAnsi"/>
          <w:sz w:val="18"/>
          <w:szCs w:val="18"/>
        </w:rPr>
        <w:t>3</w:t>
      </w:r>
      <w:r w:rsidR="00FB5006" w:rsidRPr="003C27EE">
        <w:rPr>
          <w:rFonts w:asciiTheme="minorHAnsi" w:hAnsiTheme="minorHAnsi" w:cstheme="minorHAnsi"/>
          <w:sz w:val="18"/>
          <w:szCs w:val="18"/>
        </w:rPr>
        <w:t>/</w:t>
      </w:r>
      <w:r w:rsidR="00AB1FF3" w:rsidRPr="003C27EE">
        <w:rPr>
          <w:rFonts w:asciiTheme="minorHAnsi" w:hAnsiTheme="minorHAnsi" w:cstheme="minorHAnsi"/>
          <w:sz w:val="18"/>
          <w:szCs w:val="18"/>
        </w:rPr>
        <w:t>20</w:t>
      </w:r>
      <w:r w:rsidR="00FB5006" w:rsidRPr="003C27EE">
        <w:rPr>
          <w:rFonts w:asciiTheme="minorHAnsi" w:hAnsiTheme="minorHAnsi" w:cstheme="minorHAnsi"/>
          <w:sz w:val="18"/>
          <w:szCs w:val="18"/>
        </w:rPr>
        <w:t>1</w:t>
      </w:r>
      <w:r w:rsidR="00AB1FF3" w:rsidRPr="003C27EE">
        <w:rPr>
          <w:rFonts w:asciiTheme="minorHAnsi" w:hAnsiTheme="minorHAnsi" w:cstheme="minorHAnsi"/>
          <w:sz w:val="18"/>
          <w:szCs w:val="18"/>
        </w:rPr>
        <w:t>9</w:t>
      </w:r>
      <w:r w:rsidRPr="003C27EE">
        <w:rPr>
          <w:rFonts w:asciiTheme="minorHAnsi" w:hAnsiTheme="minorHAnsi" w:cstheme="minorHAnsi"/>
          <w:sz w:val="18"/>
          <w:szCs w:val="18"/>
        </w:rPr>
        <w:t xml:space="preserve"> às 08h00 no site </w:t>
      </w:r>
      <w:hyperlink r:id="rId9" w:history="1">
        <w:r w:rsidRPr="003C27EE">
          <w:rPr>
            <w:rStyle w:val="Hyperlink"/>
            <w:rFonts w:asciiTheme="minorHAnsi" w:hAnsiTheme="minorHAnsi" w:cstheme="minorHAnsi"/>
            <w:sz w:val="18"/>
            <w:szCs w:val="18"/>
          </w:rPr>
          <w:t>http://www.comprasgovernamentais.gov.br/</w:t>
        </w:r>
      </w:hyperlink>
    </w:p>
    <w:p w:rsidR="002D526C" w:rsidRPr="003C27EE" w:rsidRDefault="002D526C" w:rsidP="009E02DC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Abertura das Propostas</w:t>
      </w:r>
      <w:r w:rsidR="00AB1913" w:rsidRPr="003C27EE">
        <w:rPr>
          <w:rFonts w:asciiTheme="minorHAnsi" w:hAnsiTheme="minorHAnsi" w:cstheme="minorHAnsi"/>
          <w:sz w:val="18"/>
          <w:szCs w:val="18"/>
        </w:rPr>
        <w:t xml:space="preserve">: </w:t>
      </w:r>
      <w:r w:rsidR="004C0AC9">
        <w:rPr>
          <w:rFonts w:asciiTheme="minorHAnsi" w:hAnsiTheme="minorHAnsi" w:cstheme="minorHAnsi"/>
          <w:sz w:val="18"/>
          <w:szCs w:val="18"/>
        </w:rPr>
        <w:t>29</w:t>
      </w:r>
      <w:r w:rsidR="00AB1913" w:rsidRPr="003C27EE">
        <w:rPr>
          <w:rFonts w:asciiTheme="minorHAnsi" w:hAnsiTheme="minorHAnsi" w:cstheme="minorHAnsi"/>
          <w:sz w:val="18"/>
          <w:szCs w:val="18"/>
        </w:rPr>
        <w:t>/</w:t>
      </w:r>
      <w:r w:rsidR="00622D7B" w:rsidRPr="003C27EE">
        <w:rPr>
          <w:rFonts w:asciiTheme="minorHAnsi" w:hAnsiTheme="minorHAnsi" w:cstheme="minorHAnsi"/>
          <w:sz w:val="18"/>
          <w:szCs w:val="18"/>
        </w:rPr>
        <w:t>0</w:t>
      </w:r>
      <w:r w:rsidR="004C0AC9">
        <w:rPr>
          <w:rFonts w:asciiTheme="minorHAnsi" w:hAnsiTheme="minorHAnsi" w:cstheme="minorHAnsi"/>
          <w:sz w:val="18"/>
          <w:szCs w:val="18"/>
        </w:rPr>
        <w:t>3</w:t>
      </w:r>
      <w:r w:rsidR="00AB1913" w:rsidRPr="003C27EE">
        <w:rPr>
          <w:rFonts w:asciiTheme="minorHAnsi" w:hAnsiTheme="minorHAnsi" w:cstheme="minorHAnsi"/>
          <w:sz w:val="18"/>
          <w:szCs w:val="18"/>
        </w:rPr>
        <w:t>/201</w:t>
      </w:r>
      <w:r w:rsidR="00622D7B" w:rsidRPr="003C27EE">
        <w:rPr>
          <w:rFonts w:asciiTheme="minorHAnsi" w:hAnsiTheme="minorHAnsi" w:cstheme="minorHAnsi"/>
          <w:sz w:val="18"/>
          <w:szCs w:val="18"/>
        </w:rPr>
        <w:t>9</w:t>
      </w:r>
      <w:r w:rsidR="00AB1913" w:rsidRPr="003C27EE">
        <w:rPr>
          <w:rFonts w:asciiTheme="minorHAnsi" w:hAnsiTheme="minorHAnsi" w:cstheme="minorHAnsi"/>
          <w:sz w:val="18"/>
          <w:szCs w:val="18"/>
        </w:rPr>
        <w:t xml:space="preserve"> às </w:t>
      </w:r>
      <w:r w:rsidR="00ED2475" w:rsidRPr="003C27EE">
        <w:rPr>
          <w:rFonts w:asciiTheme="minorHAnsi" w:hAnsiTheme="minorHAnsi" w:cstheme="minorHAnsi"/>
          <w:sz w:val="18"/>
          <w:szCs w:val="18"/>
        </w:rPr>
        <w:t>1</w:t>
      </w:r>
      <w:r w:rsidR="004C0AC9">
        <w:rPr>
          <w:rFonts w:asciiTheme="minorHAnsi" w:hAnsiTheme="minorHAnsi" w:cstheme="minorHAnsi"/>
          <w:sz w:val="18"/>
          <w:szCs w:val="18"/>
        </w:rPr>
        <w:t>0</w:t>
      </w:r>
      <w:r w:rsidR="001714F7" w:rsidRPr="003C27EE">
        <w:rPr>
          <w:rFonts w:asciiTheme="minorHAnsi" w:hAnsiTheme="minorHAnsi" w:cstheme="minorHAnsi"/>
          <w:sz w:val="18"/>
          <w:szCs w:val="18"/>
        </w:rPr>
        <w:t>:</w:t>
      </w:r>
      <w:r w:rsidR="004C0AC9">
        <w:rPr>
          <w:rFonts w:asciiTheme="minorHAnsi" w:hAnsiTheme="minorHAnsi" w:cstheme="minorHAnsi"/>
          <w:sz w:val="18"/>
          <w:szCs w:val="18"/>
        </w:rPr>
        <w:t>3</w:t>
      </w:r>
      <w:r w:rsidR="001714F7" w:rsidRPr="003C27EE">
        <w:rPr>
          <w:rFonts w:asciiTheme="minorHAnsi" w:hAnsiTheme="minorHAnsi" w:cstheme="minorHAnsi"/>
          <w:sz w:val="18"/>
          <w:szCs w:val="18"/>
        </w:rPr>
        <w:t>0</w:t>
      </w:r>
      <w:r w:rsidRPr="003C27EE">
        <w:rPr>
          <w:rFonts w:asciiTheme="minorHAnsi" w:hAnsiTheme="minorHAnsi" w:cstheme="minorHAnsi"/>
          <w:sz w:val="18"/>
          <w:szCs w:val="18"/>
        </w:rPr>
        <w:t>h</w:t>
      </w:r>
      <w:r w:rsidR="00ED2475" w:rsidRPr="003C27EE">
        <w:rPr>
          <w:rFonts w:asciiTheme="minorHAnsi" w:hAnsiTheme="minorHAnsi" w:cstheme="minorHAnsi"/>
          <w:sz w:val="18"/>
          <w:szCs w:val="18"/>
        </w:rPr>
        <w:t xml:space="preserve"> (Horário de Brasília)</w:t>
      </w:r>
      <w:r w:rsidRPr="003C27EE">
        <w:rPr>
          <w:rFonts w:asciiTheme="minorHAnsi" w:hAnsiTheme="minorHAnsi" w:cstheme="minorHAnsi"/>
          <w:sz w:val="18"/>
          <w:szCs w:val="18"/>
        </w:rPr>
        <w:t xml:space="preserve"> no site </w:t>
      </w:r>
      <w:hyperlink r:id="rId10" w:history="1">
        <w:r w:rsidRPr="003C27EE">
          <w:rPr>
            <w:rStyle w:val="Hyperlink"/>
            <w:rFonts w:asciiTheme="minorHAnsi" w:hAnsiTheme="minorHAnsi" w:cstheme="minorHAnsi"/>
            <w:sz w:val="18"/>
            <w:szCs w:val="18"/>
          </w:rPr>
          <w:t>http://www.comprasnet.gov.br/</w:t>
        </w:r>
      </w:hyperlink>
      <w:r w:rsidRPr="003C27EE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3C27EE" w:rsidRDefault="002D526C" w:rsidP="009E02DC">
      <w:pPr>
        <w:ind w:right="3401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 xml:space="preserve">Maceió/AL, </w:t>
      </w:r>
      <w:r w:rsidR="004C0AC9">
        <w:rPr>
          <w:rFonts w:asciiTheme="minorHAnsi" w:hAnsiTheme="minorHAnsi" w:cstheme="minorHAnsi"/>
          <w:sz w:val="18"/>
          <w:szCs w:val="18"/>
        </w:rPr>
        <w:t>15</w:t>
      </w:r>
      <w:r w:rsidR="00FA3BB7" w:rsidRPr="003C27EE">
        <w:rPr>
          <w:rFonts w:asciiTheme="minorHAnsi" w:hAnsiTheme="minorHAnsi" w:cstheme="minorHAnsi"/>
          <w:sz w:val="18"/>
          <w:szCs w:val="18"/>
        </w:rPr>
        <w:t xml:space="preserve"> </w:t>
      </w:r>
      <w:r w:rsidRPr="003C27EE">
        <w:rPr>
          <w:rFonts w:asciiTheme="minorHAnsi" w:hAnsiTheme="minorHAnsi" w:cstheme="minorHAnsi"/>
          <w:sz w:val="18"/>
          <w:szCs w:val="18"/>
        </w:rPr>
        <w:t xml:space="preserve">de </w:t>
      </w:r>
      <w:r w:rsidR="004C0AC9">
        <w:rPr>
          <w:rFonts w:asciiTheme="minorHAnsi" w:hAnsiTheme="minorHAnsi" w:cstheme="minorHAnsi"/>
          <w:sz w:val="18"/>
          <w:szCs w:val="18"/>
        </w:rPr>
        <w:t>març</w:t>
      </w:r>
      <w:r w:rsidR="00622D7B" w:rsidRPr="003C27EE">
        <w:rPr>
          <w:rFonts w:asciiTheme="minorHAnsi" w:hAnsiTheme="minorHAnsi" w:cstheme="minorHAnsi"/>
          <w:sz w:val="18"/>
          <w:szCs w:val="18"/>
        </w:rPr>
        <w:t>o</w:t>
      </w:r>
      <w:r w:rsidR="0066408C" w:rsidRPr="003C27EE">
        <w:rPr>
          <w:rFonts w:asciiTheme="minorHAnsi" w:hAnsiTheme="minorHAnsi" w:cstheme="minorHAnsi"/>
          <w:sz w:val="18"/>
          <w:szCs w:val="18"/>
        </w:rPr>
        <w:t xml:space="preserve"> </w:t>
      </w:r>
      <w:r w:rsidR="00822A7B" w:rsidRPr="003C27EE">
        <w:rPr>
          <w:rFonts w:asciiTheme="minorHAnsi" w:hAnsiTheme="minorHAnsi" w:cstheme="minorHAnsi"/>
          <w:sz w:val="18"/>
          <w:szCs w:val="18"/>
        </w:rPr>
        <w:t>de 201</w:t>
      </w:r>
      <w:r w:rsidR="00622D7B" w:rsidRPr="003C27EE">
        <w:rPr>
          <w:rFonts w:asciiTheme="minorHAnsi" w:hAnsiTheme="minorHAnsi" w:cstheme="minorHAnsi"/>
          <w:sz w:val="18"/>
          <w:szCs w:val="18"/>
        </w:rPr>
        <w:t>9</w:t>
      </w:r>
      <w:r w:rsidRPr="003C27EE">
        <w:rPr>
          <w:rFonts w:asciiTheme="minorHAnsi" w:hAnsiTheme="minorHAnsi" w:cstheme="minorHAnsi"/>
          <w:sz w:val="18"/>
          <w:szCs w:val="18"/>
        </w:rPr>
        <w:t>.</w:t>
      </w:r>
      <w:bookmarkStart w:id="0" w:name="_GoBack"/>
      <w:bookmarkEnd w:id="0"/>
    </w:p>
    <w:p w:rsidR="00F956C0" w:rsidRPr="003C27EE" w:rsidRDefault="00622D7B" w:rsidP="009E02DC">
      <w:pPr>
        <w:ind w:right="3401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Luci Valério de Albuquerque</w:t>
      </w:r>
    </w:p>
    <w:p w:rsidR="002D526C" w:rsidRPr="003C27EE" w:rsidRDefault="00822A7B" w:rsidP="009E02DC">
      <w:pPr>
        <w:ind w:right="3401"/>
        <w:rPr>
          <w:rFonts w:asciiTheme="minorHAnsi" w:hAnsiTheme="minorHAnsi" w:cstheme="minorHAnsi"/>
          <w:sz w:val="18"/>
          <w:szCs w:val="18"/>
        </w:rPr>
      </w:pPr>
      <w:r w:rsidRPr="003C27EE">
        <w:rPr>
          <w:rFonts w:asciiTheme="minorHAnsi" w:hAnsiTheme="minorHAnsi" w:cstheme="minorHAnsi"/>
          <w:sz w:val="18"/>
          <w:szCs w:val="18"/>
        </w:rPr>
        <w:t>Pregoeir</w:t>
      </w:r>
      <w:r w:rsidR="00FE1D59" w:rsidRPr="003C27EE">
        <w:rPr>
          <w:rFonts w:asciiTheme="minorHAnsi" w:hAnsiTheme="minorHAnsi" w:cstheme="minorHAnsi"/>
          <w:sz w:val="18"/>
          <w:szCs w:val="18"/>
        </w:rPr>
        <w:t>a</w:t>
      </w:r>
    </w:p>
    <w:sectPr w:rsidR="002D526C" w:rsidRPr="003C27EE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3AA9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63AF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C5657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A73AE"/>
    <w:rsid w:val="003B1AF7"/>
    <w:rsid w:val="003B3D0A"/>
    <w:rsid w:val="003C049A"/>
    <w:rsid w:val="003C0955"/>
    <w:rsid w:val="003C16DD"/>
    <w:rsid w:val="003C1EEC"/>
    <w:rsid w:val="003C27EE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0AC9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2D7B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4BA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0262F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688B"/>
    <w:rsid w:val="00AA08C2"/>
    <w:rsid w:val="00AB1913"/>
    <w:rsid w:val="00AB1FF3"/>
    <w:rsid w:val="00AC0993"/>
    <w:rsid w:val="00AC11EF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15C7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351FE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333"/>
    <w:rsid w:val="00CF0B4A"/>
    <w:rsid w:val="00CF56B4"/>
    <w:rsid w:val="00D024F4"/>
    <w:rsid w:val="00D03ABF"/>
    <w:rsid w:val="00D06172"/>
    <w:rsid w:val="00D0797F"/>
    <w:rsid w:val="00D10B6A"/>
    <w:rsid w:val="00D11DF8"/>
    <w:rsid w:val="00D12C58"/>
    <w:rsid w:val="00D16670"/>
    <w:rsid w:val="00D214E0"/>
    <w:rsid w:val="00D224FD"/>
    <w:rsid w:val="00D229CD"/>
    <w:rsid w:val="00D26AD4"/>
    <w:rsid w:val="00D277A7"/>
    <w:rsid w:val="00D33C94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2475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4F9F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3BB7"/>
    <w:rsid w:val="00FA4109"/>
    <w:rsid w:val="00FA529B"/>
    <w:rsid w:val="00FA68FB"/>
    <w:rsid w:val="00FB5006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DD42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Luci Valério de Albuquerque</cp:lastModifiedBy>
  <cp:revision>3</cp:revision>
  <cp:lastPrinted>2017-05-18T12:53:00Z</cp:lastPrinted>
  <dcterms:created xsi:type="dcterms:W3CDTF">2019-03-15T14:15:00Z</dcterms:created>
  <dcterms:modified xsi:type="dcterms:W3CDTF">2019-03-15T14:19:00Z</dcterms:modified>
</cp:coreProperties>
</file>