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E47A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036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E47A5F">
        <w:rPr>
          <w:sz w:val="18"/>
          <w:szCs w:val="18"/>
          <w:lang w:eastAsia="x-none"/>
        </w:rPr>
        <w:t>7100.076068/2018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8978CE">
        <w:rPr>
          <w:sz w:val="18"/>
          <w:szCs w:val="18"/>
        </w:rPr>
        <w:t>Registro de preços para c</w:t>
      </w:r>
      <w:r w:rsidR="00E47A5F">
        <w:rPr>
          <w:sz w:val="18"/>
          <w:szCs w:val="18"/>
        </w:rPr>
        <w:t>ontratação de empresa especializada no fornecimento com implantação de sinalização horizontal com dispositivos de canalização, primas pré-moldados em concreto, destinado</w:t>
      </w:r>
      <w:r w:rsidR="00D175EF">
        <w:rPr>
          <w:sz w:val="18"/>
          <w:szCs w:val="18"/>
        </w:rPr>
        <w:t xml:space="preserve"> a Secretária Municipal de </w:t>
      </w:r>
      <w:r w:rsidR="00E47A5F">
        <w:rPr>
          <w:sz w:val="18"/>
          <w:szCs w:val="18"/>
        </w:rPr>
        <w:t>Transportes e Trânsito de</w:t>
      </w:r>
      <w:r w:rsidR="00D175EF">
        <w:rPr>
          <w:sz w:val="18"/>
          <w:szCs w:val="18"/>
        </w:rPr>
        <w:t xml:space="preserve">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47A5F">
        <w:rPr>
          <w:bCs/>
          <w:sz w:val="18"/>
          <w:szCs w:val="18"/>
        </w:rPr>
        <w:t>02</w:t>
      </w:r>
      <w:r w:rsidR="00230E64" w:rsidRPr="00867CEE">
        <w:rPr>
          <w:bCs/>
          <w:sz w:val="18"/>
          <w:szCs w:val="18"/>
        </w:rPr>
        <w:t>/0</w:t>
      </w:r>
      <w:r w:rsidR="00E47A5F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E47A5F">
        <w:rPr>
          <w:bCs/>
          <w:sz w:val="18"/>
          <w:szCs w:val="18"/>
        </w:rPr>
        <w:t>08</w:t>
      </w:r>
      <w:r w:rsidR="00230E64" w:rsidRPr="00867CEE">
        <w:rPr>
          <w:bCs/>
          <w:sz w:val="18"/>
          <w:szCs w:val="18"/>
        </w:rPr>
        <w:t>/0</w:t>
      </w:r>
      <w:r w:rsidR="00E47A5F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3B74FC">
        <w:rPr>
          <w:sz w:val="18"/>
          <w:szCs w:val="18"/>
        </w:rPr>
        <w:t>2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041A63">
        <w:rPr>
          <w:sz w:val="18"/>
          <w:szCs w:val="18"/>
        </w:rPr>
        <w:t>01</w:t>
      </w:r>
      <w:r w:rsidRPr="00867CEE">
        <w:rPr>
          <w:sz w:val="18"/>
          <w:szCs w:val="18"/>
        </w:rPr>
        <w:t xml:space="preserve"> de </w:t>
      </w:r>
      <w:r w:rsidR="00E47A5F">
        <w:rPr>
          <w:sz w:val="18"/>
          <w:szCs w:val="18"/>
        </w:rPr>
        <w:t>abril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F47D3B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Sandra Raquel dos Santos Serafim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  <w:bookmarkStart w:id="1" w:name="_GoBack"/>
      <w:bookmarkEnd w:id="1"/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978CE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F57FF"/>
    <w:rsid w:val="00E47A5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EB1382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62</cp:revision>
  <cp:lastPrinted>2018-02-20T14:54:00Z</cp:lastPrinted>
  <dcterms:created xsi:type="dcterms:W3CDTF">2016-10-24T18:29:00Z</dcterms:created>
  <dcterms:modified xsi:type="dcterms:W3CDTF">2019-04-01T11:22:00Z</dcterms:modified>
</cp:coreProperties>
</file>