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1A033F">
      <w:pPr>
        <w:spacing w:after="0"/>
        <w:jc w:val="center"/>
        <w:rPr>
          <w:rFonts w:ascii="Times New Roman" w:hAnsi="Times New Roman" w:cs="Times New Roman"/>
          <w:b/>
        </w:rPr>
      </w:pP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0</w:t>
      </w:r>
      <w:r w:rsidR="00A51252">
        <w:rPr>
          <w:rFonts w:ascii="Times New Roman" w:hAnsi="Times New Roman" w:cs="Times New Roman"/>
          <w:b/>
        </w:rPr>
        <w:t>1</w:t>
      </w:r>
      <w:r w:rsidR="00047A07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/2019</w:t>
      </w:r>
    </w:p>
    <w:p w:rsidR="00826E6A" w:rsidRDefault="00F06B76" w:rsidP="00F06B7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</w:t>
      </w:r>
      <w:r w:rsidR="00047A07">
        <w:rPr>
          <w:rFonts w:ascii="Times New Roman" w:hAnsi="Times New Roman" w:cs="Times New Roman"/>
          <w:sz w:val="18"/>
        </w:rPr>
        <w:t>020487/2019</w:t>
      </w:r>
      <w:r w:rsidR="00C661B6">
        <w:rPr>
          <w:rFonts w:ascii="Times New Roman" w:hAnsi="Times New Roman" w:cs="Times New Roman"/>
          <w:sz w:val="18"/>
        </w:rPr>
        <w:t>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>Objeto:</w:t>
      </w:r>
      <w:r w:rsidR="000F1CDE">
        <w:rPr>
          <w:rFonts w:ascii="Times New Roman" w:hAnsi="Times New Roman" w:cs="Times New Roman"/>
          <w:sz w:val="18"/>
        </w:rPr>
        <w:t xml:space="preserve"> </w:t>
      </w:r>
      <w:r w:rsidR="00D61503" w:rsidRPr="00D61503">
        <w:rPr>
          <w:rFonts w:ascii="Times New Roman" w:hAnsi="Times New Roman" w:cs="Times New Roman"/>
          <w:sz w:val="18"/>
        </w:rPr>
        <w:t xml:space="preserve">Registro para futura e eventual </w:t>
      </w:r>
      <w:r w:rsidR="00047A07">
        <w:rPr>
          <w:rFonts w:ascii="Times New Roman" w:hAnsi="Times New Roman" w:cs="Times New Roman"/>
          <w:sz w:val="18"/>
        </w:rPr>
        <w:t>contratação de empresa especializada no fornecimento de recarga de gás de cozinha (gás liquefeito de petróleo – GLP), acondicionado em botijões (13kg e 45kg) e aquisição de botijões novos (vazios)</w:t>
      </w:r>
      <w:r w:rsidR="00D61503" w:rsidRPr="00D61503">
        <w:rPr>
          <w:rFonts w:ascii="Times New Roman" w:hAnsi="Times New Roman" w:cs="Times New Roman"/>
          <w:sz w:val="18"/>
        </w:rPr>
        <w:t>, para atendimento aos diversos Órgãos e Entidades da Administração Pública do Município de Maceió</w:t>
      </w:r>
      <w:r w:rsidR="008D1619" w:rsidRPr="008D1619">
        <w:rPr>
          <w:rFonts w:ascii="Times New Roman" w:hAnsi="Times New Roman" w:cs="Times New Roman"/>
          <w:sz w:val="18"/>
        </w:rPr>
        <w:t>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Prazo para envio das propostas: 0</w:t>
      </w:r>
      <w:r w:rsidR="00047A07">
        <w:rPr>
          <w:rFonts w:ascii="Times New Roman" w:hAnsi="Times New Roman" w:cs="Times New Roman"/>
          <w:sz w:val="18"/>
        </w:rPr>
        <w:t>5</w:t>
      </w:r>
      <w:r>
        <w:rPr>
          <w:rFonts w:ascii="Times New Roman" w:hAnsi="Times New Roman" w:cs="Times New Roman"/>
          <w:sz w:val="18"/>
        </w:rPr>
        <w:t xml:space="preserve"> (</w:t>
      </w:r>
      <w:r w:rsidR="000F1CDE">
        <w:rPr>
          <w:rFonts w:ascii="Times New Roman" w:hAnsi="Times New Roman" w:cs="Times New Roman"/>
          <w:sz w:val="18"/>
        </w:rPr>
        <w:t>cinco</w:t>
      </w:r>
      <w:r>
        <w:rPr>
          <w:rFonts w:ascii="Times New Roman" w:hAnsi="Times New Roman" w:cs="Times New Roman"/>
          <w:sz w:val="18"/>
        </w:rPr>
        <w:t>) dias úteis, a partir desta publicação.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Acesso ao TR, modelo de proposta de preços, ou outras informações: Site </w:t>
      </w:r>
      <w:hyperlink r:id="rId6" w:history="1">
        <w:r>
          <w:rPr>
            <w:rStyle w:val="Hyperlink"/>
            <w:rFonts w:ascii="Times New Roman" w:hAnsi="Times New Roman" w:cs="Times New Roman"/>
            <w:sz w:val="18"/>
          </w:rPr>
          <w:t>http://www.licitacao.maceio.al.gov.br/</w:t>
        </w:r>
      </w:hyperlink>
    </w:p>
    <w:p w:rsidR="00F06B76" w:rsidRDefault="006361F0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F06B76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F06B76">
        <w:rPr>
          <w:rFonts w:ascii="Times New Roman" w:hAnsi="Times New Roman" w:cs="Times New Roman"/>
          <w:sz w:val="18"/>
        </w:rPr>
        <w:t xml:space="preserve"> (82) 3315-3713 / 3714 / 3715</w:t>
      </w:r>
      <w:r w:rsidR="00F06B76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F06B76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</w:t>
      </w:r>
      <w:r w:rsidR="00047A07">
        <w:rPr>
          <w:rFonts w:ascii="Times New Roman" w:hAnsi="Times New Roman" w:cs="Times New Roman"/>
          <w:sz w:val="18"/>
        </w:rPr>
        <w:t>, 03 de abril de 2019</w:t>
      </w:r>
      <w:r>
        <w:rPr>
          <w:rFonts w:ascii="Times New Roman" w:hAnsi="Times New Roman" w:cs="Times New Roman"/>
          <w:sz w:val="18"/>
        </w:rPr>
        <w:t>.</w:t>
      </w:r>
    </w:p>
    <w:p w:rsidR="00D61503" w:rsidRDefault="00D61503" w:rsidP="00A51252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Társis Lainara R. M. Couto</w:t>
      </w:r>
    </w:p>
    <w:p w:rsidR="00A51252" w:rsidRPr="00F63FEE" w:rsidRDefault="00A51252" w:rsidP="00A51252">
      <w:pPr>
        <w:spacing w:after="0"/>
        <w:jc w:val="center"/>
        <w:rPr>
          <w:rFonts w:ascii="Times New Roman" w:hAnsi="Times New Roman" w:cs="Times New Roman"/>
          <w:sz w:val="18"/>
        </w:rPr>
      </w:pPr>
      <w:r w:rsidRPr="00F63FEE">
        <w:rPr>
          <w:rFonts w:ascii="Times New Roman" w:hAnsi="Times New Roman" w:cs="Times New Roman"/>
          <w:bCs/>
          <w:sz w:val="18"/>
        </w:rPr>
        <w:t>Assessor</w:t>
      </w:r>
      <w:r w:rsidR="00047A07">
        <w:rPr>
          <w:rFonts w:ascii="Times New Roman" w:hAnsi="Times New Roman" w:cs="Times New Roman"/>
          <w:bCs/>
          <w:sz w:val="18"/>
        </w:rPr>
        <w:t>a</w:t>
      </w:r>
      <w:r w:rsidRPr="00F63FEE">
        <w:rPr>
          <w:rFonts w:ascii="Times New Roman" w:hAnsi="Times New Roman" w:cs="Times New Roman"/>
          <w:bCs/>
          <w:sz w:val="18"/>
        </w:rPr>
        <w:t xml:space="preserve"> - Setor de Compras</w:t>
      </w:r>
    </w:p>
    <w:bookmarkEnd w:id="0"/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47A07"/>
    <w:rsid w:val="00065AB7"/>
    <w:rsid w:val="00092363"/>
    <w:rsid w:val="00093605"/>
    <w:rsid w:val="0009708F"/>
    <w:rsid w:val="000F1CDE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7AEE"/>
    <w:rsid w:val="0031181E"/>
    <w:rsid w:val="00325476"/>
    <w:rsid w:val="00327925"/>
    <w:rsid w:val="00342EE8"/>
    <w:rsid w:val="003523DD"/>
    <w:rsid w:val="00360DB8"/>
    <w:rsid w:val="00366233"/>
    <w:rsid w:val="00366C0B"/>
    <w:rsid w:val="00384862"/>
    <w:rsid w:val="003A5FB4"/>
    <w:rsid w:val="003B2553"/>
    <w:rsid w:val="003B2DB8"/>
    <w:rsid w:val="003C3E20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361F0"/>
    <w:rsid w:val="006709AE"/>
    <w:rsid w:val="00686723"/>
    <w:rsid w:val="006A3268"/>
    <w:rsid w:val="006B1EE9"/>
    <w:rsid w:val="006C1490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26E6A"/>
    <w:rsid w:val="008661A2"/>
    <w:rsid w:val="00875F0E"/>
    <w:rsid w:val="00876716"/>
    <w:rsid w:val="00897162"/>
    <w:rsid w:val="008A0908"/>
    <w:rsid w:val="008A68AE"/>
    <w:rsid w:val="008B6848"/>
    <w:rsid w:val="008D1619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D12"/>
    <w:rsid w:val="00A47A6B"/>
    <w:rsid w:val="00A51252"/>
    <w:rsid w:val="00AD2C4E"/>
    <w:rsid w:val="00AD3270"/>
    <w:rsid w:val="00AD722C"/>
    <w:rsid w:val="00AE66F0"/>
    <w:rsid w:val="00AF3198"/>
    <w:rsid w:val="00AF787A"/>
    <w:rsid w:val="00B02B1D"/>
    <w:rsid w:val="00B26688"/>
    <w:rsid w:val="00B55A0B"/>
    <w:rsid w:val="00B56B68"/>
    <w:rsid w:val="00B57192"/>
    <w:rsid w:val="00B73AE4"/>
    <w:rsid w:val="00B73BCF"/>
    <w:rsid w:val="00BA0FA2"/>
    <w:rsid w:val="00BB3E04"/>
    <w:rsid w:val="00BE7D7B"/>
    <w:rsid w:val="00C310F5"/>
    <w:rsid w:val="00C45825"/>
    <w:rsid w:val="00C458AF"/>
    <w:rsid w:val="00C62127"/>
    <w:rsid w:val="00C661B6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1503"/>
    <w:rsid w:val="00D62887"/>
    <w:rsid w:val="00D723D3"/>
    <w:rsid w:val="00D97041"/>
    <w:rsid w:val="00D977EA"/>
    <w:rsid w:val="00DB361D"/>
    <w:rsid w:val="00DC0B6F"/>
    <w:rsid w:val="00DE151F"/>
    <w:rsid w:val="00DE2C86"/>
    <w:rsid w:val="00DE4225"/>
    <w:rsid w:val="00DE64B5"/>
    <w:rsid w:val="00E505DC"/>
    <w:rsid w:val="00E55355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566BD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A697D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F086A-66A9-48EF-8A30-3EC2AA22A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Tarsis Lainara Rodrigues Moreira Couto</cp:lastModifiedBy>
  <cp:revision>43</cp:revision>
  <cp:lastPrinted>2017-02-08T15:15:00Z</cp:lastPrinted>
  <dcterms:created xsi:type="dcterms:W3CDTF">2018-07-31T11:44:00Z</dcterms:created>
  <dcterms:modified xsi:type="dcterms:W3CDTF">2019-04-03T11:43:00Z</dcterms:modified>
</cp:coreProperties>
</file>