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2C247A">
        <w:rPr>
          <w:rFonts w:ascii="Times New Roman" w:hAnsi="Times New Roman" w:cs="Times New Roman"/>
          <w:b/>
          <w:sz w:val="20"/>
          <w:szCs w:val="20"/>
        </w:rPr>
        <w:t>060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2C247A">
        <w:rPr>
          <w:rFonts w:ascii="Times New Roman" w:eastAsia="Calibri" w:hAnsi="Times New Roman" w:cs="Times New Roman"/>
          <w:sz w:val="20"/>
          <w:szCs w:val="20"/>
        </w:rPr>
        <w:t xml:space="preserve"> aquisição de material elétrico</w:t>
      </w:r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187DF8">
        <w:rPr>
          <w:rFonts w:ascii="Times New Roman" w:hAnsi="Times New Roman" w:cs="Times New Roman"/>
          <w:sz w:val="20"/>
          <w:szCs w:val="20"/>
        </w:rPr>
        <w:t>1</w:t>
      </w:r>
      <w:r w:rsidR="002C247A">
        <w:rPr>
          <w:rFonts w:ascii="Times New Roman" w:hAnsi="Times New Roman" w:cs="Times New Roman"/>
          <w:sz w:val="20"/>
          <w:szCs w:val="20"/>
        </w:rPr>
        <w:t>4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1162B6">
        <w:rPr>
          <w:rFonts w:ascii="Times New Roman" w:hAnsi="Times New Roman" w:cs="Times New Roman"/>
          <w:sz w:val="20"/>
          <w:szCs w:val="20"/>
        </w:rPr>
        <w:t>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2C247A">
        <w:rPr>
          <w:rFonts w:ascii="Times New Roman" w:hAnsi="Times New Roman" w:cs="Times New Roman"/>
          <w:sz w:val="20"/>
          <w:szCs w:val="20"/>
        </w:rPr>
        <w:t>20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1162B6">
        <w:rPr>
          <w:rFonts w:ascii="Times New Roman" w:hAnsi="Times New Roman" w:cs="Times New Roman"/>
          <w:sz w:val="20"/>
          <w:szCs w:val="20"/>
        </w:rPr>
        <w:t>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2C247A">
        <w:rPr>
          <w:rFonts w:ascii="Times New Roman" w:hAnsi="Times New Roman" w:cs="Times New Roman"/>
          <w:sz w:val="20"/>
          <w:szCs w:val="20"/>
        </w:rPr>
        <w:t>13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1162B6">
        <w:rPr>
          <w:rFonts w:ascii="Times New Roman" w:hAnsi="Times New Roman" w:cs="Times New Roman"/>
          <w:sz w:val="20"/>
          <w:szCs w:val="20"/>
        </w:rPr>
        <w:t>maio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187DF8"/>
    <w:rsid w:val="00241366"/>
    <w:rsid w:val="002C247A"/>
    <w:rsid w:val="002F7E3F"/>
    <w:rsid w:val="003B3113"/>
    <w:rsid w:val="004011C0"/>
    <w:rsid w:val="00403EDC"/>
    <w:rsid w:val="004616E4"/>
    <w:rsid w:val="00496AD8"/>
    <w:rsid w:val="004F7C11"/>
    <w:rsid w:val="005257B2"/>
    <w:rsid w:val="00535260"/>
    <w:rsid w:val="00562F13"/>
    <w:rsid w:val="006C0482"/>
    <w:rsid w:val="006F0FB0"/>
    <w:rsid w:val="006F5497"/>
    <w:rsid w:val="00774E47"/>
    <w:rsid w:val="007E3ECF"/>
    <w:rsid w:val="00920C14"/>
    <w:rsid w:val="00A0335F"/>
    <w:rsid w:val="00A033DA"/>
    <w:rsid w:val="00A4419C"/>
    <w:rsid w:val="00A505DB"/>
    <w:rsid w:val="00A53B2F"/>
    <w:rsid w:val="00AD0E57"/>
    <w:rsid w:val="00AF060A"/>
    <w:rsid w:val="00B63FB6"/>
    <w:rsid w:val="00BA7BBC"/>
    <w:rsid w:val="00CA7621"/>
    <w:rsid w:val="00DB5B6D"/>
    <w:rsid w:val="00E27430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3DF9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2019-05-13T15:03:00Z</dcterms:created>
  <dcterms:modified xsi:type="dcterms:W3CDTF">2019-05-13T15:03:00Z</dcterms:modified>
</cp:coreProperties>
</file>