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F4" w:rsidRPr="00056341" w:rsidRDefault="002273F4" w:rsidP="00AB2C66">
      <w:pPr>
        <w:jc w:val="both"/>
        <w:rPr>
          <w:b/>
        </w:rPr>
      </w:pPr>
    </w:p>
    <w:p w:rsidR="002273F4" w:rsidRPr="00056341" w:rsidRDefault="002273F4" w:rsidP="00AB2C66">
      <w:pPr>
        <w:jc w:val="both"/>
        <w:rPr>
          <w:b/>
        </w:rPr>
      </w:pPr>
    </w:p>
    <w:p w:rsidR="00DC6628" w:rsidRDefault="00DC6628" w:rsidP="00056341">
      <w:pPr>
        <w:spacing w:line="360" w:lineRule="auto"/>
        <w:jc w:val="both"/>
        <w:rPr>
          <w:b/>
        </w:rPr>
      </w:pP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Processo</w:t>
      </w:r>
      <w:r w:rsidR="00236394" w:rsidRPr="00056341">
        <w:rPr>
          <w:b/>
        </w:rPr>
        <w:t xml:space="preserve"> </w:t>
      </w:r>
      <w:r w:rsidRPr="00056341">
        <w:rPr>
          <w:b/>
        </w:rPr>
        <w:t>nº</w:t>
      </w:r>
      <w:r w:rsidR="00236394" w:rsidRPr="00056341">
        <w:rPr>
          <w:b/>
        </w:rPr>
        <w:t xml:space="preserve"> </w:t>
      </w:r>
      <w:r w:rsidR="006F4EB9">
        <w:t>6800.102296/2018</w:t>
      </w: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Interessado:</w:t>
      </w:r>
      <w:r w:rsidRPr="00056341">
        <w:t xml:space="preserve"> </w:t>
      </w:r>
      <w:r w:rsidR="00665A52">
        <w:t xml:space="preserve">Secretaria Municipal </w:t>
      </w:r>
      <w:r w:rsidR="006F4EB9">
        <w:t>de Energia e Iluminação Pública de Maceió</w:t>
      </w:r>
      <w:r w:rsidR="00B96175" w:rsidRPr="00056341">
        <w:t>.</w:t>
      </w:r>
    </w:p>
    <w:p w:rsidR="006F4EB9" w:rsidRPr="004D50C2" w:rsidRDefault="008A2484" w:rsidP="006F4EB9">
      <w:pPr>
        <w:autoSpaceDE w:val="0"/>
        <w:autoSpaceDN w:val="0"/>
        <w:adjustRightInd w:val="0"/>
        <w:ind w:right="-234"/>
        <w:jc w:val="both"/>
        <w:rPr>
          <w:color w:val="000000"/>
        </w:rPr>
      </w:pPr>
      <w:r w:rsidRPr="00056341">
        <w:rPr>
          <w:b/>
        </w:rPr>
        <w:t>Objeto</w:t>
      </w:r>
      <w:r w:rsidR="0002295C" w:rsidRPr="00056341">
        <w:rPr>
          <w:b/>
        </w:rPr>
        <w:t>:</w:t>
      </w:r>
      <w:r w:rsidR="0002295C" w:rsidRPr="00056341">
        <w:t xml:space="preserve"> </w:t>
      </w:r>
      <w:r w:rsidR="006F4EB9" w:rsidRPr="004D50C2">
        <w:rPr>
          <w:color w:val="000000"/>
        </w:rPr>
        <w:t xml:space="preserve"> Credenciamento </w:t>
      </w:r>
      <w:r w:rsidR="00DF6011">
        <w:rPr>
          <w:color w:val="000000"/>
        </w:rPr>
        <w:t xml:space="preserve">ARSER N° 01/2019 </w:t>
      </w:r>
      <w:r w:rsidR="006F4EB9" w:rsidRPr="004D50C2">
        <w:rPr>
          <w:color w:val="000000"/>
        </w:rPr>
        <w:t>de Instituição para concessão de estágio</w:t>
      </w:r>
    </w:p>
    <w:p w:rsidR="00021504" w:rsidRDefault="00021504" w:rsidP="006F4EB9">
      <w:pPr>
        <w:spacing w:line="360" w:lineRule="auto"/>
        <w:ind w:left="851" w:hanging="851"/>
        <w:jc w:val="both"/>
      </w:pPr>
    </w:p>
    <w:p w:rsidR="00DC6628" w:rsidRDefault="00DC6628" w:rsidP="00056341">
      <w:pPr>
        <w:spacing w:line="360" w:lineRule="auto"/>
        <w:jc w:val="both"/>
      </w:pPr>
    </w:p>
    <w:p w:rsidR="00DF6011" w:rsidRPr="00056341" w:rsidRDefault="00DF6011" w:rsidP="00056341">
      <w:pPr>
        <w:spacing w:line="360" w:lineRule="auto"/>
        <w:jc w:val="both"/>
      </w:pPr>
    </w:p>
    <w:p w:rsidR="00C302D0" w:rsidRPr="00056341" w:rsidRDefault="006F4EB9" w:rsidP="00056341">
      <w:pPr>
        <w:spacing w:line="360" w:lineRule="auto"/>
        <w:jc w:val="both"/>
      </w:pPr>
      <w:r>
        <w:t xml:space="preserve">Após a solicitação de esclarecimentos impetrada pela empresa CNL – CENTRAL NACIONAL DE LICITAÇÕES, </w:t>
      </w:r>
      <w:r w:rsidR="00BB784E">
        <w:t xml:space="preserve">embora intempestiva, </w:t>
      </w:r>
      <w:r>
        <w:t xml:space="preserve">consultamos a equipe técnica da SIMA que respondeu o que segue, promovendo as adequações no Termo de Referência. </w:t>
      </w:r>
    </w:p>
    <w:p w:rsidR="00FB1315" w:rsidRPr="00056341" w:rsidRDefault="00FB1315" w:rsidP="00056341">
      <w:pPr>
        <w:spacing w:line="360" w:lineRule="auto"/>
        <w:jc w:val="both"/>
      </w:pPr>
    </w:p>
    <w:p w:rsidR="00DF6011" w:rsidRPr="009E3D85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9E3D85">
        <w:rPr>
          <w:rFonts w:ascii="Tahoma" w:hAnsi="Tahoma" w:cs="Tahoma"/>
        </w:rPr>
        <w:t>Encaminhamos RESPOSTAS ao </w:t>
      </w:r>
      <w:r w:rsidRPr="009E3D85">
        <w:rPr>
          <w:rFonts w:ascii="Tahoma" w:hAnsi="Tahoma" w:cs="Tahoma"/>
          <w:b/>
          <w:bCs/>
          <w:u w:val="single"/>
        </w:rPr>
        <w:t>pedido de esclarecimentos</w:t>
      </w:r>
      <w:r w:rsidRPr="009E3D85">
        <w:rPr>
          <w:rFonts w:ascii="Tahoma" w:hAnsi="Tahoma" w:cs="Tahoma"/>
        </w:rPr>
        <w:t>, conforme o item 9.2 do Edital de Credenciamento CPL/ARSER nº 01/2019:</w:t>
      </w:r>
    </w:p>
    <w:p w:rsidR="00DF6011" w:rsidRPr="009E3D85" w:rsidRDefault="00DF6011" w:rsidP="00DF6011">
      <w:pPr>
        <w:pStyle w:val="xmsonormal"/>
        <w:spacing w:before="0" w:beforeAutospacing="0" w:after="0" w:afterAutospacing="0"/>
        <w:jc w:val="center"/>
        <w:rPr>
          <w:rFonts w:ascii="Tahoma" w:hAnsi="Tahoma" w:cs="Tahoma"/>
        </w:rPr>
      </w:pPr>
      <w:r w:rsidRPr="009E3D85">
        <w:rPr>
          <w:rFonts w:ascii="Tahoma" w:hAnsi="Tahoma" w:cs="Tahoma"/>
        </w:rPr>
        <w:t> 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  <w:r w:rsidRPr="007121C6">
        <w:rPr>
          <w:rFonts w:ascii="Tahoma" w:hAnsi="Tahoma" w:cs="Tahoma"/>
        </w:rPr>
        <w:t>01) Item 5 do Termo de Referência: Colaboração em todo o processo de triagem de candidatos e etapas do</w:t>
      </w:r>
      <w:r w:rsidRPr="00C9115C">
        <w:rPr>
          <w:rFonts w:ascii="Tahoma" w:hAnsi="Tahoma" w:cs="Tahoma"/>
          <w:color w:val="0B5394"/>
        </w:rPr>
        <w:t xml:space="preserve"> </w:t>
      </w:r>
      <w:r w:rsidRPr="00C9115C">
        <w:rPr>
          <w:rFonts w:ascii="Tahoma" w:hAnsi="Tahoma" w:cs="Tahoma"/>
          <w:b/>
          <w:bCs/>
          <w:color w:val="FF0000"/>
        </w:rPr>
        <w:t>processo seletivo</w:t>
      </w:r>
      <w:r w:rsidRPr="00C9115C">
        <w:rPr>
          <w:rFonts w:ascii="Tahoma" w:hAnsi="Tahoma" w:cs="Tahoma"/>
          <w:color w:val="0B5394"/>
        </w:rPr>
        <w:t>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A dinâmica do processo seletivo será o encaminhamento de candidatos para entrevista que será realizada pela CONTRATANTE?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Retificado, Será realizada uma triagem.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  <w:b/>
          <w:bCs/>
        </w:rPr>
        <w:t> 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02) Item 5 do Termo de Referência: Disponibilização de recursos aos Estagiários, para reembolso de despesas com acidentes pessoais de menor gravidade, através de seguro saúde;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Considerando as exigências da Legislação</w:t>
      </w:r>
      <w:r w:rsidRPr="007121C6">
        <w:rPr>
          <w:rFonts w:ascii="Tahoma" w:hAnsi="Tahoma" w:cs="Tahoma"/>
        </w:rPr>
        <w:t xml:space="preserve"> </w:t>
      </w:r>
      <w:r w:rsidRPr="007121C6">
        <w:rPr>
          <w:rFonts w:ascii="Tahoma" w:hAnsi="Tahoma" w:cs="Tahoma"/>
          <w:b/>
          <w:bCs/>
        </w:rPr>
        <w:t>de estágio quanto a apresentar Seguro de</w:t>
      </w:r>
      <w:r w:rsidRPr="007121C6">
        <w:rPr>
          <w:rFonts w:ascii="Tahoma" w:hAnsi="Tahoma" w:cs="Tahoma"/>
        </w:rPr>
        <w:t xml:space="preserve"> </w:t>
      </w:r>
      <w:r w:rsidRPr="007121C6">
        <w:rPr>
          <w:rFonts w:ascii="Tahoma" w:hAnsi="Tahoma" w:cs="Tahoma"/>
          <w:b/>
          <w:bCs/>
        </w:rPr>
        <w:t>Acidentes pessoais, se a Contratada</w:t>
      </w:r>
      <w:r w:rsidRPr="007121C6">
        <w:rPr>
          <w:rFonts w:ascii="Tahoma" w:hAnsi="Tahoma" w:cs="Tahoma"/>
        </w:rPr>
        <w:t xml:space="preserve"> </w:t>
      </w:r>
      <w:r w:rsidRPr="007121C6">
        <w:rPr>
          <w:rFonts w:ascii="Tahoma" w:hAnsi="Tahoma" w:cs="Tahoma"/>
          <w:b/>
          <w:bCs/>
        </w:rPr>
        <w:t>apresentar um seguro de Fundo de</w:t>
      </w:r>
      <w:r w:rsidRPr="007121C6">
        <w:rPr>
          <w:rFonts w:ascii="Tahoma" w:hAnsi="Tahoma" w:cs="Tahoma"/>
        </w:rPr>
        <w:t xml:space="preserve"> </w:t>
      </w:r>
      <w:r w:rsidRPr="007121C6">
        <w:rPr>
          <w:rFonts w:ascii="Tahoma" w:hAnsi="Tahoma" w:cs="Tahoma"/>
          <w:b/>
          <w:bCs/>
        </w:rPr>
        <w:t>Assistência ao Estagiário, estará atendendo</w:t>
      </w:r>
      <w:r w:rsidRPr="007121C6">
        <w:rPr>
          <w:rFonts w:ascii="Tahoma" w:hAnsi="Tahoma" w:cs="Tahoma"/>
        </w:rPr>
        <w:t xml:space="preserve"> </w:t>
      </w:r>
      <w:r w:rsidRPr="007121C6">
        <w:rPr>
          <w:rFonts w:ascii="Tahoma" w:hAnsi="Tahoma" w:cs="Tahoma"/>
          <w:b/>
          <w:bCs/>
        </w:rPr>
        <w:t>as exigências deste item? Qual a cobertura?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Se for apresentado pela contratada um Seguro Assistencial estará atendendo as exigências, todavia, deve ser observado se o seguro contratado cobre acidentes pessoais.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 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03) Item 8.3 do Termo de Referência: Periodicamente o Agente de Integração deverá oferecer aos estudantes treinamento de desenvolvimento comportamental;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Qual será a periodicidade do treinamento? A CONTRATANTE disponibilizará local para realização deste treinamento?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  <w:b/>
          <w:bCs/>
        </w:rPr>
        <w:lastRenderedPageBreak/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Retificado, será realizado a cada 6 (seis) meses e o CONTRATANTE disponibilizará o local.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 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04) Item 13 do Termo de Referência: Compete ao ÓRGÃO CONCEDENTE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Trata-se de erro material? As obrigações deste item são do Agente de Integração?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Erro material retificado, CONTRATADA.</w:t>
      </w:r>
      <w:r w:rsidRPr="007121C6">
        <w:rPr>
          <w:rFonts w:ascii="Tahoma" w:hAnsi="Tahoma" w:cs="Tahoma"/>
          <w:b/>
          <w:bCs/>
        </w:rPr>
        <w:t> 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 xml:space="preserve">05) Denominação da Cláusula Segunda – Das Obrigações da </w:t>
      </w:r>
      <w:r w:rsidRPr="00C9115C">
        <w:rPr>
          <w:rFonts w:ascii="Tahoma" w:hAnsi="Tahoma" w:cs="Tahoma"/>
          <w:b/>
          <w:bCs/>
          <w:color w:val="FF0000"/>
        </w:rPr>
        <w:t>Instituição de Ensino</w:t>
      </w:r>
      <w:r w:rsidRPr="00C9115C">
        <w:rPr>
          <w:rFonts w:ascii="Tahoma" w:hAnsi="Tahoma" w:cs="Tahoma"/>
          <w:color w:val="0B5394"/>
        </w:rPr>
        <w:t xml:space="preserve"> </w:t>
      </w:r>
      <w:r w:rsidRPr="007121C6">
        <w:rPr>
          <w:rFonts w:ascii="Tahoma" w:hAnsi="Tahoma" w:cs="Tahoma"/>
        </w:rPr>
        <w:t>da Minuta de Contrato (ANEXO III).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Pedimos ajuste no termo destacado para CONTRATADA ou Agente de Integração, pois a Instituição de Ensino não é parte da relação jurídica objeto deste Contrato.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Erro material retificado, CONTRATADA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  <w:r w:rsidRPr="00C9115C">
        <w:rPr>
          <w:rFonts w:ascii="Tahoma" w:hAnsi="Tahoma" w:cs="Tahoma"/>
          <w:color w:val="0B5394"/>
        </w:rPr>
        <w:t> 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06) Alíneas “b; c; d; e; f e g” da Cláusula Segunda da Minuta de Contrato – Anexo III: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</w:rPr>
        <w:t>b) Celebrar</w:t>
      </w:r>
      <w:proofErr w:type="gramEnd"/>
      <w:r w:rsidRPr="007121C6">
        <w:rPr>
          <w:rFonts w:ascii="Tahoma" w:hAnsi="Tahoma" w:cs="Tahoma"/>
        </w:rPr>
        <w:t xml:space="preserve"> termo de compromisso com o ESTAGIÁRIO ou com seu representante ou assistente legal, quando ele for absoluta o relativamente incapaz, e com a parte concedente, indicando as condições de adequação do estágio à proposta pedagógica do curso, à etapa e modalidade da formação escolar do estudante e ao horário e calendário escolar;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c) avaliar as instalações da CONTRATANTE e sua adequação à formação cultural e profissional do educando;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d) indicar orientador, da área a ser desenvolvida no estágio, como responsável pelo acompanhamento e avaliação das atividades do estagiário;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e) exigir do ESTAGIÁRIO a apresentação periódica, em prazo não superior a 6 (seis) meses, de relatório das atividades;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f) zelar pelo cumprimento do termo de compromisso, reorientando o estagiário para outro local em caso de descumprimento de suas normas;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g) elaborar normas complementares e instrumentos de avaliação dos estágios de seus alunos;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 xml:space="preserve">: Pela Lei 11.788/2008 as obrigações elencadas são direcionadas para as Instituições de Ensino. Contudo, o Agente de Integração celebra convênio com as Instituições de Ensino, mas não podem absorver as obrigações das Instituições de Ensino. Pedimos as adequações e exclusões destes itens. 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7121C6">
        <w:rPr>
          <w:rFonts w:ascii="Tahoma" w:hAnsi="Tahoma" w:cs="Tahoma"/>
          <w:b/>
          <w:bCs/>
        </w:rPr>
        <w:t xml:space="preserve"> </w:t>
      </w:r>
      <w:r w:rsidRPr="007121C6">
        <w:rPr>
          <w:rFonts w:ascii="Tahoma" w:hAnsi="Tahoma" w:cs="Tahoma"/>
        </w:rPr>
        <w:t>R</w:t>
      </w:r>
      <w:r w:rsidRPr="00C9115C">
        <w:rPr>
          <w:rFonts w:ascii="Tahoma" w:hAnsi="Tahoma" w:cs="Tahoma"/>
        </w:rPr>
        <w:t>etificado, devendo ser excluído.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C9115C">
        <w:rPr>
          <w:rFonts w:ascii="Tahoma" w:hAnsi="Tahoma" w:cs="Tahoma"/>
          <w:b/>
          <w:bCs/>
          <w:color w:val="0070C0"/>
        </w:rPr>
        <w:t> 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>07) Alínea “c” do Item 12 – Das Obrigações do Termo de Referência: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 xml:space="preserve">c) indicar funcionário de seu quadro de pessoal, com formação ou experiência profissional na área de conhecimento desenvolvida no curso do ESTAGIÁRIO, para orientar e supervisionar </w:t>
      </w:r>
      <w:r w:rsidRPr="00C9115C">
        <w:rPr>
          <w:rFonts w:ascii="Tahoma" w:hAnsi="Tahoma" w:cs="Tahoma"/>
          <w:b/>
          <w:bCs/>
          <w:color w:val="FF0000"/>
          <w:u w:val="single"/>
        </w:rPr>
        <w:t>até 7 (sete)</w:t>
      </w:r>
      <w:r w:rsidRPr="00C9115C">
        <w:rPr>
          <w:rFonts w:ascii="Tahoma" w:hAnsi="Tahoma" w:cs="Tahoma"/>
          <w:b/>
          <w:bCs/>
          <w:color w:val="FF0000"/>
        </w:rPr>
        <w:t xml:space="preserve"> estagiários simultaneamente</w:t>
      </w:r>
      <w:r w:rsidRPr="007121C6">
        <w:rPr>
          <w:rFonts w:ascii="Tahoma" w:hAnsi="Tahoma" w:cs="Tahoma"/>
          <w:b/>
          <w:bCs/>
        </w:rPr>
        <w:t>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r w:rsidRPr="007121C6">
        <w:rPr>
          <w:rFonts w:ascii="Tahoma" w:hAnsi="Tahoma" w:cs="Tahoma"/>
        </w:rPr>
        <w:t xml:space="preserve">Alínea “c” da Cláusula Terceira – Das Obrigações da Contratante: 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  <w:r w:rsidRPr="007121C6">
        <w:rPr>
          <w:rFonts w:ascii="Tahoma" w:hAnsi="Tahoma" w:cs="Tahoma"/>
        </w:rPr>
        <w:lastRenderedPageBreak/>
        <w:t>c) indicar funcionário de seu quadro de pessoal, com formação ou experiência profissional na área de conhecimento desenvolvida no curso do ESTAGIÁRIO, para orientar e supervisionar</w:t>
      </w:r>
      <w:r w:rsidRPr="00C9115C">
        <w:rPr>
          <w:rFonts w:ascii="Tahoma" w:hAnsi="Tahoma" w:cs="Tahoma"/>
          <w:color w:val="0B5394"/>
        </w:rPr>
        <w:t xml:space="preserve"> </w:t>
      </w:r>
      <w:r w:rsidRPr="00C9115C">
        <w:rPr>
          <w:rFonts w:ascii="Tahoma" w:hAnsi="Tahoma" w:cs="Tahoma"/>
          <w:b/>
          <w:bCs/>
          <w:color w:val="FF0000"/>
          <w:u w:val="single"/>
        </w:rPr>
        <w:t>até 10 (dez)</w:t>
      </w:r>
      <w:r w:rsidRPr="00C9115C">
        <w:rPr>
          <w:rFonts w:ascii="Tahoma" w:hAnsi="Tahoma" w:cs="Tahoma"/>
          <w:color w:val="FF0000"/>
        </w:rPr>
        <w:t xml:space="preserve"> </w:t>
      </w:r>
      <w:r w:rsidRPr="00C9115C">
        <w:rPr>
          <w:rFonts w:ascii="Tahoma" w:hAnsi="Tahoma" w:cs="Tahoma"/>
          <w:b/>
          <w:bCs/>
          <w:color w:val="FF0000"/>
        </w:rPr>
        <w:t>estagiários simultaneamente;</w:t>
      </w:r>
    </w:p>
    <w:p w:rsidR="00DF6011" w:rsidRPr="007121C6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7121C6">
        <w:rPr>
          <w:rFonts w:ascii="Tahoma" w:hAnsi="Tahoma" w:cs="Tahoma"/>
          <w:b/>
          <w:bCs/>
          <w:u w:val="single"/>
        </w:rPr>
        <w:t>Questionamento</w:t>
      </w:r>
      <w:r w:rsidRPr="007121C6">
        <w:rPr>
          <w:rFonts w:ascii="Tahoma" w:hAnsi="Tahoma" w:cs="Tahoma"/>
          <w:b/>
          <w:bCs/>
        </w:rPr>
        <w:t>: Trata-se da mesma obrigação, porém apresenta divergência nos itens destacados. Pedimos os devidos ajustes.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b/>
          <w:bCs/>
          <w:color w:val="0070C0"/>
        </w:rPr>
      </w:pP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</w:rPr>
      </w:pPr>
      <w:proofErr w:type="gramStart"/>
      <w:r w:rsidRPr="007121C6">
        <w:rPr>
          <w:rFonts w:ascii="Tahoma" w:hAnsi="Tahoma" w:cs="Tahoma"/>
          <w:b/>
          <w:bCs/>
        </w:rPr>
        <w:t>Resposta :</w:t>
      </w:r>
      <w:proofErr w:type="gramEnd"/>
      <w:r w:rsidRPr="00C9115C">
        <w:rPr>
          <w:rFonts w:ascii="Tahoma" w:hAnsi="Tahoma" w:cs="Tahoma"/>
          <w:b/>
          <w:bCs/>
          <w:color w:val="0070C0"/>
        </w:rPr>
        <w:t xml:space="preserve"> </w:t>
      </w:r>
      <w:r w:rsidRPr="00C9115C">
        <w:rPr>
          <w:rFonts w:ascii="Tahoma" w:hAnsi="Tahoma" w:cs="Tahoma"/>
        </w:rPr>
        <w:t>Retificado, pela ela Lei 11.788/2018  supervisor, a ser indicado pela parte concedente, deve ser "funcionário de seu quadro de pessoal, com formação ou experiência prof</w:t>
      </w:r>
      <w:bookmarkStart w:id="0" w:name="_GoBack"/>
      <w:bookmarkEnd w:id="0"/>
      <w:r w:rsidRPr="00C9115C">
        <w:rPr>
          <w:rFonts w:ascii="Tahoma" w:hAnsi="Tahoma" w:cs="Tahoma"/>
        </w:rPr>
        <w:t>issional na área de conhecimento desenvolvida no curso do estagiário, para orientar e supervisionar até 10 (dez) estagiários simultaneamente" (art. 9º, inciso III). Onde se vê 7 (sete) deverá ser modificado passando a constar até 10 (dez).</w:t>
      </w:r>
    </w:p>
    <w:p w:rsidR="00DF6011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070C0"/>
        </w:rPr>
      </w:pPr>
      <w:r w:rsidRPr="00C9115C">
        <w:rPr>
          <w:rFonts w:ascii="Tahoma" w:hAnsi="Tahoma" w:cs="Tahoma"/>
          <w:color w:val="0070C0"/>
        </w:rPr>
        <w:t> </w:t>
      </w:r>
    </w:p>
    <w:p w:rsidR="00DF6011" w:rsidRPr="00C9115C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</w:p>
    <w:p w:rsidR="00DF6011" w:rsidRPr="009E3D85" w:rsidRDefault="00DF6011" w:rsidP="00DF6011">
      <w:pPr>
        <w:pStyle w:val="xmsonormal"/>
        <w:spacing w:before="0" w:beforeAutospacing="0" w:after="0" w:afterAutospacing="0"/>
        <w:jc w:val="both"/>
        <w:rPr>
          <w:rFonts w:ascii="Tahoma" w:hAnsi="Tahoma" w:cs="Tahoma"/>
          <w:color w:val="0B5394"/>
        </w:rPr>
      </w:pPr>
      <w:r w:rsidRPr="00C9115C">
        <w:rPr>
          <w:rFonts w:ascii="Tahoma" w:hAnsi="Tahoma" w:cs="Tahoma"/>
        </w:rPr>
        <w:t xml:space="preserve"> </w:t>
      </w:r>
      <w:r w:rsidRPr="00C9115C">
        <w:rPr>
          <w:rFonts w:ascii="Tahoma" w:hAnsi="Tahoma" w:cs="Tahoma"/>
        </w:rPr>
        <w:tab/>
        <w:t>Após apreciação e adequações deste Gabinete, anexo o Termo de Referência</w:t>
      </w:r>
      <w:r w:rsidRPr="009E3D85">
        <w:rPr>
          <w:rFonts w:ascii="Tahoma" w:hAnsi="Tahoma" w:cs="Tahoma"/>
        </w:rPr>
        <w:t>, o qual constam as adequações a respeito das observações exaradas. Face o exposto, remeto à Comissão Permanente de Credenciamento da ARSER, ao tempo</w:t>
      </w:r>
      <w:r w:rsidRPr="00C9115C">
        <w:rPr>
          <w:rFonts w:ascii="Tahoma" w:hAnsi="Tahoma" w:cs="Tahoma"/>
        </w:rPr>
        <w:t xml:space="preserve"> em que nos colocamos a disposição para quaisquer esclarecimentos e </w:t>
      </w:r>
      <w:r w:rsidRPr="009E3D85">
        <w:rPr>
          <w:rFonts w:ascii="Tahoma" w:hAnsi="Tahoma" w:cs="Tahoma"/>
        </w:rPr>
        <w:t>informações adicionais.</w:t>
      </w:r>
    </w:p>
    <w:p w:rsidR="00DF6011" w:rsidRDefault="00DF6011" w:rsidP="00DF6011">
      <w:pPr>
        <w:rPr>
          <w:rFonts w:ascii="Tahoma" w:hAnsi="Tahoma" w:cs="Tahoma"/>
        </w:rPr>
      </w:pPr>
    </w:p>
    <w:p w:rsidR="00DF6011" w:rsidRPr="009E3D85" w:rsidRDefault="00DF6011" w:rsidP="00DF601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Maceió, 14 de </w:t>
      </w:r>
      <w:proofErr w:type="gramStart"/>
      <w:r>
        <w:rPr>
          <w:rFonts w:ascii="Tahoma" w:hAnsi="Tahoma" w:cs="Tahoma"/>
        </w:rPr>
        <w:t>Junho</w:t>
      </w:r>
      <w:proofErr w:type="gramEnd"/>
      <w:r>
        <w:rPr>
          <w:rFonts w:ascii="Tahoma" w:hAnsi="Tahoma" w:cs="Tahoma"/>
        </w:rPr>
        <w:t xml:space="preserve"> de 2019</w:t>
      </w:r>
    </w:p>
    <w:p w:rsidR="00DF6011" w:rsidRPr="009E3D85" w:rsidRDefault="00DF6011" w:rsidP="00DF6011">
      <w:pPr>
        <w:rPr>
          <w:rFonts w:ascii="Tahoma" w:hAnsi="Tahoma" w:cs="Tahoma"/>
        </w:rPr>
      </w:pPr>
    </w:p>
    <w:p w:rsidR="00DF6011" w:rsidRPr="009E3D85" w:rsidRDefault="00DF6011" w:rsidP="00DF6011">
      <w:pPr>
        <w:jc w:val="center"/>
        <w:rPr>
          <w:rFonts w:ascii="Tahoma" w:hAnsi="Tahoma" w:cs="Tahoma"/>
        </w:rPr>
      </w:pPr>
      <w:r w:rsidRPr="009E3D85">
        <w:rPr>
          <w:rFonts w:ascii="Tahoma" w:hAnsi="Tahoma" w:cs="Tahoma"/>
        </w:rPr>
        <w:t>RODRIGO DANTAS MURTA</w:t>
      </w:r>
    </w:p>
    <w:p w:rsidR="00DF6011" w:rsidRPr="009E3D85" w:rsidRDefault="00DF6011" w:rsidP="00DF6011">
      <w:pPr>
        <w:jc w:val="center"/>
        <w:rPr>
          <w:rFonts w:ascii="Tahoma" w:hAnsi="Tahoma" w:cs="Tahoma"/>
        </w:rPr>
      </w:pPr>
      <w:r w:rsidRPr="009E3D85">
        <w:rPr>
          <w:rFonts w:ascii="Tahoma" w:hAnsi="Tahoma" w:cs="Tahoma"/>
        </w:rPr>
        <w:t>Assessor Técnico – SIMA</w:t>
      </w:r>
    </w:p>
    <w:p w:rsidR="00DF6011" w:rsidRPr="009E3D85" w:rsidRDefault="00DF6011" w:rsidP="00DF6011">
      <w:pPr>
        <w:jc w:val="center"/>
        <w:rPr>
          <w:rFonts w:ascii="Tahoma" w:hAnsi="Tahoma" w:cs="Tahoma"/>
        </w:rPr>
      </w:pPr>
    </w:p>
    <w:p w:rsidR="00DF6011" w:rsidRPr="009E3D85" w:rsidRDefault="00DF6011" w:rsidP="00DF6011">
      <w:pPr>
        <w:jc w:val="both"/>
        <w:rPr>
          <w:rFonts w:ascii="Tahoma" w:hAnsi="Tahoma" w:cs="Tahoma"/>
        </w:rPr>
      </w:pPr>
      <w:r w:rsidRPr="009E3D85">
        <w:rPr>
          <w:rFonts w:ascii="Tahoma" w:hAnsi="Tahoma" w:cs="Tahoma"/>
        </w:rPr>
        <w:t xml:space="preserve"> </w:t>
      </w:r>
      <w:r w:rsidRPr="009E3D85">
        <w:rPr>
          <w:rFonts w:ascii="Tahoma" w:hAnsi="Tahoma" w:cs="Tahoma"/>
        </w:rPr>
        <w:tab/>
        <w:t>Aprovo este Termo de Referência para contratação de empresa como agente de integração, com vistas ao preenchimento de oportunidades de estágio de estudantes, em âmbito nacional, para a Superintendência Municipal de Iluminação Pública de Maceió - SIMA, objetivando atender as necessidades do Programa de Aceitação de Estagiários.</w:t>
      </w:r>
    </w:p>
    <w:p w:rsidR="00DF6011" w:rsidRPr="009E3D85" w:rsidRDefault="00DF6011" w:rsidP="00DF6011">
      <w:pPr>
        <w:jc w:val="both"/>
        <w:rPr>
          <w:rFonts w:ascii="Tahoma" w:hAnsi="Tahoma" w:cs="Tahoma"/>
        </w:rPr>
      </w:pPr>
    </w:p>
    <w:p w:rsidR="00DF6011" w:rsidRPr="009E3D85" w:rsidRDefault="00DF6011" w:rsidP="00DF6011">
      <w:pPr>
        <w:jc w:val="center"/>
        <w:rPr>
          <w:rFonts w:ascii="Tahoma" w:hAnsi="Tahoma" w:cs="Tahoma"/>
        </w:rPr>
      </w:pPr>
      <w:r w:rsidRPr="009E3D85">
        <w:rPr>
          <w:rFonts w:ascii="Tahoma" w:hAnsi="Tahoma" w:cs="Tahoma"/>
        </w:rPr>
        <w:t>TACIO MELO DA SILVEIRA</w:t>
      </w:r>
    </w:p>
    <w:p w:rsidR="00DF6011" w:rsidRPr="009E3D85" w:rsidRDefault="00DF6011" w:rsidP="00DF6011">
      <w:pPr>
        <w:jc w:val="center"/>
        <w:rPr>
          <w:rFonts w:ascii="Tahoma" w:hAnsi="Tahoma" w:cs="Tahoma"/>
        </w:rPr>
      </w:pPr>
      <w:r w:rsidRPr="009E3D85">
        <w:rPr>
          <w:rFonts w:ascii="Tahoma" w:hAnsi="Tahoma" w:cs="Tahoma"/>
        </w:rPr>
        <w:t>Superintendente da SIMA</w:t>
      </w:r>
    </w:p>
    <w:p w:rsidR="00DF6011" w:rsidRPr="009E3D85" w:rsidRDefault="00DF6011" w:rsidP="00DF6011">
      <w:pPr>
        <w:rPr>
          <w:rFonts w:ascii="Tahoma" w:hAnsi="Tahoma" w:cs="Tahoma"/>
        </w:rPr>
      </w:pPr>
    </w:p>
    <w:p w:rsidR="00BB784E" w:rsidRDefault="00BB784E" w:rsidP="00BB784E">
      <w:pPr>
        <w:spacing w:line="360" w:lineRule="auto"/>
        <w:jc w:val="both"/>
      </w:pPr>
    </w:p>
    <w:p w:rsidR="00BB784E" w:rsidRDefault="00BB784E" w:rsidP="00BB784E">
      <w:pPr>
        <w:spacing w:line="360" w:lineRule="auto"/>
        <w:jc w:val="both"/>
      </w:pPr>
      <w:r>
        <w:t xml:space="preserve">Desse modo, diante da retificação no termo de referência será ajustado o edital de credenciamento </w:t>
      </w:r>
      <w:r w:rsidR="00DF6011">
        <w:t xml:space="preserve">ARSER N° 01/2019 </w:t>
      </w:r>
      <w:r>
        <w:t>com nova data para abertura.</w:t>
      </w:r>
    </w:p>
    <w:p w:rsidR="00BB784E" w:rsidRDefault="00BB784E" w:rsidP="00BB784E">
      <w:pPr>
        <w:spacing w:line="360" w:lineRule="auto"/>
        <w:jc w:val="both"/>
      </w:pPr>
    </w:p>
    <w:p w:rsidR="0040603D" w:rsidRPr="00056341" w:rsidRDefault="0040603D" w:rsidP="00DF6011">
      <w:pPr>
        <w:jc w:val="center"/>
      </w:pPr>
      <w:r w:rsidRPr="00056341">
        <w:t>Maceió,</w:t>
      </w:r>
      <w:r w:rsidR="00236394" w:rsidRPr="00056341">
        <w:t xml:space="preserve"> </w:t>
      </w:r>
      <w:r w:rsidR="00DF6011">
        <w:t>17</w:t>
      </w:r>
      <w:r w:rsidR="007B6D58" w:rsidRPr="00056341">
        <w:t xml:space="preserve"> de </w:t>
      </w:r>
      <w:r w:rsidR="00DF6011">
        <w:t>junho</w:t>
      </w:r>
      <w:r w:rsidR="00DC6628" w:rsidRPr="00056341">
        <w:t xml:space="preserve"> </w:t>
      </w:r>
      <w:r w:rsidR="007B6D58" w:rsidRPr="00056341">
        <w:t>de 201</w:t>
      </w:r>
      <w:r w:rsidR="00DF6011">
        <w:t>9</w:t>
      </w:r>
      <w:r w:rsidR="00A66095" w:rsidRPr="00056341">
        <w:t>.</w:t>
      </w:r>
    </w:p>
    <w:p w:rsidR="0040603D" w:rsidRPr="00056341" w:rsidRDefault="0040603D" w:rsidP="0040603D">
      <w:pPr>
        <w:jc w:val="center"/>
      </w:pPr>
    </w:p>
    <w:p w:rsidR="008B4583" w:rsidRDefault="008B4583" w:rsidP="0040603D">
      <w:pPr>
        <w:jc w:val="center"/>
      </w:pPr>
    </w:p>
    <w:p w:rsidR="0090219D" w:rsidRDefault="0090219D" w:rsidP="0040603D">
      <w:pPr>
        <w:jc w:val="center"/>
      </w:pPr>
    </w:p>
    <w:p w:rsidR="008B4583" w:rsidRDefault="00BB784E" w:rsidP="008B458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Sandra Raquel</w:t>
      </w:r>
      <w:r w:rsidR="00DF6011">
        <w:rPr>
          <w:rFonts w:ascii="Calibri" w:hAnsi="Calibri" w:cs="Calibri"/>
        </w:rPr>
        <w:t xml:space="preserve"> dos Santos Serafim</w:t>
      </w:r>
    </w:p>
    <w:p w:rsidR="008B4583" w:rsidRPr="00313FA9" w:rsidRDefault="00DF6011" w:rsidP="008B458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Comissão Especial de Credenciamento</w:t>
      </w:r>
      <w:r w:rsidR="008B4583">
        <w:rPr>
          <w:rFonts w:ascii="Calibri" w:hAnsi="Calibri" w:cs="Calibri"/>
        </w:rPr>
        <w:t>/ARSER</w:t>
      </w:r>
    </w:p>
    <w:p w:rsidR="0090219D" w:rsidRPr="00056341" w:rsidRDefault="0090219D" w:rsidP="0040603D">
      <w:pPr>
        <w:jc w:val="center"/>
      </w:pPr>
    </w:p>
    <w:sectPr w:rsidR="0090219D" w:rsidRPr="00056341" w:rsidSect="00056341">
      <w:headerReference w:type="default" r:id="rId7"/>
      <w:footerReference w:type="default" r:id="rId8"/>
      <w:pgSz w:w="11906" w:h="16838"/>
      <w:pgMar w:top="1417" w:right="1416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A" w:rsidRDefault="00487B0A" w:rsidP="00380E9E">
      <w:r>
        <w:separator/>
      </w:r>
    </w:p>
  </w:endnote>
  <w:endnote w:type="continuationSeparator" w:id="0">
    <w:p w:rsidR="00487B0A" w:rsidRDefault="00487B0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0A" w:rsidRDefault="00487B0A">
    <w:pPr>
      <w:pStyle w:val="Rodap"/>
    </w:pPr>
  </w:p>
  <w:p w:rsidR="00487B0A" w:rsidRPr="00380E9E" w:rsidRDefault="00487B0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A" w:rsidRDefault="00487B0A" w:rsidP="00380E9E">
      <w:r>
        <w:separator/>
      </w:r>
    </w:p>
  </w:footnote>
  <w:footnote w:type="continuationSeparator" w:id="0">
    <w:p w:rsidR="00487B0A" w:rsidRDefault="00487B0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15" w:rsidRDefault="006D1915" w:rsidP="002273F4">
    <w:pPr>
      <w:pStyle w:val="Ttulo3"/>
      <w:jc w:val="center"/>
      <w:rPr>
        <w:rFonts w:ascii="Calibri" w:hAnsi="Calibri"/>
        <w:bCs w:val="0"/>
        <w:iCs/>
        <w:sz w:val="20"/>
      </w:rPr>
    </w:pPr>
    <w:r w:rsidRPr="000056E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95D54FB" wp14:editId="5C91E704">
          <wp:simplePos x="0" y="0"/>
          <wp:positionH relativeFrom="page">
            <wp:align>center</wp:align>
          </wp:positionH>
          <wp:positionV relativeFrom="paragraph">
            <wp:posOffset>-163722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1915" w:rsidRDefault="006D1915" w:rsidP="006D1915">
    <w:pPr>
      <w:pStyle w:val="Ttulo3"/>
      <w:tabs>
        <w:tab w:val="center" w:pos="4890"/>
        <w:tab w:val="left" w:pos="7400"/>
      </w:tabs>
      <w:spacing w:before="0" w:after="0"/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6D1915" w:rsidRDefault="006D1915" w:rsidP="006D1915">
    <w:pPr>
      <w:jc w:val="center"/>
      <w:rPr>
        <w:rFonts w:asciiTheme="minorHAnsi" w:hAnsiTheme="minorHAnsi" w:cstheme="minorHAnsi"/>
        <w:bCs/>
        <w:sz w:val="16"/>
        <w:szCs w:val="16"/>
      </w:rPr>
    </w:pPr>
    <w:r w:rsidRPr="00417A40">
      <w:rPr>
        <w:rFonts w:asciiTheme="minorHAnsi" w:hAnsiTheme="minorHAnsi" w:cstheme="minorHAnsi"/>
        <w:sz w:val="16"/>
        <w:szCs w:val="16"/>
      </w:rPr>
      <w:t xml:space="preserve">Praça Visconde de Sinimbu, 141 – </w:t>
    </w:r>
    <w:r w:rsidRPr="00417A40">
      <w:rPr>
        <w:rFonts w:asciiTheme="minorHAnsi" w:hAnsiTheme="minorHAnsi" w:cstheme="minorHAnsi"/>
        <w:bCs/>
        <w:sz w:val="16"/>
        <w:szCs w:val="16"/>
      </w:rPr>
      <w:t>Centro - Maceió/AL - CEP: 57.020-720</w:t>
    </w:r>
  </w:p>
  <w:p w:rsidR="006D1915" w:rsidRPr="006D1915" w:rsidRDefault="006D1915" w:rsidP="006D19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21504"/>
    <w:rsid w:val="0002295C"/>
    <w:rsid w:val="00040506"/>
    <w:rsid w:val="00056341"/>
    <w:rsid w:val="000633DC"/>
    <w:rsid w:val="000A0A12"/>
    <w:rsid w:val="000F7D31"/>
    <w:rsid w:val="0019601E"/>
    <w:rsid w:val="001C173F"/>
    <w:rsid w:val="001D3B68"/>
    <w:rsid w:val="00224E41"/>
    <w:rsid w:val="002273F4"/>
    <w:rsid w:val="0023469E"/>
    <w:rsid w:val="00236394"/>
    <w:rsid w:val="00243EBE"/>
    <w:rsid w:val="00244606"/>
    <w:rsid w:val="002552F4"/>
    <w:rsid w:val="00261C1B"/>
    <w:rsid w:val="00270A60"/>
    <w:rsid w:val="002907DD"/>
    <w:rsid w:val="0029715A"/>
    <w:rsid w:val="002A18EB"/>
    <w:rsid w:val="002A5EAA"/>
    <w:rsid w:val="0035017E"/>
    <w:rsid w:val="003516E6"/>
    <w:rsid w:val="00380E9E"/>
    <w:rsid w:val="003B5714"/>
    <w:rsid w:val="003C2DF3"/>
    <w:rsid w:val="003D619A"/>
    <w:rsid w:val="003D78A3"/>
    <w:rsid w:val="003E1C7B"/>
    <w:rsid w:val="00405C04"/>
    <w:rsid w:val="0040603D"/>
    <w:rsid w:val="00477F74"/>
    <w:rsid w:val="00487B0A"/>
    <w:rsid w:val="00494903"/>
    <w:rsid w:val="004D1396"/>
    <w:rsid w:val="004E2F3B"/>
    <w:rsid w:val="004E372D"/>
    <w:rsid w:val="00520F47"/>
    <w:rsid w:val="00527363"/>
    <w:rsid w:val="00552BE9"/>
    <w:rsid w:val="0055421E"/>
    <w:rsid w:val="005736E0"/>
    <w:rsid w:val="005A6A23"/>
    <w:rsid w:val="005B3197"/>
    <w:rsid w:val="005F0E14"/>
    <w:rsid w:val="00621F48"/>
    <w:rsid w:val="006333D9"/>
    <w:rsid w:val="00665A52"/>
    <w:rsid w:val="00675EFC"/>
    <w:rsid w:val="006A34E9"/>
    <w:rsid w:val="006B4183"/>
    <w:rsid w:val="006C342F"/>
    <w:rsid w:val="006D1915"/>
    <w:rsid w:val="006F1391"/>
    <w:rsid w:val="006F4EB9"/>
    <w:rsid w:val="007121C6"/>
    <w:rsid w:val="00716CA3"/>
    <w:rsid w:val="00792BF9"/>
    <w:rsid w:val="007B6D58"/>
    <w:rsid w:val="007E4906"/>
    <w:rsid w:val="00803B89"/>
    <w:rsid w:val="00825C3C"/>
    <w:rsid w:val="00850874"/>
    <w:rsid w:val="00887169"/>
    <w:rsid w:val="008A2484"/>
    <w:rsid w:val="008A45F9"/>
    <w:rsid w:val="008B4583"/>
    <w:rsid w:val="008E449C"/>
    <w:rsid w:val="008F3F2F"/>
    <w:rsid w:val="0090219D"/>
    <w:rsid w:val="009172D1"/>
    <w:rsid w:val="00925651"/>
    <w:rsid w:val="00925975"/>
    <w:rsid w:val="00925A2D"/>
    <w:rsid w:val="00985158"/>
    <w:rsid w:val="009A22EE"/>
    <w:rsid w:val="009C32C1"/>
    <w:rsid w:val="009E0347"/>
    <w:rsid w:val="00A073ED"/>
    <w:rsid w:val="00A22C8F"/>
    <w:rsid w:val="00A2673A"/>
    <w:rsid w:val="00A32EA9"/>
    <w:rsid w:val="00A53A2E"/>
    <w:rsid w:val="00A62F7D"/>
    <w:rsid w:val="00A66095"/>
    <w:rsid w:val="00A73385"/>
    <w:rsid w:val="00A96B99"/>
    <w:rsid w:val="00AA62D3"/>
    <w:rsid w:val="00AB2C66"/>
    <w:rsid w:val="00B160EC"/>
    <w:rsid w:val="00B96175"/>
    <w:rsid w:val="00BB784E"/>
    <w:rsid w:val="00BD2A9F"/>
    <w:rsid w:val="00BE27B8"/>
    <w:rsid w:val="00BF2564"/>
    <w:rsid w:val="00C04A86"/>
    <w:rsid w:val="00C10065"/>
    <w:rsid w:val="00C21E4B"/>
    <w:rsid w:val="00C302D0"/>
    <w:rsid w:val="00C34860"/>
    <w:rsid w:val="00C41E55"/>
    <w:rsid w:val="00C54ADB"/>
    <w:rsid w:val="00CC7021"/>
    <w:rsid w:val="00CD03DA"/>
    <w:rsid w:val="00D009CE"/>
    <w:rsid w:val="00D122DC"/>
    <w:rsid w:val="00D751F6"/>
    <w:rsid w:val="00D8591B"/>
    <w:rsid w:val="00D971BB"/>
    <w:rsid w:val="00DA21E7"/>
    <w:rsid w:val="00DC029B"/>
    <w:rsid w:val="00DC6628"/>
    <w:rsid w:val="00DF57FF"/>
    <w:rsid w:val="00DF6011"/>
    <w:rsid w:val="00E621F9"/>
    <w:rsid w:val="00E63535"/>
    <w:rsid w:val="00E760AB"/>
    <w:rsid w:val="00EA2354"/>
    <w:rsid w:val="00EF504E"/>
    <w:rsid w:val="00F15F43"/>
    <w:rsid w:val="00F21F62"/>
    <w:rsid w:val="00F25220"/>
    <w:rsid w:val="00F42030"/>
    <w:rsid w:val="00F52865"/>
    <w:rsid w:val="00F601B5"/>
    <w:rsid w:val="00F61DB6"/>
    <w:rsid w:val="00F63539"/>
    <w:rsid w:val="00F808B5"/>
    <w:rsid w:val="00F92EE9"/>
    <w:rsid w:val="00FB131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054F67C1-DD21-4C18-BF50-5D8F50E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3F4"/>
    <w:pPr>
      <w:keepNext/>
      <w:spacing w:before="240" w:after="60"/>
      <w:ind w:left="567" w:hanging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3F4"/>
    <w:pPr>
      <w:keepNext/>
      <w:spacing w:before="240" w:after="60"/>
      <w:ind w:left="567" w:hanging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3F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3F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xmsonormal">
    <w:name w:val="x_msonormal"/>
    <w:basedOn w:val="Normal"/>
    <w:rsid w:val="00DF60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16</cp:revision>
  <cp:lastPrinted>2018-11-13T18:06:00Z</cp:lastPrinted>
  <dcterms:created xsi:type="dcterms:W3CDTF">2017-08-01T16:29:00Z</dcterms:created>
  <dcterms:modified xsi:type="dcterms:W3CDTF">2019-06-17T15:45:00Z</dcterms:modified>
</cp:coreProperties>
</file>