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E22BC5">
        <w:rPr>
          <w:rFonts w:ascii="Times New Roman" w:hAnsi="Times New Roman" w:cs="Times New Roman"/>
          <w:b/>
          <w:sz w:val="20"/>
          <w:szCs w:val="20"/>
        </w:rPr>
        <w:t>089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2C24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1703E">
        <w:rPr>
          <w:rFonts w:ascii="Times New Roman" w:eastAsia="Calibri" w:hAnsi="Times New Roman" w:cs="Times New Roman"/>
          <w:sz w:val="20"/>
          <w:szCs w:val="20"/>
        </w:rPr>
        <w:t xml:space="preserve">aquisição de </w:t>
      </w:r>
      <w:r w:rsidR="00E22BC5">
        <w:rPr>
          <w:rFonts w:ascii="Times New Roman" w:eastAsia="Calibri" w:hAnsi="Times New Roman" w:cs="Times New Roman"/>
          <w:sz w:val="20"/>
          <w:szCs w:val="20"/>
        </w:rPr>
        <w:t>gêneros alimentícios</w:t>
      </w:r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E22BC5">
        <w:rPr>
          <w:rFonts w:ascii="Times New Roman" w:hAnsi="Times New Roman" w:cs="Times New Roman"/>
          <w:sz w:val="20"/>
          <w:szCs w:val="20"/>
        </w:rPr>
        <w:t>16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E97217">
        <w:rPr>
          <w:rFonts w:ascii="Times New Roman" w:hAnsi="Times New Roman" w:cs="Times New Roman"/>
          <w:sz w:val="20"/>
          <w:szCs w:val="20"/>
        </w:rPr>
        <w:t>7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E22BC5">
        <w:rPr>
          <w:rFonts w:ascii="Times New Roman" w:hAnsi="Times New Roman" w:cs="Times New Roman"/>
          <w:sz w:val="20"/>
          <w:szCs w:val="20"/>
        </w:rPr>
        <w:t>22/</w:t>
      </w:r>
      <w:r w:rsidR="00CA7621">
        <w:rPr>
          <w:rFonts w:ascii="Times New Roman" w:hAnsi="Times New Roman" w:cs="Times New Roman"/>
          <w:sz w:val="20"/>
          <w:szCs w:val="20"/>
        </w:rPr>
        <w:t>0</w:t>
      </w:r>
      <w:r w:rsidR="00E97217">
        <w:rPr>
          <w:rFonts w:ascii="Times New Roman" w:hAnsi="Times New Roman" w:cs="Times New Roman"/>
          <w:sz w:val="20"/>
          <w:szCs w:val="20"/>
        </w:rPr>
        <w:t>7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E22BC5">
        <w:rPr>
          <w:rFonts w:ascii="Times New Roman" w:hAnsi="Times New Roman" w:cs="Times New Roman"/>
          <w:sz w:val="20"/>
          <w:szCs w:val="20"/>
        </w:rPr>
        <w:t>15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E97217">
        <w:rPr>
          <w:rFonts w:ascii="Times New Roman" w:hAnsi="Times New Roman" w:cs="Times New Roman"/>
          <w:sz w:val="20"/>
          <w:szCs w:val="20"/>
        </w:rPr>
        <w:t>julho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15E37"/>
    <w:rsid w:val="001162B6"/>
    <w:rsid w:val="00123F23"/>
    <w:rsid w:val="001248E2"/>
    <w:rsid w:val="00187DF8"/>
    <w:rsid w:val="00241366"/>
    <w:rsid w:val="00273716"/>
    <w:rsid w:val="002C247A"/>
    <w:rsid w:val="002F7E3F"/>
    <w:rsid w:val="003B3113"/>
    <w:rsid w:val="004011C0"/>
    <w:rsid w:val="00403EDC"/>
    <w:rsid w:val="004616E4"/>
    <w:rsid w:val="00496AD8"/>
    <w:rsid w:val="004F7C11"/>
    <w:rsid w:val="00503103"/>
    <w:rsid w:val="005257B2"/>
    <w:rsid w:val="00535260"/>
    <w:rsid w:val="00553BDB"/>
    <w:rsid w:val="00562F13"/>
    <w:rsid w:val="00652EE9"/>
    <w:rsid w:val="006C0482"/>
    <w:rsid w:val="006F0FB0"/>
    <w:rsid w:val="006F5497"/>
    <w:rsid w:val="00744382"/>
    <w:rsid w:val="00774E47"/>
    <w:rsid w:val="007E3ECF"/>
    <w:rsid w:val="0084209A"/>
    <w:rsid w:val="00920C14"/>
    <w:rsid w:val="00A0335F"/>
    <w:rsid w:val="00A033DA"/>
    <w:rsid w:val="00A4419C"/>
    <w:rsid w:val="00A505DB"/>
    <w:rsid w:val="00A53B2F"/>
    <w:rsid w:val="00AD0E57"/>
    <w:rsid w:val="00AF060A"/>
    <w:rsid w:val="00B1703E"/>
    <w:rsid w:val="00B63FB6"/>
    <w:rsid w:val="00BA7BBC"/>
    <w:rsid w:val="00CA7621"/>
    <w:rsid w:val="00DB5B6D"/>
    <w:rsid w:val="00E22BC5"/>
    <w:rsid w:val="00E27430"/>
    <w:rsid w:val="00E97217"/>
    <w:rsid w:val="00F2156A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9F5D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2019-07-15T14:04:00Z</dcterms:created>
  <dcterms:modified xsi:type="dcterms:W3CDTF">2019-07-15T14:04:00Z</dcterms:modified>
</cp:coreProperties>
</file>