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F4" w:rsidRPr="00056341" w:rsidRDefault="002273F4" w:rsidP="00AB2C66">
      <w:pPr>
        <w:jc w:val="both"/>
        <w:rPr>
          <w:b/>
        </w:rPr>
      </w:pPr>
    </w:p>
    <w:p w:rsidR="002273F4" w:rsidRPr="00056341" w:rsidRDefault="002273F4" w:rsidP="00AB2C66">
      <w:pPr>
        <w:jc w:val="both"/>
        <w:rPr>
          <w:b/>
        </w:rPr>
      </w:pPr>
    </w:p>
    <w:p w:rsidR="00DC6628" w:rsidRDefault="00DC6628" w:rsidP="00056341">
      <w:pPr>
        <w:spacing w:line="360" w:lineRule="auto"/>
        <w:jc w:val="both"/>
        <w:rPr>
          <w:b/>
        </w:rPr>
      </w:pPr>
    </w:p>
    <w:p w:rsidR="00AB2C66" w:rsidRPr="00056341" w:rsidRDefault="00AB2C66" w:rsidP="00056341">
      <w:pPr>
        <w:spacing w:line="360" w:lineRule="auto"/>
        <w:jc w:val="both"/>
      </w:pPr>
      <w:r w:rsidRPr="00056341">
        <w:rPr>
          <w:b/>
        </w:rPr>
        <w:t>Processo</w:t>
      </w:r>
      <w:r w:rsidR="00236394" w:rsidRPr="00056341">
        <w:rPr>
          <w:b/>
        </w:rPr>
        <w:t xml:space="preserve"> </w:t>
      </w:r>
      <w:r w:rsidRPr="00056341">
        <w:rPr>
          <w:b/>
        </w:rPr>
        <w:t>nº</w:t>
      </w:r>
      <w:r w:rsidR="00236394" w:rsidRPr="00056341">
        <w:rPr>
          <w:b/>
        </w:rPr>
        <w:t xml:space="preserve"> </w:t>
      </w:r>
      <w:r w:rsidR="00266EBD">
        <w:t>3000.082735/2018</w:t>
      </w:r>
    </w:p>
    <w:p w:rsidR="00AB2C66" w:rsidRPr="00056341" w:rsidRDefault="00AB2C66" w:rsidP="00056341">
      <w:pPr>
        <w:spacing w:line="360" w:lineRule="auto"/>
        <w:jc w:val="both"/>
      </w:pPr>
      <w:r w:rsidRPr="00056341">
        <w:rPr>
          <w:b/>
        </w:rPr>
        <w:t>Interessado:</w:t>
      </w:r>
      <w:r w:rsidRPr="00056341">
        <w:t xml:space="preserve"> </w:t>
      </w:r>
      <w:r w:rsidR="00665A52">
        <w:t xml:space="preserve">Secretaria Municipal </w:t>
      </w:r>
      <w:r w:rsidR="006F4EB9">
        <w:t xml:space="preserve">de </w:t>
      </w:r>
      <w:r w:rsidR="00266EBD">
        <w:t>Assistência Social</w:t>
      </w:r>
    </w:p>
    <w:p w:rsidR="00021504" w:rsidRDefault="00021504" w:rsidP="006F4EB9">
      <w:pPr>
        <w:spacing w:line="360" w:lineRule="auto"/>
        <w:ind w:left="851" w:hanging="851"/>
        <w:jc w:val="both"/>
      </w:pPr>
    </w:p>
    <w:p w:rsidR="00FB1315" w:rsidRPr="000A1903" w:rsidRDefault="006F4EB9" w:rsidP="00056341">
      <w:pPr>
        <w:spacing w:line="360" w:lineRule="auto"/>
        <w:jc w:val="both"/>
      </w:pPr>
      <w:r w:rsidRPr="000A1903">
        <w:t xml:space="preserve">Após a solicitação de esclarecimentos impetrada pela empresa </w:t>
      </w:r>
      <w:r w:rsidR="000A1903" w:rsidRPr="000A1903">
        <w:rPr>
          <w:color w:val="808080"/>
          <w:shd w:val="clear" w:color="auto" w:fill="FFFFFF"/>
        </w:rPr>
        <w:t>NUTRI &amp; SAÚDE REFEIÇÕES COLETIVAS LTDA</w:t>
      </w:r>
      <w:r w:rsidR="00266EBD" w:rsidRPr="000A1903">
        <w:rPr>
          <w:color w:val="808080"/>
          <w:shd w:val="clear" w:color="auto" w:fill="FFFFFF"/>
        </w:rPr>
        <w:t>,</w:t>
      </w:r>
      <w:r w:rsidR="00BB784E" w:rsidRPr="000A1903">
        <w:t xml:space="preserve"> </w:t>
      </w:r>
      <w:r w:rsidRPr="000A1903">
        <w:t xml:space="preserve">consultamos a equipe técnica da </w:t>
      </w:r>
      <w:r w:rsidR="00266EBD" w:rsidRPr="000A1903">
        <w:t>SEMAS que respondeu o que segue:</w:t>
      </w:r>
    </w:p>
    <w:p w:rsidR="00266EBD" w:rsidRPr="000A1903" w:rsidRDefault="00266EBD" w:rsidP="00056341">
      <w:pPr>
        <w:spacing w:line="360" w:lineRule="auto"/>
        <w:jc w:val="both"/>
      </w:pPr>
    </w:p>
    <w:p w:rsidR="000A1903" w:rsidRDefault="000A1903" w:rsidP="000A1903">
      <w:pPr>
        <w:shd w:val="clear" w:color="auto" w:fill="FFFFFF"/>
        <w:rPr>
          <w:color w:val="000000"/>
        </w:rPr>
      </w:pPr>
      <w:r w:rsidRPr="000A1903">
        <w:rPr>
          <w:color w:val="000000"/>
        </w:rPr>
        <w:t>Em resposta ao questionamento segue</w:t>
      </w:r>
      <w:r w:rsidR="00D30FA8">
        <w:rPr>
          <w:color w:val="000000"/>
        </w:rPr>
        <w:t>m</w:t>
      </w:r>
      <w:r w:rsidRPr="000A1903">
        <w:rPr>
          <w:color w:val="000000"/>
        </w:rPr>
        <w:t xml:space="preserve"> as respostas:</w:t>
      </w:r>
    </w:p>
    <w:p w:rsidR="00D30FA8" w:rsidRDefault="00D30FA8" w:rsidP="000A1903">
      <w:pPr>
        <w:shd w:val="clear" w:color="auto" w:fill="FFFFFF"/>
        <w:rPr>
          <w:color w:val="000000"/>
        </w:rPr>
      </w:pPr>
    </w:p>
    <w:p w:rsidR="00D30FA8" w:rsidRPr="00056341" w:rsidRDefault="00D30FA8" w:rsidP="00D30FA8">
      <w:pPr>
        <w:spacing w:line="360" w:lineRule="auto"/>
        <w:jc w:val="both"/>
      </w:pPr>
      <w:r>
        <w:t xml:space="preserve">1 -  </w:t>
      </w:r>
      <w:r>
        <w:t>O</w:t>
      </w:r>
      <w:r>
        <w:t xml:space="preserve"> item 8 do termo de referência do edital retificado solicita 1.500 mil refeições pretendidas e não 2.000 mil refeições. </w:t>
      </w:r>
    </w:p>
    <w:p w:rsidR="000A1903" w:rsidRPr="000A1903" w:rsidRDefault="000A1903" w:rsidP="000A1903">
      <w:pPr>
        <w:shd w:val="clear" w:color="auto" w:fill="FFFFFF"/>
        <w:rPr>
          <w:color w:val="000000"/>
        </w:rPr>
      </w:pPr>
    </w:p>
    <w:p w:rsidR="000A1903" w:rsidRPr="000A1903" w:rsidRDefault="000A1903" w:rsidP="000A1903">
      <w:pPr>
        <w:shd w:val="clear" w:color="auto" w:fill="FFFFFF"/>
        <w:rPr>
          <w:color w:val="000000"/>
        </w:rPr>
      </w:pPr>
      <w:r w:rsidRPr="000A1903">
        <w:rPr>
          <w:color w:val="000000"/>
        </w:rPr>
        <w:t>Os 20% de marmitex será para consumo externo e quanto aos talheres não são obrigatórios mas se a contratada quiser pode fornecer a seu critério.</w:t>
      </w:r>
    </w:p>
    <w:p w:rsidR="000A1903" w:rsidRPr="000A1903" w:rsidRDefault="000A1903" w:rsidP="000A1903">
      <w:pPr>
        <w:shd w:val="clear" w:color="auto" w:fill="FFFFFF"/>
        <w:rPr>
          <w:color w:val="000000"/>
        </w:rPr>
      </w:pPr>
    </w:p>
    <w:p w:rsidR="000A1903" w:rsidRPr="000A1903" w:rsidRDefault="00D30FA8" w:rsidP="000A1903">
      <w:pPr>
        <w:shd w:val="clear" w:color="auto" w:fill="FFFFFF"/>
        <w:rPr>
          <w:color w:val="000000"/>
        </w:rPr>
      </w:pPr>
      <w:r>
        <w:rPr>
          <w:color w:val="000000"/>
        </w:rPr>
        <w:t>2</w:t>
      </w:r>
      <w:r w:rsidR="000A1903" w:rsidRPr="000A1903">
        <w:rPr>
          <w:color w:val="000000"/>
        </w:rPr>
        <w:t xml:space="preserve"> - Segundo informação da Nutricionista o quantitativo, de pessoas,  indicado no T.R. deve seguir e é obrigatório devido ao quantitativo de refeições que são servidas no horário determinando, para não haver deficiência no serviço.</w:t>
      </w:r>
    </w:p>
    <w:p w:rsidR="000A1903" w:rsidRPr="000A1903" w:rsidRDefault="000A1903" w:rsidP="000A1903">
      <w:pPr>
        <w:shd w:val="clear" w:color="auto" w:fill="FFFFFF"/>
        <w:rPr>
          <w:color w:val="000000"/>
        </w:rPr>
      </w:pPr>
    </w:p>
    <w:p w:rsidR="000A1903" w:rsidRPr="000A1903" w:rsidRDefault="00D30FA8" w:rsidP="000A1903">
      <w:pPr>
        <w:shd w:val="clear" w:color="auto" w:fill="FFFFFF"/>
        <w:rPr>
          <w:color w:val="000000"/>
        </w:rPr>
      </w:pPr>
      <w:r>
        <w:rPr>
          <w:color w:val="000000"/>
        </w:rPr>
        <w:t>3</w:t>
      </w:r>
      <w:r w:rsidR="000A1903" w:rsidRPr="000A1903">
        <w:rPr>
          <w:color w:val="000000"/>
        </w:rPr>
        <w:t xml:space="preserve"> - O prédio onde funciona o restaurante é da Contratante, porém a Contratada tem que </w:t>
      </w:r>
      <w:r w:rsidR="000A1903" w:rsidRPr="000A1903">
        <w:rPr>
          <w:color w:val="005A95"/>
        </w:rPr>
        <w:t>ter</w:t>
      </w:r>
      <w:r w:rsidR="000A1903" w:rsidRPr="000A1903">
        <w:rPr>
          <w:color w:val="000000"/>
        </w:rPr>
        <w:t> estrutura física em Maceió, estando a e</w:t>
      </w:r>
      <w:bookmarkStart w:id="0" w:name="_GoBack"/>
      <w:bookmarkEnd w:id="0"/>
      <w:r w:rsidR="000A1903" w:rsidRPr="000A1903">
        <w:rPr>
          <w:color w:val="000000"/>
        </w:rPr>
        <w:t>mpresa funcionando corretamente.</w:t>
      </w:r>
    </w:p>
    <w:p w:rsidR="00BB784E" w:rsidRPr="000A1903" w:rsidRDefault="00BB784E" w:rsidP="00BB784E">
      <w:pPr>
        <w:spacing w:line="360" w:lineRule="auto"/>
        <w:jc w:val="both"/>
      </w:pPr>
    </w:p>
    <w:p w:rsidR="0040603D" w:rsidRPr="000A1903" w:rsidRDefault="0040603D" w:rsidP="00DF6011">
      <w:pPr>
        <w:jc w:val="center"/>
      </w:pPr>
      <w:r w:rsidRPr="000A1903">
        <w:t>Maceió,</w:t>
      </w:r>
      <w:r w:rsidR="00236394" w:rsidRPr="000A1903">
        <w:t xml:space="preserve"> </w:t>
      </w:r>
      <w:r w:rsidR="000A1903" w:rsidRPr="000A1903">
        <w:t>04</w:t>
      </w:r>
      <w:r w:rsidR="007B6D58" w:rsidRPr="000A1903">
        <w:t xml:space="preserve"> de </w:t>
      </w:r>
      <w:r w:rsidR="000A1903" w:rsidRPr="000A1903">
        <w:t xml:space="preserve">outubro </w:t>
      </w:r>
      <w:r w:rsidR="00DC6628" w:rsidRPr="000A1903">
        <w:t xml:space="preserve"> </w:t>
      </w:r>
      <w:r w:rsidR="007B6D58" w:rsidRPr="000A1903">
        <w:t>de 201</w:t>
      </w:r>
      <w:r w:rsidR="00DF6011" w:rsidRPr="000A1903">
        <w:t>9</w:t>
      </w:r>
      <w:r w:rsidR="00A66095" w:rsidRPr="000A1903">
        <w:t>.</w:t>
      </w:r>
    </w:p>
    <w:p w:rsidR="0040603D" w:rsidRPr="000A1903" w:rsidRDefault="0040603D" w:rsidP="0040603D">
      <w:pPr>
        <w:jc w:val="center"/>
      </w:pPr>
    </w:p>
    <w:p w:rsidR="008B4583" w:rsidRPr="000A1903" w:rsidRDefault="008B4583" w:rsidP="0040603D">
      <w:pPr>
        <w:jc w:val="center"/>
      </w:pPr>
    </w:p>
    <w:p w:rsidR="0090219D" w:rsidRPr="000A1903" w:rsidRDefault="0090219D" w:rsidP="0040603D">
      <w:pPr>
        <w:jc w:val="center"/>
      </w:pPr>
    </w:p>
    <w:p w:rsidR="008B4583" w:rsidRPr="000A1903" w:rsidRDefault="00BB784E" w:rsidP="008B4583">
      <w:pPr>
        <w:jc w:val="center"/>
      </w:pPr>
      <w:r w:rsidRPr="000A1903">
        <w:t>Sandra Raquel</w:t>
      </w:r>
      <w:r w:rsidR="00DF6011" w:rsidRPr="000A1903">
        <w:t xml:space="preserve"> dos Santos Serafim</w:t>
      </w:r>
    </w:p>
    <w:p w:rsidR="008B4583" w:rsidRPr="000A1903" w:rsidRDefault="00266EBD" w:rsidP="008B4583">
      <w:pPr>
        <w:jc w:val="center"/>
      </w:pPr>
      <w:r w:rsidRPr="000A1903">
        <w:t>Pregoeira da ARSER</w:t>
      </w:r>
    </w:p>
    <w:p w:rsidR="0090219D" w:rsidRPr="000A1903" w:rsidRDefault="0090219D" w:rsidP="0040603D">
      <w:pPr>
        <w:jc w:val="center"/>
      </w:pPr>
    </w:p>
    <w:sectPr w:rsidR="0090219D" w:rsidRPr="000A1903" w:rsidSect="00056341">
      <w:headerReference w:type="default" r:id="rId7"/>
      <w:footerReference w:type="default" r:id="rId8"/>
      <w:pgSz w:w="11906" w:h="16838"/>
      <w:pgMar w:top="1417" w:right="1416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0A" w:rsidRDefault="00487B0A" w:rsidP="00380E9E">
      <w:r>
        <w:separator/>
      </w:r>
    </w:p>
  </w:endnote>
  <w:endnote w:type="continuationSeparator" w:id="0">
    <w:p w:rsidR="00487B0A" w:rsidRDefault="00487B0A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B0A" w:rsidRDefault="00487B0A">
    <w:pPr>
      <w:pStyle w:val="Rodap"/>
    </w:pPr>
  </w:p>
  <w:p w:rsidR="00487B0A" w:rsidRPr="00380E9E" w:rsidRDefault="00487B0A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0A" w:rsidRDefault="00487B0A" w:rsidP="00380E9E">
      <w:r>
        <w:separator/>
      </w:r>
    </w:p>
  </w:footnote>
  <w:footnote w:type="continuationSeparator" w:id="0">
    <w:p w:rsidR="00487B0A" w:rsidRDefault="00487B0A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15" w:rsidRDefault="006D1915" w:rsidP="002273F4">
    <w:pPr>
      <w:pStyle w:val="Ttulo3"/>
      <w:jc w:val="center"/>
      <w:rPr>
        <w:rFonts w:ascii="Calibri" w:hAnsi="Calibri"/>
        <w:bCs w:val="0"/>
        <w:iCs/>
        <w:sz w:val="20"/>
      </w:rPr>
    </w:pPr>
    <w:r w:rsidRPr="000056E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95D54FB" wp14:editId="5C91E704">
          <wp:simplePos x="0" y="0"/>
          <wp:positionH relativeFrom="page">
            <wp:align>center</wp:align>
          </wp:positionH>
          <wp:positionV relativeFrom="paragraph">
            <wp:posOffset>-163722</wp:posOffset>
          </wp:positionV>
          <wp:extent cx="1933575" cy="498475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1915" w:rsidRDefault="006D1915" w:rsidP="006D1915">
    <w:pPr>
      <w:pStyle w:val="Ttulo3"/>
      <w:tabs>
        <w:tab w:val="center" w:pos="4890"/>
        <w:tab w:val="left" w:pos="7400"/>
      </w:tabs>
      <w:spacing w:before="0" w:after="0"/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6D1915" w:rsidRDefault="006D1915" w:rsidP="006D1915">
    <w:pPr>
      <w:jc w:val="center"/>
      <w:rPr>
        <w:rFonts w:asciiTheme="minorHAnsi" w:hAnsiTheme="minorHAnsi" w:cstheme="minorHAnsi"/>
        <w:bCs/>
        <w:sz w:val="16"/>
        <w:szCs w:val="16"/>
      </w:rPr>
    </w:pPr>
    <w:r w:rsidRPr="00417A40">
      <w:rPr>
        <w:rFonts w:asciiTheme="minorHAnsi" w:hAnsiTheme="minorHAnsi" w:cstheme="minorHAnsi"/>
        <w:sz w:val="16"/>
        <w:szCs w:val="16"/>
      </w:rPr>
      <w:t xml:space="preserve">Praça Visconde de Sinimbu, 141 – </w:t>
    </w:r>
    <w:r w:rsidRPr="00417A40">
      <w:rPr>
        <w:rFonts w:asciiTheme="minorHAnsi" w:hAnsiTheme="minorHAnsi" w:cstheme="minorHAnsi"/>
        <w:bCs/>
        <w:sz w:val="16"/>
        <w:szCs w:val="16"/>
      </w:rPr>
      <w:t>Centro - Maceió/AL - CEP: 57.020-720</w:t>
    </w:r>
  </w:p>
  <w:p w:rsidR="006D1915" w:rsidRPr="006D1915" w:rsidRDefault="006D1915" w:rsidP="006D191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21504"/>
    <w:rsid w:val="0002295C"/>
    <w:rsid w:val="00040506"/>
    <w:rsid w:val="00056341"/>
    <w:rsid w:val="000633DC"/>
    <w:rsid w:val="000A0A12"/>
    <w:rsid w:val="000A1903"/>
    <w:rsid w:val="000F7D31"/>
    <w:rsid w:val="0019601E"/>
    <w:rsid w:val="001C173F"/>
    <w:rsid w:val="001D3B68"/>
    <w:rsid w:val="00224E41"/>
    <w:rsid w:val="002273F4"/>
    <w:rsid w:val="0023469E"/>
    <w:rsid w:val="00236394"/>
    <w:rsid w:val="00243EBE"/>
    <w:rsid w:val="00244606"/>
    <w:rsid w:val="002552F4"/>
    <w:rsid w:val="00261C1B"/>
    <w:rsid w:val="00266EBD"/>
    <w:rsid w:val="00270A60"/>
    <w:rsid w:val="002907DD"/>
    <w:rsid w:val="0029715A"/>
    <w:rsid w:val="002A18EB"/>
    <w:rsid w:val="002A5EAA"/>
    <w:rsid w:val="0035017E"/>
    <w:rsid w:val="003516E6"/>
    <w:rsid w:val="00380E9E"/>
    <w:rsid w:val="003B5714"/>
    <w:rsid w:val="003C2DF3"/>
    <w:rsid w:val="003D619A"/>
    <w:rsid w:val="003D78A3"/>
    <w:rsid w:val="003E1C7B"/>
    <w:rsid w:val="00405C04"/>
    <w:rsid w:val="0040603D"/>
    <w:rsid w:val="00477F74"/>
    <w:rsid w:val="00487B0A"/>
    <w:rsid w:val="00494903"/>
    <w:rsid w:val="004D1396"/>
    <w:rsid w:val="004E2F3B"/>
    <w:rsid w:val="004E372D"/>
    <w:rsid w:val="00520F47"/>
    <w:rsid w:val="00527363"/>
    <w:rsid w:val="00552BE9"/>
    <w:rsid w:val="0055421E"/>
    <w:rsid w:val="005736E0"/>
    <w:rsid w:val="005A6A23"/>
    <w:rsid w:val="005B3197"/>
    <w:rsid w:val="005F0E14"/>
    <w:rsid w:val="00621F48"/>
    <w:rsid w:val="006333D9"/>
    <w:rsid w:val="00665A52"/>
    <w:rsid w:val="00675EFC"/>
    <w:rsid w:val="006A34E9"/>
    <w:rsid w:val="006B4183"/>
    <w:rsid w:val="006C342F"/>
    <w:rsid w:val="006D1915"/>
    <w:rsid w:val="006F1391"/>
    <w:rsid w:val="006F4EB9"/>
    <w:rsid w:val="007121C6"/>
    <w:rsid w:val="00716CA3"/>
    <w:rsid w:val="00792BF9"/>
    <w:rsid w:val="007B6D58"/>
    <w:rsid w:val="007E4906"/>
    <w:rsid w:val="00803B89"/>
    <w:rsid w:val="00825C3C"/>
    <w:rsid w:val="00850874"/>
    <w:rsid w:val="00887169"/>
    <w:rsid w:val="008A2484"/>
    <w:rsid w:val="008A45F9"/>
    <w:rsid w:val="008B4583"/>
    <w:rsid w:val="008E449C"/>
    <w:rsid w:val="008F3F2F"/>
    <w:rsid w:val="0090219D"/>
    <w:rsid w:val="009172D1"/>
    <w:rsid w:val="00925651"/>
    <w:rsid w:val="00925975"/>
    <w:rsid w:val="00925A2D"/>
    <w:rsid w:val="00985158"/>
    <w:rsid w:val="009A22EE"/>
    <w:rsid w:val="009C32C1"/>
    <w:rsid w:val="009E0347"/>
    <w:rsid w:val="00A073ED"/>
    <w:rsid w:val="00A22C8F"/>
    <w:rsid w:val="00A2673A"/>
    <w:rsid w:val="00A32EA9"/>
    <w:rsid w:val="00A53A2E"/>
    <w:rsid w:val="00A62F7D"/>
    <w:rsid w:val="00A66095"/>
    <w:rsid w:val="00A73385"/>
    <w:rsid w:val="00A96B99"/>
    <w:rsid w:val="00AA62D3"/>
    <w:rsid w:val="00AB2C66"/>
    <w:rsid w:val="00B160EC"/>
    <w:rsid w:val="00B96175"/>
    <w:rsid w:val="00BB784E"/>
    <w:rsid w:val="00BD2A9F"/>
    <w:rsid w:val="00BE27B8"/>
    <w:rsid w:val="00BF2564"/>
    <w:rsid w:val="00C04A86"/>
    <w:rsid w:val="00C10065"/>
    <w:rsid w:val="00C21E4B"/>
    <w:rsid w:val="00C302D0"/>
    <w:rsid w:val="00C34860"/>
    <w:rsid w:val="00C41E55"/>
    <w:rsid w:val="00C54ADB"/>
    <w:rsid w:val="00CC7021"/>
    <w:rsid w:val="00CD03DA"/>
    <w:rsid w:val="00D009CE"/>
    <w:rsid w:val="00D122DC"/>
    <w:rsid w:val="00D30FA8"/>
    <w:rsid w:val="00D751F6"/>
    <w:rsid w:val="00D8591B"/>
    <w:rsid w:val="00D971BB"/>
    <w:rsid w:val="00DA21E7"/>
    <w:rsid w:val="00DC029B"/>
    <w:rsid w:val="00DC6628"/>
    <w:rsid w:val="00DF57FF"/>
    <w:rsid w:val="00DF6011"/>
    <w:rsid w:val="00E621F9"/>
    <w:rsid w:val="00E63535"/>
    <w:rsid w:val="00E760AB"/>
    <w:rsid w:val="00EA2354"/>
    <w:rsid w:val="00EF504E"/>
    <w:rsid w:val="00F15F43"/>
    <w:rsid w:val="00F21F62"/>
    <w:rsid w:val="00F25220"/>
    <w:rsid w:val="00F42030"/>
    <w:rsid w:val="00F52865"/>
    <w:rsid w:val="00F601B5"/>
    <w:rsid w:val="00F61DB6"/>
    <w:rsid w:val="00F63539"/>
    <w:rsid w:val="00F808B5"/>
    <w:rsid w:val="00F92EE9"/>
    <w:rsid w:val="00FB1315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F1AC1F3"/>
  <w15:docId w15:val="{054F67C1-DD21-4C18-BF50-5D8F50E0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73F4"/>
    <w:pPr>
      <w:keepNext/>
      <w:spacing w:before="240" w:after="60"/>
      <w:ind w:left="567" w:hanging="56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73F4"/>
    <w:pPr>
      <w:keepNext/>
      <w:spacing w:before="240" w:after="60"/>
      <w:ind w:left="567" w:hanging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73F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73F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xmsonormal">
    <w:name w:val="x_msonormal"/>
    <w:basedOn w:val="Normal"/>
    <w:rsid w:val="00DF6011"/>
    <w:pPr>
      <w:spacing w:before="100" w:beforeAutospacing="1" w:after="100" w:afterAutospacing="1"/>
    </w:pPr>
  </w:style>
  <w:style w:type="paragraph" w:styleId="PargrafodaLista">
    <w:name w:val="List Paragraph"/>
    <w:basedOn w:val="Normal"/>
    <w:qFormat/>
    <w:rsid w:val="00266EBD"/>
    <w:pPr>
      <w:ind w:left="720"/>
      <w:contextualSpacing/>
    </w:pPr>
    <w:rPr>
      <w:sz w:val="20"/>
      <w:szCs w:val="20"/>
    </w:rPr>
  </w:style>
  <w:style w:type="character" w:customStyle="1" w:styleId="object">
    <w:name w:val="object"/>
    <w:basedOn w:val="Fontepargpadro"/>
    <w:rsid w:val="000A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19</cp:revision>
  <cp:lastPrinted>2018-11-13T18:06:00Z</cp:lastPrinted>
  <dcterms:created xsi:type="dcterms:W3CDTF">2017-08-01T16:29:00Z</dcterms:created>
  <dcterms:modified xsi:type="dcterms:W3CDTF">2019-10-04T15:59:00Z</dcterms:modified>
</cp:coreProperties>
</file>