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Layout w:type="fixed"/>
        <w:tblLook w:val="0000"/>
      </w:tblPr>
      <w:tblGrid>
        <w:gridCol w:w="10428"/>
      </w:tblGrid>
      <w:tr w:rsidR="00D649AC" w:rsidRPr="007C40B7" w:rsidTr="006A5316">
        <w:trPr>
          <w:trHeight w:val="490"/>
        </w:trPr>
        <w:tc>
          <w:tcPr>
            <w:tcW w:w="10428" w:type="dxa"/>
            <w:shd w:val="clear" w:color="auto" w:fill="auto"/>
          </w:tcPr>
          <w:p w:rsidR="00D649AC" w:rsidRPr="007C40B7" w:rsidRDefault="00D649AC" w:rsidP="006A5316">
            <w:pPr>
              <w:pBdr>
                <w:top w:val="single" w:sz="4" w:space="0" w:color="auto"/>
                <w:left w:val="single" w:sz="4" w:space="4" w:color="auto"/>
                <w:bottom w:val="single" w:sz="4" w:space="1" w:color="auto"/>
                <w:right w:val="single" w:sz="4" w:space="4" w:color="auto"/>
              </w:pBdr>
              <w:shd w:val="clear" w:color="auto" w:fill="F1F1F1"/>
              <w:jc w:val="center"/>
              <w:rPr>
                <w:rFonts w:ascii="Times New Roman" w:hAnsi="Times New Roman"/>
                <w:sz w:val="24"/>
                <w:szCs w:val="24"/>
                <w:lang w:eastAsia="pt-BR"/>
              </w:rPr>
            </w:pPr>
            <w:r w:rsidRPr="007C40B7">
              <w:rPr>
                <w:rFonts w:ascii="Times New Roman" w:hAnsi="Times New Roman"/>
                <w:sz w:val="24"/>
                <w:szCs w:val="24"/>
              </w:rPr>
              <w:t>INSTRUMENTO CONVOCATÓRIO</w:t>
            </w:r>
          </w:p>
          <w:p w:rsidR="00D649AC" w:rsidRPr="007C40B7" w:rsidRDefault="00D649AC" w:rsidP="00A34B36">
            <w:pPr>
              <w:pBdr>
                <w:top w:val="single" w:sz="4" w:space="0" w:color="auto"/>
                <w:left w:val="single" w:sz="4" w:space="4" w:color="auto"/>
                <w:bottom w:val="single" w:sz="4" w:space="1" w:color="auto"/>
                <w:right w:val="single" w:sz="4" w:space="4" w:color="auto"/>
              </w:pBdr>
              <w:shd w:val="clear" w:color="auto" w:fill="F1F1F1"/>
              <w:jc w:val="center"/>
              <w:rPr>
                <w:rFonts w:ascii="Times New Roman" w:hAnsi="Times New Roman"/>
                <w:sz w:val="24"/>
                <w:szCs w:val="24"/>
              </w:rPr>
            </w:pPr>
            <w:r w:rsidRPr="007C40B7">
              <w:rPr>
                <w:rFonts w:ascii="Times New Roman" w:hAnsi="Times New Roman"/>
                <w:sz w:val="24"/>
                <w:szCs w:val="24"/>
              </w:rPr>
              <w:t xml:space="preserve">EDITAL TOMADA DE PREÇOS Nº </w:t>
            </w:r>
            <w:r w:rsidR="00A34B36">
              <w:rPr>
                <w:rFonts w:ascii="Times New Roman" w:hAnsi="Times New Roman"/>
                <w:sz w:val="24"/>
                <w:szCs w:val="24"/>
              </w:rPr>
              <w:t>08</w:t>
            </w:r>
            <w:r w:rsidRPr="007C40B7">
              <w:rPr>
                <w:rFonts w:ascii="Times New Roman" w:hAnsi="Times New Roman"/>
                <w:sz w:val="24"/>
                <w:szCs w:val="24"/>
              </w:rPr>
              <w:t>/2019</w:t>
            </w:r>
          </w:p>
        </w:tc>
      </w:tr>
    </w:tbl>
    <w:p w:rsidR="00D649AC" w:rsidRPr="007C40B7" w:rsidRDefault="00D649AC" w:rsidP="00D649AC">
      <w:pPr>
        <w:shd w:val="clear" w:color="auto" w:fill="F1F1F1"/>
        <w:rPr>
          <w:rFonts w:ascii="Times New Roman" w:hAnsi="Times New Roman"/>
          <w:sz w:val="24"/>
          <w:szCs w:val="24"/>
        </w:rPr>
      </w:pPr>
    </w:p>
    <w:p w:rsidR="00D649AC" w:rsidRPr="007C40B7" w:rsidRDefault="00D649AC" w:rsidP="00D649AC">
      <w:pPr>
        <w:jc w:val="both"/>
        <w:rPr>
          <w:rFonts w:ascii="Times New Roman" w:hAnsi="Times New Roman"/>
          <w:sz w:val="24"/>
          <w:szCs w:val="24"/>
        </w:rPr>
      </w:pPr>
    </w:p>
    <w:p w:rsidR="00C71C3F" w:rsidRPr="00BF0523" w:rsidRDefault="00D649AC" w:rsidP="00C71C3F">
      <w:pPr>
        <w:spacing w:line="276" w:lineRule="exact"/>
        <w:jc w:val="both"/>
        <w:rPr>
          <w:rFonts w:ascii="Times New Roman" w:hAnsi="Times New Roman"/>
          <w:b/>
          <w:sz w:val="24"/>
          <w:szCs w:val="24"/>
        </w:rPr>
      </w:pPr>
      <w:r w:rsidRPr="00BF0523">
        <w:rPr>
          <w:b/>
          <w:w w:val="105"/>
        </w:rPr>
        <w:t>OBJETO:</w:t>
      </w:r>
      <w:r w:rsidRPr="00BF0523">
        <w:rPr>
          <w:spacing w:val="-6"/>
          <w:w w:val="105"/>
        </w:rPr>
        <w:t xml:space="preserve"> </w:t>
      </w:r>
      <w:r w:rsidRPr="00BF0523">
        <w:rPr>
          <w:rFonts w:ascii="Times New Roman" w:hAnsi="Times New Roman"/>
          <w:w w:val="105"/>
          <w:sz w:val="24"/>
          <w:szCs w:val="24"/>
        </w:rPr>
        <w:t>Contratação</w:t>
      </w:r>
      <w:r w:rsidRPr="00BF0523">
        <w:rPr>
          <w:rFonts w:ascii="Times New Roman" w:hAnsi="Times New Roman"/>
          <w:spacing w:val="-5"/>
          <w:w w:val="105"/>
          <w:sz w:val="24"/>
          <w:szCs w:val="24"/>
        </w:rPr>
        <w:t xml:space="preserve"> </w:t>
      </w:r>
      <w:r w:rsidRPr="00BF0523">
        <w:rPr>
          <w:rFonts w:ascii="Times New Roman" w:hAnsi="Times New Roman"/>
          <w:w w:val="105"/>
          <w:sz w:val="24"/>
          <w:szCs w:val="24"/>
        </w:rPr>
        <w:t>de</w:t>
      </w:r>
      <w:r w:rsidRPr="00BF0523">
        <w:rPr>
          <w:rFonts w:ascii="Times New Roman" w:hAnsi="Times New Roman"/>
          <w:spacing w:val="-6"/>
          <w:w w:val="105"/>
          <w:sz w:val="24"/>
          <w:szCs w:val="24"/>
        </w:rPr>
        <w:t xml:space="preserve"> </w:t>
      </w:r>
      <w:r w:rsidRPr="00BF0523">
        <w:rPr>
          <w:rFonts w:ascii="Times New Roman" w:hAnsi="Times New Roman"/>
          <w:w w:val="105"/>
          <w:sz w:val="24"/>
          <w:szCs w:val="24"/>
        </w:rPr>
        <w:t>empresa</w:t>
      </w:r>
      <w:r w:rsidR="00FB2A03" w:rsidRPr="00BF0523">
        <w:rPr>
          <w:rFonts w:ascii="Times New Roman" w:hAnsi="Times New Roman"/>
          <w:w w:val="105"/>
          <w:sz w:val="24"/>
          <w:szCs w:val="24"/>
        </w:rPr>
        <w:t xml:space="preserve"> especializada no ramo </w:t>
      </w:r>
      <w:r w:rsidRPr="00BF0523">
        <w:rPr>
          <w:rFonts w:ascii="Times New Roman" w:hAnsi="Times New Roman"/>
          <w:w w:val="105"/>
          <w:sz w:val="24"/>
          <w:szCs w:val="24"/>
        </w:rPr>
        <w:t>de</w:t>
      </w:r>
      <w:r w:rsidRPr="00BF0523">
        <w:rPr>
          <w:rFonts w:ascii="Times New Roman" w:hAnsi="Times New Roman"/>
          <w:spacing w:val="-6"/>
          <w:w w:val="105"/>
          <w:sz w:val="24"/>
          <w:szCs w:val="24"/>
        </w:rPr>
        <w:t xml:space="preserve"> </w:t>
      </w:r>
      <w:r w:rsidRPr="00BF0523">
        <w:rPr>
          <w:rFonts w:ascii="Times New Roman" w:hAnsi="Times New Roman"/>
          <w:w w:val="105"/>
          <w:sz w:val="24"/>
          <w:szCs w:val="24"/>
        </w:rPr>
        <w:t>engenharia</w:t>
      </w:r>
      <w:r w:rsidRPr="00BF0523">
        <w:rPr>
          <w:rFonts w:ascii="Times New Roman" w:hAnsi="Times New Roman"/>
          <w:spacing w:val="-4"/>
          <w:w w:val="105"/>
          <w:sz w:val="24"/>
          <w:szCs w:val="24"/>
        </w:rPr>
        <w:t xml:space="preserve"> </w:t>
      </w:r>
      <w:r w:rsidRPr="00BF0523">
        <w:rPr>
          <w:rFonts w:ascii="Times New Roman" w:hAnsi="Times New Roman"/>
          <w:w w:val="105"/>
          <w:sz w:val="24"/>
          <w:szCs w:val="24"/>
        </w:rPr>
        <w:t>civil</w:t>
      </w:r>
      <w:r w:rsidRPr="00BF0523">
        <w:rPr>
          <w:rFonts w:ascii="Times New Roman" w:hAnsi="Times New Roman"/>
          <w:spacing w:val="-5"/>
          <w:w w:val="105"/>
          <w:sz w:val="24"/>
          <w:szCs w:val="24"/>
        </w:rPr>
        <w:t xml:space="preserve"> </w:t>
      </w:r>
      <w:r w:rsidRPr="00BF0523">
        <w:rPr>
          <w:rFonts w:ascii="Times New Roman" w:hAnsi="Times New Roman"/>
          <w:w w:val="105"/>
          <w:sz w:val="24"/>
          <w:szCs w:val="24"/>
        </w:rPr>
        <w:t>para</w:t>
      </w:r>
      <w:r w:rsidRPr="00BF0523">
        <w:rPr>
          <w:rFonts w:ascii="Times New Roman" w:hAnsi="Times New Roman"/>
          <w:spacing w:val="-5"/>
          <w:w w:val="105"/>
          <w:sz w:val="24"/>
          <w:szCs w:val="24"/>
        </w:rPr>
        <w:t xml:space="preserve"> </w:t>
      </w:r>
      <w:r w:rsidRPr="00BF0523">
        <w:rPr>
          <w:rFonts w:ascii="Times New Roman" w:hAnsi="Times New Roman"/>
          <w:w w:val="105"/>
          <w:sz w:val="24"/>
          <w:szCs w:val="24"/>
        </w:rPr>
        <w:t>execução</w:t>
      </w:r>
      <w:r w:rsidRPr="00BF0523">
        <w:rPr>
          <w:rFonts w:ascii="Times New Roman" w:hAnsi="Times New Roman"/>
          <w:spacing w:val="-5"/>
          <w:w w:val="105"/>
          <w:sz w:val="24"/>
          <w:szCs w:val="24"/>
        </w:rPr>
        <w:t xml:space="preserve"> </w:t>
      </w:r>
      <w:r w:rsidR="00C71C3F" w:rsidRPr="00BF0523">
        <w:rPr>
          <w:rFonts w:ascii="Times New Roman" w:hAnsi="Times New Roman"/>
          <w:sz w:val="24"/>
          <w:szCs w:val="24"/>
        </w:rPr>
        <w:t xml:space="preserve">de pavimentação em Ruas dos Bairros: Pajuçara, Jatiúca, Tabuleiro </w:t>
      </w:r>
      <w:r w:rsidR="008B0081" w:rsidRPr="00BF0523">
        <w:rPr>
          <w:rFonts w:ascii="Times New Roman" w:hAnsi="Times New Roman"/>
          <w:sz w:val="24"/>
          <w:szCs w:val="24"/>
        </w:rPr>
        <w:t xml:space="preserve">dos Martins, Trapiche da Barra </w:t>
      </w:r>
      <w:r w:rsidR="00C71C3F" w:rsidRPr="00BF0523">
        <w:rPr>
          <w:rFonts w:ascii="Times New Roman" w:hAnsi="Times New Roman"/>
          <w:sz w:val="24"/>
          <w:szCs w:val="24"/>
        </w:rPr>
        <w:t xml:space="preserve">no município de Maceió. </w:t>
      </w:r>
    </w:p>
    <w:p w:rsidR="00C71C3F" w:rsidRPr="00BF0523" w:rsidRDefault="00C71C3F" w:rsidP="00D649AC">
      <w:pPr>
        <w:pStyle w:val="Corpodetexto"/>
        <w:spacing w:before="60" w:line="242" w:lineRule="auto"/>
        <w:ind w:right="-45"/>
        <w:jc w:val="both"/>
        <w:rPr>
          <w:spacing w:val="-5"/>
          <w:w w:val="105"/>
        </w:rPr>
      </w:pPr>
    </w:p>
    <w:p w:rsidR="00D649AC" w:rsidRPr="00BF0523" w:rsidRDefault="00D649AC" w:rsidP="00D649AC">
      <w:pPr>
        <w:pStyle w:val="Corpodetexto"/>
        <w:spacing w:line="242" w:lineRule="auto"/>
        <w:ind w:right="-45"/>
        <w:jc w:val="both"/>
      </w:pPr>
      <w:r w:rsidRPr="00BF0523">
        <w:rPr>
          <w:b/>
          <w:w w:val="105"/>
        </w:rPr>
        <w:t>VALOR ESTIMADO DOS SERVIÇOS:</w:t>
      </w:r>
      <w:r w:rsidRPr="00BF0523">
        <w:rPr>
          <w:w w:val="105"/>
        </w:rPr>
        <w:t xml:space="preserve"> Os serviços totalizam o valor total de R$ </w:t>
      </w:r>
      <w:r w:rsidR="00C71C3F" w:rsidRPr="00BF0523">
        <w:rPr>
          <w:w w:val="105"/>
        </w:rPr>
        <w:t>1.996.126,68</w:t>
      </w:r>
      <w:r w:rsidRPr="00BF0523">
        <w:rPr>
          <w:w w:val="105"/>
        </w:rPr>
        <w:t xml:space="preserve"> (</w:t>
      </w:r>
      <w:r w:rsidR="00C71C3F" w:rsidRPr="00BF0523">
        <w:rPr>
          <w:w w:val="105"/>
        </w:rPr>
        <w:t>Hum</w:t>
      </w:r>
      <w:r w:rsidRPr="00BF0523">
        <w:rPr>
          <w:w w:val="105"/>
        </w:rPr>
        <w:t xml:space="preserve"> milh</w:t>
      </w:r>
      <w:r w:rsidR="00C71C3F" w:rsidRPr="00BF0523">
        <w:rPr>
          <w:w w:val="105"/>
        </w:rPr>
        <w:t xml:space="preserve">ão, novecentos e noventa e seis mil, cento e vinte e seis </w:t>
      </w:r>
      <w:r w:rsidRPr="00BF0523">
        <w:rPr>
          <w:w w:val="105"/>
        </w:rPr>
        <w:t xml:space="preserve">reais e </w:t>
      </w:r>
      <w:r w:rsidR="00C71C3F" w:rsidRPr="00BF0523">
        <w:rPr>
          <w:w w:val="105"/>
        </w:rPr>
        <w:t xml:space="preserve">sessenta e oito </w:t>
      </w:r>
      <w:r w:rsidRPr="00BF0523">
        <w:rPr>
          <w:w w:val="105"/>
        </w:rPr>
        <w:t>centavos).</w:t>
      </w:r>
    </w:p>
    <w:p w:rsidR="00D649AC" w:rsidRPr="00BF0523" w:rsidRDefault="00D649AC" w:rsidP="00D649AC">
      <w:pPr>
        <w:pStyle w:val="Corpodetexto"/>
        <w:spacing w:before="10"/>
      </w:pPr>
    </w:p>
    <w:p w:rsidR="00D649AC" w:rsidRPr="00BF0523" w:rsidRDefault="00D649AC" w:rsidP="00D649AC">
      <w:pPr>
        <w:pStyle w:val="Corpodetexto"/>
        <w:spacing w:before="60"/>
      </w:pPr>
      <w:r w:rsidRPr="00BF0523">
        <w:rPr>
          <w:b/>
          <w:w w:val="105"/>
        </w:rPr>
        <w:t>PRAZO PARA EXECUÇÃO DA OBRA:</w:t>
      </w:r>
      <w:r w:rsidRPr="00BF0523">
        <w:rPr>
          <w:w w:val="105"/>
        </w:rPr>
        <w:t xml:space="preserve"> 0</w:t>
      </w:r>
      <w:r w:rsidR="00C71C3F" w:rsidRPr="00BF0523">
        <w:rPr>
          <w:w w:val="105"/>
        </w:rPr>
        <w:t>2</w:t>
      </w:r>
      <w:r w:rsidRPr="00BF0523">
        <w:rPr>
          <w:w w:val="105"/>
        </w:rPr>
        <w:t xml:space="preserve"> (</w:t>
      </w:r>
      <w:r w:rsidR="00C71C3F" w:rsidRPr="00BF0523">
        <w:rPr>
          <w:w w:val="105"/>
        </w:rPr>
        <w:t>dois</w:t>
      </w:r>
      <w:r w:rsidRPr="00BF0523">
        <w:rPr>
          <w:w w:val="105"/>
        </w:rPr>
        <w:t>) meses.</w:t>
      </w:r>
    </w:p>
    <w:p w:rsidR="00D649AC" w:rsidRPr="00BF0523" w:rsidRDefault="00D649AC" w:rsidP="00D649AC">
      <w:pPr>
        <w:pStyle w:val="Corpodetexto"/>
        <w:spacing w:before="2"/>
      </w:pPr>
    </w:p>
    <w:p w:rsidR="00D649AC" w:rsidRPr="00BF0523" w:rsidRDefault="00D649AC" w:rsidP="00D649AC">
      <w:pPr>
        <w:pStyle w:val="Corpodetexto"/>
        <w:spacing w:before="60"/>
      </w:pPr>
      <w:r w:rsidRPr="00BF0523">
        <w:rPr>
          <w:b/>
          <w:w w:val="105"/>
        </w:rPr>
        <w:t>DATA E HORÁRIO PARA INÍCIO DO PROCEDIMENTO</w:t>
      </w:r>
      <w:r w:rsidRPr="00BF0523">
        <w:rPr>
          <w:w w:val="105"/>
        </w:rPr>
        <w:t xml:space="preserve">: </w:t>
      </w:r>
      <w:r w:rsidR="00BF0523" w:rsidRPr="00BF0523">
        <w:rPr>
          <w:w w:val="105"/>
        </w:rPr>
        <w:t>11</w:t>
      </w:r>
      <w:r w:rsidRPr="00BF0523">
        <w:rPr>
          <w:w w:val="105"/>
        </w:rPr>
        <w:t xml:space="preserve"> de </w:t>
      </w:r>
      <w:r w:rsidR="00BF0523" w:rsidRPr="00BF0523">
        <w:rPr>
          <w:w w:val="105"/>
        </w:rPr>
        <w:t>setembro</w:t>
      </w:r>
      <w:r w:rsidRPr="00BF0523">
        <w:rPr>
          <w:w w:val="105"/>
        </w:rPr>
        <w:t xml:space="preserve"> de 2019 às </w:t>
      </w:r>
      <w:r w:rsidR="00BF0523" w:rsidRPr="00BF0523">
        <w:rPr>
          <w:w w:val="105"/>
        </w:rPr>
        <w:t>11</w:t>
      </w:r>
      <w:r w:rsidRPr="00BF0523">
        <w:rPr>
          <w:w w:val="105"/>
        </w:rPr>
        <w:t>h</w:t>
      </w:r>
      <w:r w:rsidR="00BF0523" w:rsidRPr="00BF0523">
        <w:rPr>
          <w:w w:val="105"/>
        </w:rPr>
        <w:t>00</w:t>
      </w:r>
      <w:r w:rsidRPr="00BF0523">
        <w:rPr>
          <w:w w:val="105"/>
        </w:rPr>
        <w:t>.</w:t>
      </w:r>
    </w:p>
    <w:p w:rsidR="00D649AC" w:rsidRPr="00BF0523" w:rsidRDefault="00D649AC" w:rsidP="00D649AC">
      <w:pPr>
        <w:pStyle w:val="Corpodetexto"/>
        <w:spacing w:before="4"/>
      </w:pPr>
    </w:p>
    <w:p w:rsidR="00D649AC" w:rsidRPr="00BF0523" w:rsidRDefault="00D649AC" w:rsidP="00D649AC">
      <w:pPr>
        <w:pStyle w:val="Corpodetexto"/>
        <w:spacing w:before="60"/>
      </w:pPr>
      <w:r w:rsidRPr="00BF0523">
        <w:rPr>
          <w:b/>
          <w:w w:val="105"/>
        </w:rPr>
        <w:t>LOCAL:</w:t>
      </w:r>
      <w:r w:rsidRPr="00BF0523">
        <w:rPr>
          <w:w w:val="105"/>
        </w:rPr>
        <w:t xml:space="preserve"> Rua do Imperador, 307 – Centro, Maceió - AL. No prédio da SEMINFRA.</w:t>
      </w:r>
    </w:p>
    <w:p w:rsidR="00D649AC" w:rsidRPr="00BF0523" w:rsidRDefault="00D649AC" w:rsidP="00D649AC">
      <w:pPr>
        <w:pStyle w:val="Corpodetexto"/>
        <w:sectPr w:rsidR="00D649AC" w:rsidRPr="00BF0523">
          <w:headerReference w:type="default" r:id="rId7"/>
          <w:footerReference w:type="default" r:id="rId8"/>
          <w:pgSz w:w="12240" w:h="15840"/>
          <w:pgMar w:top="1040" w:right="1380" w:bottom="280" w:left="840" w:header="12" w:footer="720" w:gutter="0"/>
          <w:cols w:space="720"/>
        </w:sectPr>
      </w:pPr>
    </w:p>
    <w:p w:rsidR="00D649AC" w:rsidRPr="00BF0523" w:rsidRDefault="00D649AC" w:rsidP="00D649AC">
      <w:pPr>
        <w:pStyle w:val="Corpodetexto"/>
      </w:pPr>
    </w:p>
    <w:p w:rsidR="00D649AC" w:rsidRPr="00BF0523" w:rsidRDefault="00D649AC" w:rsidP="00D649AC">
      <w:pPr>
        <w:pStyle w:val="Corpodetexto"/>
        <w:spacing w:before="59"/>
        <w:jc w:val="both"/>
        <w:sectPr w:rsidR="00D649AC" w:rsidRPr="00BF0523" w:rsidSect="006A5316">
          <w:type w:val="continuous"/>
          <w:pgSz w:w="12240" w:h="15840"/>
          <w:pgMar w:top="1040" w:right="1380" w:bottom="280" w:left="840" w:header="12" w:footer="720" w:gutter="0"/>
          <w:cols w:space="720"/>
        </w:sectPr>
      </w:pPr>
      <w:r w:rsidRPr="00BF0523">
        <w:rPr>
          <w:b/>
          <w:w w:val="105"/>
        </w:rPr>
        <w:t>AQUISIÇÃO:</w:t>
      </w:r>
      <w:r w:rsidRPr="00BF0523">
        <w:rPr>
          <w:w w:val="105"/>
        </w:rPr>
        <w:t xml:space="preserve"> A aquisição do Edital de Licitação e seus anexos se dará por meio do acesso ao </w:t>
      </w:r>
    </w:p>
    <w:p w:rsidR="00D649AC" w:rsidRPr="00BF0523" w:rsidRDefault="00D649AC" w:rsidP="00D649AC">
      <w:pPr>
        <w:pStyle w:val="Corpodetexto"/>
        <w:spacing w:before="8" w:line="244" w:lineRule="auto"/>
        <w:jc w:val="both"/>
        <w:rPr>
          <w:i/>
        </w:rPr>
      </w:pPr>
      <w:r w:rsidRPr="00BF0523">
        <w:rPr>
          <w:w w:val="105"/>
        </w:rPr>
        <w:lastRenderedPageBreak/>
        <w:t xml:space="preserve">sítio oficial da Prefeitura Municipal de Maceió </w:t>
      </w:r>
      <w:hyperlink r:id="rId9" w:history="1">
        <w:r w:rsidRPr="00BF0523">
          <w:rPr>
            <w:rStyle w:val="Hyperlink"/>
            <w:w w:val="105"/>
          </w:rPr>
          <w:t>www.maceio.al.gov.br</w:t>
        </w:r>
      </w:hyperlink>
      <w:r w:rsidRPr="00BF0523">
        <w:rPr>
          <w:w w:val="105"/>
        </w:rPr>
        <w:t xml:space="preserve"> no link “</w:t>
      </w:r>
      <w:r w:rsidRPr="00BF0523">
        <w:rPr>
          <w:i/>
          <w:w w:val="105"/>
        </w:rPr>
        <w:t>Editais e  Licitações”.</w:t>
      </w:r>
    </w:p>
    <w:p w:rsidR="00D649AC" w:rsidRPr="00BF0523" w:rsidRDefault="00D649AC" w:rsidP="00D649AC">
      <w:pPr>
        <w:pStyle w:val="Corpodetexto"/>
        <w:sectPr w:rsidR="00D649AC" w:rsidRPr="00BF0523" w:rsidSect="006A5316">
          <w:type w:val="continuous"/>
          <w:pgSz w:w="12240" w:h="15840"/>
          <w:pgMar w:top="1040" w:right="1380" w:bottom="280" w:left="840" w:header="720" w:footer="720" w:gutter="0"/>
          <w:cols w:space="720"/>
        </w:sectPr>
      </w:pPr>
    </w:p>
    <w:p w:rsidR="00D649AC" w:rsidRPr="00BF0523" w:rsidRDefault="00D649AC" w:rsidP="00D649AC">
      <w:pPr>
        <w:pStyle w:val="Corpodetexto"/>
      </w:pPr>
    </w:p>
    <w:p w:rsidR="00D649AC" w:rsidRPr="00BF0523" w:rsidRDefault="00D649AC" w:rsidP="00D649AC">
      <w:pPr>
        <w:pStyle w:val="Corpodetexto"/>
      </w:pPr>
    </w:p>
    <w:p w:rsidR="00D649AC" w:rsidRPr="00BF0523" w:rsidRDefault="00D649AC" w:rsidP="00D649AC">
      <w:pPr>
        <w:pStyle w:val="Corpodetexto"/>
        <w:spacing w:before="4"/>
      </w:pPr>
    </w:p>
    <w:p w:rsidR="00D649AC" w:rsidRPr="00BF0523" w:rsidRDefault="00D649AC" w:rsidP="00D649AC">
      <w:pPr>
        <w:pStyle w:val="Corpodetexto"/>
        <w:ind w:left="851" w:firstLine="2830"/>
        <w:rPr>
          <w:w w:val="105"/>
        </w:rPr>
        <w:sectPr w:rsidR="00D649AC" w:rsidRPr="00BF0523">
          <w:type w:val="continuous"/>
          <w:pgSz w:w="12240" w:h="15840"/>
          <w:pgMar w:top="1040" w:right="1380" w:bottom="280" w:left="840" w:header="720" w:footer="720" w:gutter="0"/>
          <w:cols w:num="2" w:space="720" w:equalWidth="0">
            <w:col w:w="8247" w:space="40"/>
            <w:col w:w="1733"/>
          </w:cols>
        </w:sectPr>
      </w:pPr>
    </w:p>
    <w:p w:rsidR="00D649AC" w:rsidRPr="00BF0523" w:rsidRDefault="00D649AC" w:rsidP="00D649AC">
      <w:pPr>
        <w:pStyle w:val="Corpodetexto"/>
        <w:jc w:val="center"/>
      </w:pPr>
      <w:r w:rsidRPr="00BF0523">
        <w:rPr>
          <w:w w:val="105"/>
        </w:rPr>
        <w:lastRenderedPageBreak/>
        <w:t xml:space="preserve">Maceió/AL, </w:t>
      </w:r>
      <w:r w:rsidR="00BF0523" w:rsidRPr="00BF0523">
        <w:rPr>
          <w:w w:val="105"/>
        </w:rPr>
        <w:t>23</w:t>
      </w:r>
      <w:r w:rsidRPr="00BF0523">
        <w:rPr>
          <w:w w:val="105"/>
        </w:rPr>
        <w:t xml:space="preserve"> de </w:t>
      </w:r>
      <w:r w:rsidR="00BF0523" w:rsidRPr="00BF0523">
        <w:rPr>
          <w:w w:val="105"/>
        </w:rPr>
        <w:t>agosto</w:t>
      </w:r>
      <w:r w:rsidRPr="00BF0523">
        <w:rPr>
          <w:w w:val="105"/>
        </w:rPr>
        <w:t xml:space="preserve"> de 2019.</w:t>
      </w:r>
    </w:p>
    <w:p w:rsidR="00D649AC" w:rsidRPr="00BF0523" w:rsidRDefault="00D649AC" w:rsidP="00D649AC">
      <w:pPr>
        <w:jc w:val="center"/>
        <w:rPr>
          <w:rFonts w:ascii="Times New Roman" w:hAnsi="Times New Roman"/>
          <w:sz w:val="24"/>
          <w:szCs w:val="24"/>
        </w:rPr>
        <w:sectPr w:rsidR="00D649AC" w:rsidRPr="00BF0523" w:rsidSect="006A5316">
          <w:type w:val="continuous"/>
          <w:pgSz w:w="12240" w:h="15840"/>
          <w:pgMar w:top="1040" w:right="1380" w:bottom="280" w:left="840" w:header="720" w:footer="720" w:gutter="0"/>
          <w:cols w:space="40"/>
        </w:sectPr>
      </w:pPr>
    </w:p>
    <w:p w:rsidR="00D649AC" w:rsidRPr="00BF0523" w:rsidRDefault="00D649AC" w:rsidP="00D649AC">
      <w:pPr>
        <w:pStyle w:val="Corpodetexto"/>
        <w:sectPr w:rsidR="00D649AC" w:rsidRPr="00BF0523">
          <w:type w:val="continuous"/>
          <w:pgSz w:w="12240" w:h="15840"/>
          <w:pgMar w:top="1040" w:right="1380" w:bottom="280" w:left="840" w:header="720" w:footer="720" w:gutter="0"/>
          <w:cols w:space="720"/>
        </w:sectPr>
      </w:pPr>
    </w:p>
    <w:p w:rsidR="00D649AC" w:rsidRPr="00BF0523" w:rsidRDefault="00D649AC" w:rsidP="00D649AC">
      <w:pPr>
        <w:pStyle w:val="Corpodetexto"/>
      </w:pPr>
    </w:p>
    <w:p w:rsidR="00D649AC" w:rsidRPr="00BF0523" w:rsidRDefault="00D649AC" w:rsidP="00D649AC">
      <w:pPr>
        <w:pStyle w:val="Corpodetexto"/>
      </w:pPr>
    </w:p>
    <w:p w:rsidR="00D649AC" w:rsidRPr="00BF0523" w:rsidRDefault="00D649AC" w:rsidP="00D649AC">
      <w:pPr>
        <w:pStyle w:val="Corpodetexto"/>
      </w:pPr>
    </w:p>
    <w:p w:rsidR="00D649AC" w:rsidRPr="00BF0523" w:rsidRDefault="00D649AC" w:rsidP="00D649AC">
      <w:pPr>
        <w:pStyle w:val="Corpodetexto"/>
        <w:spacing w:after="0"/>
      </w:pPr>
    </w:p>
    <w:p w:rsidR="00D649AC" w:rsidRPr="00BF0523" w:rsidRDefault="00D649AC" w:rsidP="00D649AC">
      <w:pPr>
        <w:pStyle w:val="Corpodetexto"/>
        <w:spacing w:after="0"/>
        <w:ind w:right="-45"/>
        <w:jc w:val="center"/>
        <w:rPr>
          <w:b/>
        </w:rPr>
      </w:pPr>
      <w:r w:rsidRPr="00BF0523">
        <w:rPr>
          <w:b/>
          <w:w w:val="105"/>
        </w:rPr>
        <w:t>JOSÉ MARÇAL DE ARANHA FALCÃO FILHO</w:t>
      </w:r>
    </w:p>
    <w:p w:rsidR="0034565B" w:rsidRPr="00BF0523" w:rsidRDefault="0034565B" w:rsidP="0034565B">
      <w:pPr>
        <w:pStyle w:val="Corpodetexto"/>
        <w:spacing w:after="0"/>
        <w:ind w:left="142" w:right="-45"/>
        <w:jc w:val="center"/>
      </w:pPr>
      <w:r w:rsidRPr="00BF0523">
        <w:rPr>
          <w:w w:val="105"/>
        </w:rPr>
        <w:t>Presidente da Comissão Permanente de Licitação de Obras e Serviços de Engenharia</w:t>
      </w:r>
    </w:p>
    <w:p w:rsidR="00D649AC" w:rsidRPr="00BF0523" w:rsidRDefault="00D649AC" w:rsidP="00D649AC">
      <w:pPr>
        <w:pStyle w:val="Corpodetexto"/>
        <w:spacing w:after="0"/>
        <w:ind w:left="142" w:right="-45"/>
        <w:jc w:val="center"/>
      </w:pPr>
      <w:r w:rsidRPr="00BF0523">
        <w:rPr>
          <w:w w:val="105"/>
        </w:rPr>
        <w:t>Secretaria Municipal de Infraestrutura– SEMINFRA</w:t>
      </w:r>
    </w:p>
    <w:p w:rsidR="0034565B" w:rsidRPr="00BF0523" w:rsidRDefault="0034565B" w:rsidP="0034565B">
      <w:pPr>
        <w:pStyle w:val="Corpodetexto"/>
        <w:spacing w:after="0"/>
        <w:ind w:right="-45"/>
        <w:jc w:val="center"/>
      </w:pPr>
      <w:r w:rsidRPr="00BF0523">
        <w:rPr>
          <w:w w:val="105"/>
        </w:rPr>
        <w:t>Matrícula nº 952032-5</w:t>
      </w:r>
    </w:p>
    <w:p w:rsidR="0034565B" w:rsidRPr="00BF0523" w:rsidRDefault="0034565B" w:rsidP="00D649AC">
      <w:pPr>
        <w:rPr>
          <w:rFonts w:ascii="Times New Roman" w:hAnsi="Times New Roman"/>
          <w:sz w:val="24"/>
          <w:szCs w:val="24"/>
        </w:rPr>
        <w:sectPr w:rsidR="0034565B" w:rsidRPr="00BF0523">
          <w:type w:val="continuous"/>
          <w:pgSz w:w="12240" w:h="15840"/>
          <w:pgMar w:top="1040" w:right="1380" w:bottom="280" w:left="840" w:header="720" w:footer="720" w:gutter="0"/>
          <w:cols w:space="720"/>
        </w:sectPr>
      </w:pPr>
    </w:p>
    <w:p w:rsidR="00D649AC" w:rsidRPr="00BF0523" w:rsidRDefault="00D649AC" w:rsidP="00D649AC">
      <w:pPr>
        <w:pBdr>
          <w:top w:val="single" w:sz="4" w:space="0" w:color="auto"/>
          <w:left w:val="single" w:sz="4" w:space="4" w:color="auto"/>
          <w:bottom w:val="single" w:sz="4" w:space="1" w:color="auto"/>
          <w:right w:val="single" w:sz="4" w:space="4" w:color="auto"/>
        </w:pBdr>
        <w:jc w:val="center"/>
        <w:rPr>
          <w:rFonts w:ascii="Times New Roman" w:hAnsi="Times New Roman"/>
          <w:sz w:val="24"/>
          <w:szCs w:val="24"/>
          <w:lang w:eastAsia="pt-BR"/>
        </w:rPr>
      </w:pPr>
      <w:r w:rsidRPr="00BF0523">
        <w:rPr>
          <w:rFonts w:ascii="Times New Roman" w:hAnsi="Times New Roman"/>
          <w:sz w:val="24"/>
          <w:szCs w:val="24"/>
        </w:rPr>
        <w:lastRenderedPageBreak/>
        <w:t>INSTRUMENTO CONVOCATÓRIO</w:t>
      </w:r>
    </w:p>
    <w:p w:rsidR="00D649AC" w:rsidRPr="00BF0523" w:rsidRDefault="00D649AC" w:rsidP="00D649AC">
      <w:pPr>
        <w:pBdr>
          <w:top w:val="single" w:sz="4" w:space="0" w:color="auto"/>
          <w:left w:val="single" w:sz="4" w:space="4" w:color="auto"/>
          <w:bottom w:val="single" w:sz="4" w:space="1" w:color="auto"/>
          <w:right w:val="single" w:sz="4" w:space="4" w:color="auto"/>
        </w:pBdr>
        <w:jc w:val="center"/>
        <w:rPr>
          <w:rFonts w:ascii="Times New Roman" w:hAnsi="Times New Roman"/>
          <w:sz w:val="24"/>
          <w:szCs w:val="24"/>
        </w:rPr>
      </w:pPr>
      <w:r w:rsidRPr="00BF0523">
        <w:rPr>
          <w:rFonts w:ascii="Times New Roman" w:hAnsi="Times New Roman"/>
          <w:sz w:val="24"/>
          <w:szCs w:val="24"/>
        </w:rPr>
        <w:t xml:space="preserve">EDITAL TOMADA DE PREÇOS Nº </w:t>
      </w:r>
      <w:r w:rsidR="00BF0523" w:rsidRPr="00BF0523">
        <w:rPr>
          <w:rFonts w:ascii="Times New Roman" w:hAnsi="Times New Roman"/>
          <w:sz w:val="24"/>
          <w:szCs w:val="24"/>
        </w:rPr>
        <w:t>08</w:t>
      </w:r>
      <w:r w:rsidRPr="00BF0523">
        <w:rPr>
          <w:rFonts w:ascii="Times New Roman" w:hAnsi="Times New Roman"/>
          <w:sz w:val="24"/>
          <w:szCs w:val="24"/>
        </w:rPr>
        <w:t>/2019.</w:t>
      </w:r>
    </w:p>
    <w:p w:rsidR="00D649AC" w:rsidRPr="00BF0523" w:rsidRDefault="00D649AC" w:rsidP="00D649AC">
      <w:pPr>
        <w:pStyle w:val="Corpodetexto"/>
        <w:spacing w:after="0"/>
      </w:pPr>
    </w:p>
    <w:p w:rsidR="00677F84" w:rsidRPr="00BF0523" w:rsidRDefault="00677F84">
      <w:pPr>
        <w:jc w:val="center"/>
        <w:rPr>
          <w:rFonts w:ascii="Times New Roman" w:hAnsi="Times New Roman"/>
          <w:sz w:val="24"/>
          <w:szCs w:val="24"/>
        </w:rPr>
      </w:pPr>
    </w:p>
    <w:p w:rsidR="00677F84" w:rsidRPr="00BF0523" w:rsidRDefault="00677F84" w:rsidP="00FB2A03">
      <w:pPr>
        <w:jc w:val="both"/>
        <w:rPr>
          <w:rFonts w:ascii="Times New Roman" w:hAnsi="Times New Roman"/>
          <w:sz w:val="24"/>
          <w:szCs w:val="24"/>
        </w:rPr>
      </w:pPr>
      <w:r w:rsidRPr="00BF0523">
        <w:rPr>
          <w:rFonts w:ascii="Times New Roman" w:hAnsi="Times New Roman"/>
          <w:sz w:val="24"/>
          <w:szCs w:val="24"/>
        </w:rPr>
        <w:t xml:space="preserve">O MUNICÍPIO DE MACEIÓ com interveniência da SECRETARIA MUNICIPAL DE INFRAESTRUTURA - SEMINFRA, através da COMISSÃO PERMANENTE DE LICITAÇÃO DE OBRAS E SERVIÇOS DE ENGENHARIA - CPLOSE da PREFEITURA MUNICIPAL DE MACEIÓ, instituída pela Lei Municipal nº 6.132/2012 e pela Portaria nº </w:t>
      </w:r>
      <w:r w:rsidR="000051FC" w:rsidRPr="00BF0523">
        <w:rPr>
          <w:rFonts w:ascii="Times New Roman" w:hAnsi="Times New Roman"/>
          <w:sz w:val="24"/>
          <w:szCs w:val="24"/>
        </w:rPr>
        <w:t>0869 de 25</w:t>
      </w:r>
      <w:r w:rsidRPr="00BF0523">
        <w:rPr>
          <w:rFonts w:ascii="Times New Roman" w:hAnsi="Times New Roman"/>
          <w:sz w:val="24"/>
          <w:szCs w:val="24"/>
        </w:rPr>
        <w:t xml:space="preserve"> de </w:t>
      </w:r>
      <w:r w:rsidR="000051FC" w:rsidRPr="00BF0523">
        <w:rPr>
          <w:rFonts w:ascii="Times New Roman" w:hAnsi="Times New Roman"/>
          <w:sz w:val="24"/>
          <w:szCs w:val="24"/>
        </w:rPr>
        <w:t>abril</w:t>
      </w:r>
      <w:r w:rsidRPr="00BF0523">
        <w:rPr>
          <w:rFonts w:ascii="Times New Roman" w:hAnsi="Times New Roman"/>
          <w:sz w:val="24"/>
          <w:szCs w:val="24"/>
        </w:rPr>
        <w:t xml:space="preserve"> de 201</w:t>
      </w:r>
      <w:r w:rsidR="000051FC" w:rsidRPr="00BF0523">
        <w:rPr>
          <w:rFonts w:ascii="Times New Roman" w:hAnsi="Times New Roman"/>
          <w:sz w:val="24"/>
          <w:szCs w:val="24"/>
        </w:rPr>
        <w:t>9</w:t>
      </w:r>
      <w:r w:rsidRPr="00BF0523">
        <w:rPr>
          <w:rFonts w:ascii="Times New Roman" w:hAnsi="Times New Roman"/>
          <w:sz w:val="24"/>
          <w:szCs w:val="24"/>
        </w:rPr>
        <w:t xml:space="preserve">, publicada no Diário Oficial do Município em </w:t>
      </w:r>
      <w:r w:rsidR="000051FC" w:rsidRPr="00BF0523">
        <w:rPr>
          <w:rFonts w:ascii="Times New Roman" w:hAnsi="Times New Roman"/>
          <w:sz w:val="24"/>
          <w:szCs w:val="24"/>
        </w:rPr>
        <w:t>29</w:t>
      </w:r>
      <w:r w:rsidRPr="00BF0523">
        <w:rPr>
          <w:rFonts w:ascii="Times New Roman" w:hAnsi="Times New Roman"/>
          <w:sz w:val="24"/>
          <w:szCs w:val="24"/>
        </w:rPr>
        <w:t xml:space="preserve"> de </w:t>
      </w:r>
      <w:r w:rsidR="000051FC" w:rsidRPr="00BF0523">
        <w:rPr>
          <w:rFonts w:ascii="Times New Roman" w:hAnsi="Times New Roman"/>
          <w:sz w:val="24"/>
          <w:szCs w:val="24"/>
        </w:rPr>
        <w:t>abril</w:t>
      </w:r>
      <w:r w:rsidRPr="00BF0523">
        <w:rPr>
          <w:rFonts w:ascii="Times New Roman" w:hAnsi="Times New Roman"/>
          <w:sz w:val="24"/>
          <w:szCs w:val="24"/>
        </w:rPr>
        <w:t xml:space="preserve"> de 201</w:t>
      </w:r>
      <w:r w:rsidR="000051FC" w:rsidRPr="00BF0523">
        <w:rPr>
          <w:rFonts w:ascii="Times New Roman" w:hAnsi="Times New Roman"/>
          <w:sz w:val="24"/>
          <w:szCs w:val="24"/>
        </w:rPr>
        <w:t>9</w:t>
      </w:r>
      <w:r w:rsidRPr="00BF0523">
        <w:rPr>
          <w:rFonts w:ascii="Times New Roman" w:hAnsi="Times New Roman"/>
          <w:sz w:val="24"/>
          <w:szCs w:val="24"/>
        </w:rPr>
        <w:t>, doravante denominada CPLOSE,</w:t>
      </w:r>
      <w:r w:rsidRPr="00BF0523">
        <w:rPr>
          <w:rFonts w:ascii="Times New Roman" w:hAnsi="Times New Roman"/>
          <w:sz w:val="24"/>
          <w:szCs w:val="24"/>
          <w:lang w:val="pt-PT"/>
        </w:rPr>
        <w:t xml:space="preserve"> torna público, para conhecimento dos interessados, a abertura de licitação </w:t>
      </w:r>
      <w:r w:rsidRPr="00BF0523">
        <w:rPr>
          <w:rFonts w:ascii="Times New Roman" w:hAnsi="Times New Roman"/>
          <w:sz w:val="24"/>
          <w:szCs w:val="24"/>
        </w:rPr>
        <w:t>destinada à contratação do objeto citado no Subitem 1.1 deste Edital.</w:t>
      </w:r>
    </w:p>
    <w:p w:rsidR="00CB6E9A" w:rsidRPr="00BF0523" w:rsidRDefault="00CB6E9A" w:rsidP="00FB2A03">
      <w:pPr>
        <w:jc w:val="both"/>
        <w:rPr>
          <w:rFonts w:ascii="Times New Roman" w:hAnsi="Times New Roman"/>
          <w:sz w:val="24"/>
          <w:szCs w:val="24"/>
        </w:rPr>
      </w:pPr>
    </w:p>
    <w:p w:rsidR="00677F84" w:rsidRPr="00BF0523" w:rsidRDefault="00677F84">
      <w:pPr>
        <w:jc w:val="both"/>
        <w:rPr>
          <w:rFonts w:ascii="Times New Roman" w:hAnsi="Times New Roman"/>
          <w:sz w:val="24"/>
          <w:szCs w:val="24"/>
        </w:rPr>
      </w:pPr>
      <w:r w:rsidRPr="00BF0523">
        <w:rPr>
          <w:rFonts w:ascii="Times New Roman" w:hAnsi="Times New Roman"/>
          <w:sz w:val="24"/>
          <w:szCs w:val="24"/>
        </w:rPr>
        <w:t xml:space="preserve">O presente certame, autorizado segundo os termos constantes do Processo Administrativo nº </w:t>
      </w:r>
      <w:r w:rsidR="00C71C3F" w:rsidRPr="00BF0523">
        <w:rPr>
          <w:rFonts w:ascii="Times New Roman" w:hAnsi="Times New Roman"/>
          <w:sz w:val="24"/>
          <w:szCs w:val="24"/>
        </w:rPr>
        <w:t>03200.080459/2019</w:t>
      </w:r>
      <w:r w:rsidRPr="00BF0523">
        <w:rPr>
          <w:rFonts w:ascii="Times New Roman" w:hAnsi="Times New Roman"/>
          <w:sz w:val="24"/>
          <w:szCs w:val="24"/>
        </w:rPr>
        <w:t>, vinculada às regras contidas na legislação específica vigente, além das condições estabelecidas neste Edital.</w:t>
      </w:r>
    </w:p>
    <w:p w:rsidR="00677F84" w:rsidRPr="00BF0523" w:rsidRDefault="00677F84">
      <w:pPr>
        <w:jc w:val="both"/>
        <w:rPr>
          <w:rFonts w:ascii="Times New Roman" w:hAnsi="Times New Roman"/>
          <w:sz w:val="24"/>
          <w:szCs w:val="24"/>
        </w:rPr>
      </w:pPr>
    </w:p>
    <w:p w:rsidR="00677F84" w:rsidRPr="00BF0523" w:rsidRDefault="00677F84" w:rsidP="006A5316">
      <w:pPr>
        <w:numPr>
          <w:ilvl w:val="0"/>
          <w:numId w:val="9"/>
        </w:numPr>
        <w:jc w:val="both"/>
        <w:rPr>
          <w:rFonts w:ascii="Times New Roman" w:hAnsi="Times New Roman"/>
          <w:b/>
          <w:sz w:val="24"/>
          <w:szCs w:val="24"/>
          <w:u w:val="single"/>
        </w:rPr>
      </w:pPr>
      <w:r w:rsidRPr="00BF0523">
        <w:rPr>
          <w:rFonts w:ascii="Times New Roman" w:hAnsi="Times New Roman"/>
          <w:b/>
          <w:sz w:val="24"/>
          <w:szCs w:val="24"/>
          <w:u w:val="single"/>
        </w:rPr>
        <w:t>DO OBJETO:</w:t>
      </w:r>
    </w:p>
    <w:p w:rsidR="00677F84" w:rsidRPr="00BF0523" w:rsidRDefault="00677F84">
      <w:pPr>
        <w:jc w:val="both"/>
        <w:rPr>
          <w:rFonts w:ascii="Times New Roman" w:hAnsi="Times New Roman"/>
          <w:sz w:val="24"/>
          <w:szCs w:val="24"/>
        </w:rPr>
      </w:pPr>
    </w:p>
    <w:p w:rsidR="00C71C3F" w:rsidRPr="00BF0523" w:rsidRDefault="00C71C3F" w:rsidP="006A5316">
      <w:pPr>
        <w:pStyle w:val="Corpodetexto"/>
        <w:numPr>
          <w:ilvl w:val="1"/>
          <w:numId w:val="9"/>
        </w:numPr>
        <w:spacing w:before="60" w:line="242" w:lineRule="auto"/>
        <w:ind w:right="-45"/>
        <w:jc w:val="both"/>
        <w:rPr>
          <w:w w:val="105"/>
        </w:rPr>
      </w:pPr>
      <w:r w:rsidRPr="00BF0523">
        <w:rPr>
          <w:w w:val="105"/>
        </w:rPr>
        <w:t>Contratação</w:t>
      </w:r>
      <w:r w:rsidRPr="00BF0523">
        <w:rPr>
          <w:spacing w:val="-5"/>
          <w:w w:val="105"/>
        </w:rPr>
        <w:t xml:space="preserve"> </w:t>
      </w:r>
      <w:r w:rsidRPr="00BF0523">
        <w:rPr>
          <w:w w:val="105"/>
        </w:rPr>
        <w:t>de</w:t>
      </w:r>
      <w:r w:rsidRPr="00BF0523">
        <w:rPr>
          <w:spacing w:val="-6"/>
          <w:w w:val="105"/>
        </w:rPr>
        <w:t xml:space="preserve"> </w:t>
      </w:r>
      <w:r w:rsidRPr="00BF0523">
        <w:rPr>
          <w:w w:val="105"/>
        </w:rPr>
        <w:t>empresa especializada no ramo de</w:t>
      </w:r>
      <w:r w:rsidRPr="00BF0523">
        <w:rPr>
          <w:spacing w:val="-6"/>
          <w:w w:val="105"/>
        </w:rPr>
        <w:t xml:space="preserve"> </w:t>
      </w:r>
      <w:r w:rsidRPr="00BF0523">
        <w:rPr>
          <w:w w:val="105"/>
        </w:rPr>
        <w:t>engenharia</w:t>
      </w:r>
      <w:r w:rsidRPr="00BF0523">
        <w:rPr>
          <w:spacing w:val="-4"/>
          <w:w w:val="105"/>
        </w:rPr>
        <w:t xml:space="preserve"> </w:t>
      </w:r>
      <w:r w:rsidRPr="00BF0523">
        <w:rPr>
          <w:w w:val="105"/>
        </w:rPr>
        <w:t>civil</w:t>
      </w:r>
      <w:r w:rsidRPr="00BF0523">
        <w:rPr>
          <w:spacing w:val="-5"/>
          <w:w w:val="105"/>
        </w:rPr>
        <w:t xml:space="preserve"> </w:t>
      </w:r>
      <w:r w:rsidRPr="00BF0523">
        <w:rPr>
          <w:w w:val="105"/>
        </w:rPr>
        <w:t>para</w:t>
      </w:r>
      <w:r w:rsidRPr="00BF0523">
        <w:rPr>
          <w:spacing w:val="-5"/>
          <w:w w:val="105"/>
        </w:rPr>
        <w:t xml:space="preserve"> </w:t>
      </w:r>
      <w:r w:rsidRPr="00BF0523">
        <w:rPr>
          <w:w w:val="105"/>
        </w:rPr>
        <w:t>execução</w:t>
      </w:r>
      <w:r w:rsidRPr="00BF0523">
        <w:rPr>
          <w:spacing w:val="-5"/>
          <w:w w:val="105"/>
        </w:rPr>
        <w:t xml:space="preserve"> </w:t>
      </w:r>
      <w:r w:rsidRPr="00BF0523">
        <w:t xml:space="preserve">de pavimentação em Ruas dos Bairros: Pajuçara, Jatiúca, Tabuleiro </w:t>
      </w:r>
      <w:r w:rsidR="00BF0523" w:rsidRPr="00BF0523">
        <w:t xml:space="preserve">dos Martins, Trapiche da Barra </w:t>
      </w:r>
      <w:r w:rsidRPr="00BF0523">
        <w:t xml:space="preserve">no município de Maceió. </w:t>
      </w:r>
    </w:p>
    <w:p w:rsidR="006A5316" w:rsidRPr="007C40B7" w:rsidRDefault="006A5316" w:rsidP="006A5316">
      <w:pPr>
        <w:pStyle w:val="Corpodetexto"/>
        <w:numPr>
          <w:ilvl w:val="1"/>
          <w:numId w:val="9"/>
        </w:numPr>
        <w:spacing w:before="60" w:line="242" w:lineRule="auto"/>
        <w:ind w:right="-45"/>
        <w:jc w:val="both"/>
        <w:rPr>
          <w:w w:val="105"/>
        </w:rPr>
      </w:pPr>
      <w:r w:rsidRPr="00BF0523">
        <w:rPr>
          <w:rFonts w:eastAsia="Calibri"/>
          <w:lang w:eastAsia="pt-BR"/>
        </w:rPr>
        <w:t>As obras/serviços deverão atender às normas, especificações e métodos da ABNT (Associação</w:t>
      </w:r>
      <w:r w:rsidRPr="007C40B7">
        <w:rPr>
          <w:rFonts w:eastAsia="Calibri"/>
          <w:lang w:eastAsia="pt-BR"/>
        </w:rPr>
        <w:t xml:space="preserve"> Brasileira de Normas Técnicas).</w:t>
      </w:r>
    </w:p>
    <w:p w:rsidR="00FB2A03" w:rsidRPr="007C40B7" w:rsidRDefault="00FB2A03" w:rsidP="00FB2A03">
      <w:pPr>
        <w:pStyle w:val="Corpodetexto"/>
        <w:spacing w:before="11"/>
      </w:pPr>
    </w:p>
    <w:p w:rsidR="00677F84" w:rsidRPr="007C40B7" w:rsidRDefault="00677F84">
      <w:pPr>
        <w:jc w:val="both"/>
        <w:rPr>
          <w:rFonts w:ascii="Times New Roman" w:hAnsi="Times New Roman"/>
          <w:b/>
          <w:sz w:val="24"/>
          <w:szCs w:val="24"/>
          <w:u w:val="single"/>
        </w:rPr>
      </w:pPr>
      <w:r w:rsidRPr="007C40B7">
        <w:rPr>
          <w:rFonts w:ascii="Times New Roman" w:hAnsi="Times New Roman"/>
          <w:b/>
          <w:sz w:val="24"/>
          <w:szCs w:val="24"/>
        </w:rPr>
        <w:t xml:space="preserve">2 </w:t>
      </w:r>
      <w:r w:rsidRPr="007C40B7">
        <w:rPr>
          <w:rFonts w:ascii="Times New Roman" w:hAnsi="Times New Roman"/>
          <w:b/>
          <w:sz w:val="24"/>
          <w:szCs w:val="24"/>
          <w:u w:val="single"/>
        </w:rPr>
        <w:t>DA DATA, DO HORÁRIO E DO LOCAL DA LICITAÇÃO:</w:t>
      </w:r>
    </w:p>
    <w:p w:rsidR="00677F84" w:rsidRPr="007C40B7" w:rsidRDefault="00677F84">
      <w:pPr>
        <w:jc w:val="both"/>
        <w:rPr>
          <w:rFonts w:ascii="Times New Roman" w:hAnsi="Times New Roman"/>
          <w:sz w:val="24"/>
          <w:szCs w:val="24"/>
          <w:u w:val="single"/>
        </w:rPr>
      </w:pPr>
    </w:p>
    <w:p w:rsidR="00677F84" w:rsidRPr="007C40B7" w:rsidRDefault="00677F84">
      <w:pPr>
        <w:spacing w:before="120"/>
        <w:ind w:right="-2"/>
        <w:jc w:val="both"/>
        <w:rPr>
          <w:rFonts w:ascii="Times New Roman" w:hAnsi="Times New Roman"/>
          <w:sz w:val="24"/>
          <w:szCs w:val="24"/>
        </w:rPr>
      </w:pPr>
      <w:r w:rsidRPr="007C40B7">
        <w:rPr>
          <w:rFonts w:ascii="Times New Roman" w:hAnsi="Times New Roman"/>
          <w:sz w:val="24"/>
          <w:szCs w:val="24"/>
        </w:rPr>
        <w:t xml:space="preserve">2.1 Na data e horário previsto no Item 2.2, no endereço citado abaixo, a empresa interessada </w:t>
      </w:r>
      <w:r w:rsidR="00CB6E9A" w:rsidRPr="007C40B7">
        <w:rPr>
          <w:rFonts w:ascii="Times New Roman" w:hAnsi="Times New Roman"/>
          <w:sz w:val="24"/>
          <w:szCs w:val="24"/>
        </w:rPr>
        <w:t xml:space="preserve">se </w:t>
      </w:r>
      <w:r w:rsidRPr="007C40B7">
        <w:rPr>
          <w:rFonts w:ascii="Times New Roman" w:hAnsi="Times New Roman"/>
          <w:sz w:val="24"/>
          <w:szCs w:val="24"/>
        </w:rPr>
        <w:t xml:space="preserve">fará </w:t>
      </w:r>
      <w:r w:rsidR="00CB6E9A" w:rsidRPr="007C40B7">
        <w:rPr>
          <w:rFonts w:ascii="Times New Roman" w:hAnsi="Times New Roman"/>
          <w:sz w:val="24"/>
          <w:szCs w:val="24"/>
        </w:rPr>
        <w:t xml:space="preserve">presente para </w:t>
      </w:r>
      <w:r w:rsidRPr="007C40B7">
        <w:rPr>
          <w:rFonts w:ascii="Times New Roman" w:hAnsi="Times New Roman"/>
          <w:sz w:val="24"/>
          <w:szCs w:val="24"/>
        </w:rPr>
        <w:t xml:space="preserve">entrega dos </w:t>
      </w:r>
      <w:r w:rsidR="00CB6E9A" w:rsidRPr="007C40B7">
        <w:rPr>
          <w:rFonts w:ascii="Times New Roman" w:hAnsi="Times New Roman"/>
          <w:sz w:val="24"/>
          <w:szCs w:val="24"/>
        </w:rPr>
        <w:t xml:space="preserve">documentos referentes ao credenciamento e posterior entrega dos envelopes referentes </w:t>
      </w:r>
      <w:r w:rsidR="001472B4">
        <w:rPr>
          <w:rFonts w:ascii="Times New Roman" w:hAnsi="Times New Roman"/>
          <w:sz w:val="24"/>
          <w:szCs w:val="24"/>
        </w:rPr>
        <w:t>à</w:t>
      </w:r>
      <w:r w:rsidR="00CB6E9A" w:rsidRPr="007C40B7">
        <w:rPr>
          <w:rFonts w:ascii="Times New Roman" w:hAnsi="Times New Roman"/>
          <w:sz w:val="24"/>
          <w:szCs w:val="24"/>
        </w:rPr>
        <w:t xml:space="preserve"> documentação</w:t>
      </w:r>
      <w:r w:rsidRPr="007C40B7">
        <w:rPr>
          <w:rFonts w:ascii="Times New Roman" w:hAnsi="Times New Roman"/>
          <w:sz w:val="24"/>
          <w:szCs w:val="24"/>
        </w:rPr>
        <w:t xml:space="preserve"> e respectivas propostas comerciais;</w:t>
      </w:r>
    </w:p>
    <w:p w:rsidR="00CB6E9A" w:rsidRPr="007C40B7" w:rsidRDefault="00CB6E9A">
      <w:pPr>
        <w:spacing w:before="120"/>
        <w:ind w:right="-2"/>
        <w:jc w:val="both"/>
        <w:rPr>
          <w:rFonts w:ascii="Times New Roman" w:hAnsi="Times New Roman"/>
          <w:sz w:val="24"/>
          <w:szCs w:val="24"/>
        </w:rPr>
      </w:pPr>
      <w:r w:rsidRPr="007C40B7">
        <w:rPr>
          <w:rFonts w:ascii="Times New Roman" w:hAnsi="Times New Roman"/>
          <w:sz w:val="24"/>
          <w:szCs w:val="24"/>
        </w:rPr>
        <w:t xml:space="preserve">    2.1.1.   Poderá haver substituição parcial dos documentos requeridos neste Edital por certificado de registro cadastral emitido por esta SEMINFRA, </w:t>
      </w:r>
      <w:r w:rsidRPr="007C40B7">
        <w:rPr>
          <w:rFonts w:ascii="Times New Roman" w:hAnsi="Times New Roman"/>
          <w:sz w:val="24"/>
          <w:szCs w:val="24"/>
          <w:u w:val="single"/>
        </w:rPr>
        <w:t>apenas</w:t>
      </w:r>
      <w:r w:rsidRPr="007C40B7">
        <w:rPr>
          <w:rFonts w:ascii="Times New Roman" w:hAnsi="Times New Roman"/>
          <w:sz w:val="24"/>
          <w:szCs w:val="24"/>
        </w:rPr>
        <w:t xml:space="preserve"> para os documentos elencados no extrato do CRC.  </w:t>
      </w:r>
    </w:p>
    <w:p w:rsidR="00CB6E9A" w:rsidRPr="007C40B7" w:rsidRDefault="00CB6E9A">
      <w:pPr>
        <w:jc w:val="both"/>
        <w:rPr>
          <w:rFonts w:ascii="Times New Roman" w:hAnsi="Times New Roman"/>
          <w:color w:val="FF0000"/>
          <w:sz w:val="24"/>
          <w:szCs w:val="24"/>
        </w:rPr>
      </w:pPr>
    </w:p>
    <w:p w:rsidR="00677F84" w:rsidRPr="007C40B7" w:rsidRDefault="00677F84">
      <w:pPr>
        <w:jc w:val="both"/>
        <w:rPr>
          <w:rFonts w:ascii="Times New Roman" w:hAnsi="Times New Roman"/>
          <w:sz w:val="24"/>
          <w:szCs w:val="24"/>
        </w:rPr>
      </w:pPr>
      <w:r w:rsidRPr="007C40B7">
        <w:rPr>
          <w:rFonts w:ascii="Times New Roman" w:hAnsi="Times New Roman"/>
          <w:sz w:val="24"/>
          <w:szCs w:val="24"/>
        </w:rPr>
        <w:t xml:space="preserve">2.2 O </w:t>
      </w:r>
      <w:r w:rsidR="00602255" w:rsidRPr="007C40B7">
        <w:rPr>
          <w:rFonts w:ascii="Times New Roman" w:hAnsi="Times New Roman"/>
          <w:sz w:val="24"/>
          <w:szCs w:val="24"/>
        </w:rPr>
        <w:t xml:space="preserve">credenciamento iniciará às </w:t>
      </w:r>
      <w:r w:rsidR="00BF0523">
        <w:rPr>
          <w:rFonts w:ascii="Times New Roman" w:hAnsi="Times New Roman"/>
          <w:sz w:val="24"/>
          <w:szCs w:val="24"/>
        </w:rPr>
        <w:t>11</w:t>
      </w:r>
      <w:r w:rsidR="000051FC" w:rsidRPr="007C40B7">
        <w:rPr>
          <w:rFonts w:ascii="Times New Roman" w:hAnsi="Times New Roman"/>
          <w:sz w:val="24"/>
          <w:szCs w:val="24"/>
        </w:rPr>
        <w:t>h00</w:t>
      </w:r>
      <w:r w:rsidR="00602255" w:rsidRPr="007C40B7">
        <w:rPr>
          <w:rFonts w:ascii="Times New Roman" w:hAnsi="Times New Roman"/>
          <w:sz w:val="24"/>
          <w:szCs w:val="24"/>
        </w:rPr>
        <w:t xml:space="preserve"> finalizando-se às </w:t>
      </w:r>
      <w:r w:rsidR="00BF0523">
        <w:rPr>
          <w:rFonts w:ascii="Times New Roman" w:hAnsi="Times New Roman"/>
          <w:sz w:val="24"/>
          <w:szCs w:val="24"/>
        </w:rPr>
        <w:t>11</w:t>
      </w:r>
      <w:r w:rsidR="000051FC" w:rsidRPr="007C40B7">
        <w:rPr>
          <w:rFonts w:ascii="Times New Roman" w:hAnsi="Times New Roman"/>
          <w:sz w:val="24"/>
          <w:szCs w:val="24"/>
        </w:rPr>
        <w:t>h30</w:t>
      </w:r>
      <w:r w:rsidRPr="007C40B7">
        <w:rPr>
          <w:rFonts w:ascii="Times New Roman" w:hAnsi="Times New Roman"/>
          <w:sz w:val="24"/>
          <w:szCs w:val="24"/>
        </w:rPr>
        <w:t>, posteriormente será dado início à sessão púb</w:t>
      </w:r>
      <w:r w:rsidR="00602255" w:rsidRPr="007C40B7">
        <w:rPr>
          <w:rFonts w:ascii="Times New Roman" w:hAnsi="Times New Roman"/>
          <w:sz w:val="24"/>
          <w:szCs w:val="24"/>
        </w:rPr>
        <w:t xml:space="preserve">lica </w:t>
      </w:r>
      <w:r w:rsidR="00BF0523">
        <w:rPr>
          <w:rFonts w:ascii="Times New Roman" w:hAnsi="Times New Roman"/>
          <w:sz w:val="24"/>
          <w:szCs w:val="24"/>
        </w:rPr>
        <w:t>11</w:t>
      </w:r>
      <w:r w:rsidR="00CB6E9A" w:rsidRPr="007C40B7">
        <w:rPr>
          <w:rFonts w:ascii="Times New Roman" w:hAnsi="Times New Roman"/>
          <w:sz w:val="24"/>
          <w:szCs w:val="24"/>
        </w:rPr>
        <w:t>h31</w:t>
      </w:r>
      <w:r w:rsidR="00A740A4" w:rsidRPr="007C40B7">
        <w:rPr>
          <w:rFonts w:ascii="Times New Roman" w:hAnsi="Times New Roman"/>
          <w:sz w:val="24"/>
          <w:szCs w:val="24"/>
        </w:rPr>
        <w:t xml:space="preserve"> do dia </w:t>
      </w:r>
      <w:r w:rsidR="00BF0523">
        <w:rPr>
          <w:rFonts w:ascii="Times New Roman" w:hAnsi="Times New Roman"/>
          <w:sz w:val="24"/>
          <w:szCs w:val="24"/>
        </w:rPr>
        <w:t xml:space="preserve">11 </w:t>
      </w:r>
      <w:r w:rsidR="00602255" w:rsidRPr="007C40B7">
        <w:rPr>
          <w:rFonts w:ascii="Times New Roman" w:hAnsi="Times New Roman"/>
          <w:sz w:val="24"/>
          <w:szCs w:val="24"/>
        </w:rPr>
        <w:t>de</w:t>
      </w:r>
      <w:r w:rsidR="00CB6E9A" w:rsidRPr="007C40B7">
        <w:rPr>
          <w:rFonts w:ascii="Times New Roman" w:hAnsi="Times New Roman"/>
          <w:sz w:val="24"/>
          <w:szCs w:val="24"/>
        </w:rPr>
        <w:t xml:space="preserve"> </w:t>
      </w:r>
      <w:r w:rsidR="00BF0523">
        <w:rPr>
          <w:rFonts w:ascii="Times New Roman" w:hAnsi="Times New Roman"/>
          <w:sz w:val="24"/>
          <w:szCs w:val="24"/>
        </w:rPr>
        <w:t>setembro</w:t>
      </w:r>
      <w:r w:rsidRPr="007C40B7">
        <w:rPr>
          <w:rFonts w:ascii="Times New Roman" w:hAnsi="Times New Roman"/>
          <w:sz w:val="24"/>
          <w:szCs w:val="24"/>
        </w:rPr>
        <w:t xml:space="preserve"> de 201</w:t>
      </w:r>
      <w:r w:rsidR="000051FC" w:rsidRPr="007C40B7">
        <w:rPr>
          <w:rFonts w:ascii="Times New Roman" w:hAnsi="Times New Roman"/>
          <w:sz w:val="24"/>
          <w:szCs w:val="24"/>
        </w:rPr>
        <w:t>9</w:t>
      </w:r>
      <w:r w:rsidRPr="007C40B7">
        <w:rPr>
          <w:rFonts w:ascii="Times New Roman" w:hAnsi="Times New Roman"/>
          <w:sz w:val="24"/>
          <w:szCs w:val="24"/>
        </w:rPr>
        <w:t xml:space="preserve">, no auditório da SEMINFRA, </w:t>
      </w:r>
      <w:r w:rsidR="001472B4">
        <w:rPr>
          <w:rFonts w:ascii="Times New Roman" w:hAnsi="Times New Roman"/>
          <w:sz w:val="24"/>
          <w:szCs w:val="24"/>
        </w:rPr>
        <w:t>localiza</w:t>
      </w:r>
      <w:r w:rsidR="00703831">
        <w:rPr>
          <w:rFonts w:ascii="Times New Roman" w:hAnsi="Times New Roman"/>
          <w:sz w:val="24"/>
          <w:szCs w:val="24"/>
        </w:rPr>
        <w:t>da à Rua do Imperador, nº 307, no bairro do Centro – Maceió-AL</w:t>
      </w:r>
      <w:r w:rsidRPr="007C40B7">
        <w:rPr>
          <w:rFonts w:ascii="Times New Roman" w:hAnsi="Times New Roman"/>
          <w:sz w:val="24"/>
          <w:szCs w:val="24"/>
        </w:rPr>
        <w:t>;</w:t>
      </w:r>
    </w:p>
    <w:p w:rsidR="00677F84" w:rsidRPr="007C40B7" w:rsidRDefault="00677F84">
      <w:pPr>
        <w:jc w:val="both"/>
        <w:rPr>
          <w:rFonts w:ascii="Times New Roman" w:hAnsi="Times New Roman"/>
          <w:sz w:val="24"/>
          <w:szCs w:val="24"/>
        </w:rPr>
      </w:pPr>
    </w:p>
    <w:p w:rsidR="00677F84" w:rsidRPr="007C40B7" w:rsidRDefault="00677F84">
      <w:pPr>
        <w:jc w:val="both"/>
        <w:rPr>
          <w:rFonts w:ascii="Times New Roman" w:hAnsi="Times New Roman"/>
          <w:sz w:val="24"/>
          <w:szCs w:val="24"/>
        </w:rPr>
      </w:pPr>
      <w:r w:rsidRPr="007C40B7">
        <w:rPr>
          <w:rFonts w:ascii="Times New Roman" w:hAnsi="Times New Roman"/>
          <w:sz w:val="24"/>
          <w:szCs w:val="24"/>
        </w:rPr>
        <w:t>2.2.1</w:t>
      </w:r>
      <w:r w:rsidR="000051FC" w:rsidRPr="007C40B7">
        <w:rPr>
          <w:rFonts w:ascii="Times New Roman" w:hAnsi="Times New Roman"/>
          <w:sz w:val="24"/>
          <w:szCs w:val="24"/>
        </w:rPr>
        <w:t xml:space="preserve"> </w:t>
      </w:r>
      <w:r w:rsidRPr="007C40B7">
        <w:rPr>
          <w:rFonts w:ascii="Times New Roman" w:hAnsi="Times New Roman"/>
          <w:sz w:val="24"/>
          <w:szCs w:val="24"/>
        </w:rPr>
        <w:t xml:space="preserve">Se na data indicada no subitem anterior não houver expediente na </w:t>
      </w:r>
      <w:r w:rsidRPr="007C40B7">
        <w:rPr>
          <w:rFonts w:ascii="Times New Roman" w:hAnsi="Times New Roman"/>
          <w:sz w:val="24"/>
          <w:szCs w:val="24"/>
          <w:highlight w:val="lightGray"/>
        </w:rPr>
        <w:t>SEMINFRA,</w:t>
      </w:r>
      <w:r w:rsidRPr="007C40B7">
        <w:rPr>
          <w:rFonts w:ascii="Times New Roman" w:hAnsi="Times New Roman"/>
          <w:sz w:val="24"/>
          <w:szCs w:val="24"/>
        </w:rPr>
        <w:t xml:space="preserve"> a abertura da licitação fica transferida para o 1º (primeiro) dia útil seguinte, observados o mesmo local e horário.</w:t>
      </w:r>
    </w:p>
    <w:p w:rsidR="00677F84" w:rsidRPr="007C40B7" w:rsidRDefault="00677F84">
      <w:pPr>
        <w:jc w:val="both"/>
        <w:rPr>
          <w:rFonts w:ascii="Times New Roman" w:hAnsi="Times New Roman"/>
          <w:sz w:val="24"/>
          <w:szCs w:val="24"/>
        </w:rPr>
      </w:pPr>
    </w:p>
    <w:p w:rsidR="00677F84" w:rsidRPr="007C40B7" w:rsidRDefault="00677F84">
      <w:pPr>
        <w:jc w:val="both"/>
        <w:rPr>
          <w:rFonts w:ascii="Times New Roman" w:hAnsi="Times New Roman"/>
          <w:b/>
          <w:sz w:val="24"/>
          <w:szCs w:val="24"/>
        </w:rPr>
      </w:pPr>
      <w:r w:rsidRPr="007C40B7">
        <w:rPr>
          <w:rFonts w:ascii="Times New Roman" w:hAnsi="Times New Roman"/>
          <w:b/>
          <w:sz w:val="24"/>
          <w:szCs w:val="24"/>
        </w:rPr>
        <w:t>3</w:t>
      </w:r>
      <w:r w:rsidR="001D346C" w:rsidRPr="007C40B7">
        <w:rPr>
          <w:rFonts w:ascii="Times New Roman" w:hAnsi="Times New Roman"/>
          <w:b/>
          <w:sz w:val="24"/>
          <w:szCs w:val="24"/>
        </w:rPr>
        <w:t xml:space="preserve">. </w:t>
      </w:r>
      <w:r w:rsidRPr="007C40B7">
        <w:rPr>
          <w:rFonts w:ascii="Times New Roman" w:hAnsi="Times New Roman"/>
          <w:b/>
          <w:sz w:val="24"/>
          <w:szCs w:val="24"/>
          <w:u w:val="single"/>
        </w:rPr>
        <w:t>DO FUNDAMENTO LEGAL, DA MODALIDADE DA LICITAÇÃO, DO CRITÉRIO DE JULGAMENTO E DO REGIME DE EXECUÇÃO DA LICITAÇÃO</w:t>
      </w:r>
      <w:r w:rsidRPr="007C40B7">
        <w:rPr>
          <w:rFonts w:ascii="Times New Roman" w:hAnsi="Times New Roman"/>
          <w:b/>
          <w:sz w:val="24"/>
          <w:szCs w:val="24"/>
        </w:rPr>
        <w:t>:</w:t>
      </w:r>
    </w:p>
    <w:p w:rsidR="00677F84" w:rsidRPr="007C40B7" w:rsidRDefault="00677F84">
      <w:pPr>
        <w:jc w:val="both"/>
        <w:rPr>
          <w:rFonts w:ascii="Times New Roman" w:hAnsi="Times New Roman"/>
          <w:sz w:val="24"/>
          <w:szCs w:val="24"/>
        </w:rPr>
      </w:pPr>
    </w:p>
    <w:p w:rsidR="00CB6E9A" w:rsidRPr="007C40B7" w:rsidRDefault="00677F84" w:rsidP="00CB6E9A">
      <w:pPr>
        <w:jc w:val="both"/>
        <w:rPr>
          <w:rFonts w:ascii="Times New Roman" w:hAnsi="Times New Roman"/>
          <w:sz w:val="24"/>
          <w:szCs w:val="24"/>
        </w:rPr>
      </w:pPr>
      <w:r w:rsidRPr="007C40B7">
        <w:rPr>
          <w:rFonts w:ascii="Times New Roman" w:hAnsi="Times New Roman"/>
          <w:sz w:val="24"/>
          <w:szCs w:val="24"/>
        </w:rPr>
        <w:t>3</w:t>
      </w:r>
      <w:r w:rsidR="00CB6E9A" w:rsidRPr="007C40B7">
        <w:rPr>
          <w:rFonts w:ascii="Times New Roman" w:hAnsi="Times New Roman"/>
          <w:sz w:val="24"/>
          <w:szCs w:val="24"/>
        </w:rPr>
        <w:t xml:space="preserve">.1.   Fundamento legal: a presente licitação reger-se-á pelo disposto neste Edital e seus Anexos, pela Lei 8.666/93, em conformidade com os art.. 6º, I e VIII, “b”; art. 22, II, § 2º, 23, I, “b” e 45, § 1º, “I”, bem como pelas disposições da Lei Federal nº 123 de 2006, e ainda, de acordo com as condições estabelecidas no presente Edital e seus Anexos; </w:t>
      </w:r>
    </w:p>
    <w:p w:rsidR="00CB6E9A" w:rsidRPr="007C40B7" w:rsidRDefault="00CB6E9A" w:rsidP="00CB6E9A">
      <w:pPr>
        <w:jc w:val="both"/>
        <w:rPr>
          <w:rFonts w:ascii="Times New Roman" w:hAnsi="Times New Roman"/>
          <w:sz w:val="24"/>
          <w:szCs w:val="24"/>
        </w:rPr>
      </w:pPr>
    </w:p>
    <w:p w:rsidR="00CB6E9A" w:rsidRPr="007C40B7" w:rsidRDefault="00CB6E9A" w:rsidP="00CB6E9A">
      <w:pPr>
        <w:jc w:val="both"/>
        <w:rPr>
          <w:rFonts w:ascii="Times New Roman" w:hAnsi="Times New Roman"/>
          <w:sz w:val="24"/>
          <w:szCs w:val="24"/>
        </w:rPr>
      </w:pPr>
      <w:r w:rsidRPr="007C40B7">
        <w:rPr>
          <w:rFonts w:ascii="Times New Roman" w:hAnsi="Times New Roman"/>
          <w:sz w:val="24"/>
          <w:szCs w:val="24"/>
        </w:rPr>
        <w:t>3.2.   Modalidade da Licitação: TOMADA DE PREÇOS;</w:t>
      </w:r>
    </w:p>
    <w:p w:rsidR="00CB6E9A" w:rsidRPr="007C40B7" w:rsidRDefault="00CB6E9A" w:rsidP="00CB6E9A">
      <w:pPr>
        <w:jc w:val="both"/>
        <w:rPr>
          <w:rFonts w:ascii="Times New Roman" w:hAnsi="Times New Roman"/>
          <w:sz w:val="24"/>
          <w:szCs w:val="24"/>
        </w:rPr>
      </w:pPr>
    </w:p>
    <w:p w:rsidR="00CB6E9A" w:rsidRPr="007C40B7" w:rsidRDefault="00CB6E9A" w:rsidP="00CB6E9A">
      <w:pPr>
        <w:jc w:val="both"/>
        <w:rPr>
          <w:rFonts w:ascii="Times New Roman" w:hAnsi="Times New Roman"/>
          <w:sz w:val="24"/>
          <w:szCs w:val="24"/>
        </w:rPr>
      </w:pPr>
      <w:r w:rsidRPr="007C40B7">
        <w:rPr>
          <w:rFonts w:ascii="Times New Roman" w:hAnsi="Times New Roman"/>
          <w:sz w:val="24"/>
          <w:szCs w:val="24"/>
        </w:rPr>
        <w:t>3.3.   Critério de julgamento: MENOR PREÇO;</w:t>
      </w:r>
    </w:p>
    <w:p w:rsidR="00CB6E9A" w:rsidRPr="007C40B7" w:rsidRDefault="00CB6E9A" w:rsidP="00CB6E9A">
      <w:pPr>
        <w:jc w:val="both"/>
        <w:rPr>
          <w:rFonts w:ascii="Times New Roman" w:hAnsi="Times New Roman"/>
          <w:sz w:val="24"/>
          <w:szCs w:val="24"/>
        </w:rPr>
      </w:pPr>
    </w:p>
    <w:p w:rsidR="00CB6E9A" w:rsidRPr="007C40B7" w:rsidRDefault="00CB6E9A" w:rsidP="00CB6E9A">
      <w:pPr>
        <w:jc w:val="both"/>
        <w:rPr>
          <w:rFonts w:ascii="Times New Roman" w:hAnsi="Times New Roman"/>
          <w:sz w:val="24"/>
          <w:szCs w:val="24"/>
        </w:rPr>
      </w:pPr>
      <w:r w:rsidRPr="007C40B7">
        <w:rPr>
          <w:rFonts w:ascii="Times New Roman" w:hAnsi="Times New Roman"/>
          <w:sz w:val="24"/>
          <w:szCs w:val="24"/>
        </w:rPr>
        <w:t xml:space="preserve">3.4.   Regime de Execução: INDIRETA DE EMPREITADA POR PREÇO UNITÁRIO; </w:t>
      </w:r>
    </w:p>
    <w:p w:rsidR="00CB6E9A" w:rsidRPr="007C40B7" w:rsidRDefault="00CB6E9A" w:rsidP="00CB6E9A">
      <w:pPr>
        <w:jc w:val="both"/>
        <w:rPr>
          <w:rFonts w:ascii="Times New Roman" w:hAnsi="Times New Roman"/>
          <w:sz w:val="24"/>
          <w:szCs w:val="24"/>
        </w:rPr>
      </w:pPr>
    </w:p>
    <w:p w:rsidR="00677F84" w:rsidRPr="007C40B7" w:rsidRDefault="00677F84">
      <w:pPr>
        <w:jc w:val="both"/>
        <w:rPr>
          <w:rFonts w:ascii="Times New Roman" w:hAnsi="Times New Roman"/>
          <w:b/>
          <w:sz w:val="24"/>
          <w:szCs w:val="24"/>
          <w:u w:val="single"/>
        </w:rPr>
      </w:pPr>
      <w:r w:rsidRPr="007C40B7">
        <w:rPr>
          <w:rFonts w:ascii="Times New Roman" w:hAnsi="Times New Roman"/>
          <w:b/>
          <w:sz w:val="24"/>
          <w:szCs w:val="24"/>
          <w:u w:val="single"/>
        </w:rPr>
        <w:t>4</w:t>
      </w:r>
      <w:r w:rsidR="00A740A4" w:rsidRPr="007C40B7">
        <w:rPr>
          <w:rFonts w:ascii="Times New Roman" w:hAnsi="Times New Roman"/>
          <w:b/>
          <w:sz w:val="24"/>
          <w:szCs w:val="24"/>
          <w:u w:val="single"/>
        </w:rPr>
        <w:t xml:space="preserve">. </w:t>
      </w:r>
      <w:r w:rsidRPr="007C40B7">
        <w:rPr>
          <w:rFonts w:ascii="Times New Roman" w:hAnsi="Times New Roman"/>
          <w:b/>
          <w:sz w:val="24"/>
          <w:szCs w:val="24"/>
          <w:u w:val="single"/>
        </w:rPr>
        <w:t>DAS CONDIÇÕES DE PARTICIPAÇÃO:</w:t>
      </w:r>
    </w:p>
    <w:p w:rsidR="00677F84" w:rsidRPr="007C40B7" w:rsidRDefault="00677F84">
      <w:pPr>
        <w:rPr>
          <w:rFonts w:ascii="Times New Roman" w:hAnsi="Times New Roman"/>
          <w:sz w:val="24"/>
          <w:szCs w:val="24"/>
          <w:u w:val="single"/>
        </w:rPr>
      </w:pPr>
    </w:p>
    <w:p w:rsidR="00CB6E9A" w:rsidRPr="007C40B7" w:rsidRDefault="00CB6E9A" w:rsidP="00CB6E9A">
      <w:pPr>
        <w:pStyle w:val="PargrafodaLista"/>
        <w:ind w:left="0"/>
        <w:jc w:val="both"/>
        <w:rPr>
          <w:rFonts w:ascii="Times New Roman" w:hAnsi="Times New Roman"/>
          <w:sz w:val="24"/>
          <w:szCs w:val="24"/>
        </w:rPr>
      </w:pPr>
      <w:r w:rsidRPr="007C40B7">
        <w:rPr>
          <w:rFonts w:ascii="Times New Roman" w:hAnsi="Times New Roman"/>
          <w:sz w:val="24"/>
          <w:szCs w:val="24"/>
        </w:rPr>
        <w:t xml:space="preserve">4.1 Respeitadas às demais condições normativas e as constantes deste Edital e seus Anexos, poderá participar desta licitação: </w:t>
      </w:r>
    </w:p>
    <w:p w:rsidR="00CB6E9A" w:rsidRPr="007C40B7" w:rsidRDefault="00CB6E9A" w:rsidP="00CB6E9A">
      <w:pPr>
        <w:pStyle w:val="PargrafodaLista"/>
        <w:jc w:val="both"/>
        <w:rPr>
          <w:rFonts w:ascii="Times New Roman" w:hAnsi="Times New Roman"/>
          <w:sz w:val="24"/>
          <w:szCs w:val="24"/>
        </w:rPr>
      </w:pPr>
    </w:p>
    <w:p w:rsidR="00CB6E9A" w:rsidRPr="007C40B7" w:rsidRDefault="00CB6E9A" w:rsidP="00CB6E9A">
      <w:pPr>
        <w:pStyle w:val="PargrafodaLista"/>
        <w:jc w:val="both"/>
        <w:rPr>
          <w:rFonts w:ascii="Times New Roman" w:hAnsi="Times New Roman"/>
          <w:sz w:val="24"/>
          <w:szCs w:val="24"/>
        </w:rPr>
      </w:pPr>
      <w:r w:rsidRPr="007C40B7">
        <w:rPr>
          <w:rFonts w:ascii="Times New Roman" w:hAnsi="Times New Roman"/>
          <w:sz w:val="24"/>
          <w:szCs w:val="24"/>
        </w:rPr>
        <w:t xml:space="preserve">4.1.1. Qualquer pessoa jurídica do ramo de engenharia legalmente estabelecida no País, que atenda às exigências deste Edital e Anexos, cadastradas no Certificado de Registro Cadastral – CRC da SEMINFRA, ou que atendam a todas as condições exigidas para cadastramento até às 14h00 do dia </w:t>
      </w:r>
      <w:r w:rsidR="00BF0523">
        <w:rPr>
          <w:rFonts w:ascii="Times New Roman" w:hAnsi="Times New Roman"/>
          <w:sz w:val="24"/>
          <w:szCs w:val="24"/>
        </w:rPr>
        <w:t>06</w:t>
      </w:r>
      <w:r w:rsidRPr="007C40B7">
        <w:rPr>
          <w:rFonts w:ascii="Times New Roman" w:hAnsi="Times New Roman"/>
          <w:sz w:val="24"/>
          <w:szCs w:val="24"/>
        </w:rPr>
        <w:t xml:space="preserve"> de </w:t>
      </w:r>
      <w:r w:rsidR="00BF0523">
        <w:rPr>
          <w:rFonts w:ascii="Times New Roman" w:hAnsi="Times New Roman"/>
          <w:sz w:val="24"/>
          <w:szCs w:val="24"/>
        </w:rPr>
        <w:t>setembro</w:t>
      </w:r>
      <w:r w:rsidRPr="007C40B7">
        <w:rPr>
          <w:rFonts w:ascii="Times New Roman" w:hAnsi="Times New Roman"/>
          <w:sz w:val="24"/>
          <w:szCs w:val="24"/>
        </w:rPr>
        <w:t xml:space="preserve"> de 2019, 3º dia anterior a data do recebimento das propostas, observada a necessária qualificação, para a execução do objeto da presente licitação e que comprove possuir requisitos mínimos de qualificação descritos no item 9.0 do presente instrumento, e ainda que até a data e hora previstas no preâmbulo deste edital, apresente à CPLOSE, no endereço respectivo, três envelopes lacrados e separados na forma descrita nos itens 9.1, 10.1 e 11.1:</w:t>
      </w:r>
    </w:p>
    <w:p w:rsidR="00CB6E9A" w:rsidRPr="007C40B7" w:rsidRDefault="00CB6E9A" w:rsidP="00CB6E9A">
      <w:pPr>
        <w:pStyle w:val="PargrafodaLista"/>
        <w:jc w:val="both"/>
        <w:rPr>
          <w:rFonts w:ascii="Times New Roman" w:hAnsi="Times New Roman"/>
          <w:sz w:val="24"/>
          <w:szCs w:val="24"/>
        </w:rPr>
      </w:pPr>
      <w:r w:rsidRPr="007C40B7">
        <w:rPr>
          <w:rFonts w:ascii="Times New Roman" w:hAnsi="Times New Roman"/>
          <w:sz w:val="24"/>
          <w:szCs w:val="24"/>
        </w:rPr>
        <w:t xml:space="preserve">  </w:t>
      </w:r>
    </w:p>
    <w:p w:rsidR="00CB6E9A" w:rsidRPr="007C40B7" w:rsidRDefault="00CB6E9A" w:rsidP="00CB6E9A">
      <w:pPr>
        <w:pStyle w:val="PargrafodaLista"/>
        <w:jc w:val="both"/>
        <w:rPr>
          <w:rFonts w:ascii="Times New Roman" w:hAnsi="Times New Roman"/>
          <w:sz w:val="24"/>
          <w:szCs w:val="24"/>
        </w:rPr>
      </w:pPr>
      <w:r w:rsidRPr="007C40B7">
        <w:rPr>
          <w:rFonts w:ascii="Times New Roman" w:hAnsi="Times New Roman"/>
          <w:sz w:val="24"/>
          <w:szCs w:val="24"/>
        </w:rPr>
        <w:t xml:space="preserve"> 4.1.1.1.  A empresa estrangeira deverá atender a Resolução nº 444 de 14/04/2000 do Conselho Federal de Engenharia, Arquitetura e Agronomia – CONFEA; </w:t>
      </w:r>
    </w:p>
    <w:p w:rsidR="00CB6E9A" w:rsidRPr="007C40B7" w:rsidRDefault="00CB6E9A" w:rsidP="00CB6E9A">
      <w:pPr>
        <w:pStyle w:val="PargrafodaLista"/>
        <w:jc w:val="both"/>
        <w:rPr>
          <w:rFonts w:ascii="Times New Roman" w:hAnsi="Times New Roman"/>
          <w:sz w:val="24"/>
          <w:szCs w:val="24"/>
        </w:rPr>
      </w:pPr>
    </w:p>
    <w:p w:rsidR="00CB6E9A" w:rsidRPr="007C40B7" w:rsidRDefault="00CB6E9A" w:rsidP="00CB6E9A">
      <w:pPr>
        <w:pStyle w:val="PargrafodaLista"/>
        <w:ind w:left="0"/>
        <w:jc w:val="both"/>
        <w:rPr>
          <w:rFonts w:ascii="Times New Roman" w:hAnsi="Times New Roman"/>
          <w:sz w:val="24"/>
          <w:szCs w:val="24"/>
        </w:rPr>
      </w:pPr>
      <w:r w:rsidRPr="007C40B7">
        <w:rPr>
          <w:rFonts w:ascii="Times New Roman" w:hAnsi="Times New Roman"/>
          <w:sz w:val="24"/>
          <w:szCs w:val="24"/>
        </w:rPr>
        <w:t xml:space="preserve">4.2.  Não poderão participar da presente licitação, empresas ou profissional: </w:t>
      </w:r>
    </w:p>
    <w:p w:rsidR="00CB6E9A" w:rsidRPr="007C40B7" w:rsidRDefault="00CB6E9A" w:rsidP="00CB6E9A">
      <w:pPr>
        <w:pStyle w:val="PargrafodaLista"/>
        <w:jc w:val="both"/>
        <w:rPr>
          <w:rFonts w:ascii="Times New Roman" w:hAnsi="Times New Roman"/>
          <w:sz w:val="24"/>
          <w:szCs w:val="24"/>
        </w:rPr>
      </w:pPr>
    </w:p>
    <w:p w:rsidR="00CB6E9A" w:rsidRPr="007C40B7" w:rsidRDefault="00CB6E9A" w:rsidP="00CB6E9A">
      <w:pPr>
        <w:pStyle w:val="PargrafodaLista"/>
        <w:jc w:val="both"/>
        <w:rPr>
          <w:rFonts w:ascii="Times New Roman" w:hAnsi="Times New Roman"/>
          <w:sz w:val="24"/>
          <w:szCs w:val="24"/>
        </w:rPr>
      </w:pPr>
      <w:r w:rsidRPr="007C40B7">
        <w:rPr>
          <w:rFonts w:ascii="Times New Roman" w:hAnsi="Times New Roman"/>
          <w:sz w:val="24"/>
          <w:szCs w:val="24"/>
        </w:rPr>
        <w:t>4.2.1. As empresas que tenham recebido as sanções previstas no inciso III e IV do artigo 87 da Lei 8.666/93 por órgão ou entidade da Administração Pública direta ou indireta, federal, estadual, municipal ou do Distrito Federal;</w:t>
      </w:r>
    </w:p>
    <w:p w:rsidR="00CB6E9A" w:rsidRPr="007C40B7" w:rsidRDefault="00CB6E9A" w:rsidP="00CB6E9A">
      <w:pPr>
        <w:pStyle w:val="PargrafodaLista"/>
        <w:jc w:val="both"/>
        <w:rPr>
          <w:rFonts w:ascii="Times New Roman" w:hAnsi="Times New Roman"/>
          <w:sz w:val="24"/>
          <w:szCs w:val="24"/>
        </w:rPr>
      </w:pPr>
    </w:p>
    <w:p w:rsidR="00CB6E9A" w:rsidRPr="007C40B7" w:rsidRDefault="00CB6E9A" w:rsidP="00CB6E9A">
      <w:pPr>
        <w:pStyle w:val="PargrafodaLista"/>
        <w:jc w:val="both"/>
        <w:rPr>
          <w:rFonts w:ascii="Times New Roman" w:hAnsi="Times New Roman"/>
          <w:sz w:val="24"/>
          <w:szCs w:val="24"/>
        </w:rPr>
      </w:pPr>
      <w:r w:rsidRPr="007C40B7">
        <w:rPr>
          <w:rFonts w:ascii="Times New Roman" w:hAnsi="Times New Roman"/>
          <w:sz w:val="24"/>
          <w:szCs w:val="24"/>
        </w:rPr>
        <w:t xml:space="preserve">4.2.2. As empresas de sociedades em regime de concordata, em recuperação judicial ou extrajudicial, ou aquelas em que a falência haja sido decretada e ainda as empresas submissas a concurso de credores, em liquidação ou em dissolução; </w:t>
      </w:r>
    </w:p>
    <w:p w:rsidR="00CB6E9A" w:rsidRPr="007C40B7" w:rsidRDefault="00CB6E9A" w:rsidP="00CB6E9A">
      <w:pPr>
        <w:pStyle w:val="PargrafodaLista"/>
        <w:jc w:val="both"/>
        <w:rPr>
          <w:rFonts w:ascii="Times New Roman" w:hAnsi="Times New Roman"/>
          <w:sz w:val="24"/>
          <w:szCs w:val="24"/>
        </w:rPr>
      </w:pPr>
    </w:p>
    <w:p w:rsidR="00CB6E9A" w:rsidRPr="007C40B7" w:rsidRDefault="00CB6E9A" w:rsidP="00CB6E9A">
      <w:pPr>
        <w:pStyle w:val="PargrafodaLista"/>
        <w:jc w:val="both"/>
        <w:rPr>
          <w:rFonts w:ascii="Times New Roman" w:hAnsi="Times New Roman"/>
          <w:sz w:val="24"/>
          <w:szCs w:val="24"/>
        </w:rPr>
      </w:pPr>
      <w:r w:rsidRPr="007C40B7">
        <w:rPr>
          <w:rFonts w:ascii="Times New Roman" w:hAnsi="Times New Roman"/>
          <w:sz w:val="24"/>
          <w:szCs w:val="24"/>
        </w:rPr>
        <w:t>4.2.3. As empresas em consórcio ou associação, de acordo com o art. 33, da Lei 8.666/93;</w:t>
      </w:r>
    </w:p>
    <w:p w:rsidR="00CB6E9A" w:rsidRPr="007C40B7" w:rsidRDefault="00CB6E9A" w:rsidP="00CB6E9A">
      <w:pPr>
        <w:pStyle w:val="PargrafodaLista"/>
        <w:jc w:val="both"/>
        <w:rPr>
          <w:rFonts w:ascii="Times New Roman" w:hAnsi="Times New Roman"/>
          <w:sz w:val="24"/>
          <w:szCs w:val="24"/>
        </w:rPr>
      </w:pPr>
      <w:r w:rsidRPr="007C40B7">
        <w:rPr>
          <w:rFonts w:ascii="Times New Roman" w:hAnsi="Times New Roman"/>
          <w:sz w:val="24"/>
          <w:szCs w:val="24"/>
        </w:rPr>
        <w:t xml:space="preserve">    </w:t>
      </w:r>
    </w:p>
    <w:p w:rsidR="00CB6E9A" w:rsidRPr="007C40B7" w:rsidRDefault="00CB6E9A" w:rsidP="00CB6E9A">
      <w:pPr>
        <w:pStyle w:val="PargrafodaLista"/>
        <w:jc w:val="both"/>
        <w:rPr>
          <w:rFonts w:ascii="Times New Roman" w:hAnsi="Times New Roman"/>
          <w:sz w:val="24"/>
          <w:szCs w:val="24"/>
        </w:rPr>
      </w:pPr>
      <w:r w:rsidRPr="007C40B7">
        <w:rPr>
          <w:rFonts w:ascii="Times New Roman" w:hAnsi="Times New Roman"/>
          <w:sz w:val="24"/>
          <w:szCs w:val="24"/>
        </w:rPr>
        <w:t>4.2.4. As empresas que se encontram interditadas por crimes ambientais, nos termos do artigo 10 da lei 9.605/98;</w:t>
      </w:r>
    </w:p>
    <w:p w:rsidR="00CB6E9A" w:rsidRPr="007C40B7" w:rsidRDefault="00CB6E9A" w:rsidP="00CB6E9A">
      <w:pPr>
        <w:pStyle w:val="PargrafodaLista"/>
        <w:jc w:val="both"/>
        <w:rPr>
          <w:rFonts w:ascii="Times New Roman" w:hAnsi="Times New Roman"/>
          <w:sz w:val="24"/>
          <w:szCs w:val="24"/>
        </w:rPr>
      </w:pPr>
      <w:r w:rsidRPr="007C40B7">
        <w:rPr>
          <w:rFonts w:ascii="Times New Roman" w:hAnsi="Times New Roman"/>
          <w:sz w:val="24"/>
          <w:szCs w:val="24"/>
        </w:rPr>
        <w:t xml:space="preserve">     </w:t>
      </w:r>
    </w:p>
    <w:p w:rsidR="00CB6E9A" w:rsidRPr="007C40B7" w:rsidRDefault="00CB6E9A" w:rsidP="00CB6E9A">
      <w:pPr>
        <w:pStyle w:val="PargrafodaLista"/>
        <w:jc w:val="both"/>
        <w:rPr>
          <w:rFonts w:ascii="Times New Roman" w:hAnsi="Times New Roman"/>
          <w:sz w:val="24"/>
          <w:szCs w:val="24"/>
        </w:rPr>
      </w:pPr>
      <w:r w:rsidRPr="007C40B7">
        <w:rPr>
          <w:rFonts w:ascii="Times New Roman" w:hAnsi="Times New Roman"/>
          <w:sz w:val="24"/>
          <w:szCs w:val="24"/>
        </w:rPr>
        <w:t xml:space="preserve">4.2.5. As empresas cujos diretores, responsáveis legais ou técnicos, membros de conselho técnico, consultivo, deliberativo ou administrativo ou sócio, pertençam, ainda que parcialmente, a empresa do mesmo grupo, ou em mais de uma empresa que esteja participando desta licitação;        </w:t>
      </w:r>
    </w:p>
    <w:p w:rsidR="00AF0253" w:rsidRPr="007C40B7" w:rsidRDefault="00AF0253" w:rsidP="00CB6E9A">
      <w:pPr>
        <w:pStyle w:val="PargrafodaLista"/>
        <w:jc w:val="both"/>
        <w:rPr>
          <w:rFonts w:ascii="Times New Roman" w:hAnsi="Times New Roman"/>
          <w:sz w:val="24"/>
          <w:szCs w:val="24"/>
        </w:rPr>
      </w:pPr>
    </w:p>
    <w:p w:rsidR="00CB6E9A" w:rsidRPr="007C40B7" w:rsidRDefault="00CB6E9A" w:rsidP="00CB6E9A">
      <w:pPr>
        <w:pStyle w:val="PargrafodaLista"/>
        <w:jc w:val="both"/>
        <w:rPr>
          <w:rFonts w:ascii="Times New Roman" w:hAnsi="Times New Roman"/>
          <w:sz w:val="24"/>
          <w:szCs w:val="24"/>
        </w:rPr>
      </w:pPr>
      <w:r w:rsidRPr="007C40B7">
        <w:rPr>
          <w:rFonts w:ascii="Times New Roman" w:hAnsi="Times New Roman"/>
          <w:sz w:val="24"/>
          <w:szCs w:val="24"/>
        </w:rPr>
        <w:t xml:space="preserve">4.2.5.1.  Caso constatado tal situação, ainda que </w:t>
      </w:r>
      <w:r w:rsidRPr="00BF0523">
        <w:rPr>
          <w:rFonts w:ascii="Times New Roman" w:hAnsi="Times New Roman"/>
          <w:i/>
          <w:sz w:val="24"/>
          <w:szCs w:val="24"/>
        </w:rPr>
        <w:t>a posteriori</w:t>
      </w:r>
      <w:r w:rsidRPr="007C40B7">
        <w:rPr>
          <w:rFonts w:ascii="Times New Roman" w:hAnsi="Times New Roman"/>
          <w:sz w:val="24"/>
          <w:szCs w:val="24"/>
        </w:rPr>
        <w:t xml:space="preserve">, a EMPRESA licitante será desqualificada, ficando esta e seus representantes incursos nas sanções previstas nos artigos 90 e 93 da lei 8.666/93.       </w:t>
      </w:r>
    </w:p>
    <w:p w:rsidR="00AF0253" w:rsidRPr="007C40B7" w:rsidRDefault="00AF0253" w:rsidP="00CB6E9A">
      <w:pPr>
        <w:pStyle w:val="PargrafodaLista"/>
        <w:jc w:val="both"/>
        <w:rPr>
          <w:rFonts w:ascii="Times New Roman" w:hAnsi="Times New Roman"/>
          <w:sz w:val="24"/>
          <w:szCs w:val="24"/>
        </w:rPr>
      </w:pPr>
    </w:p>
    <w:p w:rsidR="00CB6E9A" w:rsidRPr="007C40B7" w:rsidRDefault="00CB6E9A" w:rsidP="00CB6E9A">
      <w:pPr>
        <w:pStyle w:val="PargrafodaLista"/>
        <w:jc w:val="both"/>
        <w:rPr>
          <w:rFonts w:ascii="Times New Roman" w:hAnsi="Times New Roman"/>
          <w:sz w:val="24"/>
          <w:szCs w:val="24"/>
        </w:rPr>
      </w:pPr>
      <w:r w:rsidRPr="007C40B7">
        <w:rPr>
          <w:rFonts w:ascii="Times New Roman" w:hAnsi="Times New Roman"/>
          <w:sz w:val="24"/>
          <w:szCs w:val="24"/>
        </w:rPr>
        <w:t>4.2.6. As empresas cujo objeto social não seja pertinente e compatível com o objeto deste Edital, verificado através da Certidão de Registro da Pessoa Jurídica no CREA/CAU (Atividades CNAE);</w:t>
      </w:r>
    </w:p>
    <w:p w:rsidR="00CB6E9A" w:rsidRPr="007C40B7" w:rsidRDefault="00CB6E9A" w:rsidP="00CB6E9A">
      <w:pPr>
        <w:pStyle w:val="PargrafodaLista"/>
        <w:jc w:val="both"/>
        <w:rPr>
          <w:rFonts w:ascii="Times New Roman" w:hAnsi="Times New Roman"/>
          <w:sz w:val="24"/>
          <w:szCs w:val="24"/>
        </w:rPr>
      </w:pPr>
    </w:p>
    <w:p w:rsidR="00CB6E9A" w:rsidRPr="007C40B7" w:rsidRDefault="00CB6E9A" w:rsidP="00CB6E9A">
      <w:pPr>
        <w:pStyle w:val="PargrafodaLista"/>
        <w:jc w:val="both"/>
        <w:rPr>
          <w:rFonts w:ascii="Times New Roman" w:hAnsi="Times New Roman"/>
          <w:sz w:val="24"/>
          <w:szCs w:val="24"/>
        </w:rPr>
      </w:pPr>
      <w:r w:rsidRPr="007C40B7">
        <w:rPr>
          <w:rFonts w:ascii="Times New Roman" w:hAnsi="Times New Roman"/>
          <w:sz w:val="24"/>
          <w:szCs w:val="24"/>
        </w:rPr>
        <w:t xml:space="preserve">4.2.7. Pessoa física ou jurídica que elaborou, isoladamente ou em consórcio, o projeto básico ou executivo correspondente; </w:t>
      </w:r>
    </w:p>
    <w:p w:rsidR="00CB6E9A" w:rsidRPr="007C40B7" w:rsidRDefault="00CB6E9A" w:rsidP="00CB6E9A">
      <w:pPr>
        <w:pStyle w:val="PargrafodaLista"/>
        <w:jc w:val="both"/>
        <w:rPr>
          <w:rFonts w:ascii="Times New Roman" w:hAnsi="Times New Roman"/>
          <w:sz w:val="24"/>
          <w:szCs w:val="24"/>
        </w:rPr>
      </w:pPr>
    </w:p>
    <w:p w:rsidR="00CB6E9A" w:rsidRPr="007C40B7" w:rsidRDefault="00CB6E9A" w:rsidP="00CB6E9A">
      <w:pPr>
        <w:pStyle w:val="PargrafodaLista"/>
        <w:jc w:val="both"/>
        <w:rPr>
          <w:rFonts w:ascii="Times New Roman" w:hAnsi="Times New Roman"/>
          <w:sz w:val="24"/>
          <w:szCs w:val="24"/>
        </w:rPr>
      </w:pPr>
      <w:r w:rsidRPr="007C40B7">
        <w:rPr>
          <w:rFonts w:ascii="Times New Roman" w:hAnsi="Times New Roman"/>
          <w:sz w:val="24"/>
          <w:szCs w:val="24"/>
        </w:rPr>
        <w:lastRenderedPageBreak/>
        <w:t xml:space="preserve">4.2.8. A(s) empresa(s) da(s) qual(is) o autor do projeto básico ou executivo seja administrador ou sócio com mais de cinco por cento do capital volante ou controlador ou gerente ou responsável técnico ou subcontratado, ou   </w:t>
      </w:r>
    </w:p>
    <w:p w:rsidR="00AF0253" w:rsidRPr="007C40B7" w:rsidRDefault="00AF0253" w:rsidP="00CB6E9A">
      <w:pPr>
        <w:pStyle w:val="PargrafodaLista"/>
        <w:jc w:val="both"/>
        <w:rPr>
          <w:rFonts w:ascii="Times New Roman" w:hAnsi="Times New Roman"/>
          <w:sz w:val="24"/>
          <w:szCs w:val="24"/>
        </w:rPr>
      </w:pPr>
    </w:p>
    <w:p w:rsidR="00CB6E9A" w:rsidRPr="007C40B7" w:rsidRDefault="00CB6E9A" w:rsidP="00CB6E9A">
      <w:pPr>
        <w:pStyle w:val="PargrafodaLista"/>
        <w:jc w:val="both"/>
        <w:rPr>
          <w:rFonts w:ascii="Times New Roman" w:hAnsi="Times New Roman"/>
          <w:sz w:val="24"/>
          <w:szCs w:val="24"/>
        </w:rPr>
      </w:pPr>
      <w:r w:rsidRPr="007C40B7">
        <w:rPr>
          <w:rFonts w:ascii="Times New Roman" w:hAnsi="Times New Roman"/>
          <w:sz w:val="24"/>
          <w:szCs w:val="24"/>
        </w:rPr>
        <w:t xml:space="preserve">4.2.9. A(s) empresa(s) cujos diretores, responsáveis técnicos ou sócios sejam servidores públicos da ativa ou empregados de empresas públicas ou de sociedade de economia mista ou dirigentes de órgão da entidade contratante ou ocupantes de cargo em comissão do Município de Maceió ou membro da Comissão de Licitação, </w:t>
      </w:r>
      <w:r w:rsidR="000B083F" w:rsidRPr="007C40B7">
        <w:rPr>
          <w:rFonts w:ascii="Times New Roman" w:hAnsi="Times New Roman"/>
          <w:sz w:val="24"/>
          <w:szCs w:val="24"/>
        </w:rPr>
        <w:t>bem como que tenham parentes até terceiro grau no órgão contratante ou licitante</w:t>
      </w:r>
      <w:r w:rsidRPr="007C40B7">
        <w:rPr>
          <w:rFonts w:ascii="Times New Roman" w:hAnsi="Times New Roman"/>
          <w:sz w:val="24"/>
          <w:szCs w:val="24"/>
        </w:rPr>
        <w:t xml:space="preserve">; </w:t>
      </w:r>
    </w:p>
    <w:p w:rsidR="00AF0253" w:rsidRPr="007C40B7" w:rsidRDefault="00AF0253" w:rsidP="00CB6E9A">
      <w:pPr>
        <w:pStyle w:val="PargrafodaLista"/>
        <w:jc w:val="both"/>
        <w:rPr>
          <w:rFonts w:ascii="Times New Roman" w:hAnsi="Times New Roman"/>
          <w:sz w:val="24"/>
          <w:szCs w:val="24"/>
        </w:rPr>
      </w:pPr>
    </w:p>
    <w:p w:rsidR="00CB6E9A" w:rsidRPr="007C40B7" w:rsidRDefault="00CB6E9A" w:rsidP="00CB6E9A">
      <w:pPr>
        <w:pStyle w:val="PargrafodaLista"/>
        <w:jc w:val="both"/>
        <w:rPr>
          <w:rFonts w:ascii="Times New Roman" w:hAnsi="Times New Roman"/>
          <w:sz w:val="24"/>
          <w:szCs w:val="24"/>
        </w:rPr>
      </w:pPr>
      <w:r w:rsidRPr="007C40B7">
        <w:rPr>
          <w:rFonts w:ascii="Times New Roman" w:hAnsi="Times New Roman"/>
          <w:sz w:val="24"/>
          <w:szCs w:val="24"/>
        </w:rPr>
        <w:t xml:space="preserve">4.2.9.1.  Para fins do disposto nos Subitens 4.2.7, 4.2.8 e 4.2.9 do Subitem 4.2, considera-se participação indireta a existência de qualquer vínculo de natureza técnica, comercial, econômica, financeira ou trabalhista entre o autor do projeto, pessoa física ou jurídica, e o Licitante ou responsável pelos serviços, fornecimento e obras, incluindo-se os fornecimentos de bens e serviços a estes necessários;  </w:t>
      </w:r>
    </w:p>
    <w:p w:rsidR="00AF0253" w:rsidRPr="007C40B7" w:rsidRDefault="00AF0253" w:rsidP="00CB6E9A">
      <w:pPr>
        <w:pStyle w:val="PargrafodaLista"/>
        <w:jc w:val="both"/>
        <w:rPr>
          <w:rFonts w:ascii="Times New Roman" w:hAnsi="Times New Roman"/>
          <w:sz w:val="24"/>
          <w:szCs w:val="24"/>
        </w:rPr>
      </w:pPr>
    </w:p>
    <w:p w:rsidR="00CB6E9A" w:rsidRPr="007C40B7" w:rsidRDefault="00CB6E9A" w:rsidP="00CB6E9A">
      <w:pPr>
        <w:pStyle w:val="PargrafodaLista"/>
        <w:jc w:val="both"/>
        <w:rPr>
          <w:rFonts w:ascii="Times New Roman" w:hAnsi="Times New Roman"/>
          <w:sz w:val="24"/>
          <w:szCs w:val="24"/>
        </w:rPr>
      </w:pPr>
      <w:r w:rsidRPr="007C40B7">
        <w:rPr>
          <w:rFonts w:ascii="Times New Roman" w:hAnsi="Times New Roman"/>
          <w:sz w:val="24"/>
          <w:szCs w:val="24"/>
        </w:rPr>
        <w:t>4.2.10. Nenhuma Licitante poderá participar desta licitação com mais de uma PROPOSTA DE PREÇOS;</w:t>
      </w:r>
    </w:p>
    <w:p w:rsidR="00CB6E9A" w:rsidRPr="007C40B7" w:rsidRDefault="00CB6E9A" w:rsidP="00CB6E9A">
      <w:pPr>
        <w:pStyle w:val="PargrafodaLista"/>
        <w:jc w:val="both"/>
        <w:rPr>
          <w:rFonts w:ascii="Times New Roman" w:hAnsi="Times New Roman"/>
          <w:sz w:val="24"/>
          <w:szCs w:val="24"/>
        </w:rPr>
      </w:pPr>
    </w:p>
    <w:p w:rsidR="00CB6E9A" w:rsidRPr="007C40B7" w:rsidRDefault="00CB6E9A" w:rsidP="00AF0253">
      <w:pPr>
        <w:pStyle w:val="PargrafodaLista"/>
        <w:ind w:left="0"/>
        <w:jc w:val="both"/>
        <w:rPr>
          <w:rFonts w:ascii="Times New Roman" w:hAnsi="Times New Roman"/>
          <w:sz w:val="24"/>
          <w:szCs w:val="24"/>
        </w:rPr>
      </w:pPr>
      <w:r w:rsidRPr="007C40B7">
        <w:rPr>
          <w:rFonts w:ascii="Times New Roman" w:hAnsi="Times New Roman"/>
          <w:sz w:val="24"/>
          <w:szCs w:val="24"/>
        </w:rPr>
        <w:t xml:space="preserve">4.3. No presente feito licitatório somente poderá se manifestar durante todas as fases desta licitação, em nome da Licitante, a pessoa por ela credenciada, não sendo admitida a sua substituição após a fase do credenciamento; </w:t>
      </w:r>
    </w:p>
    <w:p w:rsidR="00AF0253" w:rsidRPr="007C40B7" w:rsidRDefault="00CB6E9A" w:rsidP="00CB6E9A">
      <w:pPr>
        <w:pStyle w:val="PargrafodaLista"/>
        <w:jc w:val="both"/>
        <w:rPr>
          <w:rFonts w:ascii="Times New Roman" w:hAnsi="Times New Roman"/>
          <w:sz w:val="24"/>
          <w:szCs w:val="24"/>
        </w:rPr>
      </w:pPr>
      <w:r w:rsidRPr="007C40B7">
        <w:rPr>
          <w:rFonts w:ascii="Times New Roman" w:hAnsi="Times New Roman"/>
          <w:sz w:val="24"/>
          <w:szCs w:val="24"/>
        </w:rPr>
        <w:t xml:space="preserve">    4.3.1. Nenhuma pessoa, ainda que munida de procuração, poderá representar mais de uma Licitante junto a esta CPLOSE, nesta licitação, sob pena de exclusão sumária das Licitantes representadas.</w:t>
      </w:r>
    </w:p>
    <w:p w:rsidR="00CB6E9A" w:rsidRPr="007C40B7" w:rsidRDefault="00CB6E9A" w:rsidP="00CB6E9A">
      <w:pPr>
        <w:pStyle w:val="PargrafodaLista"/>
        <w:jc w:val="both"/>
        <w:rPr>
          <w:rFonts w:ascii="Times New Roman" w:hAnsi="Times New Roman"/>
          <w:sz w:val="24"/>
          <w:szCs w:val="24"/>
        </w:rPr>
      </w:pPr>
      <w:r w:rsidRPr="007C40B7">
        <w:rPr>
          <w:rFonts w:ascii="Times New Roman" w:hAnsi="Times New Roman"/>
          <w:sz w:val="24"/>
          <w:szCs w:val="24"/>
        </w:rPr>
        <w:t xml:space="preserve">   </w:t>
      </w:r>
    </w:p>
    <w:p w:rsidR="00677F84" w:rsidRPr="007C40B7" w:rsidRDefault="00CB6E9A" w:rsidP="00CB6E9A">
      <w:pPr>
        <w:pStyle w:val="PargrafodaLista"/>
        <w:ind w:left="0"/>
        <w:jc w:val="both"/>
        <w:rPr>
          <w:rFonts w:ascii="Times New Roman" w:hAnsi="Times New Roman"/>
          <w:sz w:val="24"/>
          <w:szCs w:val="24"/>
        </w:rPr>
      </w:pPr>
      <w:r w:rsidRPr="007C40B7">
        <w:rPr>
          <w:rFonts w:ascii="Times New Roman" w:hAnsi="Times New Roman"/>
          <w:sz w:val="24"/>
          <w:szCs w:val="24"/>
        </w:rPr>
        <w:t xml:space="preserve">4.4. A participação na presente licitação implica a aceitação plena e irrevogável de todos os termos, cláusulas e condições constantes deste Edital e de seus Anexos, bem como a observância dos preceitos legais e regulamentares em vigor e a responsabilidade pela fidelidade e legitimidade das informações e dos documentos apresentados em qualquer fase do processo.  </w:t>
      </w:r>
    </w:p>
    <w:p w:rsidR="00CB6E9A" w:rsidRPr="007C40B7" w:rsidRDefault="00CB6E9A" w:rsidP="00CB6E9A">
      <w:pPr>
        <w:pStyle w:val="PargrafodaLista"/>
        <w:ind w:left="0"/>
        <w:jc w:val="both"/>
        <w:rPr>
          <w:rFonts w:ascii="Times New Roman" w:hAnsi="Times New Roman"/>
          <w:sz w:val="24"/>
          <w:szCs w:val="24"/>
        </w:rPr>
      </w:pPr>
    </w:p>
    <w:p w:rsidR="00677F84" w:rsidRPr="007C40B7" w:rsidRDefault="00677F84">
      <w:pPr>
        <w:jc w:val="both"/>
        <w:rPr>
          <w:rFonts w:ascii="Times New Roman" w:hAnsi="Times New Roman"/>
          <w:sz w:val="24"/>
          <w:szCs w:val="24"/>
          <w:u w:val="single"/>
        </w:rPr>
      </w:pPr>
      <w:r w:rsidRPr="007C40B7">
        <w:rPr>
          <w:rFonts w:ascii="Times New Roman" w:hAnsi="Times New Roman"/>
          <w:sz w:val="24"/>
          <w:szCs w:val="24"/>
        </w:rPr>
        <w:t xml:space="preserve">5 </w:t>
      </w:r>
      <w:r w:rsidRPr="007C40B7">
        <w:rPr>
          <w:rFonts w:ascii="Times New Roman" w:hAnsi="Times New Roman"/>
          <w:sz w:val="24"/>
          <w:szCs w:val="24"/>
          <w:u w:val="single"/>
        </w:rPr>
        <w:t>DO VALOR DE REFERÊNCIA:</w:t>
      </w:r>
    </w:p>
    <w:p w:rsidR="00677F84" w:rsidRPr="007C40B7" w:rsidRDefault="00677F84">
      <w:pPr>
        <w:rPr>
          <w:rFonts w:ascii="Times New Roman" w:hAnsi="Times New Roman"/>
          <w:sz w:val="24"/>
          <w:szCs w:val="24"/>
          <w:u w:val="single"/>
        </w:rPr>
      </w:pPr>
    </w:p>
    <w:p w:rsidR="00677F84" w:rsidRPr="00C71C3F" w:rsidRDefault="00677F84">
      <w:pPr>
        <w:jc w:val="both"/>
        <w:rPr>
          <w:rFonts w:ascii="Times New Roman" w:hAnsi="Times New Roman"/>
          <w:sz w:val="24"/>
          <w:szCs w:val="24"/>
        </w:rPr>
      </w:pPr>
      <w:r w:rsidRPr="007C40B7">
        <w:rPr>
          <w:rFonts w:ascii="Times New Roman" w:hAnsi="Times New Roman"/>
          <w:sz w:val="24"/>
          <w:szCs w:val="24"/>
        </w:rPr>
        <w:t xml:space="preserve">5.1 O valor total máximo para execução da(s) obra(s) e/ou do(s) serviço(s) de engenharia, objeto desse </w:t>
      </w:r>
      <w:r w:rsidRPr="006071FB">
        <w:rPr>
          <w:rFonts w:ascii="Times New Roman" w:hAnsi="Times New Roman"/>
          <w:sz w:val="24"/>
          <w:szCs w:val="24"/>
        </w:rPr>
        <w:t>Edital, constante nos orçamentos elaborados pelo setor responsável, é de</w:t>
      </w:r>
      <w:r w:rsidR="00C71C3F" w:rsidRPr="006071FB">
        <w:rPr>
          <w:rFonts w:ascii="Times New Roman" w:hAnsi="Times New Roman"/>
          <w:sz w:val="24"/>
          <w:szCs w:val="24"/>
        </w:rPr>
        <w:t xml:space="preserve"> R$ </w:t>
      </w:r>
      <w:r w:rsidR="00C71C3F" w:rsidRPr="006071FB">
        <w:rPr>
          <w:rFonts w:ascii="Times New Roman" w:hAnsi="Times New Roman"/>
          <w:w w:val="105"/>
          <w:sz w:val="24"/>
          <w:szCs w:val="24"/>
        </w:rPr>
        <w:t>1.996.126,68 (Hum milhão, novecentos e noventa e seis mil, cento e vinte e seis reais e sessenta e oito centavos).</w:t>
      </w:r>
    </w:p>
    <w:p w:rsidR="00677F84" w:rsidRPr="00C71C3F" w:rsidRDefault="00677F84">
      <w:pPr>
        <w:jc w:val="both"/>
        <w:rPr>
          <w:rFonts w:ascii="Times New Roman" w:hAnsi="Times New Roman"/>
          <w:sz w:val="24"/>
          <w:szCs w:val="24"/>
        </w:rPr>
      </w:pPr>
    </w:p>
    <w:p w:rsidR="00677F84" w:rsidRPr="007C40B7" w:rsidRDefault="00677F84">
      <w:pPr>
        <w:jc w:val="both"/>
        <w:rPr>
          <w:rFonts w:ascii="Times New Roman" w:hAnsi="Times New Roman"/>
          <w:sz w:val="24"/>
          <w:szCs w:val="24"/>
          <w:u w:val="single"/>
        </w:rPr>
      </w:pPr>
      <w:r w:rsidRPr="007C40B7">
        <w:rPr>
          <w:rFonts w:ascii="Times New Roman" w:hAnsi="Times New Roman"/>
          <w:sz w:val="24"/>
          <w:szCs w:val="24"/>
        </w:rPr>
        <w:t xml:space="preserve">6 </w:t>
      </w:r>
      <w:r w:rsidRPr="007C40B7">
        <w:rPr>
          <w:rFonts w:ascii="Times New Roman" w:hAnsi="Times New Roman"/>
          <w:sz w:val="24"/>
          <w:szCs w:val="24"/>
          <w:u w:val="single"/>
        </w:rPr>
        <w:t>DOS RECURSOS FINANCEIROS:</w:t>
      </w:r>
    </w:p>
    <w:p w:rsidR="00677F84" w:rsidRPr="007C40B7" w:rsidRDefault="00677F84">
      <w:pPr>
        <w:rPr>
          <w:rFonts w:ascii="Times New Roman" w:hAnsi="Times New Roman"/>
          <w:sz w:val="24"/>
          <w:szCs w:val="24"/>
          <w:u w:val="single"/>
        </w:rPr>
      </w:pPr>
    </w:p>
    <w:p w:rsidR="007C40B7" w:rsidRPr="007C40B7" w:rsidRDefault="00677F84" w:rsidP="007C40B7">
      <w:pPr>
        <w:ind w:right="567"/>
        <w:jc w:val="both"/>
        <w:rPr>
          <w:rFonts w:ascii="Times New Roman" w:hAnsi="Times New Roman"/>
          <w:sz w:val="24"/>
          <w:szCs w:val="24"/>
        </w:rPr>
      </w:pPr>
      <w:r w:rsidRPr="007C40B7">
        <w:rPr>
          <w:rFonts w:ascii="Times New Roman" w:hAnsi="Times New Roman"/>
          <w:sz w:val="24"/>
          <w:szCs w:val="24"/>
        </w:rPr>
        <w:t xml:space="preserve">6.1 </w:t>
      </w:r>
      <w:r w:rsidR="007C40B7" w:rsidRPr="007C40B7">
        <w:rPr>
          <w:rFonts w:ascii="Times New Roman" w:hAnsi="Times New Roman"/>
          <w:sz w:val="24"/>
          <w:szCs w:val="24"/>
        </w:rPr>
        <w:t xml:space="preserve">As despesas oriundas dessa licitação serão por conta de recursos provenientes do </w:t>
      </w:r>
      <w:r w:rsidR="00C71C3F">
        <w:rPr>
          <w:rFonts w:ascii="Times New Roman" w:hAnsi="Times New Roman"/>
          <w:sz w:val="24"/>
          <w:szCs w:val="24"/>
        </w:rPr>
        <w:t xml:space="preserve">Termo de Compromisso nº 5.115.00/2017, </w:t>
      </w:r>
      <w:r w:rsidR="007C40B7" w:rsidRPr="007C40B7">
        <w:rPr>
          <w:rFonts w:ascii="Times New Roman" w:hAnsi="Times New Roman"/>
          <w:sz w:val="24"/>
          <w:szCs w:val="24"/>
        </w:rPr>
        <w:t xml:space="preserve"> sendo esta despesa inerente ao(s) objeto(s) acima citado(s), prevista no Orçamento do exercício</w:t>
      </w:r>
      <w:r w:rsidR="007C40B7">
        <w:rPr>
          <w:rFonts w:ascii="Times New Roman" w:hAnsi="Times New Roman"/>
          <w:sz w:val="24"/>
          <w:szCs w:val="24"/>
        </w:rPr>
        <w:t xml:space="preserve"> </w:t>
      </w:r>
      <w:r w:rsidR="007C40B7" w:rsidRPr="007C40B7">
        <w:rPr>
          <w:rFonts w:ascii="Times New Roman" w:hAnsi="Times New Roman"/>
          <w:sz w:val="24"/>
          <w:szCs w:val="24"/>
        </w:rPr>
        <w:t>financeiro de 2019 da SEMINFRA, através da Dotação Orçamentária abaixo discriminada, ficando o saldo restante (se houver) previsto no PPA- Plano Plurianual de 2018/2021 da Secretaria Municipal de Infraestrutura, atendendo assim ao prescrito no artigo 16, inciso I e § 2º da Lei Complementar nº 101/2000, de 04 de maio de 2000 (Lei de Responsabilidade Fiscal – LRF.)</w:t>
      </w:r>
    </w:p>
    <w:p w:rsidR="00677F84" w:rsidRDefault="00677F84" w:rsidP="007C40B7">
      <w:pPr>
        <w:jc w:val="both"/>
        <w:rPr>
          <w:rFonts w:ascii="Times New Roman" w:hAnsi="Times New Roman"/>
          <w:sz w:val="24"/>
          <w:szCs w:val="24"/>
          <w:highlight w:val="magenta"/>
        </w:rPr>
      </w:pPr>
    </w:p>
    <w:p w:rsidR="00E86251" w:rsidRDefault="00E86251" w:rsidP="007C40B7">
      <w:pPr>
        <w:jc w:val="both"/>
        <w:rPr>
          <w:rFonts w:ascii="Times New Roman" w:hAnsi="Times New Roman"/>
          <w:sz w:val="24"/>
          <w:szCs w:val="24"/>
          <w:highlight w:val="magenta"/>
        </w:rPr>
      </w:pPr>
    </w:p>
    <w:p w:rsidR="00E86251" w:rsidRDefault="00E86251" w:rsidP="007C40B7">
      <w:pPr>
        <w:jc w:val="both"/>
        <w:rPr>
          <w:rFonts w:ascii="Times New Roman" w:hAnsi="Times New Roman"/>
          <w:sz w:val="24"/>
          <w:szCs w:val="24"/>
          <w:highlight w:val="magenta"/>
        </w:rPr>
      </w:pPr>
    </w:p>
    <w:p w:rsidR="00E86251" w:rsidRPr="007C40B7" w:rsidRDefault="00E86251" w:rsidP="007C40B7">
      <w:pPr>
        <w:jc w:val="both"/>
        <w:rPr>
          <w:rFonts w:ascii="Times New Roman" w:hAnsi="Times New Roman"/>
          <w:sz w:val="24"/>
          <w:szCs w:val="24"/>
          <w:highlight w:val="magenta"/>
        </w:rPr>
      </w:pPr>
    </w:p>
    <w:p w:rsidR="00677F84" w:rsidRPr="007C40B7" w:rsidRDefault="00677F84">
      <w:pPr>
        <w:tabs>
          <w:tab w:val="left" w:pos="567"/>
        </w:tabs>
        <w:jc w:val="both"/>
        <w:rPr>
          <w:rFonts w:ascii="Times New Roman" w:hAnsi="Times New Roman"/>
          <w:sz w:val="24"/>
          <w:szCs w:val="24"/>
          <w:highlight w:val="yellow"/>
          <w:shd w:val="clear" w:color="FFFFFF" w:fill="D9D9D9"/>
        </w:rPr>
      </w:pPr>
    </w:p>
    <w:p w:rsidR="00E86251" w:rsidRPr="006071FB" w:rsidRDefault="00E86251" w:rsidP="00E86251">
      <w:pPr>
        <w:rPr>
          <w:rFonts w:ascii="Times New Roman" w:hAnsi="Times New Roman"/>
        </w:rPr>
      </w:pPr>
      <w:r w:rsidRPr="006071FB">
        <w:rPr>
          <w:rFonts w:ascii="Times New Roman" w:hAnsi="Times New Roman"/>
        </w:rPr>
        <w:lastRenderedPageBreak/>
        <w:t>20.002.15.451-0011.1018 - DOTAÇÃO ORÇAMENTARIA – Obras e serviços de implantação de Terraplenagem, Drenagem e Pavimentação nas Vias de RA-MCZ;</w:t>
      </w:r>
    </w:p>
    <w:p w:rsidR="00E86251" w:rsidRPr="006071FB" w:rsidRDefault="00E86251" w:rsidP="00E86251">
      <w:pPr>
        <w:rPr>
          <w:rFonts w:ascii="Times New Roman" w:hAnsi="Times New Roman"/>
        </w:rPr>
      </w:pPr>
      <w:r w:rsidRPr="006071FB">
        <w:rPr>
          <w:rFonts w:ascii="Times New Roman" w:hAnsi="Times New Roman"/>
        </w:rPr>
        <w:t>44.90.51.00.00 ELEMENTO DE DESPESA – Obras e instalações;</w:t>
      </w:r>
    </w:p>
    <w:p w:rsidR="00E86251" w:rsidRPr="006071FB" w:rsidRDefault="00E86251" w:rsidP="00E86251">
      <w:pPr>
        <w:rPr>
          <w:rFonts w:ascii="Times New Roman" w:hAnsi="Times New Roman"/>
        </w:rPr>
      </w:pPr>
      <w:r w:rsidRPr="006071FB">
        <w:rPr>
          <w:rFonts w:ascii="Times New Roman" w:hAnsi="Times New Roman"/>
        </w:rPr>
        <w:t>2000.01.178 – FONTE DE RECURSOS – CODEVASF</w:t>
      </w:r>
    </w:p>
    <w:p w:rsidR="00E86251" w:rsidRPr="00D92829" w:rsidRDefault="00E86251" w:rsidP="00E86251">
      <w:pPr>
        <w:rPr>
          <w:rFonts w:ascii="Times New Roman" w:hAnsi="Times New Roman"/>
        </w:rPr>
      </w:pPr>
      <w:r w:rsidRPr="006071FB">
        <w:rPr>
          <w:rFonts w:ascii="Times New Roman" w:hAnsi="Times New Roman"/>
        </w:rPr>
        <w:t>91 - Detalhamento</w:t>
      </w:r>
    </w:p>
    <w:p w:rsidR="00F65FB1" w:rsidRPr="007C40B7" w:rsidRDefault="00F65FB1" w:rsidP="00F65FB1">
      <w:pPr>
        <w:tabs>
          <w:tab w:val="left" w:pos="5345"/>
        </w:tabs>
        <w:rPr>
          <w:rFonts w:ascii="Times New Roman" w:hAnsi="Times New Roman"/>
          <w:sz w:val="24"/>
          <w:szCs w:val="24"/>
          <w:highlight w:val="yellow"/>
          <w:shd w:val="clear" w:color="FFFFFF" w:fill="D9D9D9"/>
        </w:rPr>
      </w:pPr>
    </w:p>
    <w:p w:rsidR="00677F84" w:rsidRPr="007C40B7" w:rsidRDefault="00677F84">
      <w:pPr>
        <w:spacing w:line="276" w:lineRule="auto"/>
        <w:jc w:val="both"/>
        <w:rPr>
          <w:rFonts w:ascii="Times New Roman" w:hAnsi="Times New Roman"/>
          <w:sz w:val="24"/>
          <w:szCs w:val="24"/>
        </w:rPr>
      </w:pPr>
    </w:p>
    <w:p w:rsidR="00677F84" w:rsidRPr="007C40B7" w:rsidRDefault="00677F84">
      <w:pPr>
        <w:jc w:val="both"/>
        <w:rPr>
          <w:rFonts w:ascii="Times New Roman" w:hAnsi="Times New Roman"/>
          <w:b/>
          <w:sz w:val="24"/>
          <w:szCs w:val="24"/>
          <w:u w:val="single"/>
        </w:rPr>
      </w:pPr>
      <w:r w:rsidRPr="007C40B7">
        <w:rPr>
          <w:rFonts w:ascii="Times New Roman" w:hAnsi="Times New Roman"/>
          <w:b/>
          <w:sz w:val="24"/>
          <w:szCs w:val="24"/>
          <w:u w:val="single"/>
        </w:rPr>
        <w:t>7 DO CREDENCIAMENTO:</w:t>
      </w:r>
    </w:p>
    <w:p w:rsidR="00677F84" w:rsidRPr="007C40B7" w:rsidRDefault="00677F84">
      <w:pPr>
        <w:autoSpaceDE w:val="0"/>
        <w:jc w:val="both"/>
        <w:rPr>
          <w:rFonts w:ascii="Times New Roman" w:hAnsi="Times New Roman"/>
          <w:bCs/>
          <w:sz w:val="24"/>
          <w:szCs w:val="24"/>
          <w:u w:val="single"/>
        </w:rPr>
      </w:pPr>
    </w:p>
    <w:p w:rsidR="005454E7" w:rsidRPr="007C40B7" w:rsidRDefault="005454E7" w:rsidP="0034565B">
      <w:pPr>
        <w:jc w:val="both"/>
        <w:rPr>
          <w:rFonts w:ascii="Times New Roman" w:hAnsi="Times New Roman"/>
          <w:sz w:val="24"/>
          <w:szCs w:val="24"/>
        </w:rPr>
      </w:pPr>
      <w:r w:rsidRPr="007C40B7">
        <w:rPr>
          <w:rFonts w:ascii="Times New Roman" w:hAnsi="Times New Roman"/>
          <w:sz w:val="24"/>
          <w:szCs w:val="24"/>
        </w:rPr>
        <w:t>7.1 A Licitante poderá se apresentar para o credenciamento junto a CPLOSE através de representante devidamente munido de documento que o credencie a participar deste procedimento licitatório, para responder por sua representada, devendo ainda, no ato de entrega dos envelopes, identificar-se exibindo a Carteira de Identidade ou outro documento equivalente com foto;</w:t>
      </w:r>
    </w:p>
    <w:p w:rsidR="005454E7" w:rsidRPr="007C40B7" w:rsidRDefault="005454E7" w:rsidP="0034565B">
      <w:pPr>
        <w:jc w:val="both"/>
        <w:rPr>
          <w:rFonts w:ascii="Times New Roman" w:hAnsi="Times New Roman"/>
          <w:sz w:val="24"/>
          <w:szCs w:val="24"/>
        </w:rPr>
      </w:pPr>
    </w:p>
    <w:p w:rsidR="005454E7" w:rsidRPr="007C40B7" w:rsidRDefault="005454E7" w:rsidP="0034565B">
      <w:pPr>
        <w:jc w:val="both"/>
        <w:rPr>
          <w:rFonts w:ascii="Times New Roman" w:hAnsi="Times New Roman"/>
          <w:sz w:val="24"/>
          <w:szCs w:val="24"/>
        </w:rPr>
      </w:pPr>
      <w:r w:rsidRPr="007C40B7">
        <w:rPr>
          <w:rFonts w:ascii="Times New Roman" w:hAnsi="Times New Roman"/>
          <w:sz w:val="24"/>
          <w:szCs w:val="24"/>
        </w:rPr>
        <w:t>7.2 O credenciamento do representante da licitante que não se enquadre no previsto no item 4.3, far-se-á por meio de instrumento público de procuração ou instrumento particular com firma reconhecida e com poderes para formular ofertas e lances de preços e para praticar os demais atos pertinentes ao certame, em nome da representada, além da CARTA DE CREDENCIAMENTO conforme modelo ANEXO I - D, assinada pelo(s) Representante(s) Legal(is) (proprietário, sócio, gerente, administrador ou diretor) dando poderes para o mesmo participar do presente certame licitatório e munidos de documento de identificação do credenciado e do representante legal, com poderes para rubricar documentos, impugnar, renunciar o direito de recurso, assinar atas, recorrer de decisões administrativas e praticar os demais atos pertinentes ao certame, em nome da representada, igualmente acompanhada de documento de identificação do procurador e do representante legal;</w:t>
      </w:r>
    </w:p>
    <w:p w:rsidR="005454E7" w:rsidRPr="007C40B7" w:rsidRDefault="005454E7" w:rsidP="0034565B">
      <w:pPr>
        <w:jc w:val="both"/>
        <w:rPr>
          <w:rFonts w:ascii="Times New Roman" w:hAnsi="Times New Roman"/>
          <w:sz w:val="24"/>
          <w:szCs w:val="24"/>
        </w:rPr>
      </w:pPr>
    </w:p>
    <w:p w:rsidR="005454E7" w:rsidRPr="007C40B7" w:rsidRDefault="005454E7" w:rsidP="0034565B">
      <w:pPr>
        <w:jc w:val="both"/>
        <w:rPr>
          <w:rFonts w:ascii="Times New Roman" w:hAnsi="Times New Roman"/>
          <w:sz w:val="24"/>
          <w:szCs w:val="24"/>
        </w:rPr>
      </w:pPr>
      <w:r w:rsidRPr="007C40B7">
        <w:rPr>
          <w:rFonts w:ascii="Times New Roman" w:hAnsi="Times New Roman"/>
          <w:sz w:val="24"/>
          <w:szCs w:val="24"/>
        </w:rPr>
        <w:t>7.2.1 Anexo ao instrumento público de procuração ou instrumento particular deverá ser apresentada cópia do respectivo Estatuto ou Contrato Social da empresa, no qual o Outorgante comprove seus poderes para transferir ao Outorgado, acompanhada de documento Oficial de identificação, que contenha foto, do representante legal e procurador.</w:t>
      </w:r>
    </w:p>
    <w:p w:rsidR="005454E7" w:rsidRPr="007C40B7" w:rsidRDefault="005454E7" w:rsidP="0034565B">
      <w:pPr>
        <w:jc w:val="both"/>
        <w:rPr>
          <w:rFonts w:ascii="Times New Roman" w:hAnsi="Times New Roman"/>
          <w:sz w:val="24"/>
          <w:szCs w:val="24"/>
        </w:rPr>
      </w:pPr>
    </w:p>
    <w:p w:rsidR="005454E7" w:rsidRPr="007C40B7" w:rsidRDefault="005454E7" w:rsidP="0034565B">
      <w:pPr>
        <w:jc w:val="both"/>
        <w:rPr>
          <w:rFonts w:ascii="Times New Roman" w:hAnsi="Times New Roman"/>
          <w:sz w:val="24"/>
          <w:szCs w:val="24"/>
        </w:rPr>
      </w:pPr>
      <w:r w:rsidRPr="007C40B7">
        <w:rPr>
          <w:rFonts w:ascii="Times New Roman" w:hAnsi="Times New Roman"/>
          <w:sz w:val="24"/>
          <w:szCs w:val="24"/>
        </w:rPr>
        <w:t>7.3</w:t>
      </w:r>
      <w:r w:rsidRPr="007C40B7">
        <w:rPr>
          <w:rFonts w:ascii="Times New Roman" w:hAnsi="Times New Roman"/>
          <w:sz w:val="24"/>
          <w:szCs w:val="24"/>
        </w:rPr>
        <w:tab/>
        <w:t xml:space="preserve"> Em sendo o representante sócio, proprietário, dirigente ou assemelhado da EMPRESA proponente, será dispensada a apresentação da Carta de Credenciamento, devendo o mesmo apresentar cópia do respectivo Estatuto ou Contrato Social, no qual estejam expressos seus poderes para exercer direitos e assumir obrigações em decorrência de tal investidura, acompanhado de seu documento Oficial de identificação que contenha foto; </w:t>
      </w:r>
    </w:p>
    <w:p w:rsidR="005454E7" w:rsidRPr="007C40B7" w:rsidRDefault="005454E7" w:rsidP="0034565B">
      <w:pPr>
        <w:jc w:val="both"/>
        <w:rPr>
          <w:rFonts w:ascii="Times New Roman" w:hAnsi="Times New Roman"/>
          <w:sz w:val="24"/>
          <w:szCs w:val="24"/>
        </w:rPr>
      </w:pPr>
    </w:p>
    <w:p w:rsidR="005454E7" w:rsidRPr="007C40B7" w:rsidRDefault="005454E7" w:rsidP="0034565B">
      <w:pPr>
        <w:jc w:val="both"/>
        <w:rPr>
          <w:rFonts w:ascii="Times New Roman" w:hAnsi="Times New Roman"/>
          <w:sz w:val="24"/>
          <w:szCs w:val="24"/>
        </w:rPr>
      </w:pPr>
      <w:r w:rsidRPr="007C40B7">
        <w:rPr>
          <w:rFonts w:ascii="Times New Roman" w:hAnsi="Times New Roman"/>
          <w:sz w:val="24"/>
          <w:szCs w:val="24"/>
        </w:rPr>
        <w:t>7.4</w:t>
      </w:r>
      <w:r w:rsidRPr="007C40B7">
        <w:rPr>
          <w:rFonts w:ascii="Times New Roman" w:hAnsi="Times New Roman"/>
          <w:sz w:val="24"/>
          <w:szCs w:val="24"/>
        </w:rPr>
        <w:tab/>
        <w:t>Quando o Representante Legal, por força de instrumento legal, não puder exercer a administração ou gerência individualmente, tornar-se-á obrigatória à apresentação de Procuração de um sócio para outro ou assinatura de ambos em todos os documentos/declarações;</w:t>
      </w:r>
    </w:p>
    <w:p w:rsidR="005454E7" w:rsidRPr="007C40B7" w:rsidRDefault="005454E7" w:rsidP="0034565B">
      <w:pPr>
        <w:jc w:val="both"/>
        <w:rPr>
          <w:rFonts w:ascii="Times New Roman" w:hAnsi="Times New Roman"/>
          <w:sz w:val="24"/>
          <w:szCs w:val="24"/>
        </w:rPr>
      </w:pPr>
    </w:p>
    <w:p w:rsidR="005454E7" w:rsidRPr="007C40B7" w:rsidRDefault="005454E7" w:rsidP="0034565B">
      <w:pPr>
        <w:jc w:val="both"/>
        <w:rPr>
          <w:rFonts w:ascii="Times New Roman" w:hAnsi="Times New Roman"/>
          <w:sz w:val="24"/>
          <w:szCs w:val="24"/>
        </w:rPr>
      </w:pPr>
      <w:r w:rsidRPr="007C40B7">
        <w:rPr>
          <w:rFonts w:ascii="Times New Roman" w:hAnsi="Times New Roman"/>
          <w:sz w:val="24"/>
          <w:szCs w:val="24"/>
        </w:rPr>
        <w:t>7.5</w:t>
      </w:r>
      <w:r w:rsidRPr="007C40B7">
        <w:rPr>
          <w:rFonts w:ascii="Times New Roman" w:hAnsi="Times New Roman"/>
          <w:sz w:val="24"/>
          <w:szCs w:val="24"/>
        </w:rPr>
        <w:tab/>
        <w:t xml:space="preserve">O Representante da Licitante que não se credenciar perante a COMISSÃO ficará impedido de opinar nas fases da licitação, declarar a intenção de interpor recurso, assinar os documentos relativos a esta licitação, enfim, representar a Licitante durante a sessão de abertura dos ENVELOPES DE HABILITAÇÃO E DE PREÇO relativos a esta licitação; </w:t>
      </w:r>
    </w:p>
    <w:p w:rsidR="005454E7" w:rsidRPr="007C40B7" w:rsidRDefault="005454E7" w:rsidP="0034565B">
      <w:pPr>
        <w:jc w:val="both"/>
        <w:rPr>
          <w:rFonts w:ascii="Times New Roman" w:hAnsi="Times New Roman"/>
          <w:sz w:val="24"/>
          <w:szCs w:val="24"/>
        </w:rPr>
      </w:pPr>
    </w:p>
    <w:p w:rsidR="005454E7" w:rsidRPr="007C40B7" w:rsidRDefault="005454E7" w:rsidP="0034565B">
      <w:pPr>
        <w:jc w:val="both"/>
        <w:rPr>
          <w:rFonts w:ascii="Times New Roman" w:hAnsi="Times New Roman"/>
          <w:sz w:val="24"/>
          <w:szCs w:val="24"/>
        </w:rPr>
      </w:pPr>
      <w:r w:rsidRPr="007C40B7">
        <w:rPr>
          <w:rFonts w:ascii="Times New Roman" w:hAnsi="Times New Roman"/>
          <w:sz w:val="24"/>
          <w:szCs w:val="24"/>
        </w:rPr>
        <w:t>7.6</w:t>
      </w:r>
      <w:r w:rsidRPr="007C40B7">
        <w:rPr>
          <w:rFonts w:ascii="Times New Roman" w:hAnsi="Times New Roman"/>
          <w:sz w:val="24"/>
          <w:szCs w:val="24"/>
        </w:rPr>
        <w:tab/>
        <w:t>Ao Licitante credenciado e no ato do credenciamento, deverá apresentar Declaração dando ciência de que cumpre plenamente os requisitos de habilitação e que não estão incursos em nenhum dos impedimentos elencados no Subitem 4.2 deste EDITAL, bem como de inexistência de fato impeditivo para poder participar do presente certame, que deverá vir, obrigatoriamente, fora dos envelopes, conforme modelo ANEXO I – A;</w:t>
      </w:r>
    </w:p>
    <w:p w:rsidR="005454E7" w:rsidRPr="007C40B7" w:rsidRDefault="005454E7" w:rsidP="0034565B">
      <w:pPr>
        <w:jc w:val="both"/>
        <w:rPr>
          <w:rFonts w:ascii="Times New Roman" w:hAnsi="Times New Roman"/>
          <w:sz w:val="24"/>
          <w:szCs w:val="24"/>
        </w:rPr>
      </w:pPr>
    </w:p>
    <w:p w:rsidR="005454E7" w:rsidRPr="007C40B7" w:rsidRDefault="005454E7" w:rsidP="0034565B">
      <w:pPr>
        <w:jc w:val="both"/>
        <w:rPr>
          <w:rFonts w:ascii="Times New Roman" w:hAnsi="Times New Roman"/>
          <w:sz w:val="24"/>
          <w:szCs w:val="24"/>
        </w:rPr>
      </w:pPr>
      <w:r w:rsidRPr="007C40B7">
        <w:rPr>
          <w:rFonts w:ascii="Times New Roman" w:hAnsi="Times New Roman"/>
          <w:sz w:val="24"/>
          <w:szCs w:val="24"/>
        </w:rPr>
        <w:lastRenderedPageBreak/>
        <w:t>7.6.1</w:t>
      </w:r>
      <w:r w:rsidRPr="007C40B7">
        <w:rPr>
          <w:rFonts w:ascii="Times New Roman" w:hAnsi="Times New Roman"/>
          <w:sz w:val="24"/>
          <w:szCs w:val="24"/>
        </w:rPr>
        <w:tab/>
        <w:t>A declaração falsa relativa ao cumprimento dos requisitos de habilitação, aos impedimentos de participação ou à conformidade da proposta sujeitará o Licitante às sanções previstas neste Edital;</w:t>
      </w:r>
    </w:p>
    <w:p w:rsidR="005454E7" w:rsidRPr="007C40B7" w:rsidRDefault="005454E7" w:rsidP="0034565B">
      <w:pPr>
        <w:jc w:val="both"/>
        <w:rPr>
          <w:rFonts w:ascii="Times New Roman" w:hAnsi="Times New Roman"/>
          <w:sz w:val="24"/>
          <w:szCs w:val="24"/>
        </w:rPr>
      </w:pPr>
    </w:p>
    <w:p w:rsidR="005454E7" w:rsidRPr="007C40B7" w:rsidRDefault="005454E7" w:rsidP="0034565B">
      <w:pPr>
        <w:jc w:val="both"/>
        <w:rPr>
          <w:rFonts w:ascii="Times New Roman" w:hAnsi="Times New Roman"/>
          <w:sz w:val="24"/>
          <w:szCs w:val="24"/>
        </w:rPr>
      </w:pPr>
      <w:r w:rsidRPr="007C40B7">
        <w:rPr>
          <w:rFonts w:ascii="Times New Roman" w:hAnsi="Times New Roman"/>
          <w:sz w:val="24"/>
          <w:szCs w:val="24"/>
        </w:rPr>
        <w:t>7.6.2</w:t>
      </w:r>
      <w:r w:rsidRPr="007C40B7">
        <w:rPr>
          <w:rFonts w:ascii="Times New Roman" w:hAnsi="Times New Roman"/>
          <w:sz w:val="24"/>
          <w:szCs w:val="24"/>
        </w:rPr>
        <w:tab/>
        <w:t>As declarações previstas no item 7.6 deverão estar dentro do envelope nº 01 para os licitantes não credenciados;</w:t>
      </w:r>
    </w:p>
    <w:p w:rsidR="005454E7" w:rsidRPr="007C40B7" w:rsidRDefault="005454E7" w:rsidP="0034565B">
      <w:pPr>
        <w:jc w:val="both"/>
        <w:rPr>
          <w:rFonts w:ascii="Times New Roman" w:hAnsi="Times New Roman"/>
          <w:sz w:val="24"/>
          <w:szCs w:val="24"/>
        </w:rPr>
      </w:pPr>
    </w:p>
    <w:p w:rsidR="005454E7" w:rsidRPr="007C40B7" w:rsidRDefault="005454E7" w:rsidP="0034565B">
      <w:pPr>
        <w:jc w:val="both"/>
        <w:rPr>
          <w:rFonts w:ascii="Times New Roman" w:hAnsi="Times New Roman"/>
          <w:sz w:val="24"/>
          <w:szCs w:val="24"/>
        </w:rPr>
      </w:pPr>
      <w:r w:rsidRPr="007C40B7">
        <w:rPr>
          <w:rFonts w:ascii="Times New Roman" w:hAnsi="Times New Roman"/>
          <w:sz w:val="24"/>
          <w:szCs w:val="24"/>
        </w:rPr>
        <w:t>7.7</w:t>
      </w:r>
      <w:r w:rsidRPr="007C40B7">
        <w:rPr>
          <w:rFonts w:ascii="Times New Roman" w:hAnsi="Times New Roman"/>
          <w:sz w:val="24"/>
          <w:szCs w:val="24"/>
        </w:rPr>
        <w:tab/>
        <w:t>Certidão expedida pela Junta Comercial ou Registro Civil das Pessoas Jurídicas, conforme o caso, que comprove a condição de microempresa ou empresa de pequeno porte, nos termos do artigo 8º da Instrução Normativa 103/2007 do Departamento Nacional de Registro do Comércio – DNRC;</w:t>
      </w:r>
    </w:p>
    <w:p w:rsidR="005454E7" w:rsidRPr="007C40B7" w:rsidRDefault="005454E7" w:rsidP="0034565B">
      <w:pPr>
        <w:jc w:val="both"/>
        <w:rPr>
          <w:rFonts w:ascii="Times New Roman" w:hAnsi="Times New Roman"/>
          <w:sz w:val="24"/>
          <w:szCs w:val="24"/>
        </w:rPr>
      </w:pPr>
    </w:p>
    <w:p w:rsidR="005454E7" w:rsidRPr="007C40B7" w:rsidRDefault="005454E7" w:rsidP="0034565B">
      <w:pPr>
        <w:jc w:val="both"/>
        <w:rPr>
          <w:rFonts w:ascii="Times New Roman" w:hAnsi="Times New Roman"/>
          <w:sz w:val="24"/>
          <w:szCs w:val="24"/>
        </w:rPr>
      </w:pPr>
      <w:r w:rsidRPr="007C40B7">
        <w:rPr>
          <w:rFonts w:ascii="Times New Roman" w:hAnsi="Times New Roman"/>
          <w:sz w:val="24"/>
          <w:szCs w:val="24"/>
        </w:rPr>
        <w:t>7.8</w:t>
      </w:r>
      <w:r w:rsidRPr="007C40B7">
        <w:rPr>
          <w:rFonts w:ascii="Times New Roman" w:hAnsi="Times New Roman"/>
          <w:sz w:val="24"/>
          <w:szCs w:val="24"/>
        </w:rPr>
        <w:tab/>
        <w:t>Declaração do licitante informando que é microempresa ou empresa de pequeno porte, conforme legislação específica, inclusive conforme faturamento apresentado. ANEXO I –I.</w:t>
      </w:r>
    </w:p>
    <w:p w:rsidR="005454E7" w:rsidRPr="007C40B7" w:rsidRDefault="005454E7" w:rsidP="0034565B">
      <w:pPr>
        <w:jc w:val="both"/>
        <w:rPr>
          <w:rFonts w:ascii="Times New Roman" w:hAnsi="Times New Roman"/>
          <w:sz w:val="24"/>
          <w:szCs w:val="24"/>
        </w:rPr>
      </w:pPr>
    </w:p>
    <w:p w:rsidR="005454E7" w:rsidRPr="007C40B7" w:rsidRDefault="005454E7" w:rsidP="0034565B">
      <w:pPr>
        <w:jc w:val="both"/>
        <w:rPr>
          <w:rFonts w:ascii="Times New Roman" w:hAnsi="Times New Roman"/>
          <w:sz w:val="24"/>
          <w:szCs w:val="24"/>
        </w:rPr>
      </w:pPr>
      <w:r w:rsidRPr="007C40B7">
        <w:rPr>
          <w:rFonts w:ascii="Times New Roman" w:hAnsi="Times New Roman"/>
          <w:sz w:val="24"/>
          <w:szCs w:val="24"/>
        </w:rPr>
        <w:t>7.9</w:t>
      </w:r>
      <w:r w:rsidRPr="007C40B7">
        <w:rPr>
          <w:rFonts w:ascii="Times New Roman" w:hAnsi="Times New Roman"/>
          <w:sz w:val="24"/>
          <w:szCs w:val="24"/>
        </w:rPr>
        <w:tab/>
        <w:t>Todos os documentos utilizados pelo licitante para o credenciamento e a Declaração exigida no Subitem 8.6 serão juntados ao presente processo licitatório;</w:t>
      </w:r>
    </w:p>
    <w:p w:rsidR="005454E7" w:rsidRPr="007C40B7" w:rsidRDefault="005454E7" w:rsidP="0034565B">
      <w:pPr>
        <w:jc w:val="both"/>
        <w:rPr>
          <w:rFonts w:ascii="Times New Roman" w:hAnsi="Times New Roman"/>
          <w:sz w:val="24"/>
          <w:szCs w:val="24"/>
        </w:rPr>
      </w:pPr>
    </w:p>
    <w:p w:rsidR="005454E7" w:rsidRPr="007C40B7" w:rsidRDefault="005454E7" w:rsidP="0034565B">
      <w:pPr>
        <w:jc w:val="both"/>
        <w:rPr>
          <w:rFonts w:ascii="Times New Roman" w:hAnsi="Times New Roman"/>
          <w:sz w:val="24"/>
          <w:szCs w:val="24"/>
        </w:rPr>
      </w:pPr>
      <w:r w:rsidRPr="007C40B7">
        <w:rPr>
          <w:rFonts w:ascii="Times New Roman" w:hAnsi="Times New Roman"/>
          <w:sz w:val="24"/>
          <w:szCs w:val="24"/>
        </w:rPr>
        <w:t>7.10</w:t>
      </w:r>
      <w:r w:rsidRPr="007C40B7">
        <w:rPr>
          <w:rFonts w:ascii="Times New Roman" w:hAnsi="Times New Roman"/>
          <w:sz w:val="24"/>
          <w:szCs w:val="24"/>
        </w:rPr>
        <w:tab/>
        <w:t>Nenhuma pessoa ainda que munida de procuração, poderá representar mais de uma empresa, sob pena de exclusão sumária das representadas.</w:t>
      </w:r>
    </w:p>
    <w:p w:rsidR="005454E7" w:rsidRPr="007C40B7" w:rsidRDefault="005454E7" w:rsidP="005454E7">
      <w:pPr>
        <w:rPr>
          <w:rFonts w:ascii="Times New Roman" w:hAnsi="Times New Roman"/>
          <w:sz w:val="24"/>
          <w:szCs w:val="24"/>
        </w:rPr>
      </w:pPr>
    </w:p>
    <w:p w:rsidR="00677F84" w:rsidRPr="007C40B7" w:rsidRDefault="00677F84" w:rsidP="005454E7">
      <w:pPr>
        <w:rPr>
          <w:rFonts w:ascii="Times New Roman" w:hAnsi="Times New Roman"/>
          <w:b/>
          <w:sz w:val="24"/>
          <w:szCs w:val="24"/>
          <w:u w:val="single"/>
        </w:rPr>
      </w:pPr>
      <w:r w:rsidRPr="007C40B7">
        <w:rPr>
          <w:rFonts w:ascii="Times New Roman" w:hAnsi="Times New Roman"/>
          <w:b/>
          <w:sz w:val="24"/>
          <w:szCs w:val="24"/>
          <w:u w:val="single"/>
        </w:rPr>
        <w:t>8 DA HABILITAÇÃO - ENVELOPE Nº 01:</w:t>
      </w:r>
    </w:p>
    <w:p w:rsidR="00677F84" w:rsidRPr="007C40B7" w:rsidRDefault="00677F84">
      <w:pPr>
        <w:rPr>
          <w:rFonts w:ascii="Times New Roman" w:hAnsi="Times New Roman"/>
          <w:sz w:val="24"/>
          <w:szCs w:val="24"/>
          <w:u w:val="single"/>
        </w:rPr>
      </w:pPr>
    </w:p>
    <w:p w:rsidR="00677F84" w:rsidRPr="007C40B7" w:rsidRDefault="00677F84">
      <w:pPr>
        <w:tabs>
          <w:tab w:val="left" w:pos="709"/>
        </w:tabs>
        <w:rPr>
          <w:rFonts w:ascii="Times New Roman" w:hAnsi="Times New Roman"/>
          <w:sz w:val="24"/>
          <w:szCs w:val="24"/>
        </w:rPr>
      </w:pPr>
      <w:r w:rsidRPr="007C40B7">
        <w:rPr>
          <w:rFonts w:ascii="Times New Roman" w:hAnsi="Times New Roman"/>
          <w:sz w:val="24"/>
          <w:szCs w:val="24"/>
        </w:rPr>
        <w:t xml:space="preserve">8.1 Os </w:t>
      </w:r>
      <w:r w:rsidR="005454E7" w:rsidRPr="007C40B7">
        <w:rPr>
          <w:rFonts w:ascii="Times New Roman" w:hAnsi="Times New Roman"/>
          <w:sz w:val="24"/>
          <w:szCs w:val="24"/>
        </w:rPr>
        <w:t>“D</w:t>
      </w:r>
      <w:r w:rsidRPr="007C40B7">
        <w:rPr>
          <w:rFonts w:ascii="Times New Roman" w:hAnsi="Times New Roman"/>
          <w:sz w:val="24"/>
          <w:szCs w:val="24"/>
        </w:rPr>
        <w:t xml:space="preserve">ocumentos para </w:t>
      </w:r>
      <w:r w:rsidR="005454E7" w:rsidRPr="007C40B7">
        <w:rPr>
          <w:rFonts w:ascii="Times New Roman" w:hAnsi="Times New Roman"/>
          <w:sz w:val="24"/>
          <w:szCs w:val="24"/>
        </w:rPr>
        <w:t>H</w:t>
      </w:r>
      <w:r w:rsidRPr="007C40B7">
        <w:rPr>
          <w:rFonts w:ascii="Times New Roman" w:hAnsi="Times New Roman"/>
          <w:sz w:val="24"/>
          <w:szCs w:val="24"/>
        </w:rPr>
        <w:t>abilitação</w:t>
      </w:r>
      <w:r w:rsidR="005454E7" w:rsidRPr="007C40B7">
        <w:rPr>
          <w:rFonts w:ascii="Times New Roman" w:hAnsi="Times New Roman"/>
          <w:sz w:val="24"/>
          <w:szCs w:val="24"/>
        </w:rPr>
        <w:t>”</w:t>
      </w:r>
      <w:r w:rsidRPr="007C40B7">
        <w:rPr>
          <w:rFonts w:ascii="Times New Roman" w:hAnsi="Times New Roman"/>
          <w:sz w:val="24"/>
          <w:szCs w:val="24"/>
        </w:rPr>
        <w:t xml:space="preserve"> exigidos neste Edital e seus Anexos deverão ser apresentados pelo Licitante, em uma única via, em envelope opaco e lacrado, que receberá a denominação de “ENVELOPE Nº 01”, tendo em sua parte externa os seguintes dizeres:</w:t>
      </w:r>
    </w:p>
    <w:p w:rsidR="00B6111F" w:rsidRPr="007C40B7" w:rsidRDefault="00B6111F">
      <w:pPr>
        <w:tabs>
          <w:tab w:val="left" w:pos="709"/>
        </w:tabs>
        <w:rPr>
          <w:rFonts w:ascii="Times New Roman" w:hAnsi="Times New Roman"/>
          <w:sz w:val="24"/>
          <w:szCs w:val="24"/>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Layout w:type="fixed"/>
        <w:tblLook w:val="0000"/>
      </w:tblPr>
      <w:tblGrid>
        <w:gridCol w:w="7929"/>
      </w:tblGrid>
      <w:tr w:rsidR="00677F84" w:rsidRPr="007C40B7">
        <w:trPr>
          <w:trHeight w:val="1521"/>
        </w:trPr>
        <w:tc>
          <w:tcPr>
            <w:tcW w:w="7929" w:type="dxa"/>
            <w:tcBorders>
              <w:top w:val="single" w:sz="18" w:space="0" w:color="auto"/>
              <w:left w:val="single" w:sz="18" w:space="0" w:color="auto"/>
              <w:bottom w:val="single" w:sz="18" w:space="0" w:color="auto"/>
              <w:right w:val="single" w:sz="18" w:space="0" w:color="auto"/>
            </w:tcBorders>
            <w:shd w:val="clear" w:color="auto" w:fill="F1F1F1"/>
          </w:tcPr>
          <w:p w:rsidR="00677F84" w:rsidRPr="007C40B7" w:rsidRDefault="00677F84">
            <w:pPr>
              <w:autoSpaceDE w:val="0"/>
              <w:ind w:left="177" w:right="44"/>
              <w:jc w:val="both"/>
              <w:rPr>
                <w:rFonts w:ascii="Times New Roman" w:hAnsi="Times New Roman"/>
                <w:bCs/>
                <w:sz w:val="24"/>
                <w:szCs w:val="24"/>
              </w:rPr>
            </w:pPr>
          </w:p>
          <w:p w:rsidR="00677F84" w:rsidRPr="007C40B7" w:rsidRDefault="00677F84">
            <w:pPr>
              <w:autoSpaceDE w:val="0"/>
              <w:ind w:left="177" w:right="44"/>
              <w:jc w:val="both"/>
              <w:rPr>
                <w:rFonts w:ascii="Times New Roman" w:hAnsi="Times New Roman"/>
                <w:sz w:val="24"/>
                <w:szCs w:val="24"/>
              </w:rPr>
            </w:pPr>
            <w:r w:rsidRPr="007C40B7">
              <w:rPr>
                <w:rFonts w:ascii="Times New Roman" w:hAnsi="Times New Roman"/>
                <w:bCs/>
                <w:sz w:val="24"/>
                <w:szCs w:val="24"/>
              </w:rPr>
              <w:t>À Comissão Permanente de Licitação de Obras e Serviços de Engenharia – CPLOSE</w:t>
            </w:r>
          </w:p>
          <w:p w:rsidR="00677F84" w:rsidRPr="007C40B7" w:rsidRDefault="00677F84">
            <w:pPr>
              <w:tabs>
                <w:tab w:val="left" w:pos="7740"/>
              </w:tabs>
              <w:autoSpaceDE w:val="0"/>
              <w:ind w:left="177" w:right="1124"/>
              <w:jc w:val="both"/>
              <w:rPr>
                <w:rFonts w:ascii="Times New Roman" w:hAnsi="Times New Roman"/>
                <w:sz w:val="24"/>
                <w:szCs w:val="24"/>
              </w:rPr>
            </w:pPr>
            <w:r w:rsidRPr="007C40B7">
              <w:rPr>
                <w:rFonts w:ascii="Times New Roman" w:hAnsi="Times New Roman"/>
                <w:sz w:val="24"/>
                <w:szCs w:val="24"/>
              </w:rPr>
              <w:t>PREFEITURA MUNICIPAL DE MACEIÓ</w:t>
            </w:r>
          </w:p>
          <w:p w:rsidR="00677F84" w:rsidRPr="007C40B7" w:rsidRDefault="00B6111F">
            <w:pPr>
              <w:tabs>
                <w:tab w:val="left" w:pos="7740"/>
              </w:tabs>
              <w:autoSpaceDE w:val="0"/>
              <w:ind w:left="177" w:right="1124"/>
              <w:jc w:val="both"/>
              <w:rPr>
                <w:rFonts w:ascii="Times New Roman" w:hAnsi="Times New Roman"/>
                <w:sz w:val="24"/>
                <w:szCs w:val="24"/>
              </w:rPr>
            </w:pPr>
            <w:r w:rsidRPr="007C40B7">
              <w:rPr>
                <w:rFonts w:ascii="Times New Roman" w:hAnsi="Times New Roman"/>
                <w:sz w:val="24"/>
                <w:szCs w:val="24"/>
              </w:rPr>
              <w:t>TOMADA DE PREÇO</w:t>
            </w:r>
            <w:r w:rsidR="00602255" w:rsidRPr="007C40B7">
              <w:rPr>
                <w:rFonts w:ascii="Times New Roman" w:hAnsi="Times New Roman"/>
                <w:sz w:val="24"/>
                <w:szCs w:val="24"/>
              </w:rPr>
              <w:t xml:space="preserve"> Nº </w:t>
            </w:r>
            <w:r w:rsidR="006071FB">
              <w:rPr>
                <w:rFonts w:ascii="Times New Roman" w:hAnsi="Times New Roman"/>
                <w:sz w:val="24"/>
                <w:szCs w:val="24"/>
              </w:rPr>
              <w:t>08</w:t>
            </w:r>
            <w:r w:rsidR="00677F84" w:rsidRPr="006071FB">
              <w:rPr>
                <w:rFonts w:ascii="Times New Roman" w:hAnsi="Times New Roman"/>
                <w:sz w:val="24"/>
                <w:szCs w:val="24"/>
              </w:rPr>
              <w:t>/201</w:t>
            </w:r>
            <w:r w:rsidRPr="006071FB">
              <w:rPr>
                <w:rFonts w:ascii="Times New Roman" w:hAnsi="Times New Roman"/>
                <w:sz w:val="24"/>
                <w:szCs w:val="24"/>
              </w:rPr>
              <w:t>9</w:t>
            </w:r>
          </w:p>
          <w:p w:rsidR="00677F84" w:rsidRPr="007C40B7" w:rsidRDefault="00677F84">
            <w:pPr>
              <w:autoSpaceDE w:val="0"/>
              <w:ind w:left="177" w:right="44"/>
              <w:jc w:val="both"/>
              <w:rPr>
                <w:rFonts w:ascii="Times New Roman" w:hAnsi="Times New Roman"/>
                <w:sz w:val="24"/>
                <w:szCs w:val="24"/>
              </w:rPr>
            </w:pPr>
            <w:r w:rsidRPr="007C40B7">
              <w:rPr>
                <w:rFonts w:ascii="Times New Roman" w:hAnsi="Times New Roman"/>
                <w:sz w:val="24"/>
                <w:szCs w:val="24"/>
              </w:rPr>
              <w:t xml:space="preserve">ENVELOPE Nº 01 - DOCUMENTAÇÃO DE HABILITAÇÃO </w:t>
            </w:r>
          </w:p>
        </w:tc>
      </w:tr>
    </w:tbl>
    <w:p w:rsidR="00677F84" w:rsidRPr="007C40B7" w:rsidRDefault="00677F84">
      <w:pPr>
        <w:tabs>
          <w:tab w:val="left" w:pos="709"/>
        </w:tabs>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 xml:space="preserve">8.2 </w:t>
      </w:r>
      <w:r w:rsidRPr="007C40B7">
        <w:rPr>
          <w:rFonts w:ascii="Times New Roman" w:hAnsi="Times New Roman"/>
          <w:sz w:val="24"/>
          <w:szCs w:val="24"/>
        </w:rPr>
        <w:tab/>
        <w:t>Os documentos contidos no envelope nº 01 deverão ser apresentados em 01 (uma) via, estando dispostos ordenadamente, numerados sequencialmente, da primeira à última, de modo a refletir o seu número exato e encadernados (recomenda-se que a encadernação seja de 02</w:t>
      </w:r>
      <w:r w:rsidR="000B083F">
        <w:rPr>
          <w:rFonts w:ascii="Times New Roman" w:hAnsi="Times New Roman"/>
          <w:sz w:val="24"/>
          <w:szCs w:val="24"/>
        </w:rPr>
        <w:t xml:space="preserve"> </w:t>
      </w:r>
      <w:r w:rsidRPr="007C40B7">
        <w:rPr>
          <w:rFonts w:ascii="Times New Roman" w:hAnsi="Times New Roman"/>
          <w:sz w:val="24"/>
          <w:szCs w:val="24"/>
        </w:rPr>
        <w:t xml:space="preserve">(dois) furos, evitando-se brochuras e grampeamentos), de forma a não conter folhas soltas, nem tampouco rasuras ou emendas, como também deverão estar devidamente rubricados e/ou assinados (quando necessário a assinatura do representante legal) e identificados  de acordo com a assinatura constante no documento de identificação apresentado e se possível, mencionando o Anexo a que se refere, e só serão aceitos dentro dos respectivos prazos de validade. </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8.2.1</w:t>
      </w:r>
      <w:r w:rsidRPr="007C40B7">
        <w:rPr>
          <w:rFonts w:ascii="Times New Roman" w:hAnsi="Times New Roman"/>
          <w:sz w:val="24"/>
          <w:szCs w:val="24"/>
        </w:rPr>
        <w:tab/>
        <w:t xml:space="preserve">Todos os documentos de habilitação poderão ser apresentados em original ou por qualquer processo de cópia, ou ainda publicação em órgão de imprensa oficial, desde que perfeitamente legíveis e autenticados, segundo art. 32 da Lei nº 8.666/93; </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 xml:space="preserve">8.2.2 </w:t>
      </w:r>
      <w:r w:rsidRPr="007C40B7">
        <w:rPr>
          <w:rFonts w:ascii="Times New Roman" w:hAnsi="Times New Roman"/>
          <w:sz w:val="24"/>
          <w:szCs w:val="24"/>
        </w:rPr>
        <w:tab/>
        <w:t>A falta de assinatura nas declarações elaboradas pela própria Licitante poderá ser suprida pelo Representante Legal presente à sessão de abertura dos DOCUMENTOS DE HABILITAÇÃO se comprovadamente possuir poderes para esse fim e a falta de data poderá ser suprida pelo representante da empresa presente à sessão.</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lastRenderedPageBreak/>
        <w:t xml:space="preserve">8.2.2.1 </w:t>
      </w:r>
      <w:r w:rsidRPr="007C40B7">
        <w:rPr>
          <w:rFonts w:ascii="Times New Roman" w:hAnsi="Times New Roman"/>
          <w:sz w:val="24"/>
          <w:szCs w:val="24"/>
        </w:rPr>
        <w:tab/>
        <w:t>O(s) Documento(s) que não possuírem prazo de validade, somente serão aceitos com data não excedente a 06</w:t>
      </w:r>
      <w:r w:rsidR="004C41C2" w:rsidRPr="007C40B7">
        <w:rPr>
          <w:rFonts w:ascii="Times New Roman" w:hAnsi="Times New Roman"/>
          <w:sz w:val="24"/>
          <w:szCs w:val="24"/>
        </w:rPr>
        <w:t xml:space="preserve"> </w:t>
      </w:r>
      <w:r w:rsidRPr="007C40B7">
        <w:rPr>
          <w:rFonts w:ascii="Times New Roman" w:hAnsi="Times New Roman"/>
          <w:sz w:val="24"/>
          <w:szCs w:val="24"/>
        </w:rPr>
        <w:t xml:space="preserve">(seis) meses de antecedência da data prevista para apresentação das propostas, com exceção dos documentos que se referem à qualificação técnica, que por sua natureza não perdem a sua validade.  </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8.3.   A eventual falta e/ou duplicidade de numeração ou ainda de rubrica nas folhas, será suprida pelo representante credenciado ou por membro da COMISSÃO, na sessão de abertura do respectivo invólucro, nos termos do presente Edital;</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8.4</w:t>
      </w:r>
      <w:r w:rsidRPr="007C40B7">
        <w:rPr>
          <w:rFonts w:ascii="Times New Roman" w:hAnsi="Times New Roman"/>
          <w:sz w:val="24"/>
          <w:szCs w:val="24"/>
        </w:rPr>
        <w:tab/>
        <w:t>As Declarações “modelos” que seguem no ANEXO I do presente Edital, deverão estar devidamente datadas entre a data da efetiva publicação deste Edital e a data prevista para abertura do certame licitatório, assinadas sempre pelo Representante Legal (proprietário, sócio, gerente, administrador ou diretor) ou pelo Procurador Credenciado (devendo constar identificação clara do subscritor) desde que haja poderes outorgados na Procuração.</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 xml:space="preserve">8.5 </w:t>
      </w:r>
      <w:r w:rsidRPr="007C40B7">
        <w:rPr>
          <w:rFonts w:ascii="Times New Roman" w:hAnsi="Times New Roman"/>
          <w:sz w:val="24"/>
          <w:szCs w:val="24"/>
        </w:rPr>
        <w:tab/>
        <w:t>A declaração falsa relativa ao cumprimento dos requisitos de habilitação, aos impedimentos de participação ou à conformidade da proposta sujeitará o Licitante às sanções previstas neste Edital;</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8.6. Todos os documentos apresentados deverão ser referentes à sede da licitante, EXCETO quando houver explicitamente menção em contrário ou expressa autorização legal, observando as seguintes diretrizes:</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a) A licitante que comparecer ao certame por meio de filial deverá apresentar suplementarmente, em Sessão Pública, sua documentação correspondente a essa condição; em especial os documentos já estabelecidos na Habilitação Jurídica e Regularidade Fiscal, os quais não dispensam a apresentação em nome da matriz. Sendo também observados os comandos dos artigos 969 e 1000 do Código Civil Brasileiro, exibindo registro da base territorial que se situa caso diferente da sede, considerando sua natureza societária.</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b) Deverá ser apresentada pela matriz da licitante, designando o estabelecimento da licitante que executará a prestação de serviços – se a própria matriz ou filial, conforme permissão estatutária, cabendo a este o recebimento dos pagamentos devidos e o recolhimento dos tributos que lhe couber.</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 xml:space="preserve">8.8 </w:t>
      </w:r>
      <w:r w:rsidRPr="007C40B7">
        <w:rPr>
          <w:rFonts w:ascii="Times New Roman" w:hAnsi="Times New Roman"/>
          <w:sz w:val="24"/>
          <w:szCs w:val="24"/>
        </w:rPr>
        <w:tab/>
        <w:t>Declaração expressa de que cumpre o preceito constitucional quanto à proibição de trabalho noturno, perigoso ou insalubre a menor de dezoito anos e de qualquer trabalho a menores de dezesseis anos, salvo na condição de aprendiz, a partir de quatorze anos de acordo com as determinações da Lei nº 9.854/99, arts. 27, V, e 78, XVIII, e art. 7º, inciso XXXIII da Constituição Federal/88, ou ainda, Certidão Negativa de Ilícitos Trabalhistas, emitida pela Delegacia Federal do Trabalho, conforme modelo ANEXO I - F;</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 xml:space="preserve">8.9 Declaração de conhecimento das Especificações Técnicas e/ou Memorial Descritivo e Projeto Básico e/ou Projeto Executivo, do(s) local(is) da(s) obra(s) e/ou do(s) serviço(s), da natureza e do escopo dos mesmos, que integram este Edital, devidamente assinada pela representante legal da licitante em conjunto com o responsável técnico, conforme modelo ANEXO I - G. </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u w:val="single"/>
        </w:rPr>
      </w:pPr>
      <w:r w:rsidRPr="007C40B7">
        <w:rPr>
          <w:rFonts w:ascii="Times New Roman" w:hAnsi="Times New Roman"/>
          <w:sz w:val="24"/>
          <w:szCs w:val="24"/>
          <w:u w:val="single"/>
        </w:rPr>
        <w:t>8.10 – HABILITAÇÃO JURÍDICA (Art. 28 da Lei 8.666/1993)</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 xml:space="preserve">8.10.1 </w:t>
      </w:r>
      <w:r w:rsidRPr="007C40B7">
        <w:rPr>
          <w:rFonts w:ascii="Times New Roman" w:hAnsi="Times New Roman"/>
          <w:sz w:val="24"/>
          <w:szCs w:val="24"/>
        </w:rPr>
        <w:tab/>
        <w:t>Cédula de identidade autenticada ou outro documento equivalente quando viável a execução das prestações através de pessoa física;</w:t>
      </w: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 xml:space="preserve">8.10.2 </w:t>
      </w:r>
      <w:r w:rsidRPr="007C40B7">
        <w:rPr>
          <w:rFonts w:ascii="Times New Roman" w:hAnsi="Times New Roman"/>
          <w:sz w:val="24"/>
          <w:szCs w:val="24"/>
        </w:rPr>
        <w:tab/>
        <w:t>Registro da empresa que deverá ser comprovado por um dos seguintes documentos:</w:t>
      </w: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 xml:space="preserve">a.1) sociedades comerciais: ato constitutivo, estatuto ou contrato social em vigor, devidamente registrado no órgão competente (junta Comercial ou Registro Civil das Pessoas Jurídicas, conforme o caso) </w:t>
      </w:r>
      <w:r w:rsidRPr="007C40B7">
        <w:rPr>
          <w:rFonts w:ascii="Times New Roman" w:hAnsi="Times New Roman"/>
          <w:sz w:val="24"/>
          <w:szCs w:val="24"/>
        </w:rPr>
        <w:lastRenderedPageBreak/>
        <w:t>JUNTAMENTE com o último aditivo, ou somente o ato constitutivo consolidado e aditivos firmados posteriormente à referida consolidação;</w:t>
      </w: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a.2)  sociedade por ações (sociedades anônimas): além dos documentos exigidos na letra “a.1.” acima, apresentar os documentos de eleição de seus administradores;</w:t>
      </w: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a.3) sociedade simples (antigas sociedades civis): inscrição do ato constitutivo, acompanhada da prova de diretoria em exercício;</w:t>
      </w: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a.4) empresa ou sociedade estrangeira em funcionamento no país: decreto de autorização, assim como ato de registro ou autorização para funcionamento expedido pelo órgão competente, quando a atividade assim o exigir.</w:t>
      </w: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a.5)</w:t>
      </w:r>
      <w:r w:rsidRPr="007C40B7">
        <w:rPr>
          <w:rFonts w:ascii="Times New Roman" w:hAnsi="Times New Roman"/>
          <w:sz w:val="24"/>
          <w:szCs w:val="24"/>
        </w:rPr>
        <w:tab/>
        <w:t>registro comercial, no caso de empresa individual, que poderá ser o Certificado da Condição de Microempreendedor Individual (CCMEI);</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 xml:space="preserve">8.10.3 </w:t>
      </w:r>
      <w:r w:rsidRPr="007C40B7">
        <w:rPr>
          <w:rFonts w:ascii="Times New Roman" w:hAnsi="Times New Roman"/>
          <w:sz w:val="24"/>
          <w:szCs w:val="24"/>
        </w:rPr>
        <w:tab/>
        <w:t>Serão dispensados de constar dentro do envelope nº 01 todos os documentos já apresentados durante o credenciamento;</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u w:val="single"/>
        </w:rPr>
      </w:pPr>
      <w:r w:rsidRPr="007C40B7">
        <w:rPr>
          <w:rFonts w:ascii="Times New Roman" w:hAnsi="Times New Roman"/>
          <w:sz w:val="24"/>
          <w:szCs w:val="24"/>
          <w:u w:val="single"/>
        </w:rPr>
        <w:t>8.11.</w:t>
      </w:r>
      <w:r w:rsidRPr="007C40B7">
        <w:rPr>
          <w:rFonts w:ascii="Times New Roman" w:hAnsi="Times New Roman"/>
          <w:sz w:val="24"/>
          <w:szCs w:val="24"/>
          <w:u w:val="single"/>
        </w:rPr>
        <w:tab/>
        <w:t xml:space="preserve"> REGULARIDADE FISCAL E TRABALHISTA (Art. 29 da Lei 8.666/1993)</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8.11.1 Prova de regularidade com a Fazenda Federal, por meio de certidões emitidas pela Secretaria da Receita Federal (Certidão Conjunta Negativa de débitos relativos a Tributos Federais e a Dívida Ativa da União, ou Certidão Conjunta Positiva com efeito negativo, expedida pela Receita Federal do Brasil (RFB) e Procuradoria-Geral da Fazenda Nacional (PGFN), da sede da Licitante), com validade na data da apresentação;</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8.11.2 Prova de regularidade com a Fazenda Estadual, do domicílio ou sede da empresa licitante, correspondente a Certidão Negativa de Tributos Estaduais ou Certidão Positiva com efeito negativo, expedida pela Fazenda Estadual, da sede da Licitante ou Certidão de Não Contribuinte;</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8.11.3 Prova de regularidade com a Fazenda Municipal, do domicílio ou sede da empresa licitante, através de Certidão Negativa de Tributos Municipais ou Certidão Positiva com efeito negativo, expedida pela Fazenda Municipal, da sede da Licitante ou Certidão de Não Contribuinte;</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8.11.4 Certificado de Regularidade Fiscal(CRF -FGTS), emitido pela Caixa Econômica Federal, com validade na data da apresentação, demonstrando situação regular no cumprimento dos encargos sociais instituídos por lei;</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8.11.5 Certidão Negativa de Débitos Trabalhistas (CNDT), perante a justiça do trabalho perante a Justiça do Trabalho, ou Certidão Positiva com Efeito de Negativa, expedida pelo Tribunal Superior do Trabalho (TST), da sede da Licitante, nos termos do Título VII-A da Consolidação das Leis do Trabalho,</w:t>
      </w:r>
      <w:r w:rsidR="00B67CD5" w:rsidRPr="007C40B7">
        <w:rPr>
          <w:rFonts w:ascii="Times New Roman" w:hAnsi="Times New Roman"/>
          <w:sz w:val="24"/>
          <w:szCs w:val="24"/>
        </w:rPr>
        <w:t xml:space="preserve"> </w:t>
      </w:r>
      <w:r w:rsidRPr="007C40B7">
        <w:rPr>
          <w:rFonts w:ascii="Times New Roman" w:hAnsi="Times New Roman"/>
          <w:sz w:val="24"/>
          <w:szCs w:val="24"/>
        </w:rPr>
        <w:t>aprovada pelo Decreto-Lei nº 5.452, de 01/05/1943, e instituída pela Lei nº 12.440, de 07/07/2011;</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8.11.6 Prova de inscrição no Cadastro de Pessoa Física – CPF ou Cadastro Nacional de Pessoa Jurídica – CNPJ;</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8.11.7 Declaração emitida pela licitante, atestando que não possui em seu quadro societário, servidor público da ativa desta Prefeitura Municipal de Maceió (e/ou da União, quando a contratação envolver recurso federal) conforme modelo ANEXO I – F;</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8.11.8 Todas as CND’s exigidas no presente Edital poderão ter sua autenticidade e validade verificada via Internet pela CPLOSE, no momento da Sessão Pública, sob pena de inabilitação e se fará constar em Ata qualquer irregularidade;</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lastRenderedPageBreak/>
        <w:t>a) Caso alguma Certidão seja POSITIVA, a mesma somente será aceita, para efeito de habilitação, se contiver expressamente declaração passada pelo emitente do documento, que a Licitante tomou as medidas legais de praxe e obteve o efeito NEGATIVO, nos termos do Código Tributário Nacional;</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b) Sendo ou não contribuinte, a Licitante fica obrigada a apresentar as certidões, relacionados no Subitem 8.11 deste EDITAL;</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c) Em quaisquer das situações estabelecidas no item 8 deste Edital, caso alguma certidão apresentada esteja com prazo vencido, a COMISSÃO poderá a critério da CPLOSE, fazer consulta por meio eletrônico (INTERNET), para comprovação dessa regularidade, podendo, ainda, a Licitante apresentar cópia autenticada desses documentos, na sessão pertinente.</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u w:val="single"/>
        </w:rPr>
        <w:t>8.12 QUALIFICAÇÃO TÉCNICA:</w:t>
      </w:r>
      <w:r w:rsidRPr="007C40B7">
        <w:rPr>
          <w:rFonts w:ascii="Times New Roman" w:hAnsi="Times New Roman"/>
          <w:sz w:val="24"/>
          <w:szCs w:val="24"/>
        </w:rPr>
        <w:t xml:space="preserve"> </w:t>
      </w:r>
      <w:r w:rsidR="005F741A" w:rsidRPr="007C40B7">
        <w:rPr>
          <w:rFonts w:ascii="Times New Roman" w:hAnsi="Times New Roman"/>
          <w:sz w:val="24"/>
          <w:szCs w:val="24"/>
        </w:rPr>
        <w:t xml:space="preserve"> </w:t>
      </w:r>
      <w:r w:rsidRPr="007C40B7">
        <w:rPr>
          <w:rFonts w:ascii="Times New Roman" w:hAnsi="Times New Roman"/>
          <w:sz w:val="24"/>
          <w:szCs w:val="24"/>
        </w:rPr>
        <w:t>Na comprovação da qualificação ou capacidade técnica do particular, deverá ser analisada a:</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u w:val="single"/>
        </w:rPr>
      </w:pPr>
      <w:r w:rsidRPr="007C40B7">
        <w:rPr>
          <w:rFonts w:ascii="Times New Roman" w:hAnsi="Times New Roman"/>
          <w:sz w:val="24"/>
          <w:szCs w:val="24"/>
          <w:u w:val="single"/>
        </w:rPr>
        <w:t>8.12.1 CAPACIDADE TÉCNICO-PROFISSIONAL (art. 30 da Lei Federal nº 8.666/1993):</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8.12.1.1 Declaração do representante legal da empresa licitante indicando o responsável técnico habilitado com registro ou inscrição na entidade profissional competente, conforme ANEXO I-B como também declaração referente às instalações de canteiros, máquinas e equipamentos, de acordo com o §6º do art. 30 da Lei Federal nº 8.666/1993 (ANEXO I – C);</w:t>
      </w: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 xml:space="preserve">  </w:t>
      </w: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 xml:space="preserve"> </w:t>
      </w:r>
      <w:r w:rsidRPr="007C40B7">
        <w:rPr>
          <w:rFonts w:ascii="Times New Roman" w:hAnsi="Times New Roman"/>
          <w:sz w:val="24"/>
          <w:szCs w:val="24"/>
        </w:rPr>
        <w:tab/>
        <w:t>a) A comprovação do vínculo profissional com o licitante vencedor poderá ser realizado com:</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a.1) apresentação do contrato social do licitante, no caso de profissional pertencer ao quadro societário da licitante;</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a.2) apresentação da CTPS (ou outro documento trabalhista legalmente reconhecido), no caso do profissional pertencer ao quadro de empregados da licitante;</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 xml:space="preserve">a.3) </w:t>
      </w:r>
      <w:r w:rsidR="001E4B1F" w:rsidRPr="007C40B7">
        <w:rPr>
          <w:rFonts w:ascii="Times New Roman" w:hAnsi="Times New Roman"/>
          <w:sz w:val="24"/>
          <w:szCs w:val="24"/>
        </w:rPr>
        <w:t>declaração emitida pela empresa participante, de contratação futura do profissional detentor do atestado apresentado, desde que acompanhada de declaração de anuência desse profissional, quanto a sua indicação para a prestação dos serviços, comprometendo-se a compor a equipe da empresa, caso esta venha a ser pré-qualificada</w:t>
      </w:r>
      <w:r w:rsidRPr="007C40B7">
        <w:rPr>
          <w:rFonts w:ascii="Times New Roman" w:hAnsi="Times New Roman"/>
          <w:sz w:val="24"/>
          <w:szCs w:val="24"/>
        </w:rPr>
        <w:t>;</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b) Certidão de Registro e Quitação na entidade profissional competente, referente ao profissional indicado para execução da obra;</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c) Certidão de Acervo Técnico (CAT) do profissional, emitida pelo órgão competente, referente à vida profissional do mesmo, que comprove a capacidade técnico-profissional bem como a realização pretérita de serviços cujas especificações sejam compatíveis conforme abaixo descrito:</w:t>
      </w:r>
    </w:p>
    <w:p w:rsidR="004C41C2" w:rsidRPr="007C40B7" w:rsidRDefault="004C41C2" w:rsidP="00B6111F">
      <w:pPr>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87"/>
      </w:tblGrid>
      <w:tr w:rsidR="004C41C2" w:rsidRPr="003970BE" w:rsidTr="003970BE">
        <w:tc>
          <w:tcPr>
            <w:tcW w:w="10487" w:type="dxa"/>
            <w:shd w:val="clear" w:color="auto" w:fill="F2F2F2"/>
          </w:tcPr>
          <w:p w:rsidR="004C41C2" w:rsidRPr="003970BE" w:rsidRDefault="004C41C2" w:rsidP="003970BE">
            <w:pPr>
              <w:jc w:val="center"/>
              <w:rPr>
                <w:rFonts w:ascii="Times New Roman" w:hAnsi="Times New Roman"/>
                <w:sz w:val="24"/>
                <w:szCs w:val="24"/>
              </w:rPr>
            </w:pPr>
            <w:r w:rsidRPr="003970BE">
              <w:rPr>
                <w:rFonts w:ascii="Times New Roman" w:hAnsi="Times New Roman"/>
                <w:sz w:val="24"/>
                <w:szCs w:val="24"/>
              </w:rPr>
              <w:t>DESCRIÇÃO</w:t>
            </w:r>
          </w:p>
        </w:tc>
      </w:tr>
      <w:tr w:rsidR="004C41C2" w:rsidRPr="003970BE" w:rsidTr="003970BE">
        <w:tc>
          <w:tcPr>
            <w:tcW w:w="10487" w:type="dxa"/>
            <w:shd w:val="clear" w:color="auto" w:fill="auto"/>
          </w:tcPr>
          <w:p w:rsidR="004C41C2" w:rsidRPr="003970BE" w:rsidRDefault="004C41C2" w:rsidP="003970BE">
            <w:pPr>
              <w:jc w:val="center"/>
              <w:rPr>
                <w:rFonts w:ascii="Times New Roman" w:hAnsi="Times New Roman"/>
                <w:sz w:val="24"/>
                <w:szCs w:val="24"/>
              </w:rPr>
            </w:pPr>
            <w:r w:rsidRPr="003970BE">
              <w:rPr>
                <w:rFonts w:ascii="Times New Roman" w:hAnsi="Times New Roman"/>
                <w:sz w:val="24"/>
                <w:szCs w:val="24"/>
              </w:rPr>
              <w:t>CONCRETO BETUMINOSO USINADO A QUENTE (CBUQ) PARA PAVIMENTAÇÃO ASFÁLTICA, PADRÃO DNIT, PARA BINDER, COM CAP 50/70 – AQUISIÇÃO POSTO USINA.</w:t>
            </w:r>
          </w:p>
        </w:tc>
      </w:tr>
      <w:tr w:rsidR="004C41C2" w:rsidRPr="003970BE" w:rsidTr="003970BE">
        <w:tc>
          <w:tcPr>
            <w:tcW w:w="10487" w:type="dxa"/>
            <w:shd w:val="clear" w:color="auto" w:fill="auto"/>
          </w:tcPr>
          <w:p w:rsidR="004C41C2" w:rsidRPr="003970BE" w:rsidRDefault="00E86251" w:rsidP="00E86251">
            <w:pPr>
              <w:rPr>
                <w:rFonts w:ascii="Times New Roman" w:hAnsi="Times New Roman"/>
                <w:sz w:val="24"/>
                <w:szCs w:val="24"/>
              </w:rPr>
            </w:pPr>
            <w:r>
              <w:rPr>
                <w:rFonts w:ascii="Times New Roman" w:hAnsi="Times New Roman"/>
                <w:sz w:val="24"/>
                <w:szCs w:val="24"/>
              </w:rPr>
              <w:t>FRESAGEM CONTINUA DE PAVIMENTO ASFALTICO EM VIAS ARTERIAIS</w:t>
            </w:r>
          </w:p>
        </w:tc>
      </w:tr>
    </w:tbl>
    <w:p w:rsidR="004C41C2" w:rsidRPr="007C40B7" w:rsidRDefault="004C41C2" w:rsidP="00B6111F">
      <w:pPr>
        <w:jc w:val="both"/>
        <w:rPr>
          <w:rFonts w:ascii="Times New Roman" w:hAnsi="Times New Roman"/>
          <w:sz w:val="24"/>
          <w:szCs w:val="24"/>
        </w:rPr>
      </w:pPr>
    </w:p>
    <w:p w:rsidR="00B6111F" w:rsidRPr="007C40B7" w:rsidRDefault="005F741A" w:rsidP="00B6111F">
      <w:pPr>
        <w:jc w:val="both"/>
        <w:rPr>
          <w:rFonts w:ascii="Times New Roman" w:hAnsi="Times New Roman"/>
          <w:sz w:val="24"/>
          <w:szCs w:val="24"/>
        </w:rPr>
      </w:pPr>
      <w:r w:rsidRPr="007C40B7">
        <w:rPr>
          <w:rFonts w:ascii="Times New Roman" w:hAnsi="Times New Roman"/>
          <w:sz w:val="24"/>
          <w:szCs w:val="24"/>
        </w:rPr>
        <w:t xml:space="preserve">d) O </w:t>
      </w:r>
      <w:r w:rsidR="00B6111F" w:rsidRPr="007C40B7">
        <w:rPr>
          <w:rFonts w:ascii="Times New Roman" w:hAnsi="Times New Roman"/>
          <w:sz w:val="24"/>
          <w:szCs w:val="24"/>
        </w:rPr>
        <w:t>(s) atestados(s) deve(m) ser necessariamente registrado(s) no órgão competente, em cumprimento ao disposto no art. 30, §1º da Lei 8.666/93; e,</w:t>
      </w:r>
    </w:p>
    <w:p w:rsidR="00B6111F" w:rsidRPr="007C40B7" w:rsidRDefault="00B6111F" w:rsidP="00B6111F">
      <w:pPr>
        <w:jc w:val="both"/>
        <w:rPr>
          <w:rFonts w:ascii="Times New Roman" w:hAnsi="Times New Roman"/>
          <w:sz w:val="24"/>
          <w:szCs w:val="24"/>
        </w:rPr>
      </w:pPr>
    </w:p>
    <w:p w:rsidR="00B6111F" w:rsidRPr="007C40B7" w:rsidRDefault="005F741A" w:rsidP="00B6111F">
      <w:pPr>
        <w:jc w:val="both"/>
        <w:rPr>
          <w:rFonts w:ascii="Times New Roman" w:hAnsi="Times New Roman"/>
          <w:sz w:val="24"/>
          <w:szCs w:val="24"/>
        </w:rPr>
      </w:pPr>
      <w:r w:rsidRPr="007C40B7">
        <w:rPr>
          <w:rFonts w:ascii="Times New Roman" w:hAnsi="Times New Roman"/>
          <w:sz w:val="24"/>
          <w:szCs w:val="24"/>
        </w:rPr>
        <w:t>e) N</w:t>
      </w:r>
      <w:r w:rsidR="00B6111F" w:rsidRPr="007C40B7">
        <w:rPr>
          <w:rFonts w:ascii="Times New Roman" w:hAnsi="Times New Roman"/>
          <w:sz w:val="24"/>
          <w:szCs w:val="24"/>
        </w:rPr>
        <w:t>ão serão aceitos atestado(s) emitido(s) por empresa(s) do mesmo grupo empresarial do licitante.</w:t>
      </w:r>
    </w:p>
    <w:p w:rsidR="00B6111F" w:rsidRPr="007C40B7" w:rsidRDefault="00B6111F" w:rsidP="00B6111F">
      <w:pPr>
        <w:jc w:val="both"/>
        <w:rPr>
          <w:rFonts w:ascii="Times New Roman" w:hAnsi="Times New Roman"/>
          <w:sz w:val="24"/>
          <w:szCs w:val="24"/>
        </w:rPr>
      </w:pPr>
    </w:p>
    <w:p w:rsidR="00B6111F" w:rsidRPr="007C40B7" w:rsidRDefault="005F741A" w:rsidP="00B6111F">
      <w:pPr>
        <w:jc w:val="both"/>
        <w:rPr>
          <w:rFonts w:ascii="Times New Roman" w:hAnsi="Times New Roman"/>
          <w:sz w:val="24"/>
          <w:szCs w:val="24"/>
        </w:rPr>
      </w:pPr>
      <w:r w:rsidRPr="007C40B7">
        <w:rPr>
          <w:rFonts w:ascii="Times New Roman" w:hAnsi="Times New Roman"/>
          <w:sz w:val="24"/>
          <w:szCs w:val="24"/>
        </w:rPr>
        <w:t>8</w:t>
      </w:r>
      <w:r w:rsidR="00B6111F" w:rsidRPr="007C40B7">
        <w:rPr>
          <w:rFonts w:ascii="Times New Roman" w:hAnsi="Times New Roman"/>
          <w:sz w:val="24"/>
          <w:szCs w:val="24"/>
        </w:rPr>
        <w:t>.1</w:t>
      </w:r>
      <w:r w:rsidRPr="007C40B7">
        <w:rPr>
          <w:rFonts w:ascii="Times New Roman" w:hAnsi="Times New Roman"/>
          <w:sz w:val="24"/>
          <w:szCs w:val="24"/>
        </w:rPr>
        <w:t>2</w:t>
      </w:r>
      <w:r w:rsidR="00B6111F" w:rsidRPr="007C40B7">
        <w:rPr>
          <w:rFonts w:ascii="Times New Roman" w:hAnsi="Times New Roman"/>
          <w:sz w:val="24"/>
          <w:szCs w:val="24"/>
        </w:rPr>
        <w:t xml:space="preserve">.2 Aos profissionais indicados </w:t>
      </w:r>
      <w:r w:rsidR="00B67CD5" w:rsidRPr="007C40B7">
        <w:rPr>
          <w:rFonts w:ascii="Times New Roman" w:hAnsi="Times New Roman"/>
          <w:sz w:val="24"/>
          <w:szCs w:val="24"/>
        </w:rPr>
        <w:t>pela Licitante no item 8.12.1.1</w:t>
      </w:r>
      <w:r w:rsidR="00B6111F" w:rsidRPr="007C40B7">
        <w:rPr>
          <w:rFonts w:ascii="Times New Roman" w:hAnsi="Times New Roman"/>
          <w:sz w:val="24"/>
          <w:szCs w:val="24"/>
        </w:rPr>
        <w:t xml:space="preserve"> admitir-se-á, excepcionalmente, sua substituição por profissionais de experiência equivalente ou superior, desde que aprovada pelo gestor do contrato e ratificada pelo seu superior, sendo necessário a apresentação de contrato regido pelo direito civil ou declaração de que o vínculo empregatício com estes profissionais será comprovado pelo licitante no ato da contratação.</w:t>
      </w:r>
      <w:r w:rsidRPr="007C40B7">
        <w:rPr>
          <w:rFonts w:ascii="Times New Roman" w:hAnsi="Times New Roman"/>
          <w:sz w:val="24"/>
          <w:szCs w:val="24"/>
        </w:rPr>
        <w:t xml:space="preserve"> </w:t>
      </w:r>
      <w:r w:rsidR="00B6111F" w:rsidRPr="007C40B7">
        <w:rPr>
          <w:rFonts w:ascii="Times New Roman" w:hAnsi="Times New Roman"/>
          <w:sz w:val="24"/>
          <w:szCs w:val="24"/>
        </w:rPr>
        <w:t xml:space="preserve">(Acórdão 2297/2005 e 291/2007 e 2035/2010 Plenário-TCU)  </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a)</w:t>
      </w:r>
      <w:r w:rsidRPr="007C40B7">
        <w:rPr>
          <w:rFonts w:ascii="Times New Roman" w:hAnsi="Times New Roman"/>
          <w:sz w:val="24"/>
          <w:szCs w:val="24"/>
        </w:rPr>
        <w:tab/>
        <w:t>Não será admitida a apresentação do mesmo Engenheiro Responsável Técnico por diferentes licitantes, caso em que as licitantes nesta situação serão inabilitadas.</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u w:val="single"/>
        </w:rPr>
      </w:pPr>
      <w:r w:rsidRPr="007C40B7">
        <w:rPr>
          <w:rFonts w:ascii="Times New Roman" w:hAnsi="Times New Roman"/>
          <w:sz w:val="24"/>
          <w:szCs w:val="24"/>
          <w:u w:val="single"/>
        </w:rPr>
        <w:t>8.12.2 CAPACIDADE TÉCNICO-OPERACIONAL:</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8.12.2.1Certidão de registro de pessoa jurídica no órgão competente, em nome da licitante, com validade na data de recebimento dos documentos de habilitação e classificação, onde conste a área de atuação compatível com o objeto do presente Projeto Básico, emitida pelo órgão competente da jurisdição da sede da licitante</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8.12.2. Atestado(s), Certidão(ões) ou Declaração(ões) de capacidade técnica pretérita de execução do(s) serviço (s) de características semelhantes e de complexidade tecnológica e operacional, equivalentes ou superior, emitido(s) por pessoa(s) jurídica(s) de direito público ou privado, que comprove aptidão ou experiência anterior do licitante para execução dos serviços compatíveis com o objeto licitado;</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a)</w:t>
      </w:r>
      <w:r w:rsidRPr="007C40B7">
        <w:rPr>
          <w:rFonts w:ascii="Times New Roman" w:hAnsi="Times New Roman"/>
          <w:sz w:val="24"/>
          <w:szCs w:val="24"/>
        </w:rPr>
        <w:tab/>
        <w:t>Os quantitativos mínimos consid</w:t>
      </w:r>
      <w:r w:rsidR="00E204B4" w:rsidRPr="007C40B7">
        <w:rPr>
          <w:rFonts w:ascii="Times New Roman" w:hAnsi="Times New Roman"/>
          <w:sz w:val="24"/>
          <w:szCs w:val="24"/>
        </w:rPr>
        <w:t>erados satisfatórios pela SEMINFRA</w:t>
      </w:r>
      <w:r w:rsidRPr="007C40B7">
        <w:rPr>
          <w:rFonts w:ascii="Times New Roman" w:hAnsi="Times New Roman"/>
          <w:sz w:val="24"/>
          <w:szCs w:val="24"/>
        </w:rPr>
        <w:t xml:space="preserve"> são de </w:t>
      </w:r>
      <w:r w:rsidRPr="006071FB">
        <w:rPr>
          <w:rFonts w:ascii="Times New Roman" w:hAnsi="Times New Roman"/>
          <w:sz w:val="24"/>
          <w:szCs w:val="24"/>
        </w:rPr>
        <w:t>50%</w:t>
      </w:r>
      <w:r w:rsidRPr="007C40B7">
        <w:rPr>
          <w:rFonts w:ascii="Times New Roman" w:hAnsi="Times New Roman"/>
          <w:sz w:val="24"/>
          <w:szCs w:val="24"/>
        </w:rPr>
        <w:t xml:space="preserve"> (</w:t>
      </w:r>
      <w:r w:rsidR="00E204B4" w:rsidRPr="007C40B7">
        <w:rPr>
          <w:rFonts w:ascii="Times New Roman" w:hAnsi="Times New Roman"/>
          <w:sz w:val="24"/>
          <w:szCs w:val="24"/>
        </w:rPr>
        <w:t>cinquenta</w:t>
      </w:r>
      <w:r w:rsidRPr="007C40B7">
        <w:rPr>
          <w:rFonts w:ascii="Times New Roman" w:hAnsi="Times New Roman"/>
          <w:sz w:val="24"/>
          <w:szCs w:val="24"/>
        </w:rPr>
        <w:t xml:space="preserve"> por cento) dos itens de maior relevância, abaixo discriminados, em consonância com a Súmula 263 do TCU e Acórdão 2.462/2007, sendo estes considerados suficientes para assegurar a execução dos serviços contratados, sem restringir o número de participantes na concorrência:</w:t>
      </w:r>
    </w:p>
    <w:p w:rsidR="00B67CD5" w:rsidRPr="007C40B7" w:rsidRDefault="00B6111F" w:rsidP="00B6111F">
      <w:pPr>
        <w:jc w:val="both"/>
        <w:rPr>
          <w:rFonts w:ascii="Times New Roman" w:hAnsi="Times New Roman"/>
          <w:sz w:val="24"/>
          <w:szCs w:val="24"/>
        </w:rPr>
      </w:pPr>
      <w:r w:rsidRPr="007C40B7">
        <w:rPr>
          <w:rFonts w:ascii="Times New Roman" w:hAnsi="Times New Roman"/>
          <w:sz w:val="24"/>
          <w:szCs w:val="24"/>
        </w:rPr>
        <w:t xml:space="preserve"> </w:t>
      </w:r>
    </w:p>
    <w:tbl>
      <w:tblP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364"/>
        <w:gridCol w:w="1418"/>
      </w:tblGrid>
      <w:tr w:rsidR="00B67CD5" w:rsidRPr="003970BE" w:rsidTr="003970BE">
        <w:tc>
          <w:tcPr>
            <w:tcW w:w="675" w:type="dxa"/>
            <w:shd w:val="clear" w:color="auto" w:fill="F2F2F2"/>
          </w:tcPr>
          <w:p w:rsidR="00B67CD5" w:rsidRPr="003970BE" w:rsidRDefault="00B67CD5" w:rsidP="003970BE">
            <w:pPr>
              <w:jc w:val="center"/>
              <w:rPr>
                <w:rFonts w:ascii="Times New Roman" w:hAnsi="Times New Roman"/>
                <w:sz w:val="24"/>
                <w:szCs w:val="24"/>
              </w:rPr>
            </w:pPr>
            <w:r w:rsidRPr="003970BE">
              <w:rPr>
                <w:rFonts w:ascii="Times New Roman" w:hAnsi="Times New Roman"/>
                <w:sz w:val="24"/>
                <w:szCs w:val="24"/>
              </w:rPr>
              <w:t>Item</w:t>
            </w:r>
          </w:p>
        </w:tc>
        <w:tc>
          <w:tcPr>
            <w:tcW w:w="8364" w:type="dxa"/>
            <w:shd w:val="clear" w:color="auto" w:fill="F2F2F2"/>
          </w:tcPr>
          <w:p w:rsidR="00B67CD5" w:rsidRPr="003970BE" w:rsidRDefault="00B67CD5" w:rsidP="003970BE">
            <w:pPr>
              <w:jc w:val="center"/>
              <w:rPr>
                <w:rFonts w:ascii="Times New Roman" w:hAnsi="Times New Roman"/>
                <w:sz w:val="24"/>
                <w:szCs w:val="24"/>
              </w:rPr>
            </w:pPr>
            <w:r w:rsidRPr="003970BE">
              <w:rPr>
                <w:rFonts w:ascii="Times New Roman" w:hAnsi="Times New Roman"/>
                <w:sz w:val="24"/>
                <w:szCs w:val="24"/>
              </w:rPr>
              <w:t>Descrição</w:t>
            </w:r>
          </w:p>
        </w:tc>
        <w:tc>
          <w:tcPr>
            <w:tcW w:w="1418" w:type="dxa"/>
            <w:shd w:val="clear" w:color="auto" w:fill="F2F2F2"/>
          </w:tcPr>
          <w:p w:rsidR="00B67CD5" w:rsidRPr="003970BE" w:rsidRDefault="00B67CD5" w:rsidP="003970BE">
            <w:pPr>
              <w:jc w:val="center"/>
              <w:rPr>
                <w:rFonts w:ascii="Times New Roman" w:hAnsi="Times New Roman"/>
                <w:sz w:val="24"/>
                <w:szCs w:val="24"/>
              </w:rPr>
            </w:pPr>
            <w:r w:rsidRPr="003970BE">
              <w:rPr>
                <w:rFonts w:ascii="Times New Roman" w:hAnsi="Times New Roman"/>
                <w:sz w:val="24"/>
                <w:szCs w:val="24"/>
              </w:rPr>
              <w:t>Quantitativo</w:t>
            </w:r>
          </w:p>
        </w:tc>
      </w:tr>
      <w:tr w:rsidR="00B67CD5" w:rsidRPr="003970BE" w:rsidTr="003970BE">
        <w:tc>
          <w:tcPr>
            <w:tcW w:w="675" w:type="dxa"/>
            <w:shd w:val="clear" w:color="auto" w:fill="auto"/>
          </w:tcPr>
          <w:p w:rsidR="00B67CD5" w:rsidRPr="003970BE" w:rsidRDefault="00B67CD5" w:rsidP="003970BE">
            <w:pPr>
              <w:jc w:val="center"/>
              <w:rPr>
                <w:rFonts w:ascii="Times New Roman" w:hAnsi="Times New Roman"/>
                <w:sz w:val="24"/>
                <w:szCs w:val="24"/>
              </w:rPr>
            </w:pPr>
            <w:r w:rsidRPr="003970BE">
              <w:rPr>
                <w:rFonts w:ascii="Times New Roman" w:hAnsi="Times New Roman"/>
                <w:sz w:val="24"/>
                <w:szCs w:val="24"/>
              </w:rPr>
              <w:t>1</w:t>
            </w:r>
          </w:p>
        </w:tc>
        <w:tc>
          <w:tcPr>
            <w:tcW w:w="8364" w:type="dxa"/>
            <w:shd w:val="clear" w:color="auto" w:fill="auto"/>
          </w:tcPr>
          <w:p w:rsidR="00B67CD5" w:rsidRPr="003970BE" w:rsidRDefault="00E86251" w:rsidP="003970BE">
            <w:pPr>
              <w:jc w:val="both"/>
              <w:rPr>
                <w:rFonts w:ascii="Times New Roman" w:hAnsi="Times New Roman"/>
                <w:sz w:val="24"/>
                <w:szCs w:val="24"/>
              </w:rPr>
            </w:pPr>
            <w:r w:rsidRPr="003970BE">
              <w:rPr>
                <w:rFonts w:ascii="Times New Roman" w:hAnsi="Times New Roman"/>
                <w:sz w:val="24"/>
                <w:szCs w:val="24"/>
              </w:rPr>
              <w:t>CONCRETO BETUMINOSO USINADO A QUENTE (CBUQ) PARA PAVIMENTAÇÃO ASFÁLTICA, PADRÃO DNIT, PARA BINDER, COM CAP 50/70 – AQUISIÇÃO POSTO USINA</w:t>
            </w:r>
          </w:p>
        </w:tc>
        <w:tc>
          <w:tcPr>
            <w:tcW w:w="1418" w:type="dxa"/>
            <w:shd w:val="clear" w:color="auto" w:fill="auto"/>
          </w:tcPr>
          <w:p w:rsidR="00B67CD5" w:rsidRPr="003970BE" w:rsidRDefault="00E86251" w:rsidP="00E86251">
            <w:pPr>
              <w:jc w:val="center"/>
              <w:rPr>
                <w:rFonts w:ascii="Times New Roman" w:hAnsi="Times New Roman"/>
                <w:sz w:val="24"/>
                <w:szCs w:val="24"/>
              </w:rPr>
            </w:pPr>
            <w:r>
              <w:rPr>
                <w:rFonts w:ascii="Times New Roman" w:hAnsi="Times New Roman"/>
                <w:sz w:val="24"/>
                <w:szCs w:val="24"/>
              </w:rPr>
              <w:t>3.517,00T</w:t>
            </w:r>
            <w:r w:rsidRPr="003970BE">
              <w:rPr>
                <w:rFonts w:ascii="Times New Roman" w:hAnsi="Times New Roman"/>
                <w:sz w:val="24"/>
                <w:szCs w:val="24"/>
              </w:rPr>
              <w:t xml:space="preserve"> </w:t>
            </w:r>
          </w:p>
        </w:tc>
      </w:tr>
      <w:tr w:rsidR="00B67CD5" w:rsidRPr="003970BE" w:rsidTr="003970BE">
        <w:tc>
          <w:tcPr>
            <w:tcW w:w="675" w:type="dxa"/>
            <w:shd w:val="clear" w:color="auto" w:fill="auto"/>
          </w:tcPr>
          <w:p w:rsidR="00B67CD5" w:rsidRPr="003970BE" w:rsidRDefault="00E86251" w:rsidP="003970BE">
            <w:pPr>
              <w:jc w:val="center"/>
              <w:rPr>
                <w:rFonts w:ascii="Times New Roman" w:hAnsi="Times New Roman"/>
                <w:sz w:val="24"/>
                <w:szCs w:val="24"/>
              </w:rPr>
            </w:pPr>
            <w:r>
              <w:rPr>
                <w:rFonts w:ascii="Times New Roman" w:hAnsi="Times New Roman"/>
                <w:sz w:val="24"/>
                <w:szCs w:val="24"/>
              </w:rPr>
              <w:t>2</w:t>
            </w:r>
          </w:p>
        </w:tc>
        <w:tc>
          <w:tcPr>
            <w:tcW w:w="8364" w:type="dxa"/>
            <w:shd w:val="clear" w:color="auto" w:fill="auto"/>
          </w:tcPr>
          <w:p w:rsidR="00B67CD5" w:rsidRPr="003970BE" w:rsidRDefault="00E86251" w:rsidP="003970BE">
            <w:pPr>
              <w:jc w:val="both"/>
              <w:rPr>
                <w:rFonts w:ascii="Times New Roman" w:hAnsi="Times New Roman"/>
                <w:sz w:val="24"/>
                <w:szCs w:val="24"/>
              </w:rPr>
            </w:pPr>
            <w:r>
              <w:rPr>
                <w:rFonts w:ascii="Times New Roman" w:hAnsi="Times New Roman"/>
                <w:sz w:val="24"/>
                <w:szCs w:val="24"/>
              </w:rPr>
              <w:t>FRESAGEM CONTINUA DE PAVIMENTO ASFALTICO EM VIAS ARTERIAIS</w:t>
            </w:r>
          </w:p>
        </w:tc>
        <w:tc>
          <w:tcPr>
            <w:tcW w:w="1418" w:type="dxa"/>
            <w:shd w:val="clear" w:color="auto" w:fill="auto"/>
          </w:tcPr>
          <w:p w:rsidR="00B67CD5" w:rsidRPr="003970BE" w:rsidRDefault="00E86251" w:rsidP="00E86251">
            <w:pPr>
              <w:jc w:val="center"/>
              <w:rPr>
                <w:rFonts w:ascii="Times New Roman" w:hAnsi="Times New Roman"/>
                <w:sz w:val="24"/>
                <w:szCs w:val="24"/>
              </w:rPr>
            </w:pPr>
            <w:r>
              <w:rPr>
                <w:rFonts w:ascii="Times New Roman" w:hAnsi="Times New Roman"/>
                <w:sz w:val="24"/>
                <w:szCs w:val="24"/>
              </w:rPr>
              <w:t>759,95</w:t>
            </w:r>
            <w:r w:rsidR="00B67CD5" w:rsidRPr="003970BE">
              <w:rPr>
                <w:rFonts w:ascii="Times New Roman" w:hAnsi="Times New Roman"/>
                <w:sz w:val="24"/>
                <w:szCs w:val="24"/>
              </w:rPr>
              <w:t xml:space="preserve"> </w:t>
            </w:r>
            <w:r w:rsidRPr="003970BE">
              <w:rPr>
                <w:rFonts w:ascii="Times New Roman" w:hAnsi="Times New Roman"/>
                <w:sz w:val="24"/>
                <w:szCs w:val="24"/>
              </w:rPr>
              <w:t>m³</w:t>
            </w:r>
          </w:p>
        </w:tc>
      </w:tr>
    </w:tbl>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 xml:space="preserve"> b)</w:t>
      </w:r>
      <w:r w:rsidRPr="007C40B7">
        <w:rPr>
          <w:rFonts w:ascii="Times New Roman" w:hAnsi="Times New Roman"/>
          <w:sz w:val="24"/>
          <w:szCs w:val="24"/>
        </w:rPr>
        <w:tab/>
        <w:t>não serão aceitos atestado(s) emitido(s) por empresa(s) do mesmo grupo empresarial do licitante.</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8.12.2.3</w:t>
      </w:r>
      <w:r w:rsidRPr="007C40B7">
        <w:rPr>
          <w:rFonts w:ascii="Times New Roman" w:hAnsi="Times New Roman"/>
          <w:sz w:val="24"/>
          <w:szCs w:val="24"/>
        </w:rPr>
        <w:tab/>
        <w:t>Declaração formal emitida pela Licitante de que os equipamentos, instalações e pessoal técnico especializado, adequados e disponíveis necessários para execução da Obra/Serviço de que trata o objeto desta licitação estarão disponíveis e em perfeitas condições de uso por ocasião de sua utilização e sempre que necessário, conforme § 6º do art. 30 da Lei 8.666/93(Anexo I-C).</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u w:val="single"/>
        </w:rPr>
        <w:t>8.13 QUALIFICAÇÃO ECONÔMICO-FINANCEIRA</w:t>
      </w:r>
      <w:r w:rsidRPr="007C40B7">
        <w:rPr>
          <w:rFonts w:ascii="Times New Roman" w:hAnsi="Times New Roman"/>
          <w:sz w:val="24"/>
          <w:szCs w:val="24"/>
        </w:rPr>
        <w:t>:</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a)Balanço Patrimonial, incluindo Termo de Abertura e Encerramento, Demonstrativo Contábil do último exercício social e Notas Explicativas, se houver, já exigíveis e apresentados na forma da lei (SPED), para que comprove possuir Patrimônio Líquido igual ou superior a 10% (dez por cento) do valor de referência da presente contratação vedada a substituição por balancetes ou balanços provisórios (Súmula 275 de 2012/TCU); OBS.: As empresas com menos de 1(um) ano de constituição poderão apresentar apenas cópia do Termo de abertura registrado ou autenticado na Junta Comercial da sede ou domicílio do Licitante.</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lastRenderedPageBreak/>
        <w:t>a.1) Quando encerrados há mais de 03 (três) meses da data de apresentação da proposta, essas peças de escrituração contábil poderão ser atualizadas com base na variação ocorrida do IGP-DI (Fundação Getúlio Vargas) ou de outro indicador que o venha substituir (devendo ser apresentado o respectivo memorial de cálculo);</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a.2) A expressão na forma da lei será, objetivamente, suprida quando o balanço patrimonial e a demonstração de resultado forem apresentados:</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a.2.1) Sociedades regidas pela Lei n° 6.404/76 (Sociedade Anônima):</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a.2.1.1) Publicados em Diário Oficial; ou;</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a.2.1.2) Publicados em jornal de grande circulação; ou;</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a.2.1.3) Por fotocópia registrada ou autenticada na Junta Comercial da sede ou domicílio do Licitante.</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a.2.2) Sociedades limitadas (Ltda.):</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a.2.2.1)Por fotocópia do Livro Diário, inclusive com os Termos de Aberturas e de Encerramento, devidamente autenticado na Junta Comercial da sede ou domicílio do Licitante ou em outro órgão equivalente(conforme a IN nº 65/97-DNRC); ou;</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a.2.2.2)Fotocópia do balanço e das demonstrações contábeis devidamente registradas ou autenticadas na Junta Comercial da sede ou domicílio do Licitante.</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a.2.3) Sociedade criada no exercício em curso:</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a.2.3.1)Fotocópia do balanço de abertura devidamente registradas ou autenticadas na Junta Comercial da sede ou domicílio do Licitante.</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a.3) Na participação de micro empresas e empresas de pequeno porte, que são optantes pelo simples, na ausência do Balanço Patrimonial do último exercício, deverão apresentar a Declaração simplificada da Pessoa Jurídica do último exercício, conforme artigo 31, da Instrução Normativa 608, de 09/01/2006.</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a.4) As microempresas e empresas de pequeno porte deverão apresentar toda a documentação exigida para efeito de comprovação de regularidade fiscal, mesmo que esta apresente alguma restrição, observando-se, ainda, no caso de serem consagradas vencedoras o seguinte:</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a.4.1) Havendo alguma restrição na comprovação da regularidade fiscal da Microempresa ou EPP vencedora do certame, será assegurado o prazo de 5 (cinco) dias úteis, prorrogáveis por igual período, a critério da Administração Pública, para a regularização da documentação, pagamento ou parcelamento do débito, e emissão de eventuais certidões negativas ou positivas com efeito de certidão negativa, tudo nos termos do capítulo V da Lei Complementar 123/2006, e ainda nos termos do art. 27 e 29 da Lei 8.666/93; O termo inicial para contagem do prazo sobredito corresponderá ao momento em que o proponente for declarado o vencedor do certame.</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a.4.2) A não-regularização da documentação, no prazo previsto na alínea anterior, implicará decadência do direito à contratação, sem prejuízo da cominação das sanções previstas no item 21, deste Edital. Nessa hipótese, é facultado à Administração convocar os licitantes remanescentes, na ordem de classificação, para a assinatura do contrato, ou revogar a licitação.</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lastRenderedPageBreak/>
        <w:t>8.13.1 Certidão Negativa de Falência, Concordata e Recuperações Judiciais expedidas pelo distribuidor da sede da licitante, datada de no máximo de 30(trinta) dias, anterior à data da apresentação, ou de execução patrimonial, expedida no domicílio da pessoa física;</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8.13.2 A qualificação econômico-financeira será comprovada por meio dos Índices de Liquidez Geral (ILG) e Liquidez Corrente (ILC), que deverão ser maiores ou iguais a 1,00 (um inteiro) e Índice de endividamento (IE) que deverá ser menor ou igual a 0,5;</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a) Índice de liquidez geral (ILG) igual ou superior a 1,00:será considerado como índice de liquidez geral o ativo da soma do ativo circulante com o realizável à longo prazo pela soma do passivo circulante com o exigível a longo prazo:</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ILG = AC + RLP/PC + ELP= ou superior a 1,00</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b) Índice de liquidez corrente (ILC) igual ou superior a 1,00: será considerado com índice de liquidez corrente o quociente da divisão do ativo circulante pelo passivo circulante:</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ILC = AC/PC = ou superior a 1,00</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c) IE = Índice de endividamento = menor ou igual a 0,5: será considerado como índice de endividamento o quociente da divisão da soma do passivo circulante com o exigível à longo prazo pelo ativo total.</w:t>
      </w: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IE = PC + ELP/AT</w:t>
      </w:r>
    </w:p>
    <w:p w:rsidR="00B6111F" w:rsidRPr="007C40B7" w:rsidRDefault="00B6111F" w:rsidP="00B6111F">
      <w:pPr>
        <w:jc w:val="both"/>
        <w:rPr>
          <w:rFonts w:ascii="Times New Roman" w:hAnsi="Times New Roman"/>
          <w:sz w:val="24"/>
          <w:szCs w:val="24"/>
        </w:rPr>
      </w:pPr>
    </w:p>
    <w:p w:rsidR="00B6111F" w:rsidRPr="007C40B7" w:rsidRDefault="00B6111F" w:rsidP="00B6111F">
      <w:pPr>
        <w:jc w:val="both"/>
        <w:rPr>
          <w:rFonts w:ascii="Times New Roman" w:hAnsi="Times New Roman"/>
          <w:sz w:val="24"/>
          <w:szCs w:val="24"/>
        </w:rPr>
      </w:pPr>
      <w:r w:rsidRPr="007C40B7">
        <w:rPr>
          <w:rFonts w:ascii="Times New Roman" w:hAnsi="Times New Roman"/>
          <w:sz w:val="24"/>
          <w:szCs w:val="24"/>
        </w:rPr>
        <w:t>8.13.3</w:t>
      </w:r>
      <w:r w:rsidRPr="007C40B7">
        <w:rPr>
          <w:rFonts w:ascii="Times New Roman" w:hAnsi="Times New Roman"/>
          <w:sz w:val="24"/>
          <w:szCs w:val="24"/>
        </w:rPr>
        <w:tab/>
        <w:t>Comunicado o resultado da habilitação a(s) licitante(s), a Comissão de Licitação poderá passar imediatamente à abertura dos ENVELOPES Nº 02 – “PROPOSTA DE PREÇO”, desde que todos os licitantes renunciem expressamente ao direito de recorrer da decisão relativa à habilitação.  Neste caso será devolvido a(s) licitante(s) inabilitada(s) o(s) envelopes nº 02 – “PROPOSTA DE PREÇO”-, devidamente lacrado(s) como tal recebido(s).</w:t>
      </w:r>
    </w:p>
    <w:p w:rsidR="00B6111F" w:rsidRPr="007C40B7" w:rsidRDefault="00B6111F" w:rsidP="00B6111F">
      <w:pPr>
        <w:jc w:val="both"/>
        <w:rPr>
          <w:rFonts w:ascii="Times New Roman" w:hAnsi="Times New Roman"/>
          <w:sz w:val="24"/>
          <w:szCs w:val="24"/>
          <w:u w:val="single"/>
        </w:rPr>
      </w:pPr>
    </w:p>
    <w:p w:rsidR="00B6111F" w:rsidRPr="007C40B7" w:rsidRDefault="00B6111F" w:rsidP="00B6111F">
      <w:pPr>
        <w:jc w:val="both"/>
        <w:rPr>
          <w:rFonts w:ascii="Times New Roman" w:hAnsi="Times New Roman"/>
          <w:sz w:val="24"/>
          <w:szCs w:val="24"/>
          <w:u w:val="single"/>
        </w:rPr>
      </w:pPr>
    </w:p>
    <w:p w:rsidR="00B6111F" w:rsidRPr="007C40B7" w:rsidRDefault="00B6111F">
      <w:pPr>
        <w:jc w:val="both"/>
        <w:rPr>
          <w:rFonts w:ascii="Times New Roman" w:hAnsi="Times New Roman"/>
          <w:sz w:val="24"/>
          <w:szCs w:val="24"/>
          <w:u w:val="single"/>
        </w:rPr>
      </w:pPr>
    </w:p>
    <w:p w:rsidR="00677F84" w:rsidRPr="007C40B7" w:rsidRDefault="00677F84" w:rsidP="00B6111F">
      <w:pPr>
        <w:rPr>
          <w:rFonts w:ascii="Times New Roman" w:hAnsi="Times New Roman"/>
          <w:b/>
          <w:sz w:val="24"/>
          <w:szCs w:val="24"/>
          <w:u w:val="single"/>
        </w:rPr>
      </w:pPr>
      <w:r w:rsidRPr="007C40B7">
        <w:rPr>
          <w:rFonts w:ascii="Times New Roman" w:hAnsi="Times New Roman"/>
          <w:b/>
          <w:sz w:val="24"/>
          <w:szCs w:val="24"/>
          <w:u w:val="single"/>
        </w:rPr>
        <w:t xml:space="preserve">9 </w:t>
      </w:r>
      <w:r w:rsidR="00B6111F" w:rsidRPr="007C40B7">
        <w:rPr>
          <w:rFonts w:ascii="Times New Roman" w:hAnsi="Times New Roman"/>
          <w:b/>
          <w:sz w:val="24"/>
          <w:szCs w:val="24"/>
          <w:u w:val="single"/>
        </w:rPr>
        <w:t>DOCUMENTOS PARA</w:t>
      </w:r>
      <w:r w:rsidRPr="007C40B7">
        <w:rPr>
          <w:rFonts w:ascii="Times New Roman" w:hAnsi="Times New Roman"/>
          <w:b/>
          <w:sz w:val="24"/>
          <w:szCs w:val="24"/>
          <w:u w:val="single"/>
        </w:rPr>
        <w:t xml:space="preserve"> PROPOSTAS DE PREÇOS – “ENVELOPE Nº 02:</w:t>
      </w:r>
    </w:p>
    <w:p w:rsidR="00677F84" w:rsidRPr="007C40B7" w:rsidRDefault="00677F84">
      <w:pPr>
        <w:jc w:val="both"/>
        <w:rPr>
          <w:rFonts w:ascii="Times New Roman" w:hAnsi="Times New Roman"/>
          <w:sz w:val="24"/>
          <w:szCs w:val="24"/>
        </w:rPr>
      </w:pPr>
    </w:p>
    <w:p w:rsidR="00677F84" w:rsidRPr="007C40B7" w:rsidRDefault="00677F84">
      <w:pPr>
        <w:autoSpaceDE w:val="0"/>
        <w:jc w:val="both"/>
        <w:rPr>
          <w:rFonts w:ascii="Times New Roman" w:hAnsi="Times New Roman"/>
          <w:sz w:val="24"/>
          <w:szCs w:val="24"/>
        </w:rPr>
      </w:pPr>
      <w:r w:rsidRPr="007C40B7">
        <w:rPr>
          <w:rFonts w:ascii="Times New Roman" w:hAnsi="Times New Roman"/>
          <w:sz w:val="24"/>
          <w:szCs w:val="24"/>
        </w:rPr>
        <w:t>9.1 Em envelope fechado, que receberá a denominação de ENVELOPE Nº 02, será apresentada a "Proposta de Preço", devidamente lacrado, contendo em sua parte externa os seguintes dizeres:</w:t>
      </w:r>
    </w:p>
    <w:p w:rsidR="00677F84" w:rsidRPr="007C40B7" w:rsidRDefault="00677F84">
      <w:pPr>
        <w:autoSpaceDE w:val="0"/>
        <w:jc w:val="both"/>
        <w:rPr>
          <w:rFonts w:ascii="Times New Roman" w:hAnsi="Times New Roman"/>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Layout w:type="fixed"/>
        <w:tblLook w:val="0000"/>
      </w:tblPr>
      <w:tblGrid>
        <w:gridCol w:w="8646"/>
      </w:tblGrid>
      <w:tr w:rsidR="00677F84" w:rsidRPr="007C40B7">
        <w:trPr>
          <w:trHeight w:val="666"/>
        </w:trPr>
        <w:tc>
          <w:tcPr>
            <w:tcW w:w="8646" w:type="dxa"/>
            <w:tcBorders>
              <w:top w:val="single" w:sz="18" w:space="0" w:color="auto"/>
              <w:left w:val="single" w:sz="18" w:space="0" w:color="auto"/>
              <w:bottom w:val="single" w:sz="18" w:space="0" w:color="auto"/>
              <w:right w:val="single" w:sz="18" w:space="0" w:color="auto"/>
            </w:tcBorders>
            <w:shd w:val="clear" w:color="auto" w:fill="F1F1F1"/>
          </w:tcPr>
          <w:p w:rsidR="00677F84" w:rsidRPr="007C40B7" w:rsidRDefault="00677F84">
            <w:pPr>
              <w:tabs>
                <w:tab w:val="left" w:pos="7740"/>
              </w:tabs>
              <w:autoSpaceDE w:val="0"/>
              <w:ind w:right="1124"/>
              <w:jc w:val="both"/>
              <w:rPr>
                <w:rFonts w:ascii="Times New Roman" w:hAnsi="Times New Roman"/>
                <w:i/>
                <w:sz w:val="24"/>
                <w:szCs w:val="24"/>
              </w:rPr>
            </w:pPr>
          </w:p>
          <w:p w:rsidR="00677F84" w:rsidRPr="007C40B7" w:rsidRDefault="00677F84">
            <w:pPr>
              <w:tabs>
                <w:tab w:val="left" w:pos="7740"/>
              </w:tabs>
              <w:autoSpaceDE w:val="0"/>
              <w:ind w:right="1124"/>
              <w:jc w:val="both"/>
              <w:rPr>
                <w:rFonts w:ascii="Times New Roman" w:hAnsi="Times New Roman"/>
                <w:bCs/>
                <w:i/>
                <w:sz w:val="24"/>
                <w:szCs w:val="24"/>
              </w:rPr>
            </w:pPr>
            <w:r w:rsidRPr="007C40B7">
              <w:rPr>
                <w:rFonts w:ascii="Times New Roman" w:hAnsi="Times New Roman"/>
                <w:i/>
                <w:sz w:val="24"/>
                <w:szCs w:val="24"/>
              </w:rPr>
              <w:t>(CNPJ, Razão Social, Endereço e Telefone do Licitante)</w:t>
            </w:r>
          </w:p>
          <w:p w:rsidR="00677F84" w:rsidRPr="007C40B7" w:rsidRDefault="00677F84">
            <w:pPr>
              <w:autoSpaceDE w:val="0"/>
              <w:ind w:right="44"/>
              <w:jc w:val="both"/>
              <w:rPr>
                <w:rFonts w:ascii="Times New Roman" w:hAnsi="Times New Roman"/>
                <w:i/>
                <w:sz w:val="24"/>
                <w:szCs w:val="24"/>
              </w:rPr>
            </w:pPr>
            <w:r w:rsidRPr="007C40B7">
              <w:rPr>
                <w:rFonts w:ascii="Times New Roman" w:hAnsi="Times New Roman"/>
                <w:bCs/>
                <w:i/>
                <w:sz w:val="24"/>
                <w:szCs w:val="24"/>
              </w:rPr>
              <w:t>À Comissão Permanente de Licitação de Obras e Serviços de Engenharia – CPLOSE</w:t>
            </w:r>
          </w:p>
          <w:p w:rsidR="00677F84" w:rsidRPr="007C40B7" w:rsidRDefault="00677F84">
            <w:pPr>
              <w:tabs>
                <w:tab w:val="left" w:pos="7740"/>
              </w:tabs>
              <w:autoSpaceDE w:val="0"/>
              <w:ind w:right="1124"/>
              <w:jc w:val="both"/>
              <w:rPr>
                <w:rFonts w:ascii="Times New Roman" w:hAnsi="Times New Roman"/>
                <w:i/>
                <w:sz w:val="24"/>
                <w:szCs w:val="24"/>
              </w:rPr>
            </w:pPr>
            <w:r w:rsidRPr="007C40B7">
              <w:rPr>
                <w:rFonts w:ascii="Times New Roman" w:hAnsi="Times New Roman"/>
                <w:i/>
                <w:sz w:val="24"/>
                <w:szCs w:val="24"/>
              </w:rPr>
              <w:t>PREFEITURA MUNICIPAL DE MACEIÓ</w:t>
            </w:r>
          </w:p>
          <w:p w:rsidR="00677F84" w:rsidRPr="007C40B7" w:rsidRDefault="00D41B7E">
            <w:pPr>
              <w:tabs>
                <w:tab w:val="left" w:pos="7740"/>
              </w:tabs>
              <w:autoSpaceDE w:val="0"/>
              <w:ind w:right="1124"/>
              <w:jc w:val="both"/>
              <w:rPr>
                <w:rFonts w:ascii="Times New Roman" w:hAnsi="Times New Roman"/>
                <w:i/>
                <w:sz w:val="24"/>
                <w:szCs w:val="24"/>
                <w:highlight w:val="yellow"/>
              </w:rPr>
            </w:pPr>
            <w:r w:rsidRPr="007C40B7">
              <w:rPr>
                <w:rFonts w:ascii="Times New Roman" w:hAnsi="Times New Roman"/>
                <w:sz w:val="24"/>
                <w:szCs w:val="24"/>
              </w:rPr>
              <w:t>TOMADA DE PREÇO</w:t>
            </w:r>
            <w:r w:rsidR="00677F84" w:rsidRPr="007C40B7">
              <w:rPr>
                <w:rFonts w:ascii="Times New Roman" w:hAnsi="Times New Roman"/>
                <w:sz w:val="24"/>
                <w:szCs w:val="24"/>
              </w:rPr>
              <w:t xml:space="preserve"> </w:t>
            </w:r>
            <w:r w:rsidRPr="007C40B7">
              <w:rPr>
                <w:rFonts w:ascii="Times New Roman" w:hAnsi="Times New Roman"/>
                <w:i/>
                <w:sz w:val="24"/>
                <w:szCs w:val="24"/>
              </w:rPr>
              <w:t xml:space="preserve">Nº </w:t>
            </w:r>
            <w:r w:rsidR="00A34B36">
              <w:rPr>
                <w:rFonts w:ascii="Times New Roman" w:hAnsi="Times New Roman"/>
                <w:i/>
                <w:sz w:val="24"/>
                <w:szCs w:val="24"/>
              </w:rPr>
              <w:t>08</w:t>
            </w:r>
            <w:r w:rsidR="00677F84" w:rsidRPr="00A34B36">
              <w:rPr>
                <w:rFonts w:ascii="Times New Roman" w:hAnsi="Times New Roman"/>
                <w:i/>
                <w:sz w:val="24"/>
                <w:szCs w:val="24"/>
              </w:rPr>
              <w:t>/201</w:t>
            </w:r>
            <w:r w:rsidRPr="00A34B36">
              <w:rPr>
                <w:rFonts w:ascii="Times New Roman" w:hAnsi="Times New Roman"/>
                <w:i/>
                <w:sz w:val="24"/>
                <w:szCs w:val="24"/>
              </w:rPr>
              <w:t>9</w:t>
            </w:r>
          </w:p>
          <w:p w:rsidR="00677F84" w:rsidRPr="007C40B7" w:rsidRDefault="00677F84">
            <w:pPr>
              <w:tabs>
                <w:tab w:val="left" w:pos="7740"/>
              </w:tabs>
              <w:ind w:right="1124"/>
              <w:jc w:val="both"/>
              <w:rPr>
                <w:rFonts w:ascii="Times New Roman" w:hAnsi="Times New Roman"/>
                <w:i/>
                <w:sz w:val="24"/>
                <w:szCs w:val="24"/>
              </w:rPr>
            </w:pPr>
            <w:r w:rsidRPr="007C40B7">
              <w:rPr>
                <w:rFonts w:ascii="Times New Roman" w:hAnsi="Times New Roman"/>
                <w:i/>
                <w:sz w:val="24"/>
                <w:szCs w:val="24"/>
              </w:rPr>
              <w:t>ENVELOPE Nº 02 – PROPOSTA DE PREÇO</w:t>
            </w:r>
          </w:p>
        </w:tc>
      </w:tr>
    </w:tbl>
    <w:p w:rsidR="00677F84" w:rsidRPr="007C40B7" w:rsidRDefault="00677F84">
      <w:pPr>
        <w:jc w:val="both"/>
        <w:rPr>
          <w:rFonts w:ascii="Times New Roman" w:hAnsi="Times New Roman"/>
          <w:sz w:val="24"/>
          <w:szCs w:val="24"/>
          <w:u w:val="single"/>
        </w:rPr>
      </w:pPr>
    </w:p>
    <w:p w:rsidR="00D41B7E" w:rsidRPr="007C40B7" w:rsidRDefault="00D41B7E" w:rsidP="00D41B7E">
      <w:pPr>
        <w:jc w:val="both"/>
        <w:rPr>
          <w:rFonts w:ascii="Times New Roman" w:hAnsi="Times New Roman"/>
          <w:sz w:val="24"/>
          <w:szCs w:val="24"/>
        </w:rPr>
      </w:pPr>
      <w:r w:rsidRPr="007C40B7">
        <w:rPr>
          <w:rFonts w:ascii="Times New Roman" w:hAnsi="Times New Roman"/>
          <w:sz w:val="24"/>
          <w:szCs w:val="24"/>
          <w:u w:val="single"/>
        </w:rPr>
        <w:t>9.2  A PROPOSTA DE PREÇO</w:t>
      </w:r>
      <w:r w:rsidRPr="007C40B7">
        <w:rPr>
          <w:rFonts w:ascii="Times New Roman" w:hAnsi="Times New Roman"/>
          <w:sz w:val="24"/>
          <w:szCs w:val="24"/>
        </w:rPr>
        <w:t>, necessariamente, deverá conter planilha orçamentária, no seu respectivo envelope, conforme interesse do licitante, indicado nos ANEXOS:</w:t>
      </w:r>
    </w:p>
    <w:p w:rsidR="00D41B7E" w:rsidRPr="007C40B7" w:rsidRDefault="00D41B7E" w:rsidP="00D41B7E">
      <w:pPr>
        <w:jc w:val="both"/>
        <w:rPr>
          <w:rFonts w:ascii="Times New Roman" w:hAnsi="Times New Roman"/>
          <w:sz w:val="24"/>
          <w:szCs w:val="24"/>
        </w:rPr>
      </w:pPr>
    </w:p>
    <w:p w:rsidR="00D41B7E" w:rsidRPr="00A34B36" w:rsidRDefault="00D41B7E" w:rsidP="00D41B7E">
      <w:pPr>
        <w:jc w:val="both"/>
        <w:rPr>
          <w:rFonts w:ascii="Times New Roman" w:hAnsi="Times New Roman"/>
          <w:sz w:val="24"/>
          <w:szCs w:val="24"/>
        </w:rPr>
      </w:pPr>
      <w:r w:rsidRPr="007C40B7">
        <w:rPr>
          <w:rFonts w:ascii="Times New Roman" w:hAnsi="Times New Roman"/>
          <w:sz w:val="24"/>
          <w:szCs w:val="24"/>
        </w:rPr>
        <w:t xml:space="preserve">II – Planilha de Preço, III – Cronograma Físico-financeiro, IV – Planilha de Composição de BDI, deste edital, além de Planilha de Encargos Sociais e Composição dos Preços Unitários dos serviços não orçados </w:t>
      </w:r>
      <w:r w:rsidRPr="00A34B36">
        <w:rPr>
          <w:rFonts w:ascii="Times New Roman" w:hAnsi="Times New Roman"/>
          <w:sz w:val="24"/>
          <w:szCs w:val="24"/>
        </w:rPr>
        <w:t xml:space="preserve">pelo </w:t>
      </w:r>
      <w:r w:rsidR="003C0361" w:rsidRPr="00A34B36">
        <w:rPr>
          <w:rFonts w:ascii="Times New Roman" w:hAnsi="Times New Roman"/>
          <w:sz w:val="24"/>
          <w:szCs w:val="24"/>
        </w:rPr>
        <w:t xml:space="preserve">SINAPI, ORSE </w:t>
      </w:r>
      <w:r w:rsidRPr="00A34B36">
        <w:rPr>
          <w:rFonts w:ascii="Times New Roman" w:hAnsi="Times New Roman"/>
          <w:sz w:val="24"/>
          <w:szCs w:val="24"/>
        </w:rPr>
        <w:t xml:space="preserve">e </w:t>
      </w:r>
      <w:r w:rsidR="001E4B1F" w:rsidRPr="00A34B36">
        <w:rPr>
          <w:rFonts w:ascii="Times New Roman" w:hAnsi="Times New Roman"/>
          <w:sz w:val="24"/>
          <w:szCs w:val="24"/>
        </w:rPr>
        <w:t>SICRO</w:t>
      </w:r>
      <w:r w:rsidRPr="00A34B36">
        <w:rPr>
          <w:rFonts w:ascii="Times New Roman" w:hAnsi="Times New Roman"/>
          <w:sz w:val="24"/>
          <w:szCs w:val="24"/>
        </w:rPr>
        <w:t xml:space="preserve">, ou seja, com composições próprias do licitante, com duas casas decimais, sendo os valores unitários e totais, grafados apenas em algarismos, e o valor global, em algarismo e por </w:t>
      </w:r>
      <w:r w:rsidRPr="00A34B36">
        <w:rPr>
          <w:rFonts w:ascii="Times New Roman" w:hAnsi="Times New Roman"/>
          <w:sz w:val="24"/>
          <w:szCs w:val="24"/>
        </w:rPr>
        <w:lastRenderedPageBreak/>
        <w:t>extenso, rubricadas e assinadas em todas as laudas pelo representante legal da licitante e ainda pelo Engenheiro Técnico Responsável, e ainda deverá ser apresentada através de mídia digital, gravadas em CD-R, sendo estes armazenados da forma: Carta de Proposta de Preço, Cronograma Físico-financeiro, Planilha de composição de BDI em PDF, Planilha de Encargos Sociais em PDF, Planilha Orçamentária e composição dos Preços em XLS/ODT e as Plantas e Projetos em DWG quando requerido a elaboração de projetos. A(s) “CARTA(S) DE PROPOSTA DE PREÇO” deverá conter ainda o prazo de execução do(s) serviço(s) e nome, endereço completo da licitante, número de telefone, fax, CNPJ e qualificação (nome, nacionalidade, estado civil, profissão e CPF) do representante legal que assinará o contrato, caso a licitante venha a ser declarada vencedora do(s) objeto(s) do certame, conforme modelo ANEXO I – H;</w:t>
      </w:r>
    </w:p>
    <w:p w:rsidR="00D41B7E" w:rsidRPr="00A34B36" w:rsidRDefault="00D41B7E" w:rsidP="00D41B7E">
      <w:pPr>
        <w:jc w:val="both"/>
        <w:rPr>
          <w:rFonts w:ascii="Times New Roman" w:hAnsi="Times New Roman"/>
          <w:sz w:val="24"/>
          <w:szCs w:val="24"/>
        </w:rPr>
      </w:pPr>
    </w:p>
    <w:p w:rsidR="00D41B7E" w:rsidRPr="007C40B7" w:rsidRDefault="00D41B7E" w:rsidP="00D41B7E">
      <w:pPr>
        <w:jc w:val="both"/>
        <w:rPr>
          <w:rFonts w:ascii="Times New Roman" w:hAnsi="Times New Roman"/>
          <w:sz w:val="24"/>
          <w:szCs w:val="24"/>
        </w:rPr>
      </w:pPr>
      <w:r w:rsidRPr="00A34B36">
        <w:rPr>
          <w:rFonts w:ascii="Times New Roman" w:hAnsi="Times New Roman"/>
          <w:sz w:val="24"/>
          <w:szCs w:val="24"/>
          <w:u w:val="single"/>
        </w:rPr>
        <w:t>9.3 A PLANILHA ORÇAMENTÁRIA</w:t>
      </w:r>
      <w:r w:rsidRPr="00A34B36">
        <w:rPr>
          <w:rFonts w:ascii="Times New Roman" w:hAnsi="Times New Roman"/>
          <w:sz w:val="24"/>
          <w:szCs w:val="24"/>
        </w:rPr>
        <w:t xml:space="preserve"> – (ANEXO II), devidamente preenchida com clareza e sem rasuras, contemplando, no mínimo, os dados da planilha que é parte integrante deste Edital, tendo como base SINAPI </w:t>
      </w:r>
      <w:r w:rsidR="003C0361" w:rsidRPr="00A34B36">
        <w:rPr>
          <w:rFonts w:ascii="Times New Roman" w:hAnsi="Times New Roman"/>
          <w:sz w:val="24"/>
          <w:szCs w:val="24"/>
        </w:rPr>
        <w:t xml:space="preserve">(junho/2019), ORSE (julho/2019) </w:t>
      </w:r>
      <w:r w:rsidRPr="00A34B36">
        <w:rPr>
          <w:rFonts w:ascii="Times New Roman" w:hAnsi="Times New Roman"/>
          <w:sz w:val="24"/>
          <w:szCs w:val="24"/>
        </w:rPr>
        <w:t xml:space="preserve">e </w:t>
      </w:r>
      <w:r w:rsidR="001E4B1F" w:rsidRPr="00A34B36">
        <w:rPr>
          <w:rFonts w:ascii="Times New Roman" w:hAnsi="Times New Roman"/>
          <w:sz w:val="24"/>
          <w:szCs w:val="24"/>
        </w:rPr>
        <w:t>SICRO (</w:t>
      </w:r>
      <w:r w:rsidR="003C0361" w:rsidRPr="00A34B36">
        <w:rPr>
          <w:rFonts w:ascii="Times New Roman" w:hAnsi="Times New Roman"/>
          <w:sz w:val="24"/>
          <w:szCs w:val="24"/>
        </w:rPr>
        <w:t xml:space="preserve">março 2017 e julho </w:t>
      </w:r>
      <w:r w:rsidR="001E4B1F" w:rsidRPr="00A34B36">
        <w:rPr>
          <w:rFonts w:ascii="Times New Roman" w:hAnsi="Times New Roman"/>
          <w:sz w:val="24"/>
          <w:szCs w:val="24"/>
        </w:rPr>
        <w:t>201</w:t>
      </w:r>
      <w:r w:rsidR="003C0361" w:rsidRPr="00A34B36">
        <w:rPr>
          <w:rFonts w:ascii="Times New Roman" w:hAnsi="Times New Roman"/>
          <w:sz w:val="24"/>
          <w:szCs w:val="24"/>
        </w:rPr>
        <w:t>9</w:t>
      </w:r>
      <w:r w:rsidR="001E4B1F" w:rsidRPr="00A34B36">
        <w:rPr>
          <w:rFonts w:ascii="Times New Roman" w:hAnsi="Times New Roman"/>
          <w:sz w:val="24"/>
          <w:szCs w:val="24"/>
        </w:rPr>
        <w:t>)</w:t>
      </w:r>
      <w:r w:rsidRPr="00A34B36">
        <w:rPr>
          <w:rFonts w:ascii="Times New Roman" w:hAnsi="Times New Roman"/>
          <w:sz w:val="24"/>
          <w:szCs w:val="24"/>
        </w:rPr>
        <w:t xml:space="preserve"> e composição de preços</w:t>
      </w:r>
      <w:r w:rsidRPr="007C40B7">
        <w:rPr>
          <w:rFonts w:ascii="Times New Roman" w:hAnsi="Times New Roman"/>
          <w:sz w:val="24"/>
          <w:szCs w:val="24"/>
        </w:rPr>
        <w:t xml:space="preserve"> atualizados, ou qualquer outra a critério da licitante, desde que o valor unitário/global não ultrapasse o valor da tabela base do órgão, atendendo ao disposto na Súmula nº 259 do TCU, para itens e subitens da planilha (ANEXO II);</w:t>
      </w:r>
    </w:p>
    <w:p w:rsidR="00D41B7E" w:rsidRPr="007C40B7" w:rsidRDefault="00D41B7E" w:rsidP="00D41B7E">
      <w:pPr>
        <w:jc w:val="both"/>
        <w:rPr>
          <w:rFonts w:ascii="Times New Roman" w:hAnsi="Times New Roman"/>
          <w:sz w:val="24"/>
          <w:szCs w:val="24"/>
        </w:rPr>
      </w:pPr>
    </w:p>
    <w:p w:rsidR="00D41B7E" w:rsidRPr="007C40B7" w:rsidRDefault="00D41B7E" w:rsidP="00D41B7E">
      <w:pPr>
        <w:jc w:val="both"/>
        <w:rPr>
          <w:rFonts w:ascii="Times New Roman" w:hAnsi="Times New Roman"/>
          <w:sz w:val="24"/>
          <w:szCs w:val="24"/>
        </w:rPr>
      </w:pPr>
      <w:r w:rsidRPr="007C40B7">
        <w:rPr>
          <w:rFonts w:ascii="Times New Roman" w:hAnsi="Times New Roman"/>
          <w:sz w:val="24"/>
          <w:szCs w:val="24"/>
        </w:rPr>
        <w:t>a) A licitante vencedora deverá fazer juntada da ART do orçamento apresentado, devidamente preenchida conforme orientação do CREA e CONFEA, acompanhado do boleto pago, do Engenheiro orçamentário responsável pela elaboração da Planilha Orçamentária apresentada pela licitante;</w:t>
      </w:r>
    </w:p>
    <w:p w:rsidR="00D41B7E" w:rsidRPr="007C40B7" w:rsidRDefault="00D41B7E" w:rsidP="00D41B7E">
      <w:pPr>
        <w:jc w:val="both"/>
        <w:rPr>
          <w:rFonts w:ascii="Times New Roman" w:hAnsi="Times New Roman"/>
          <w:sz w:val="24"/>
          <w:szCs w:val="24"/>
        </w:rPr>
      </w:pPr>
    </w:p>
    <w:p w:rsidR="00D41B7E" w:rsidRPr="007C40B7" w:rsidRDefault="00D41B7E" w:rsidP="00D41B7E">
      <w:pPr>
        <w:jc w:val="both"/>
        <w:rPr>
          <w:rFonts w:ascii="Times New Roman" w:hAnsi="Times New Roman"/>
          <w:sz w:val="24"/>
          <w:szCs w:val="24"/>
        </w:rPr>
      </w:pPr>
      <w:r w:rsidRPr="007C40B7">
        <w:rPr>
          <w:rFonts w:ascii="Times New Roman" w:hAnsi="Times New Roman"/>
          <w:sz w:val="24"/>
          <w:szCs w:val="24"/>
        </w:rPr>
        <w:t>b) O prazo de validade das propostas será de 60 (sessenta) dias, contados a partir da data de abertura do envelope de proposta de preço;</w:t>
      </w:r>
    </w:p>
    <w:p w:rsidR="00D41B7E" w:rsidRPr="007C40B7" w:rsidRDefault="00D41B7E" w:rsidP="00D41B7E">
      <w:pPr>
        <w:jc w:val="both"/>
        <w:rPr>
          <w:rFonts w:ascii="Times New Roman" w:hAnsi="Times New Roman"/>
          <w:sz w:val="24"/>
          <w:szCs w:val="24"/>
        </w:rPr>
      </w:pPr>
    </w:p>
    <w:p w:rsidR="00D41B7E" w:rsidRPr="007C40B7" w:rsidRDefault="00D41B7E" w:rsidP="00D41B7E">
      <w:pPr>
        <w:jc w:val="both"/>
        <w:rPr>
          <w:rFonts w:ascii="Times New Roman" w:hAnsi="Times New Roman"/>
          <w:sz w:val="24"/>
          <w:szCs w:val="24"/>
        </w:rPr>
      </w:pPr>
      <w:r w:rsidRPr="007C40B7">
        <w:rPr>
          <w:rFonts w:ascii="Times New Roman" w:hAnsi="Times New Roman"/>
          <w:sz w:val="24"/>
          <w:szCs w:val="24"/>
        </w:rPr>
        <w:t>c) Se por motivo de força maior, a adjudicação não puder ocorrer dentro do período de validade da proposta, ou seja, 60(sessenta) dias, e persistindo o interesse da SEMINFRA, esta poderá solicitar a prorrogação da validade da proposta por igual período;</w:t>
      </w:r>
    </w:p>
    <w:p w:rsidR="00D41B7E" w:rsidRPr="007C40B7" w:rsidRDefault="00D41B7E" w:rsidP="00D41B7E">
      <w:pPr>
        <w:jc w:val="both"/>
        <w:rPr>
          <w:rFonts w:ascii="Times New Roman" w:hAnsi="Times New Roman"/>
          <w:sz w:val="24"/>
          <w:szCs w:val="24"/>
        </w:rPr>
      </w:pPr>
    </w:p>
    <w:p w:rsidR="00D41B7E" w:rsidRPr="007C40B7" w:rsidRDefault="00D41B7E" w:rsidP="00D41B7E">
      <w:pPr>
        <w:jc w:val="both"/>
        <w:rPr>
          <w:rFonts w:ascii="Times New Roman" w:hAnsi="Times New Roman"/>
          <w:sz w:val="24"/>
          <w:szCs w:val="24"/>
        </w:rPr>
      </w:pPr>
      <w:r w:rsidRPr="007C40B7">
        <w:rPr>
          <w:rFonts w:ascii="Times New Roman" w:hAnsi="Times New Roman"/>
          <w:sz w:val="24"/>
          <w:szCs w:val="24"/>
        </w:rPr>
        <w:t>d) Não serão admitidos cancelamentos, retificações ou alterações nas condições estipuladas, uma vez entregues os envelopes;</w:t>
      </w:r>
    </w:p>
    <w:p w:rsidR="00D41B7E" w:rsidRPr="007C40B7" w:rsidRDefault="00D41B7E" w:rsidP="00D41B7E">
      <w:pPr>
        <w:jc w:val="both"/>
        <w:rPr>
          <w:rFonts w:ascii="Times New Roman" w:hAnsi="Times New Roman"/>
          <w:sz w:val="24"/>
          <w:szCs w:val="24"/>
        </w:rPr>
      </w:pPr>
    </w:p>
    <w:p w:rsidR="00D41B7E" w:rsidRPr="007C40B7" w:rsidRDefault="00D41B7E" w:rsidP="00D41B7E">
      <w:pPr>
        <w:jc w:val="both"/>
        <w:rPr>
          <w:rFonts w:ascii="Times New Roman" w:hAnsi="Times New Roman"/>
          <w:sz w:val="24"/>
          <w:szCs w:val="24"/>
        </w:rPr>
      </w:pPr>
      <w:r w:rsidRPr="007C40B7">
        <w:rPr>
          <w:rFonts w:ascii="Times New Roman" w:hAnsi="Times New Roman"/>
          <w:sz w:val="24"/>
          <w:szCs w:val="24"/>
        </w:rPr>
        <w:t>e) Poderão ser corrigidos pela Comissão de Licitação quaisquer erros aritméticos (soma e/ou multiplicação) detectados nas Planilhas que não prejudiquem a composição e compreensão das propostas;</w:t>
      </w:r>
    </w:p>
    <w:p w:rsidR="00D41B7E" w:rsidRPr="007C40B7" w:rsidRDefault="00D41B7E" w:rsidP="00D41B7E">
      <w:pPr>
        <w:jc w:val="both"/>
        <w:rPr>
          <w:rFonts w:ascii="Times New Roman" w:hAnsi="Times New Roman"/>
          <w:sz w:val="24"/>
          <w:szCs w:val="24"/>
        </w:rPr>
      </w:pPr>
    </w:p>
    <w:p w:rsidR="00D41B7E" w:rsidRPr="007C40B7" w:rsidRDefault="00D41B7E" w:rsidP="00D41B7E">
      <w:pPr>
        <w:jc w:val="both"/>
        <w:rPr>
          <w:rFonts w:ascii="Times New Roman" w:hAnsi="Times New Roman"/>
          <w:sz w:val="24"/>
          <w:szCs w:val="24"/>
        </w:rPr>
      </w:pPr>
      <w:r w:rsidRPr="007C40B7">
        <w:rPr>
          <w:rFonts w:ascii="Times New Roman" w:hAnsi="Times New Roman"/>
          <w:sz w:val="24"/>
          <w:szCs w:val="24"/>
        </w:rPr>
        <w:t>f) A PROPOSTA DE PREÇOS que contenha divergências na Planilha Orçamentária, em relação ao ANEXO II (Planilha Orçamentária) deste edital, será desclassificada;</w:t>
      </w:r>
    </w:p>
    <w:p w:rsidR="00D41B7E" w:rsidRPr="007C40B7" w:rsidRDefault="00D41B7E" w:rsidP="00D41B7E">
      <w:pPr>
        <w:jc w:val="both"/>
        <w:rPr>
          <w:rFonts w:ascii="Times New Roman" w:hAnsi="Times New Roman"/>
          <w:sz w:val="24"/>
          <w:szCs w:val="24"/>
        </w:rPr>
      </w:pPr>
    </w:p>
    <w:p w:rsidR="00D41B7E" w:rsidRPr="007C40B7" w:rsidRDefault="00D41B7E" w:rsidP="00D41B7E">
      <w:pPr>
        <w:jc w:val="both"/>
        <w:rPr>
          <w:rFonts w:ascii="Times New Roman" w:hAnsi="Times New Roman"/>
          <w:sz w:val="24"/>
          <w:szCs w:val="24"/>
        </w:rPr>
      </w:pPr>
      <w:r w:rsidRPr="007C40B7">
        <w:rPr>
          <w:rFonts w:ascii="Times New Roman" w:hAnsi="Times New Roman"/>
          <w:sz w:val="24"/>
          <w:szCs w:val="24"/>
        </w:rPr>
        <w:t>g) Na divergência entre os preços globais e unitários, haverá prevalência destes últimos;</w:t>
      </w:r>
    </w:p>
    <w:p w:rsidR="00D41B7E" w:rsidRPr="007C40B7" w:rsidRDefault="00D41B7E" w:rsidP="00D41B7E">
      <w:pPr>
        <w:jc w:val="both"/>
        <w:rPr>
          <w:rFonts w:ascii="Times New Roman" w:hAnsi="Times New Roman"/>
          <w:sz w:val="24"/>
          <w:szCs w:val="24"/>
        </w:rPr>
      </w:pPr>
    </w:p>
    <w:p w:rsidR="00D41B7E" w:rsidRPr="007C40B7" w:rsidRDefault="00D41B7E" w:rsidP="00D41B7E">
      <w:pPr>
        <w:jc w:val="both"/>
        <w:rPr>
          <w:rFonts w:ascii="Times New Roman" w:hAnsi="Times New Roman"/>
          <w:sz w:val="24"/>
          <w:szCs w:val="24"/>
        </w:rPr>
      </w:pPr>
      <w:r w:rsidRPr="007C40B7">
        <w:rPr>
          <w:rFonts w:ascii="Times New Roman" w:hAnsi="Times New Roman"/>
          <w:sz w:val="24"/>
          <w:szCs w:val="24"/>
        </w:rPr>
        <w:t>h) Os preços deverão ser apresentados em moeda nacional corrente, assim como ofertados com o equivalente ao praticado pelo mercado;</w:t>
      </w:r>
    </w:p>
    <w:p w:rsidR="00D41B7E" w:rsidRPr="007C40B7" w:rsidRDefault="00D41B7E" w:rsidP="00D41B7E">
      <w:pPr>
        <w:jc w:val="both"/>
        <w:rPr>
          <w:rFonts w:ascii="Times New Roman" w:hAnsi="Times New Roman"/>
          <w:sz w:val="24"/>
          <w:szCs w:val="24"/>
        </w:rPr>
      </w:pPr>
    </w:p>
    <w:p w:rsidR="00D41B7E" w:rsidRPr="007C40B7" w:rsidRDefault="00D41B7E" w:rsidP="00D41B7E">
      <w:pPr>
        <w:jc w:val="both"/>
        <w:rPr>
          <w:rFonts w:ascii="Times New Roman" w:hAnsi="Times New Roman"/>
          <w:sz w:val="24"/>
          <w:szCs w:val="24"/>
        </w:rPr>
      </w:pPr>
      <w:r w:rsidRPr="007C40B7">
        <w:rPr>
          <w:rFonts w:ascii="Times New Roman" w:hAnsi="Times New Roman"/>
          <w:sz w:val="24"/>
          <w:szCs w:val="24"/>
        </w:rPr>
        <w:t>9.4 O CRONOGRAMA FÍSICO-FINANCEIRO – (ANEXO III), devidamente detalhado e compatível na integra com os prazos de execução estabelecidos pelo órgão, conforme anexo neste Edital.</w:t>
      </w:r>
    </w:p>
    <w:p w:rsidR="00D41B7E" w:rsidRPr="007C40B7" w:rsidRDefault="00D41B7E" w:rsidP="00D41B7E">
      <w:pPr>
        <w:jc w:val="both"/>
        <w:rPr>
          <w:rFonts w:ascii="Times New Roman" w:hAnsi="Times New Roman"/>
          <w:sz w:val="24"/>
          <w:szCs w:val="24"/>
        </w:rPr>
      </w:pPr>
    </w:p>
    <w:p w:rsidR="00D41B7E" w:rsidRPr="007C40B7" w:rsidRDefault="00D41B7E" w:rsidP="00D41B7E">
      <w:pPr>
        <w:jc w:val="both"/>
        <w:rPr>
          <w:rFonts w:ascii="Times New Roman" w:hAnsi="Times New Roman"/>
          <w:sz w:val="24"/>
          <w:szCs w:val="24"/>
        </w:rPr>
      </w:pPr>
      <w:r w:rsidRPr="007C40B7">
        <w:rPr>
          <w:rFonts w:ascii="Times New Roman" w:hAnsi="Times New Roman"/>
          <w:sz w:val="24"/>
          <w:szCs w:val="24"/>
        </w:rPr>
        <w:t>9.5 A PLANILHA DE COMPOSIÇÃO DE BDI – (ANEXO IV), deverá estar de acordo com o apresentado no anexo que é parte integrante deste Edital, sendo o valor máximo admitido de 2</w:t>
      </w:r>
      <w:r w:rsidR="0045290E">
        <w:rPr>
          <w:rFonts w:ascii="Times New Roman" w:hAnsi="Times New Roman"/>
          <w:sz w:val="24"/>
          <w:szCs w:val="24"/>
        </w:rPr>
        <w:t>1</w:t>
      </w:r>
      <w:r w:rsidRPr="007C40B7">
        <w:rPr>
          <w:rFonts w:ascii="Times New Roman" w:hAnsi="Times New Roman"/>
          <w:sz w:val="24"/>
          <w:szCs w:val="24"/>
        </w:rPr>
        <w:t>,</w:t>
      </w:r>
      <w:r w:rsidR="0045290E">
        <w:rPr>
          <w:rFonts w:ascii="Times New Roman" w:hAnsi="Times New Roman"/>
          <w:sz w:val="24"/>
          <w:szCs w:val="24"/>
        </w:rPr>
        <w:t>35</w:t>
      </w:r>
      <w:r w:rsidRPr="007C40B7">
        <w:rPr>
          <w:rFonts w:ascii="Times New Roman" w:hAnsi="Times New Roman"/>
          <w:sz w:val="24"/>
          <w:szCs w:val="24"/>
        </w:rPr>
        <w:t xml:space="preserve">% (vinte e </w:t>
      </w:r>
      <w:r w:rsidR="0045290E">
        <w:rPr>
          <w:rFonts w:ascii="Times New Roman" w:hAnsi="Times New Roman"/>
          <w:sz w:val="24"/>
          <w:szCs w:val="24"/>
        </w:rPr>
        <w:t>um</w:t>
      </w:r>
      <w:r w:rsidRPr="007C40B7">
        <w:rPr>
          <w:rFonts w:ascii="Times New Roman" w:hAnsi="Times New Roman"/>
          <w:sz w:val="24"/>
          <w:szCs w:val="24"/>
        </w:rPr>
        <w:t xml:space="preserve"> vírgula </w:t>
      </w:r>
      <w:r w:rsidR="0045290E">
        <w:rPr>
          <w:rFonts w:ascii="Times New Roman" w:hAnsi="Times New Roman"/>
          <w:sz w:val="24"/>
          <w:szCs w:val="24"/>
        </w:rPr>
        <w:t>trinta e cinco pont</w:t>
      </w:r>
      <w:r w:rsidRPr="007C40B7">
        <w:rPr>
          <w:rFonts w:ascii="Times New Roman" w:hAnsi="Times New Roman"/>
          <w:sz w:val="24"/>
          <w:szCs w:val="24"/>
        </w:rPr>
        <w:t>os percentuais), sendo utilizados como parâmetro os percentuais encontrados no ACORDÃO nº. 2622/2013 do TCU – PLÉNARIO;</w:t>
      </w:r>
    </w:p>
    <w:p w:rsidR="00D41B7E" w:rsidRPr="007C40B7" w:rsidRDefault="00D41B7E" w:rsidP="00D41B7E">
      <w:pPr>
        <w:jc w:val="both"/>
        <w:rPr>
          <w:rFonts w:ascii="Times New Roman" w:hAnsi="Times New Roman"/>
          <w:sz w:val="24"/>
          <w:szCs w:val="24"/>
        </w:rPr>
      </w:pPr>
    </w:p>
    <w:p w:rsidR="00D41B7E" w:rsidRPr="007C40B7" w:rsidRDefault="00D41B7E" w:rsidP="00D41B7E">
      <w:pPr>
        <w:jc w:val="both"/>
        <w:rPr>
          <w:rFonts w:ascii="Times New Roman" w:hAnsi="Times New Roman"/>
          <w:sz w:val="24"/>
          <w:szCs w:val="24"/>
        </w:rPr>
      </w:pPr>
      <w:r w:rsidRPr="007C40B7">
        <w:rPr>
          <w:rFonts w:ascii="Times New Roman" w:hAnsi="Times New Roman"/>
          <w:sz w:val="24"/>
          <w:szCs w:val="24"/>
        </w:rPr>
        <w:t>9.6 A PLANILHA DE COMPOSIÇÃO DOS ENCARGOS SOCIAIS:</w:t>
      </w:r>
    </w:p>
    <w:p w:rsidR="00D41B7E" w:rsidRPr="007C40B7" w:rsidRDefault="00D41B7E" w:rsidP="00D41B7E">
      <w:pPr>
        <w:jc w:val="both"/>
        <w:rPr>
          <w:rFonts w:ascii="Times New Roman" w:hAnsi="Times New Roman"/>
          <w:sz w:val="24"/>
          <w:szCs w:val="24"/>
        </w:rPr>
      </w:pPr>
    </w:p>
    <w:p w:rsidR="00D41B7E" w:rsidRPr="007C40B7" w:rsidRDefault="00D41B7E" w:rsidP="00D41B7E">
      <w:pPr>
        <w:jc w:val="both"/>
        <w:rPr>
          <w:rFonts w:ascii="Times New Roman" w:hAnsi="Times New Roman"/>
          <w:sz w:val="24"/>
          <w:szCs w:val="24"/>
        </w:rPr>
      </w:pPr>
      <w:r w:rsidRPr="007C40B7">
        <w:rPr>
          <w:rFonts w:ascii="Times New Roman" w:hAnsi="Times New Roman"/>
          <w:sz w:val="24"/>
          <w:szCs w:val="24"/>
        </w:rPr>
        <w:t>9.6.1 Nos preços unitários propostos deverão estar incluídos os encargos trabalhistas e todos os custos, seguro, transporte, carga e descarga do material, mão-de-obra, encargos sócias e trabalhistas, tributos e quaisquer encargos que incidam sobre a(s) obra(s) e/ou o(s) serviço(s), objeto deste Edital, e deverão respeitar os preços constantes da planilha orçamentária em anexo, não sendo admitidos preços que lhes sejam superiores, admitindo-se apenas uma variação nos preços propostos inferiores ao orçado pelo Setor de Orçamento da SEMINFRA, nos limites da Lei;</w:t>
      </w:r>
    </w:p>
    <w:p w:rsidR="00D41B7E" w:rsidRPr="007C40B7" w:rsidRDefault="00D41B7E" w:rsidP="00D41B7E">
      <w:pPr>
        <w:jc w:val="both"/>
        <w:rPr>
          <w:rFonts w:ascii="Times New Roman" w:hAnsi="Times New Roman"/>
          <w:sz w:val="24"/>
          <w:szCs w:val="24"/>
        </w:rPr>
      </w:pPr>
    </w:p>
    <w:p w:rsidR="00D41B7E" w:rsidRPr="007C40B7" w:rsidRDefault="00D41B7E" w:rsidP="00D41B7E">
      <w:pPr>
        <w:jc w:val="both"/>
        <w:rPr>
          <w:rFonts w:ascii="Times New Roman" w:hAnsi="Times New Roman"/>
          <w:sz w:val="24"/>
          <w:szCs w:val="24"/>
        </w:rPr>
      </w:pPr>
      <w:r w:rsidRPr="007C40B7">
        <w:rPr>
          <w:rFonts w:ascii="Times New Roman" w:hAnsi="Times New Roman"/>
          <w:sz w:val="24"/>
          <w:szCs w:val="24"/>
        </w:rPr>
        <w:t>9.6.2 O valor da mão-de-obra não poderá ser inferior ao fixado na Convenção Trabalhista - sindicato da categoria em Alagoas, bem como, o preço dos insumos propostos deverão ser condizentes com o mercado local, grafados na moeda corrente nacional, sem quaisquer acréscimos em virtude de expectativa inflacionária ou de custo financeiro, devendo compreender todas as despesas incidentes sobre o objeto licitado, tais como: impostos, fretes, seguros, taxas, garantias, etc, e deduzidos os descontos eventualmente concedidos.</w:t>
      </w:r>
    </w:p>
    <w:p w:rsidR="00D41B7E" w:rsidRPr="007C40B7" w:rsidRDefault="00D41B7E">
      <w:pPr>
        <w:jc w:val="both"/>
        <w:rPr>
          <w:rFonts w:ascii="Times New Roman" w:hAnsi="Times New Roman"/>
          <w:sz w:val="24"/>
          <w:szCs w:val="24"/>
        </w:rPr>
      </w:pPr>
    </w:p>
    <w:p w:rsidR="00677F84" w:rsidRPr="007C40B7" w:rsidRDefault="00677F84">
      <w:pPr>
        <w:jc w:val="both"/>
        <w:rPr>
          <w:rFonts w:ascii="Times New Roman" w:hAnsi="Times New Roman"/>
          <w:sz w:val="24"/>
          <w:szCs w:val="24"/>
          <w:u w:val="single"/>
        </w:rPr>
      </w:pPr>
      <w:r w:rsidRPr="007C40B7">
        <w:rPr>
          <w:rFonts w:ascii="Times New Roman" w:hAnsi="Times New Roman"/>
          <w:sz w:val="24"/>
          <w:szCs w:val="24"/>
          <w:u w:val="single"/>
        </w:rPr>
        <w:t>10 DA ABERTURA, EXAME E JULGAMENTO DOS DOCUMENTOS PARA HABILITAÇÃO E PROPOSTA(S) DE PREÇO(S):</w:t>
      </w:r>
    </w:p>
    <w:p w:rsidR="00677F84" w:rsidRPr="007C40B7" w:rsidRDefault="00677F84">
      <w:pPr>
        <w:rPr>
          <w:rFonts w:ascii="Times New Roman" w:hAnsi="Times New Roman"/>
          <w:sz w:val="24"/>
          <w:szCs w:val="24"/>
        </w:rPr>
      </w:pPr>
    </w:p>
    <w:p w:rsidR="0070659C" w:rsidRPr="007C40B7" w:rsidRDefault="0070659C" w:rsidP="0070659C">
      <w:pPr>
        <w:jc w:val="both"/>
        <w:rPr>
          <w:rFonts w:ascii="Times New Roman" w:hAnsi="Times New Roman"/>
          <w:sz w:val="24"/>
          <w:szCs w:val="24"/>
        </w:rPr>
      </w:pPr>
      <w:r w:rsidRPr="007C40B7">
        <w:rPr>
          <w:rFonts w:ascii="Times New Roman" w:hAnsi="Times New Roman"/>
          <w:sz w:val="24"/>
          <w:szCs w:val="24"/>
        </w:rPr>
        <w:t>10.1 A Comissão Permanente de Licitação de Obras e Serviços de Engenharia - CPLOSE, composta por no mínimo 03 (três) membros, na data e horário mencionados no preâmbulo deste Edital, dará início ao procedimento licitatório, através de Sessão Pública, conforme preceituado nos artigos 43 e seguintes da Lei nº 8.666/93.</w:t>
      </w:r>
    </w:p>
    <w:p w:rsidR="0070659C" w:rsidRPr="007C40B7" w:rsidRDefault="0070659C" w:rsidP="0070659C">
      <w:pPr>
        <w:jc w:val="both"/>
        <w:rPr>
          <w:rFonts w:ascii="Times New Roman" w:hAnsi="Times New Roman"/>
          <w:sz w:val="24"/>
          <w:szCs w:val="24"/>
        </w:rPr>
      </w:pPr>
    </w:p>
    <w:p w:rsidR="0070659C" w:rsidRPr="007C40B7" w:rsidRDefault="0070659C" w:rsidP="0070659C">
      <w:pPr>
        <w:jc w:val="both"/>
        <w:rPr>
          <w:rFonts w:ascii="Times New Roman" w:hAnsi="Times New Roman"/>
          <w:sz w:val="24"/>
          <w:szCs w:val="24"/>
        </w:rPr>
      </w:pPr>
      <w:r w:rsidRPr="007C40B7">
        <w:rPr>
          <w:rFonts w:ascii="Times New Roman" w:hAnsi="Times New Roman"/>
          <w:sz w:val="24"/>
          <w:szCs w:val="24"/>
        </w:rPr>
        <w:t>10.2 A licitante deverá fazer a entrega no dia, hora e local mencionados no preâmbulo e no item 2.2 deste Edital, de até 02(dois) Envelopes, fechados, identificados, opacos e numerados, contendo, respectivamente:</w:t>
      </w:r>
    </w:p>
    <w:p w:rsidR="0070659C" w:rsidRPr="007C40B7" w:rsidRDefault="0070659C" w:rsidP="0070659C">
      <w:pPr>
        <w:jc w:val="both"/>
        <w:rPr>
          <w:rFonts w:ascii="Times New Roman" w:hAnsi="Times New Roman"/>
          <w:sz w:val="24"/>
          <w:szCs w:val="24"/>
        </w:rPr>
      </w:pPr>
    </w:p>
    <w:p w:rsidR="0070659C" w:rsidRPr="007C40B7" w:rsidRDefault="0070659C" w:rsidP="0070659C">
      <w:pPr>
        <w:jc w:val="both"/>
        <w:rPr>
          <w:rFonts w:ascii="Times New Roman" w:hAnsi="Times New Roman"/>
          <w:sz w:val="24"/>
          <w:szCs w:val="24"/>
        </w:rPr>
      </w:pPr>
      <w:r w:rsidRPr="007C40B7">
        <w:rPr>
          <w:rFonts w:ascii="Times New Roman" w:hAnsi="Times New Roman"/>
          <w:sz w:val="24"/>
          <w:szCs w:val="24"/>
        </w:rPr>
        <w:t>ENVELOPE n° 01 - Os "Documentos para Habilitação”</w:t>
      </w:r>
    </w:p>
    <w:p w:rsidR="0070659C" w:rsidRPr="007C40B7" w:rsidRDefault="0070659C" w:rsidP="0070659C">
      <w:pPr>
        <w:jc w:val="both"/>
        <w:rPr>
          <w:rFonts w:ascii="Times New Roman" w:hAnsi="Times New Roman"/>
          <w:sz w:val="24"/>
          <w:szCs w:val="24"/>
        </w:rPr>
      </w:pPr>
      <w:r w:rsidRPr="007C40B7">
        <w:rPr>
          <w:rFonts w:ascii="Times New Roman" w:hAnsi="Times New Roman"/>
          <w:sz w:val="24"/>
          <w:szCs w:val="24"/>
        </w:rPr>
        <w:t>ENVELOPE n° 02 - A "Proposta de Preço"</w:t>
      </w:r>
    </w:p>
    <w:p w:rsidR="0070659C" w:rsidRPr="007C40B7" w:rsidRDefault="0070659C" w:rsidP="0070659C">
      <w:pPr>
        <w:jc w:val="both"/>
        <w:rPr>
          <w:rFonts w:ascii="Times New Roman" w:hAnsi="Times New Roman"/>
          <w:sz w:val="24"/>
          <w:szCs w:val="24"/>
        </w:rPr>
      </w:pPr>
    </w:p>
    <w:p w:rsidR="0070659C" w:rsidRPr="007C40B7" w:rsidRDefault="0070659C" w:rsidP="0070659C">
      <w:pPr>
        <w:jc w:val="both"/>
        <w:rPr>
          <w:rFonts w:ascii="Times New Roman" w:hAnsi="Times New Roman"/>
          <w:sz w:val="24"/>
          <w:szCs w:val="24"/>
        </w:rPr>
      </w:pPr>
      <w:r w:rsidRPr="007C40B7">
        <w:rPr>
          <w:rFonts w:ascii="Times New Roman" w:hAnsi="Times New Roman"/>
          <w:sz w:val="24"/>
          <w:szCs w:val="24"/>
        </w:rPr>
        <w:t>a) Devendo em cada envelope conter 01 (um) conjunto de documentos conforme item 8.2.1, excetuando-se os casos previstos no item 8.10.3, e;</w:t>
      </w:r>
    </w:p>
    <w:p w:rsidR="0070659C" w:rsidRPr="007C40B7" w:rsidRDefault="0070659C" w:rsidP="0070659C">
      <w:pPr>
        <w:jc w:val="both"/>
        <w:rPr>
          <w:rFonts w:ascii="Times New Roman" w:hAnsi="Times New Roman"/>
          <w:sz w:val="24"/>
          <w:szCs w:val="24"/>
        </w:rPr>
      </w:pPr>
    </w:p>
    <w:p w:rsidR="0070659C" w:rsidRPr="007C40B7" w:rsidRDefault="0070659C" w:rsidP="0070659C">
      <w:pPr>
        <w:jc w:val="both"/>
        <w:rPr>
          <w:rFonts w:ascii="Times New Roman" w:hAnsi="Times New Roman"/>
          <w:sz w:val="24"/>
          <w:szCs w:val="24"/>
        </w:rPr>
      </w:pPr>
      <w:r w:rsidRPr="007C40B7">
        <w:rPr>
          <w:rFonts w:ascii="Times New Roman" w:hAnsi="Times New Roman"/>
          <w:sz w:val="24"/>
          <w:szCs w:val="24"/>
        </w:rPr>
        <w:t>b) No início de cada envelope deverá ser apresentado um índice relacionando todos os documentos nele contidos.</w:t>
      </w:r>
    </w:p>
    <w:p w:rsidR="0070659C" w:rsidRPr="007C40B7" w:rsidRDefault="0070659C" w:rsidP="0070659C">
      <w:pPr>
        <w:jc w:val="both"/>
        <w:rPr>
          <w:rFonts w:ascii="Times New Roman" w:hAnsi="Times New Roman"/>
          <w:sz w:val="24"/>
          <w:szCs w:val="24"/>
        </w:rPr>
      </w:pPr>
    </w:p>
    <w:p w:rsidR="0070659C" w:rsidRPr="007C40B7" w:rsidRDefault="0070659C" w:rsidP="0070659C">
      <w:pPr>
        <w:jc w:val="both"/>
        <w:rPr>
          <w:rFonts w:ascii="Times New Roman" w:hAnsi="Times New Roman"/>
          <w:sz w:val="24"/>
          <w:szCs w:val="24"/>
        </w:rPr>
      </w:pPr>
      <w:r w:rsidRPr="007C40B7">
        <w:rPr>
          <w:rFonts w:ascii="Times New Roman" w:hAnsi="Times New Roman"/>
          <w:sz w:val="24"/>
          <w:szCs w:val="24"/>
        </w:rPr>
        <w:t>10.3 Serão consideradas inabilitadas as licitantes que apresentarem os “Documentos de Habilitação” e/ou “Proposta de Preço” nas hipóteses seguintes:</w:t>
      </w:r>
    </w:p>
    <w:p w:rsidR="0070659C" w:rsidRPr="007C40B7" w:rsidRDefault="0070659C" w:rsidP="0070659C">
      <w:pPr>
        <w:jc w:val="both"/>
        <w:rPr>
          <w:rFonts w:ascii="Times New Roman" w:hAnsi="Times New Roman"/>
          <w:sz w:val="24"/>
          <w:szCs w:val="24"/>
        </w:rPr>
      </w:pPr>
    </w:p>
    <w:p w:rsidR="0070659C" w:rsidRPr="007C40B7" w:rsidRDefault="0070659C" w:rsidP="0070659C">
      <w:pPr>
        <w:jc w:val="both"/>
        <w:rPr>
          <w:rFonts w:ascii="Times New Roman" w:hAnsi="Times New Roman"/>
          <w:sz w:val="24"/>
          <w:szCs w:val="24"/>
        </w:rPr>
      </w:pPr>
      <w:r w:rsidRPr="007C40B7">
        <w:rPr>
          <w:rFonts w:ascii="Times New Roman" w:hAnsi="Times New Roman"/>
          <w:sz w:val="24"/>
          <w:szCs w:val="24"/>
        </w:rPr>
        <w:t>a) Encaminhadas por e-mail ou fax;</w:t>
      </w:r>
    </w:p>
    <w:p w:rsidR="0070659C" w:rsidRPr="007C40B7" w:rsidRDefault="0070659C" w:rsidP="0070659C">
      <w:pPr>
        <w:jc w:val="both"/>
        <w:rPr>
          <w:rFonts w:ascii="Times New Roman" w:hAnsi="Times New Roman"/>
          <w:sz w:val="24"/>
          <w:szCs w:val="24"/>
        </w:rPr>
      </w:pPr>
      <w:r w:rsidRPr="007C40B7">
        <w:rPr>
          <w:rFonts w:ascii="Times New Roman" w:hAnsi="Times New Roman"/>
          <w:sz w:val="24"/>
          <w:szCs w:val="24"/>
        </w:rPr>
        <w:t>b) Entregues após o início da Sessão Pública;</w:t>
      </w:r>
    </w:p>
    <w:p w:rsidR="0070659C" w:rsidRPr="007C40B7" w:rsidRDefault="0070659C" w:rsidP="0070659C">
      <w:pPr>
        <w:jc w:val="both"/>
        <w:rPr>
          <w:rFonts w:ascii="Times New Roman" w:hAnsi="Times New Roman"/>
          <w:sz w:val="24"/>
          <w:szCs w:val="24"/>
        </w:rPr>
      </w:pPr>
      <w:r w:rsidRPr="007C40B7">
        <w:rPr>
          <w:rFonts w:ascii="Times New Roman" w:hAnsi="Times New Roman"/>
          <w:sz w:val="24"/>
          <w:szCs w:val="24"/>
        </w:rPr>
        <w:t>c) Os envelopes entregues que não se apresentem lacrados e/ou não estejam identificados;</w:t>
      </w:r>
    </w:p>
    <w:p w:rsidR="0070659C" w:rsidRPr="007C40B7" w:rsidRDefault="0070659C" w:rsidP="0070659C">
      <w:pPr>
        <w:jc w:val="both"/>
        <w:rPr>
          <w:rFonts w:ascii="Times New Roman" w:hAnsi="Times New Roman"/>
          <w:sz w:val="24"/>
          <w:szCs w:val="24"/>
        </w:rPr>
      </w:pPr>
      <w:r w:rsidRPr="007C40B7">
        <w:rPr>
          <w:rFonts w:ascii="Times New Roman" w:hAnsi="Times New Roman"/>
          <w:sz w:val="24"/>
          <w:szCs w:val="24"/>
        </w:rPr>
        <w:t>d) Sejam ilegíveis ou contenham omissões, rasuras, entrelinhas, alterações e adições;</w:t>
      </w:r>
    </w:p>
    <w:p w:rsidR="0070659C" w:rsidRPr="007C40B7" w:rsidRDefault="0070659C" w:rsidP="0070659C">
      <w:pPr>
        <w:jc w:val="both"/>
        <w:rPr>
          <w:rFonts w:ascii="Times New Roman" w:hAnsi="Times New Roman"/>
          <w:sz w:val="24"/>
          <w:szCs w:val="24"/>
        </w:rPr>
      </w:pPr>
      <w:r w:rsidRPr="007C40B7">
        <w:rPr>
          <w:rFonts w:ascii="Times New Roman" w:hAnsi="Times New Roman"/>
          <w:sz w:val="24"/>
          <w:szCs w:val="24"/>
        </w:rPr>
        <w:t>e) Sejam apresentadas sem assinatura que não possam ser supridas no ato da Sessão;</w:t>
      </w:r>
    </w:p>
    <w:p w:rsidR="0070659C" w:rsidRPr="007C40B7" w:rsidRDefault="0070659C" w:rsidP="0070659C">
      <w:pPr>
        <w:jc w:val="both"/>
        <w:rPr>
          <w:rFonts w:ascii="Times New Roman" w:hAnsi="Times New Roman"/>
          <w:sz w:val="24"/>
          <w:szCs w:val="24"/>
        </w:rPr>
      </w:pPr>
      <w:r w:rsidRPr="007C40B7">
        <w:rPr>
          <w:rFonts w:ascii="Times New Roman" w:hAnsi="Times New Roman"/>
          <w:sz w:val="24"/>
          <w:szCs w:val="24"/>
        </w:rPr>
        <w:t>f) Forem detectados nos documentos rasuras ou emendas.</w:t>
      </w:r>
    </w:p>
    <w:p w:rsidR="0070659C" w:rsidRPr="007C40B7" w:rsidRDefault="0070659C" w:rsidP="0070659C">
      <w:pPr>
        <w:jc w:val="both"/>
        <w:rPr>
          <w:rFonts w:ascii="Times New Roman" w:hAnsi="Times New Roman"/>
          <w:sz w:val="24"/>
          <w:szCs w:val="24"/>
        </w:rPr>
      </w:pPr>
    </w:p>
    <w:p w:rsidR="0070659C" w:rsidRPr="007C40B7" w:rsidRDefault="0070659C" w:rsidP="0070659C">
      <w:pPr>
        <w:jc w:val="both"/>
        <w:rPr>
          <w:rFonts w:ascii="Times New Roman" w:hAnsi="Times New Roman"/>
          <w:sz w:val="24"/>
          <w:szCs w:val="24"/>
        </w:rPr>
      </w:pPr>
      <w:r w:rsidRPr="007C40B7">
        <w:rPr>
          <w:rFonts w:ascii="Times New Roman" w:hAnsi="Times New Roman"/>
          <w:sz w:val="24"/>
          <w:szCs w:val="24"/>
        </w:rPr>
        <w:t>10.4 Os erros materiais e formais irrelevantes encontrados nos Documentos de Habilitação e/ou nas Propostas de Preços poderão ser objeto de saneamento, mediante ato motivado e justificado pela CPLOSE, no ato da Sessão Pública, fazendo-se constar em Ata.</w:t>
      </w:r>
    </w:p>
    <w:p w:rsidR="0070659C" w:rsidRPr="007C40B7" w:rsidRDefault="0070659C" w:rsidP="0070659C">
      <w:pPr>
        <w:jc w:val="both"/>
        <w:rPr>
          <w:rFonts w:ascii="Times New Roman" w:hAnsi="Times New Roman"/>
          <w:sz w:val="24"/>
          <w:szCs w:val="24"/>
        </w:rPr>
      </w:pPr>
    </w:p>
    <w:p w:rsidR="0070659C" w:rsidRPr="007C40B7" w:rsidRDefault="0070659C" w:rsidP="0070659C">
      <w:pPr>
        <w:jc w:val="both"/>
        <w:rPr>
          <w:rFonts w:ascii="Times New Roman" w:hAnsi="Times New Roman"/>
          <w:sz w:val="24"/>
          <w:szCs w:val="24"/>
        </w:rPr>
      </w:pPr>
      <w:r w:rsidRPr="007C40B7">
        <w:rPr>
          <w:rFonts w:ascii="Times New Roman" w:hAnsi="Times New Roman"/>
          <w:sz w:val="24"/>
          <w:szCs w:val="24"/>
        </w:rPr>
        <w:t xml:space="preserve">10.5 As diligências promovidas pela CPLOSE ou pelo Secretário Municipal de Infraestrutura, em qualquer fase do certame licitatório, deverão ser atendidas no prazo máximo de 02(dois) dias úteis contados da </w:t>
      </w:r>
      <w:r w:rsidRPr="007C40B7">
        <w:rPr>
          <w:rFonts w:ascii="Times New Roman" w:hAnsi="Times New Roman"/>
          <w:sz w:val="24"/>
          <w:szCs w:val="24"/>
        </w:rPr>
        <w:lastRenderedPageBreak/>
        <w:t>solicitação e/ou recebimento pela licitante da correspondência nesse sentido, conforme § 3º art. 43 da Lei nº 8.666/93. E não sendo feita a apresentação do esclarecimento requisitado no prazo estabelecido, a licitante será automaticamente inabilitada e/ou desclassifica.</w:t>
      </w:r>
    </w:p>
    <w:p w:rsidR="0070659C" w:rsidRPr="007C40B7" w:rsidRDefault="0070659C" w:rsidP="0070659C">
      <w:pPr>
        <w:jc w:val="both"/>
        <w:rPr>
          <w:rFonts w:ascii="Times New Roman" w:hAnsi="Times New Roman"/>
          <w:sz w:val="24"/>
          <w:szCs w:val="24"/>
        </w:rPr>
      </w:pPr>
    </w:p>
    <w:p w:rsidR="0070659C" w:rsidRPr="007C40B7" w:rsidRDefault="0070659C" w:rsidP="0070659C">
      <w:pPr>
        <w:jc w:val="both"/>
        <w:rPr>
          <w:rFonts w:ascii="Times New Roman" w:hAnsi="Times New Roman"/>
          <w:sz w:val="24"/>
          <w:szCs w:val="24"/>
        </w:rPr>
      </w:pPr>
      <w:r w:rsidRPr="007C40B7">
        <w:rPr>
          <w:rFonts w:ascii="Times New Roman" w:hAnsi="Times New Roman"/>
          <w:sz w:val="24"/>
          <w:szCs w:val="24"/>
        </w:rPr>
        <w:t>10.6 A CPLOSE, através de seus membros titulares ou substitutos eventuais, após abertura e análise dos ENVELOPES Nº 01 – “DOCUMENTOS PARA HABILITAÇÃO”, proclamará a(s) licitante(s) habilitada(s) e inabilitada(s), se houver, fazendo constar em Ata, e não havendo interposição de recurso quanto à fase de habilitação, a CPLOSE prosseguirá com a Sessão Pública, onde será(ão) abertos os ENVELOPES Nº 02 – “PROPOSTA DE PREÇO”, da(s) licitante(s) já habilitada(s).</w:t>
      </w:r>
    </w:p>
    <w:p w:rsidR="0070659C" w:rsidRPr="007C40B7" w:rsidRDefault="0070659C" w:rsidP="0070659C">
      <w:pPr>
        <w:jc w:val="both"/>
        <w:rPr>
          <w:rFonts w:ascii="Times New Roman" w:hAnsi="Times New Roman"/>
          <w:sz w:val="24"/>
          <w:szCs w:val="24"/>
        </w:rPr>
      </w:pPr>
    </w:p>
    <w:p w:rsidR="0070659C" w:rsidRPr="007C40B7" w:rsidRDefault="0070659C" w:rsidP="0070659C">
      <w:pPr>
        <w:jc w:val="both"/>
        <w:rPr>
          <w:rFonts w:ascii="Times New Roman" w:hAnsi="Times New Roman"/>
          <w:sz w:val="24"/>
          <w:szCs w:val="24"/>
        </w:rPr>
      </w:pPr>
      <w:r w:rsidRPr="007C40B7">
        <w:rPr>
          <w:rFonts w:ascii="Times New Roman" w:hAnsi="Times New Roman"/>
          <w:sz w:val="24"/>
          <w:szCs w:val="24"/>
        </w:rPr>
        <w:t>10.7 Caso não seja possível a proclamação da(s) licitante(s) habilitada(s) e inabilitada(s) no dia previsto no preâmbulo desse Edital, o(s) Envelope(s), referente(s) a(s) Proposta(s) de Preço(s) já devidamente rubricados, será(ão) guardados pela CPLOSE, até a data que for designada a próxima Sessão Pública para abertura dos mesmos.</w:t>
      </w:r>
    </w:p>
    <w:p w:rsidR="0070659C" w:rsidRPr="007C40B7" w:rsidRDefault="0070659C" w:rsidP="0070659C">
      <w:pPr>
        <w:jc w:val="both"/>
        <w:rPr>
          <w:rFonts w:ascii="Times New Roman" w:hAnsi="Times New Roman"/>
          <w:sz w:val="24"/>
          <w:szCs w:val="24"/>
        </w:rPr>
      </w:pPr>
    </w:p>
    <w:p w:rsidR="0070659C" w:rsidRPr="007C40B7" w:rsidRDefault="0070659C" w:rsidP="0070659C">
      <w:pPr>
        <w:jc w:val="both"/>
        <w:rPr>
          <w:rFonts w:ascii="Times New Roman" w:hAnsi="Times New Roman"/>
          <w:sz w:val="24"/>
          <w:szCs w:val="24"/>
        </w:rPr>
      </w:pPr>
      <w:r w:rsidRPr="007C40B7">
        <w:rPr>
          <w:rFonts w:ascii="Times New Roman" w:hAnsi="Times New Roman"/>
          <w:sz w:val="24"/>
          <w:szCs w:val="24"/>
        </w:rPr>
        <w:t>10.7.1 No caso da(s) licitante(s) inabilitada(s) e/ou desclassificada(s) se recusar(em) a receber o(s) Envelope(s), referente(s) a(s) Proposta(s) de Preço(s), ou na ausência dos seus representantes legais, ficarão os mesmos à disposição para retirada, mediante recibo, na sala da Diretoria da CPLOSE, durante o período de 60 (sessenta) dias. Findo este prazo, a CPLOSE fica desde já autorizada a incinerá-los.</w:t>
      </w:r>
    </w:p>
    <w:p w:rsidR="0070659C" w:rsidRPr="007C40B7" w:rsidRDefault="0070659C" w:rsidP="0070659C">
      <w:pPr>
        <w:jc w:val="both"/>
        <w:rPr>
          <w:rFonts w:ascii="Times New Roman" w:hAnsi="Times New Roman"/>
          <w:sz w:val="24"/>
          <w:szCs w:val="24"/>
        </w:rPr>
      </w:pPr>
    </w:p>
    <w:p w:rsidR="0070659C" w:rsidRPr="007C40B7" w:rsidRDefault="0070659C" w:rsidP="0070659C">
      <w:pPr>
        <w:jc w:val="both"/>
        <w:rPr>
          <w:rFonts w:ascii="Times New Roman" w:hAnsi="Times New Roman"/>
          <w:sz w:val="24"/>
          <w:szCs w:val="24"/>
        </w:rPr>
      </w:pPr>
      <w:r w:rsidRPr="007C40B7">
        <w:rPr>
          <w:rFonts w:ascii="Times New Roman" w:hAnsi="Times New Roman"/>
          <w:sz w:val="24"/>
          <w:szCs w:val="24"/>
        </w:rPr>
        <w:t>10.8 Tendo sido proclamada(s) a(s) licitante(s) habilitada(s) e inabilitada(s) no julgamento do(s) Envelope(s) nº 01 - “Documentação para Habilitação” sem que haja manifestação contrária da(s) licitante(s), após a abertura do(s) Envelopes, referente(s) a Proposta de Preço, não mais poderá haver impugnação da documentação julgada habilitada, salvo nas hipóteses constantes no art. 43, § 5º, da Lei nº 8.666/93.</w:t>
      </w:r>
    </w:p>
    <w:p w:rsidR="0070659C" w:rsidRPr="007C40B7" w:rsidRDefault="0070659C" w:rsidP="0070659C">
      <w:pPr>
        <w:jc w:val="both"/>
        <w:rPr>
          <w:rFonts w:ascii="Times New Roman" w:hAnsi="Times New Roman"/>
          <w:sz w:val="24"/>
          <w:szCs w:val="24"/>
        </w:rPr>
      </w:pPr>
    </w:p>
    <w:p w:rsidR="0070659C" w:rsidRPr="007C40B7" w:rsidRDefault="0070659C" w:rsidP="0070659C">
      <w:pPr>
        <w:jc w:val="both"/>
        <w:rPr>
          <w:rFonts w:ascii="Times New Roman" w:hAnsi="Times New Roman"/>
          <w:sz w:val="24"/>
          <w:szCs w:val="24"/>
        </w:rPr>
      </w:pPr>
      <w:r w:rsidRPr="007C40B7">
        <w:rPr>
          <w:rFonts w:ascii="Times New Roman" w:hAnsi="Times New Roman"/>
          <w:sz w:val="24"/>
          <w:szCs w:val="24"/>
        </w:rPr>
        <w:t>10.9 Após a fase de habilitação, não poderá a licitante desistir de sua Proposta de Preços, salvo por motivo justo decorrente de fato superveniente e aceito pela CPLOSE, conforme § 6º do art. 43 da Lei nº 8.666/93.</w:t>
      </w:r>
    </w:p>
    <w:p w:rsidR="0070659C" w:rsidRPr="007C40B7" w:rsidRDefault="0070659C" w:rsidP="0070659C">
      <w:pPr>
        <w:jc w:val="both"/>
        <w:rPr>
          <w:rFonts w:ascii="Times New Roman" w:hAnsi="Times New Roman"/>
          <w:sz w:val="24"/>
          <w:szCs w:val="24"/>
        </w:rPr>
      </w:pPr>
    </w:p>
    <w:p w:rsidR="0070659C" w:rsidRPr="007C40B7" w:rsidRDefault="0070659C" w:rsidP="0070659C">
      <w:pPr>
        <w:jc w:val="both"/>
        <w:rPr>
          <w:rFonts w:ascii="Times New Roman" w:hAnsi="Times New Roman"/>
          <w:sz w:val="24"/>
          <w:szCs w:val="24"/>
        </w:rPr>
      </w:pPr>
      <w:r w:rsidRPr="007C40B7">
        <w:rPr>
          <w:rFonts w:ascii="Times New Roman" w:hAnsi="Times New Roman"/>
          <w:sz w:val="24"/>
          <w:szCs w:val="24"/>
        </w:rPr>
        <w:t>10.10 O dossiê do processo licitatório encontra-se disponível, estando com vista franqueada aos interessados, em qualquer fase do processo, desde que solicitado antecipadamente à Diretoria da Comissão de Licitação de Obras e Serviços de Engenharia - CPLOSE;</w:t>
      </w:r>
    </w:p>
    <w:p w:rsidR="0070659C" w:rsidRPr="007C40B7" w:rsidRDefault="0070659C" w:rsidP="0070659C">
      <w:pPr>
        <w:jc w:val="both"/>
        <w:rPr>
          <w:rFonts w:ascii="Times New Roman" w:hAnsi="Times New Roman"/>
          <w:sz w:val="24"/>
          <w:szCs w:val="24"/>
        </w:rPr>
      </w:pPr>
    </w:p>
    <w:p w:rsidR="0070659C" w:rsidRPr="007C40B7" w:rsidRDefault="0070659C" w:rsidP="0070659C">
      <w:pPr>
        <w:jc w:val="both"/>
        <w:rPr>
          <w:rFonts w:ascii="Times New Roman" w:hAnsi="Times New Roman"/>
          <w:sz w:val="24"/>
          <w:szCs w:val="24"/>
        </w:rPr>
      </w:pPr>
      <w:r w:rsidRPr="007C40B7">
        <w:rPr>
          <w:rFonts w:ascii="Times New Roman" w:hAnsi="Times New Roman"/>
          <w:sz w:val="24"/>
          <w:szCs w:val="24"/>
        </w:rPr>
        <w:t>10.11 Estará sujeita à advertência verbal e/ou escrita a licitante que comportar-se de forma a conturbar a Sessão Pública, fazendo-se consignar em Ata;</w:t>
      </w:r>
    </w:p>
    <w:p w:rsidR="0070659C" w:rsidRPr="007C40B7" w:rsidRDefault="0070659C" w:rsidP="0070659C">
      <w:pPr>
        <w:jc w:val="both"/>
        <w:rPr>
          <w:rFonts w:ascii="Times New Roman" w:hAnsi="Times New Roman"/>
          <w:sz w:val="24"/>
          <w:szCs w:val="24"/>
        </w:rPr>
      </w:pPr>
    </w:p>
    <w:p w:rsidR="0070659C" w:rsidRPr="007C40B7" w:rsidRDefault="0070659C" w:rsidP="0070659C">
      <w:pPr>
        <w:jc w:val="both"/>
        <w:rPr>
          <w:rFonts w:ascii="Times New Roman" w:hAnsi="Times New Roman"/>
          <w:sz w:val="24"/>
          <w:szCs w:val="24"/>
        </w:rPr>
      </w:pPr>
      <w:r w:rsidRPr="007C40B7">
        <w:rPr>
          <w:rFonts w:ascii="Times New Roman" w:hAnsi="Times New Roman"/>
          <w:sz w:val="24"/>
          <w:szCs w:val="24"/>
        </w:rPr>
        <w:t>10.12 A veracidade das informações prestadas pelas licitantes e os documentos apresentados por elas, em qualquer fase da licitação são de sua responsabilidade, sujeitando-se às sanções previstas nas legislações civil, administrativa e penal;</w:t>
      </w:r>
    </w:p>
    <w:p w:rsidR="0070659C" w:rsidRPr="007C40B7" w:rsidRDefault="0070659C" w:rsidP="0070659C">
      <w:pPr>
        <w:jc w:val="both"/>
        <w:rPr>
          <w:rFonts w:ascii="Times New Roman" w:hAnsi="Times New Roman"/>
          <w:sz w:val="24"/>
          <w:szCs w:val="24"/>
        </w:rPr>
      </w:pPr>
    </w:p>
    <w:p w:rsidR="00677F84" w:rsidRPr="007C40B7" w:rsidRDefault="0070659C" w:rsidP="0070659C">
      <w:pPr>
        <w:jc w:val="both"/>
        <w:rPr>
          <w:rFonts w:ascii="Times New Roman" w:hAnsi="Times New Roman"/>
          <w:sz w:val="24"/>
          <w:szCs w:val="24"/>
        </w:rPr>
      </w:pPr>
      <w:r w:rsidRPr="007C40B7">
        <w:rPr>
          <w:rFonts w:ascii="Times New Roman" w:hAnsi="Times New Roman"/>
          <w:sz w:val="24"/>
          <w:szCs w:val="24"/>
        </w:rPr>
        <w:t>10.13 O julgamento dos "Documentos para Habilitação" e “Propostas de Preços” será realizado de acordo com as informações constantes neste Edital e seus anexos, sendo considerada(s) inabilitada(s) ou desclassificada(s), a(s) licitante(s) que deixar(em) de apresentar quaisquer dos documentos ali constantes.</w:t>
      </w:r>
    </w:p>
    <w:p w:rsidR="00677F84" w:rsidRPr="007C40B7" w:rsidRDefault="00677F84">
      <w:pPr>
        <w:jc w:val="both"/>
        <w:rPr>
          <w:rFonts w:ascii="Times New Roman" w:hAnsi="Times New Roman"/>
          <w:sz w:val="24"/>
          <w:szCs w:val="24"/>
        </w:rPr>
      </w:pPr>
    </w:p>
    <w:p w:rsidR="00677F84" w:rsidRPr="007C40B7" w:rsidRDefault="00677F84">
      <w:pPr>
        <w:jc w:val="both"/>
        <w:rPr>
          <w:rFonts w:ascii="Times New Roman" w:hAnsi="Times New Roman"/>
          <w:sz w:val="24"/>
          <w:szCs w:val="24"/>
          <w:u w:val="single"/>
        </w:rPr>
      </w:pPr>
      <w:r w:rsidRPr="007C40B7">
        <w:rPr>
          <w:rFonts w:ascii="Times New Roman" w:hAnsi="Times New Roman"/>
          <w:sz w:val="24"/>
          <w:szCs w:val="24"/>
          <w:u w:val="single"/>
        </w:rPr>
        <w:t>11 DO JULGAMENTO:</w:t>
      </w:r>
    </w:p>
    <w:p w:rsidR="00677F84" w:rsidRPr="007C40B7" w:rsidRDefault="00677F84">
      <w:pPr>
        <w:jc w:val="both"/>
        <w:rPr>
          <w:rFonts w:ascii="Times New Roman" w:hAnsi="Times New Roman"/>
          <w:sz w:val="24"/>
          <w:szCs w:val="24"/>
        </w:rPr>
      </w:pPr>
    </w:p>
    <w:p w:rsidR="0070659C" w:rsidRPr="007C40B7" w:rsidRDefault="0070659C" w:rsidP="0070659C">
      <w:pPr>
        <w:jc w:val="both"/>
        <w:rPr>
          <w:rFonts w:ascii="Times New Roman" w:hAnsi="Times New Roman"/>
          <w:sz w:val="24"/>
          <w:szCs w:val="24"/>
        </w:rPr>
      </w:pPr>
      <w:r w:rsidRPr="007C40B7">
        <w:rPr>
          <w:rFonts w:ascii="Times New Roman" w:hAnsi="Times New Roman"/>
          <w:sz w:val="24"/>
          <w:szCs w:val="24"/>
        </w:rPr>
        <w:t>11.1 O JULGAMENTO DA HABILITAÇÃO será realizado segundo os critérios abaixo:</w:t>
      </w:r>
    </w:p>
    <w:p w:rsidR="0070659C" w:rsidRPr="007C40B7" w:rsidRDefault="0070659C" w:rsidP="0070659C">
      <w:pPr>
        <w:jc w:val="both"/>
        <w:rPr>
          <w:rFonts w:ascii="Times New Roman" w:hAnsi="Times New Roman"/>
          <w:sz w:val="24"/>
          <w:szCs w:val="24"/>
        </w:rPr>
      </w:pPr>
    </w:p>
    <w:p w:rsidR="0070659C" w:rsidRPr="007C40B7" w:rsidRDefault="0070659C" w:rsidP="0070659C">
      <w:pPr>
        <w:jc w:val="both"/>
        <w:rPr>
          <w:rFonts w:ascii="Times New Roman" w:hAnsi="Times New Roman"/>
          <w:sz w:val="24"/>
          <w:szCs w:val="24"/>
        </w:rPr>
      </w:pPr>
      <w:r w:rsidRPr="007C40B7">
        <w:rPr>
          <w:rFonts w:ascii="Times New Roman" w:hAnsi="Times New Roman"/>
          <w:sz w:val="24"/>
          <w:szCs w:val="24"/>
        </w:rPr>
        <w:t>a) Será inabilitado o licitante que não apresentar todos os documentos exigidos ou não atender aos critérios mencionados no item 8deste ato convocatório, salvo os enquadrados no item 08.10.3;</w:t>
      </w:r>
    </w:p>
    <w:p w:rsidR="0070659C" w:rsidRPr="007C40B7" w:rsidRDefault="0070659C" w:rsidP="0070659C">
      <w:pPr>
        <w:jc w:val="both"/>
        <w:rPr>
          <w:rFonts w:ascii="Times New Roman" w:hAnsi="Times New Roman"/>
          <w:sz w:val="24"/>
          <w:szCs w:val="24"/>
        </w:rPr>
      </w:pPr>
    </w:p>
    <w:p w:rsidR="0070659C" w:rsidRPr="007C40B7" w:rsidRDefault="0070659C" w:rsidP="0070659C">
      <w:pPr>
        <w:jc w:val="both"/>
        <w:rPr>
          <w:rFonts w:ascii="Times New Roman" w:hAnsi="Times New Roman"/>
          <w:sz w:val="24"/>
          <w:szCs w:val="24"/>
        </w:rPr>
      </w:pPr>
      <w:r w:rsidRPr="007C40B7">
        <w:rPr>
          <w:rFonts w:ascii="Times New Roman" w:hAnsi="Times New Roman"/>
          <w:sz w:val="24"/>
          <w:szCs w:val="24"/>
        </w:rPr>
        <w:lastRenderedPageBreak/>
        <w:t>b) Não será considerado válido, para efeito de cumprimento de obrigação editalícia, o documento emitido por pessoa jurídica integrante do mesmo grupo comercial, industrial ou empresarial a que pertença o licitante;</w:t>
      </w:r>
    </w:p>
    <w:p w:rsidR="0070659C" w:rsidRPr="007C40B7" w:rsidRDefault="0070659C" w:rsidP="0070659C">
      <w:pPr>
        <w:jc w:val="both"/>
        <w:rPr>
          <w:rFonts w:ascii="Times New Roman" w:hAnsi="Times New Roman"/>
          <w:sz w:val="24"/>
          <w:szCs w:val="24"/>
        </w:rPr>
      </w:pPr>
    </w:p>
    <w:p w:rsidR="0070659C" w:rsidRPr="007C40B7" w:rsidRDefault="0070659C" w:rsidP="0070659C">
      <w:pPr>
        <w:jc w:val="both"/>
        <w:rPr>
          <w:rFonts w:ascii="Times New Roman" w:hAnsi="Times New Roman"/>
          <w:sz w:val="24"/>
          <w:szCs w:val="24"/>
        </w:rPr>
      </w:pPr>
      <w:r w:rsidRPr="007C40B7">
        <w:rPr>
          <w:rFonts w:ascii="Times New Roman" w:hAnsi="Times New Roman"/>
          <w:sz w:val="24"/>
          <w:szCs w:val="24"/>
        </w:rPr>
        <w:t>c) Licitante que apresentar qualquer documento com data de validade vencida será inabilitado, exceto aos que se enquadrarem na Lei Complementar nº 123/2006.</w:t>
      </w:r>
    </w:p>
    <w:p w:rsidR="0070659C" w:rsidRPr="007C40B7" w:rsidRDefault="0070659C" w:rsidP="0070659C">
      <w:pPr>
        <w:jc w:val="both"/>
        <w:rPr>
          <w:rFonts w:ascii="Times New Roman" w:hAnsi="Times New Roman"/>
          <w:sz w:val="24"/>
          <w:szCs w:val="24"/>
        </w:rPr>
      </w:pPr>
    </w:p>
    <w:p w:rsidR="0070659C" w:rsidRPr="007C40B7" w:rsidRDefault="0070659C" w:rsidP="0070659C">
      <w:pPr>
        <w:jc w:val="both"/>
        <w:rPr>
          <w:rFonts w:ascii="Times New Roman" w:hAnsi="Times New Roman"/>
          <w:sz w:val="24"/>
          <w:szCs w:val="24"/>
        </w:rPr>
      </w:pPr>
      <w:r w:rsidRPr="007C40B7">
        <w:rPr>
          <w:rFonts w:ascii="Times New Roman" w:hAnsi="Times New Roman"/>
          <w:sz w:val="24"/>
          <w:szCs w:val="24"/>
        </w:rPr>
        <w:t>d) Documento com rasuras ou entrelinhas, que ponham em dúvida a veracidade dos dados, poderá acarretar a inabilitação do concorrente.</w:t>
      </w:r>
    </w:p>
    <w:p w:rsidR="0070659C" w:rsidRPr="007C40B7" w:rsidRDefault="0070659C" w:rsidP="0070659C">
      <w:pPr>
        <w:jc w:val="both"/>
        <w:rPr>
          <w:rFonts w:ascii="Times New Roman" w:hAnsi="Times New Roman"/>
          <w:sz w:val="24"/>
          <w:szCs w:val="24"/>
        </w:rPr>
      </w:pPr>
    </w:p>
    <w:p w:rsidR="0070659C" w:rsidRPr="007C40B7" w:rsidRDefault="0070659C" w:rsidP="0070659C">
      <w:pPr>
        <w:jc w:val="both"/>
        <w:rPr>
          <w:rFonts w:ascii="Times New Roman" w:hAnsi="Times New Roman"/>
          <w:sz w:val="24"/>
          <w:szCs w:val="24"/>
        </w:rPr>
      </w:pPr>
      <w:r w:rsidRPr="007C40B7">
        <w:rPr>
          <w:rFonts w:ascii="Times New Roman" w:hAnsi="Times New Roman"/>
          <w:sz w:val="24"/>
          <w:szCs w:val="24"/>
        </w:rPr>
        <w:t>11.2 O JULGAMENTO DAS PROPOSTAS:</w:t>
      </w:r>
    </w:p>
    <w:p w:rsidR="0070659C" w:rsidRPr="007C40B7" w:rsidRDefault="0070659C" w:rsidP="0070659C">
      <w:pPr>
        <w:jc w:val="both"/>
        <w:rPr>
          <w:rFonts w:ascii="Times New Roman" w:hAnsi="Times New Roman"/>
          <w:sz w:val="24"/>
          <w:szCs w:val="24"/>
        </w:rPr>
      </w:pPr>
    </w:p>
    <w:p w:rsidR="0070659C" w:rsidRPr="007C40B7" w:rsidRDefault="0070659C" w:rsidP="0070659C">
      <w:pPr>
        <w:jc w:val="both"/>
        <w:rPr>
          <w:rFonts w:ascii="Times New Roman" w:hAnsi="Times New Roman"/>
          <w:sz w:val="24"/>
          <w:szCs w:val="24"/>
        </w:rPr>
      </w:pPr>
      <w:r w:rsidRPr="007C40B7">
        <w:rPr>
          <w:rFonts w:ascii="Times New Roman" w:hAnsi="Times New Roman"/>
          <w:sz w:val="24"/>
          <w:szCs w:val="24"/>
        </w:rPr>
        <w:t>11.2.1 A CPLOSE julgará a(s) “Propostas de Preço” da(s) licitante(s) já “habilitada(s)” e considerada(s) adequada(s) aos termos desse Edital, sendo desclassificada(s) a(s) proposta(s) que não atendam a(s) exigência(s) desse Edital, com valor global superior ao limite estabelecido ou com preços manifestamente inexequíveis, conforme preceituado nas regras de desclassificação, regidas nos incisos I e II do art. 48 da Lei nº 8.666/93, e aquela(s) que se enquadre(m) no art. 44 do mesmo dispositivo legal, e ainda:</w:t>
      </w:r>
    </w:p>
    <w:p w:rsidR="0070659C" w:rsidRPr="007C40B7" w:rsidRDefault="0070659C" w:rsidP="0070659C">
      <w:pPr>
        <w:jc w:val="both"/>
        <w:rPr>
          <w:rFonts w:ascii="Times New Roman" w:hAnsi="Times New Roman"/>
          <w:sz w:val="24"/>
          <w:szCs w:val="24"/>
        </w:rPr>
      </w:pPr>
    </w:p>
    <w:p w:rsidR="0070659C" w:rsidRPr="007C40B7" w:rsidRDefault="0070659C" w:rsidP="0070659C">
      <w:pPr>
        <w:jc w:val="both"/>
        <w:rPr>
          <w:rFonts w:ascii="Times New Roman" w:hAnsi="Times New Roman"/>
          <w:sz w:val="24"/>
          <w:szCs w:val="24"/>
        </w:rPr>
      </w:pPr>
      <w:r w:rsidRPr="007C40B7">
        <w:rPr>
          <w:rFonts w:ascii="Times New Roman" w:hAnsi="Times New Roman"/>
          <w:sz w:val="24"/>
          <w:szCs w:val="24"/>
        </w:rPr>
        <w:t>a) A proposta que contenha entrelinhas, emendas, rasuras ou borrões - não ressalvados - poderá ser desclassificada (caso haja impossibilidade de compreensão);</w:t>
      </w:r>
    </w:p>
    <w:p w:rsidR="0070659C" w:rsidRPr="007C40B7" w:rsidRDefault="0070659C" w:rsidP="0070659C">
      <w:pPr>
        <w:jc w:val="both"/>
        <w:rPr>
          <w:rFonts w:ascii="Times New Roman" w:hAnsi="Times New Roman"/>
          <w:sz w:val="24"/>
          <w:szCs w:val="24"/>
        </w:rPr>
      </w:pPr>
    </w:p>
    <w:p w:rsidR="0070659C" w:rsidRPr="007C40B7" w:rsidRDefault="0070659C" w:rsidP="0070659C">
      <w:pPr>
        <w:jc w:val="both"/>
        <w:rPr>
          <w:rFonts w:ascii="Times New Roman" w:hAnsi="Times New Roman"/>
          <w:sz w:val="24"/>
          <w:szCs w:val="24"/>
        </w:rPr>
      </w:pPr>
      <w:r w:rsidRPr="007C40B7">
        <w:rPr>
          <w:rFonts w:ascii="Times New Roman" w:hAnsi="Times New Roman"/>
          <w:sz w:val="24"/>
          <w:szCs w:val="24"/>
        </w:rPr>
        <w:t>b) Será desclassificada a proposta que não atenda às especificações técnicas contidas no projeto básico e nos projetos técnicos;</w:t>
      </w:r>
    </w:p>
    <w:p w:rsidR="0070659C" w:rsidRPr="007C40B7" w:rsidRDefault="0070659C" w:rsidP="0070659C">
      <w:pPr>
        <w:jc w:val="both"/>
        <w:rPr>
          <w:rFonts w:ascii="Times New Roman" w:hAnsi="Times New Roman"/>
          <w:sz w:val="24"/>
          <w:szCs w:val="24"/>
        </w:rPr>
      </w:pPr>
    </w:p>
    <w:p w:rsidR="0070659C" w:rsidRPr="007C40B7" w:rsidRDefault="0070659C" w:rsidP="0070659C">
      <w:pPr>
        <w:jc w:val="both"/>
        <w:rPr>
          <w:rFonts w:ascii="Times New Roman" w:hAnsi="Times New Roman"/>
          <w:sz w:val="24"/>
          <w:szCs w:val="24"/>
        </w:rPr>
      </w:pPr>
      <w:r w:rsidRPr="007C40B7">
        <w:rPr>
          <w:rFonts w:ascii="Times New Roman" w:hAnsi="Times New Roman"/>
          <w:sz w:val="24"/>
          <w:szCs w:val="24"/>
        </w:rPr>
        <w:t>c) Desclassificar-se-á a proposta que não indique todas as informações exigidas ou que não atenda aos critérios insertos nos subitens  9.2, 9.3, 9.4, 9.5 e 9.6 deste edital;</w:t>
      </w:r>
    </w:p>
    <w:p w:rsidR="0070659C" w:rsidRPr="007C40B7" w:rsidRDefault="0070659C" w:rsidP="0070659C">
      <w:pPr>
        <w:jc w:val="both"/>
        <w:rPr>
          <w:rFonts w:ascii="Times New Roman" w:hAnsi="Times New Roman"/>
          <w:sz w:val="24"/>
          <w:szCs w:val="24"/>
        </w:rPr>
      </w:pPr>
    </w:p>
    <w:p w:rsidR="0070659C" w:rsidRPr="007C40B7" w:rsidRDefault="0070659C" w:rsidP="0070659C">
      <w:pPr>
        <w:jc w:val="both"/>
        <w:rPr>
          <w:rFonts w:ascii="Times New Roman" w:hAnsi="Times New Roman"/>
          <w:sz w:val="24"/>
          <w:szCs w:val="24"/>
        </w:rPr>
      </w:pPr>
      <w:r w:rsidRPr="007C40B7">
        <w:rPr>
          <w:rFonts w:ascii="Times New Roman" w:hAnsi="Times New Roman"/>
          <w:sz w:val="24"/>
          <w:szCs w:val="24"/>
        </w:rPr>
        <w:t>d) A proposta, cujas planilhas orçamentárias contenham divergências quanto aos quantitativos e às respectivas composições indicadas, será desclassificada;</w:t>
      </w:r>
    </w:p>
    <w:p w:rsidR="0070659C" w:rsidRPr="007C40B7" w:rsidRDefault="0070659C" w:rsidP="0070659C">
      <w:pPr>
        <w:jc w:val="both"/>
        <w:rPr>
          <w:rFonts w:ascii="Times New Roman" w:hAnsi="Times New Roman"/>
          <w:sz w:val="24"/>
          <w:szCs w:val="24"/>
        </w:rPr>
      </w:pPr>
    </w:p>
    <w:p w:rsidR="0070659C" w:rsidRPr="007C40B7" w:rsidRDefault="0070659C" w:rsidP="0070659C">
      <w:pPr>
        <w:jc w:val="both"/>
        <w:rPr>
          <w:rFonts w:ascii="Times New Roman" w:hAnsi="Times New Roman"/>
          <w:sz w:val="24"/>
          <w:szCs w:val="24"/>
        </w:rPr>
      </w:pPr>
      <w:r w:rsidRPr="007C40B7">
        <w:rPr>
          <w:rFonts w:ascii="Times New Roman" w:hAnsi="Times New Roman"/>
          <w:sz w:val="24"/>
          <w:szCs w:val="24"/>
        </w:rPr>
        <w:t>e) Será desclassificada proposta que contenha preços superiores aos indicados nas “Planilhas Orçamentárias” constantes no ANEXO II deste edital;</w:t>
      </w:r>
    </w:p>
    <w:p w:rsidR="0070659C" w:rsidRPr="007C40B7" w:rsidRDefault="0070659C" w:rsidP="0070659C">
      <w:pPr>
        <w:jc w:val="both"/>
        <w:rPr>
          <w:rFonts w:ascii="Times New Roman" w:hAnsi="Times New Roman"/>
          <w:sz w:val="24"/>
          <w:szCs w:val="24"/>
        </w:rPr>
      </w:pPr>
    </w:p>
    <w:p w:rsidR="0070659C" w:rsidRPr="007C40B7" w:rsidRDefault="0070659C" w:rsidP="0070659C">
      <w:pPr>
        <w:jc w:val="both"/>
        <w:rPr>
          <w:rFonts w:ascii="Times New Roman" w:hAnsi="Times New Roman"/>
          <w:sz w:val="24"/>
          <w:szCs w:val="24"/>
        </w:rPr>
      </w:pPr>
      <w:r w:rsidRPr="007C40B7">
        <w:rPr>
          <w:rFonts w:ascii="Times New Roman" w:hAnsi="Times New Roman"/>
          <w:sz w:val="24"/>
          <w:szCs w:val="24"/>
        </w:rPr>
        <w:t>f) O licitante que apresentar proposta com preço global inexequível (conforme art. 48, Inc. II, da Lei 8.666/93), será desclassificada;</w:t>
      </w:r>
    </w:p>
    <w:p w:rsidR="0070659C" w:rsidRPr="007C40B7" w:rsidRDefault="0070659C" w:rsidP="0070659C">
      <w:pPr>
        <w:jc w:val="both"/>
        <w:rPr>
          <w:rFonts w:ascii="Times New Roman" w:hAnsi="Times New Roman"/>
          <w:sz w:val="24"/>
          <w:szCs w:val="24"/>
        </w:rPr>
      </w:pPr>
    </w:p>
    <w:p w:rsidR="0070659C" w:rsidRPr="007C40B7" w:rsidRDefault="0070659C" w:rsidP="0070659C">
      <w:pPr>
        <w:jc w:val="both"/>
        <w:rPr>
          <w:rFonts w:ascii="Times New Roman" w:hAnsi="Times New Roman"/>
          <w:sz w:val="24"/>
          <w:szCs w:val="24"/>
        </w:rPr>
      </w:pPr>
      <w:r w:rsidRPr="007C40B7">
        <w:rPr>
          <w:rFonts w:ascii="Times New Roman" w:hAnsi="Times New Roman"/>
          <w:sz w:val="24"/>
          <w:szCs w:val="24"/>
        </w:rPr>
        <w:t>f.1) Considerar-se-á inexequível, para fins de julgamento do presente certame, proposta cujo valor global seja inferior a 70% (setenta por cento) do menor dos seguintes valores (Art. 48, §1º, “a” e “b” da Lei 8.666/93):</w:t>
      </w:r>
    </w:p>
    <w:p w:rsidR="0070659C" w:rsidRPr="007C40B7" w:rsidRDefault="0070659C" w:rsidP="0070659C">
      <w:pPr>
        <w:jc w:val="both"/>
        <w:rPr>
          <w:rFonts w:ascii="Times New Roman" w:hAnsi="Times New Roman"/>
          <w:sz w:val="24"/>
          <w:szCs w:val="24"/>
        </w:rPr>
      </w:pPr>
    </w:p>
    <w:p w:rsidR="0070659C" w:rsidRPr="007C40B7" w:rsidRDefault="0070659C" w:rsidP="0070659C">
      <w:pPr>
        <w:jc w:val="both"/>
        <w:rPr>
          <w:rFonts w:ascii="Times New Roman" w:hAnsi="Times New Roman"/>
          <w:sz w:val="24"/>
          <w:szCs w:val="24"/>
        </w:rPr>
      </w:pPr>
      <w:r w:rsidRPr="007C40B7">
        <w:rPr>
          <w:rFonts w:ascii="Times New Roman" w:hAnsi="Times New Roman"/>
          <w:sz w:val="24"/>
          <w:szCs w:val="24"/>
        </w:rPr>
        <w:t>1.Amédia aritmética dos valores das propostas superiores a 50% (cinquenta por cento) do valor orçado pela Administração, ou;</w:t>
      </w:r>
    </w:p>
    <w:p w:rsidR="0070659C" w:rsidRPr="007C40B7" w:rsidRDefault="0070659C" w:rsidP="0070659C">
      <w:pPr>
        <w:jc w:val="both"/>
        <w:rPr>
          <w:rFonts w:ascii="Times New Roman" w:hAnsi="Times New Roman"/>
          <w:sz w:val="24"/>
          <w:szCs w:val="24"/>
        </w:rPr>
      </w:pPr>
    </w:p>
    <w:p w:rsidR="0070659C" w:rsidRPr="007C40B7" w:rsidRDefault="0070659C" w:rsidP="0070659C">
      <w:pPr>
        <w:jc w:val="both"/>
        <w:rPr>
          <w:rFonts w:ascii="Times New Roman" w:hAnsi="Times New Roman"/>
          <w:sz w:val="24"/>
          <w:szCs w:val="24"/>
        </w:rPr>
      </w:pPr>
      <w:r w:rsidRPr="007C40B7">
        <w:rPr>
          <w:rFonts w:ascii="Times New Roman" w:hAnsi="Times New Roman"/>
          <w:sz w:val="24"/>
          <w:szCs w:val="24"/>
        </w:rPr>
        <w:t>2. Valor orçado pela administração.</w:t>
      </w:r>
    </w:p>
    <w:p w:rsidR="0070659C" w:rsidRPr="007C40B7" w:rsidRDefault="0070659C" w:rsidP="0070659C">
      <w:pPr>
        <w:jc w:val="both"/>
        <w:rPr>
          <w:rFonts w:ascii="Times New Roman" w:hAnsi="Times New Roman"/>
          <w:sz w:val="24"/>
          <w:szCs w:val="24"/>
        </w:rPr>
      </w:pPr>
    </w:p>
    <w:p w:rsidR="0070659C" w:rsidRPr="007C40B7" w:rsidRDefault="0070659C" w:rsidP="0070659C">
      <w:pPr>
        <w:jc w:val="both"/>
        <w:rPr>
          <w:rFonts w:ascii="Times New Roman" w:hAnsi="Times New Roman"/>
          <w:sz w:val="24"/>
          <w:szCs w:val="24"/>
        </w:rPr>
      </w:pPr>
      <w:r w:rsidRPr="007C40B7">
        <w:rPr>
          <w:rFonts w:ascii="Times New Roman" w:hAnsi="Times New Roman"/>
          <w:sz w:val="24"/>
          <w:szCs w:val="24"/>
        </w:rPr>
        <w:t>f.2) Do licitante classificado cuja proposta global for inferior a 80% (oitenta por cento) do menor entre os valores a que se refere a alínea “f.1”, será exigida, como condição de assinatura do contrato, prestação de garantia adicional, dentre as modalidades previstas no item 14 deste edital, igual a diferença entre o valor resultante da alínea “f.1” e o valor da respectiva proposta (Art. 48, §2º da Lei 8666/93).</w:t>
      </w:r>
    </w:p>
    <w:p w:rsidR="0070659C" w:rsidRPr="007C40B7" w:rsidRDefault="0070659C" w:rsidP="0070659C">
      <w:pPr>
        <w:jc w:val="both"/>
        <w:rPr>
          <w:rFonts w:ascii="Times New Roman" w:hAnsi="Times New Roman"/>
          <w:sz w:val="24"/>
          <w:szCs w:val="24"/>
        </w:rPr>
      </w:pPr>
    </w:p>
    <w:p w:rsidR="0070659C" w:rsidRPr="007C40B7" w:rsidRDefault="0070659C" w:rsidP="0070659C">
      <w:pPr>
        <w:jc w:val="both"/>
        <w:rPr>
          <w:rFonts w:ascii="Times New Roman" w:hAnsi="Times New Roman"/>
          <w:sz w:val="24"/>
          <w:szCs w:val="24"/>
        </w:rPr>
      </w:pPr>
      <w:r w:rsidRPr="007C40B7">
        <w:rPr>
          <w:rFonts w:ascii="Times New Roman" w:hAnsi="Times New Roman"/>
          <w:sz w:val="24"/>
          <w:szCs w:val="24"/>
        </w:rPr>
        <w:lastRenderedPageBreak/>
        <w:t>g) Proposta que contenha valores simbólicos, irrisórios ou iguais a zero (inclusive quanto itens e subitens da planilha orçamentária ou da composição unitária das obras), de acordo com o estabelecido no art. 44, § 3º, da Lei 8.666/93, será desclassificada;</w:t>
      </w:r>
    </w:p>
    <w:p w:rsidR="0070659C" w:rsidRPr="007C40B7" w:rsidRDefault="0070659C" w:rsidP="0070659C">
      <w:pPr>
        <w:jc w:val="both"/>
        <w:rPr>
          <w:rFonts w:ascii="Times New Roman" w:hAnsi="Times New Roman"/>
          <w:sz w:val="24"/>
          <w:szCs w:val="24"/>
        </w:rPr>
      </w:pPr>
    </w:p>
    <w:p w:rsidR="0070659C" w:rsidRPr="007C40B7" w:rsidRDefault="0070659C" w:rsidP="0070659C">
      <w:pPr>
        <w:jc w:val="both"/>
        <w:rPr>
          <w:rFonts w:ascii="Times New Roman" w:hAnsi="Times New Roman"/>
          <w:sz w:val="24"/>
          <w:szCs w:val="24"/>
        </w:rPr>
      </w:pPr>
      <w:r w:rsidRPr="007C40B7">
        <w:rPr>
          <w:rFonts w:ascii="Times New Roman" w:hAnsi="Times New Roman"/>
          <w:sz w:val="24"/>
          <w:szCs w:val="24"/>
        </w:rPr>
        <w:t>h) Será considerada classificada a licitante que, já habilitada, apresentar o menor valor total na Planilha Orçamentária para a execução da(s) obra(s) e/ou serviço(s), objeto deste Edital e, além disso, estar com os preços unitários com valores abaixo da planilha - ANEXO II, não devendo ser apresentados preços unitários diferenciados para o mesmo serviço;</w:t>
      </w:r>
    </w:p>
    <w:p w:rsidR="0070659C" w:rsidRPr="007C40B7" w:rsidRDefault="0070659C" w:rsidP="0070659C">
      <w:pPr>
        <w:jc w:val="both"/>
        <w:rPr>
          <w:rFonts w:ascii="Times New Roman" w:hAnsi="Times New Roman"/>
          <w:sz w:val="24"/>
          <w:szCs w:val="24"/>
        </w:rPr>
      </w:pPr>
    </w:p>
    <w:p w:rsidR="0070659C" w:rsidRPr="007C40B7" w:rsidRDefault="0070659C" w:rsidP="0070659C">
      <w:pPr>
        <w:jc w:val="both"/>
        <w:rPr>
          <w:rFonts w:ascii="Times New Roman" w:hAnsi="Times New Roman"/>
          <w:sz w:val="24"/>
          <w:szCs w:val="24"/>
        </w:rPr>
      </w:pPr>
      <w:r w:rsidRPr="007C40B7">
        <w:rPr>
          <w:rFonts w:ascii="Times New Roman" w:hAnsi="Times New Roman"/>
          <w:sz w:val="24"/>
          <w:szCs w:val="24"/>
        </w:rPr>
        <w:t>i) Em caso de dissenso, os preços unitários prevalecerão sobre os totais, e os valores por extenso, sobre os numéricos;</w:t>
      </w:r>
    </w:p>
    <w:p w:rsidR="0070659C" w:rsidRPr="007C40B7" w:rsidRDefault="0070659C" w:rsidP="0070659C">
      <w:pPr>
        <w:jc w:val="both"/>
        <w:rPr>
          <w:rFonts w:ascii="Times New Roman" w:hAnsi="Times New Roman"/>
          <w:sz w:val="24"/>
          <w:szCs w:val="24"/>
        </w:rPr>
      </w:pPr>
    </w:p>
    <w:p w:rsidR="0070659C" w:rsidRPr="007C40B7" w:rsidRDefault="0070659C" w:rsidP="0070659C">
      <w:pPr>
        <w:jc w:val="both"/>
        <w:rPr>
          <w:rFonts w:ascii="Times New Roman" w:hAnsi="Times New Roman"/>
          <w:sz w:val="24"/>
          <w:szCs w:val="24"/>
        </w:rPr>
      </w:pPr>
      <w:r w:rsidRPr="007C40B7">
        <w:rPr>
          <w:rFonts w:ascii="Times New Roman" w:hAnsi="Times New Roman"/>
          <w:sz w:val="24"/>
          <w:szCs w:val="24"/>
        </w:rPr>
        <w:t>j) Não será levada em consideração, para efeito de julgamento da PROPOSTA DE PREÇOS, qualquer vantagem não prevista neste edital;</w:t>
      </w:r>
    </w:p>
    <w:p w:rsidR="0070659C" w:rsidRPr="007C40B7" w:rsidRDefault="0070659C" w:rsidP="0070659C">
      <w:pPr>
        <w:jc w:val="both"/>
        <w:rPr>
          <w:rFonts w:ascii="Times New Roman" w:hAnsi="Times New Roman"/>
          <w:sz w:val="24"/>
          <w:szCs w:val="24"/>
        </w:rPr>
      </w:pPr>
    </w:p>
    <w:p w:rsidR="0070659C" w:rsidRPr="007C40B7" w:rsidRDefault="0070659C" w:rsidP="0070659C">
      <w:pPr>
        <w:jc w:val="both"/>
        <w:rPr>
          <w:rFonts w:ascii="Times New Roman" w:hAnsi="Times New Roman"/>
          <w:sz w:val="24"/>
          <w:szCs w:val="24"/>
        </w:rPr>
      </w:pPr>
      <w:r w:rsidRPr="007C40B7">
        <w:rPr>
          <w:rFonts w:ascii="Times New Roman" w:hAnsi="Times New Roman"/>
          <w:sz w:val="24"/>
          <w:szCs w:val="24"/>
        </w:rPr>
        <w:t>k) Para os fins do item 12 deste edital, a microempresa ou empresa de pequeno porte mais bem classificada será convocada, pela Comissão de Licitação, para apresentar nova proposta após a análise da classificação das propostas, sob pena de preclusão;</w:t>
      </w:r>
    </w:p>
    <w:p w:rsidR="0070659C" w:rsidRPr="007C40B7" w:rsidRDefault="0070659C" w:rsidP="0070659C">
      <w:pPr>
        <w:jc w:val="both"/>
        <w:rPr>
          <w:rFonts w:ascii="Times New Roman" w:hAnsi="Times New Roman"/>
          <w:sz w:val="24"/>
          <w:szCs w:val="24"/>
        </w:rPr>
      </w:pPr>
    </w:p>
    <w:p w:rsidR="0070659C" w:rsidRPr="007C40B7" w:rsidRDefault="0070659C" w:rsidP="0070659C">
      <w:pPr>
        <w:jc w:val="both"/>
        <w:rPr>
          <w:rFonts w:ascii="Times New Roman" w:hAnsi="Times New Roman"/>
          <w:sz w:val="24"/>
          <w:szCs w:val="24"/>
        </w:rPr>
      </w:pPr>
      <w:r w:rsidRPr="007C40B7">
        <w:rPr>
          <w:rFonts w:ascii="Times New Roman" w:hAnsi="Times New Roman"/>
          <w:sz w:val="24"/>
          <w:szCs w:val="24"/>
        </w:rPr>
        <w:t>l) O disposto no item 12.1, alíneas “a” e “b”, somente se aplicará quando a melhor oferta inicial não tiver sido apresentada por microempresa ou empresa de pequeno porte;</w:t>
      </w:r>
    </w:p>
    <w:p w:rsidR="0070659C" w:rsidRPr="007C40B7" w:rsidRDefault="0070659C" w:rsidP="0070659C">
      <w:pPr>
        <w:jc w:val="both"/>
        <w:rPr>
          <w:rFonts w:ascii="Times New Roman" w:hAnsi="Times New Roman"/>
          <w:sz w:val="24"/>
          <w:szCs w:val="24"/>
        </w:rPr>
      </w:pPr>
    </w:p>
    <w:p w:rsidR="0070659C" w:rsidRPr="007C40B7" w:rsidRDefault="0070659C" w:rsidP="0070659C">
      <w:pPr>
        <w:jc w:val="both"/>
        <w:rPr>
          <w:rFonts w:ascii="Times New Roman" w:hAnsi="Times New Roman"/>
          <w:sz w:val="24"/>
          <w:szCs w:val="24"/>
        </w:rPr>
      </w:pPr>
      <w:r w:rsidRPr="007C40B7">
        <w:rPr>
          <w:rFonts w:ascii="Times New Roman" w:hAnsi="Times New Roman"/>
          <w:sz w:val="24"/>
          <w:szCs w:val="24"/>
        </w:rPr>
        <w:t>m) A(s) Proposta(s) de Preço(s), a(s) Planilha(s) Orçamentária(s), a(s) Composição(ões) de BDI e o(s) Cronograma(s) Físico-Financeiros, apresentado(s) pela(s) licitante(s), deverão ser analisados pelo pessoal do Setor de Orçamento da SEMINFRA, podendo ser suspensa à Sessão Pública a critério da CPLOSE para efetiva análise técnica dos documentos apresentados, devendo-se constar em Ata a referida suspensão e sendo acordada nova data para continuação da Sessão Pública e resultado da análise;</w:t>
      </w:r>
    </w:p>
    <w:p w:rsidR="0070659C" w:rsidRPr="007C40B7" w:rsidRDefault="0070659C" w:rsidP="0070659C">
      <w:pPr>
        <w:jc w:val="both"/>
        <w:rPr>
          <w:rFonts w:ascii="Times New Roman" w:hAnsi="Times New Roman"/>
          <w:sz w:val="24"/>
          <w:szCs w:val="24"/>
        </w:rPr>
      </w:pPr>
    </w:p>
    <w:p w:rsidR="0070659C" w:rsidRPr="007C40B7" w:rsidRDefault="0070659C" w:rsidP="0070659C">
      <w:pPr>
        <w:jc w:val="both"/>
        <w:rPr>
          <w:rFonts w:ascii="Times New Roman" w:hAnsi="Times New Roman"/>
          <w:sz w:val="24"/>
          <w:szCs w:val="24"/>
        </w:rPr>
      </w:pPr>
      <w:r w:rsidRPr="007C40B7">
        <w:rPr>
          <w:rFonts w:ascii="Times New Roman" w:hAnsi="Times New Roman"/>
          <w:sz w:val="24"/>
          <w:szCs w:val="24"/>
        </w:rPr>
        <w:t>n) Quando todas a(s) licitante(s) for(em) inabilitada(s) ou toda(s) a(s) proposta(s) for(em) desclassificada(s), a CPLOSE poderá fixar à(s) licitante(s), um novo prazo de 08(oito) dias úteis para a apresentação de documentação ou de proposta escoimada(s) da(s) causa(s) da inabilitação ou da desclassificação, conforme dispõe o art. 48, § 3º, da Lei nº 8.666/93;</w:t>
      </w:r>
    </w:p>
    <w:p w:rsidR="0070659C" w:rsidRPr="007C40B7" w:rsidRDefault="0070659C" w:rsidP="0070659C">
      <w:pPr>
        <w:jc w:val="both"/>
        <w:rPr>
          <w:rFonts w:ascii="Times New Roman" w:hAnsi="Times New Roman"/>
          <w:sz w:val="24"/>
          <w:szCs w:val="24"/>
        </w:rPr>
      </w:pPr>
    </w:p>
    <w:p w:rsidR="00677F84" w:rsidRPr="007C40B7" w:rsidRDefault="0070659C" w:rsidP="0070659C">
      <w:pPr>
        <w:jc w:val="both"/>
        <w:rPr>
          <w:rFonts w:ascii="Times New Roman" w:hAnsi="Times New Roman"/>
          <w:sz w:val="24"/>
          <w:szCs w:val="24"/>
        </w:rPr>
      </w:pPr>
      <w:r w:rsidRPr="007C40B7">
        <w:rPr>
          <w:rFonts w:ascii="Times New Roman" w:hAnsi="Times New Roman"/>
          <w:sz w:val="24"/>
          <w:szCs w:val="24"/>
        </w:rPr>
        <w:t>o) A CPLOSE, ao final do procedimento licitatório elaborará relatórios de suas conclusões (quando necessário), onde exporá as razões que as determinaram, os detalhes ou incidentes ocorridos e as providências tomadas, lavrando Atas em que se consignarão todas as ocorrências, eventuais reclamações, impugnações ou ressalvas das licitantes, devendo essas serem devidamente assinadas e rubricadas pelos representantes da licitantes, e ainda pelos membros integrantes da CPLOSE, que se fizerem presentes as Sessões Públicas. Posteriormente, o mesmo será encaminhado, após conclusão do certame, para a aprovação do Secretário Municipal de Infraestrutura, em grau de Autoridade Hierarquicamente Superior.</w:t>
      </w:r>
    </w:p>
    <w:p w:rsidR="00436109" w:rsidRPr="007C40B7" w:rsidRDefault="00436109" w:rsidP="0070659C">
      <w:pPr>
        <w:jc w:val="both"/>
        <w:rPr>
          <w:rFonts w:ascii="Times New Roman" w:hAnsi="Times New Roman"/>
          <w:sz w:val="24"/>
          <w:szCs w:val="24"/>
        </w:rPr>
      </w:pPr>
    </w:p>
    <w:p w:rsidR="00677F84" w:rsidRPr="007C40B7" w:rsidRDefault="00677F84">
      <w:pPr>
        <w:autoSpaceDE w:val="0"/>
        <w:jc w:val="both"/>
        <w:rPr>
          <w:rFonts w:ascii="Times New Roman" w:hAnsi="Times New Roman"/>
          <w:bCs/>
          <w:sz w:val="24"/>
          <w:szCs w:val="24"/>
          <w:u w:val="single"/>
        </w:rPr>
      </w:pPr>
      <w:r w:rsidRPr="007C40B7">
        <w:rPr>
          <w:rFonts w:ascii="Times New Roman" w:hAnsi="Times New Roman"/>
          <w:bCs/>
          <w:sz w:val="24"/>
          <w:szCs w:val="24"/>
        </w:rPr>
        <w:t xml:space="preserve">12 </w:t>
      </w:r>
      <w:r w:rsidRPr="007C40B7">
        <w:rPr>
          <w:rFonts w:ascii="Times New Roman" w:hAnsi="Times New Roman"/>
          <w:bCs/>
          <w:sz w:val="24"/>
          <w:szCs w:val="24"/>
          <w:u w:val="single"/>
        </w:rPr>
        <w:t>DO DESEMPATE E ADJUDICAÇÃO:</w:t>
      </w:r>
    </w:p>
    <w:p w:rsidR="00677F84" w:rsidRPr="007C40B7" w:rsidRDefault="00677F84">
      <w:pPr>
        <w:autoSpaceDE w:val="0"/>
        <w:jc w:val="both"/>
        <w:rPr>
          <w:rFonts w:ascii="Times New Roman" w:hAnsi="Times New Roman"/>
          <w:bCs/>
          <w:sz w:val="24"/>
          <w:szCs w:val="24"/>
          <w:u w:val="single"/>
        </w:rPr>
      </w:pPr>
    </w:p>
    <w:p w:rsidR="00436109" w:rsidRPr="007C40B7" w:rsidRDefault="00436109" w:rsidP="00436109">
      <w:pPr>
        <w:autoSpaceDE w:val="0"/>
        <w:jc w:val="both"/>
        <w:rPr>
          <w:rFonts w:ascii="Times New Roman" w:hAnsi="Times New Roman"/>
          <w:sz w:val="24"/>
          <w:szCs w:val="24"/>
        </w:rPr>
      </w:pPr>
      <w:r w:rsidRPr="007C40B7">
        <w:rPr>
          <w:rFonts w:ascii="Times New Roman" w:hAnsi="Times New Roman"/>
          <w:sz w:val="24"/>
          <w:szCs w:val="24"/>
        </w:rPr>
        <w:t>12.1 Será assegurado direito de preferência de contratação para as microempresas e empresas de pequeno porte, havendo “empate” nas condições previstas no art. 44 da Lei Complementar nº. 123/2006:</w:t>
      </w:r>
    </w:p>
    <w:p w:rsidR="00436109" w:rsidRPr="007C40B7" w:rsidRDefault="00436109" w:rsidP="00436109">
      <w:pPr>
        <w:autoSpaceDE w:val="0"/>
        <w:jc w:val="both"/>
        <w:rPr>
          <w:rFonts w:ascii="Times New Roman" w:hAnsi="Times New Roman"/>
          <w:sz w:val="24"/>
          <w:szCs w:val="24"/>
        </w:rPr>
      </w:pPr>
    </w:p>
    <w:p w:rsidR="00436109" w:rsidRPr="007C40B7" w:rsidRDefault="00436109" w:rsidP="00436109">
      <w:pPr>
        <w:autoSpaceDE w:val="0"/>
        <w:jc w:val="both"/>
        <w:rPr>
          <w:rFonts w:ascii="Times New Roman" w:hAnsi="Times New Roman"/>
          <w:sz w:val="24"/>
          <w:szCs w:val="24"/>
        </w:rPr>
      </w:pPr>
      <w:r w:rsidRPr="007C40B7">
        <w:rPr>
          <w:rFonts w:ascii="Times New Roman" w:hAnsi="Times New Roman"/>
          <w:sz w:val="24"/>
          <w:szCs w:val="24"/>
        </w:rPr>
        <w:t>a) Entende-se por empate aquelas situações em que as propostas apresentadas pelas microempresas e empresas de pequeno porte sejam iguais ou até 10% (dez por cento) superiores à proposta mais bem classificada;</w:t>
      </w:r>
    </w:p>
    <w:p w:rsidR="00436109" w:rsidRPr="007C40B7" w:rsidRDefault="00436109" w:rsidP="00436109">
      <w:pPr>
        <w:autoSpaceDE w:val="0"/>
        <w:jc w:val="both"/>
        <w:rPr>
          <w:rFonts w:ascii="Times New Roman" w:hAnsi="Times New Roman"/>
          <w:sz w:val="24"/>
          <w:szCs w:val="24"/>
        </w:rPr>
      </w:pPr>
    </w:p>
    <w:p w:rsidR="00436109" w:rsidRPr="007C40B7" w:rsidRDefault="00436109" w:rsidP="00436109">
      <w:pPr>
        <w:autoSpaceDE w:val="0"/>
        <w:jc w:val="both"/>
        <w:rPr>
          <w:rFonts w:ascii="Times New Roman" w:hAnsi="Times New Roman"/>
          <w:sz w:val="24"/>
          <w:szCs w:val="24"/>
        </w:rPr>
      </w:pPr>
      <w:r w:rsidRPr="007C40B7">
        <w:rPr>
          <w:rFonts w:ascii="Times New Roman" w:hAnsi="Times New Roman"/>
          <w:sz w:val="24"/>
          <w:szCs w:val="24"/>
        </w:rPr>
        <w:lastRenderedPageBreak/>
        <w:t>b) No caso de empate entre duas ou mais propostas, e depois de obedecido o disposto no parágrafo 2º do artigo 3º da Lei nº 8.666/93, observada à determinação do art. 44 da Lei Complementar 123/2006, a classificação se fará, obrigatoriamente, por sorteio, em ato público, para o qual todo(s) o(s) licitante(s) serão convocado(s).</w:t>
      </w:r>
    </w:p>
    <w:p w:rsidR="00436109" w:rsidRPr="007C40B7" w:rsidRDefault="00436109" w:rsidP="00436109">
      <w:pPr>
        <w:autoSpaceDE w:val="0"/>
        <w:jc w:val="both"/>
        <w:rPr>
          <w:rFonts w:ascii="Times New Roman" w:hAnsi="Times New Roman"/>
          <w:sz w:val="24"/>
          <w:szCs w:val="24"/>
        </w:rPr>
      </w:pPr>
    </w:p>
    <w:p w:rsidR="00436109" w:rsidRPr="007C40B7" w:rsidRDefault="00436109" w:rsidP="00436109">
      <w:pPr>
        <w:autoSpaceDE w:val="0"/>
        <w:jc w:val="both"/>
        <w:rPr>
          <w:rFonts w:ascii="Times New Roman" w:hAnsi="Times New Roman"/>
          <w:sz w:val="24"/>
          <w:szCs w:val="24"/>
        </w:rPr>
      </w:pPr>
      <w:r w:rsidRPr="007C40B7">
        <w:rPr>
          <w:rFonts w:ascii="Times New Roman" w:hAnsi="Times New Roman"/>
          <w:sz w:val="24"/>
          <w:szCs w:val="24"/>
        </w:rPr>
        <w:t>12.2 Ocorrendo o empate, nos termos da alínea “a” do subitem anterior, proceder-se-á da seguinte forma:</w:t>
      </w:r>
    </w:p>
    <w:p w:rsidR="00436109" w:rsidRPr="007C40B7" w:rsidRDefault="00436109" w:rsidP="00436109">
      <w:pPr>
        <w:autoSpaceDE w:val="0"/>
        <w:jc w:val="both"/>
        <w:rPr>
          <w:rFonts w:ascii="Times New Roman" w:hAnsi="Times New Roman"/>
          <w:sz w:val="24"/>
          <w:szCs w:val="24"/>
        </w:rPr>
      </w:pPr>
    </w:p>
    <w:p w:rsidR="00436109" w:rsidRPr="007C40B7" w:rsidRDefault="00436109" w:rsidP="00436109">
      <w:pPr>
        <w:autoSpaceDE w:val="0"/>
        <w:jc w:val="both"/>
        <w:rPr>
          <w:rFonts w:ascii="Times New Roman" w:hAnsi="Times New Roman"/>
          <w:sz w:val="24"/>
          <w:szCs w:val="24"/>
        </w:rPr>
      </w:pPr>
      <w:r w:rsidRPr="007C40B7">
        <w:rPr>
          <w:rFonts w:ascii="Times New Roman" w:hAnsi="Times New Roman"/>
          <w:sz w:val="24"/>
          <w:szCs w:val="24"/>
        </w:rPr>
        <w:t>a) A microempresa ou empresa de pequeno porte mais bem classificada poderá apresentar proposta de preço inferior àquela considerada vencedora do certame, situação em que será adjudicado em seu favor o objeto licitado;</w:t>
      </w:r>
    </w:p>
    <w:p w:rsidR="00436109" w:rsidRPr="007C40B7" w:rsidRDefault="00436109" w:rsidP="00436109">
      <w:pPr>
        <w:autoSpaceDE w:val="0"/>
        <w:jc w:val="both"/>
        <w:rPr>
          <w:rFonts w:ascii="Times New Roman" w:hAnsi="Times New Roman"/>
          <w:sz w:val="24"/>
          <w:szCs w:val="24"/>
        </w:rPr>
      </w:pPr>
    </w:p>
    <w:p w:rsidR="00436109" w:rsidRPr="007C40B7" w:rsidRDefault="00436109" w:rsidP="00436109">
      <w:pPr>
        <w:autoSpaceDE w:val="0"/>
        <w:jc w:val="both"/>
        <w:rPr>
          <w:rFonts w:ascii="Times New Roman" w:hAnsi="Times New Roman"/>
          <w:sz w:val="24"/>
          <w:szCs w:val="24"/>
        </w:rPr>
      </w:pPr>
      <w:r w:rsidRPr="007C40B7">
        <w:rPr>
          <w:rFonts w:ascii="Times New Roman" w:hAnsi="Times New Roman"/>
          <w:sz w:val="24"/>
          <w:szCs w:val="24"/>
        </w:rPr>
        <w:t>b) Não ocorrendo a contratação da microempresa ou empresa de pequeno porte, na forma da alínea anterior, serão convocadas as remanescentes que porventura se enquadrem na hipótese do subitem 12.1 desta cláusula, na ordem classificatória, para o exercício do mesmo direito;</w:t>
      </w:r>
    </w:p>
    <w:p w:rsidR="00436109" w:rsidRPr="007C40B7" w:rsidRDefault="00436109" w:rsidP="00436109">
      <w:pPr>
        <w:autoSpaceDE w:val="0"/>
        <w:jc w:val="both"/>
        <w:rPr>
          <w:rFonts w:ascii="Times New Roman" w:hAnsi="Times New Roman"/>
          <w:sz w:val="24"/>
          <w:szCs w:val="24"/>
        </w:rPr>
      </w:pPr>
    </w:p>
    <w:p w:rsidR="00436109" w:rsidRPr="007C40B7" w:rsidRDefault="00436109" w:rsidP="00436109">
      <w:pPr>
        <w:autoSpaceDE w:val="0"/>
        <w:jc w:val="both"/>
        <w:rPr>
          <w:rFonts w:ascii="Times New Roman" w:hAnsi="Times New Roman"/>
          <w:sz w:val="24"/>
          <w:szCs w:val="24"/>
        </w:rPr>
      </w:pPr>
      <w:r w:rsidRPr="007C40B7">
        <w:rPr>
          <w:rFonts w:ascii="Times New Roman" w:hAnsi="Times New Roman"/>
          <w:sz w:val="24"/>
          <w:szCs w:val="24"/>
        </w:rPr>
        <w:t>c) No caso de igualdade dos valores apresentados pelas microempresas e empresas de pequeno porte que se encontrem no intervalo estabelecido na alínea “a” do item anterior, será realizado sorteio entre elas para que se identifique aquela que primeiro poderá apresentar melhor oferta;</w:t>
      </w:r>
    </w:p>
    <w:p w:rsidR="00436109" w:rsidRPr="007C40B7" w:rsidRDefault="00436109" w:rsidP="00436109">
      <w:pPr>
        <w:autoSpaceDE w:val="0"/>
        <w:jc w:val="both"/>
        <w:rPr>
          <w:rFonts w:ascii="Times New Roman" w:hAnsi="Times New Roman"/>
          <w:sz w:val="24"/>
          <w:szCs w:val="24"/>
        </w:rPr>
      </w:pPr>
    </w:p>
    <w:p w:rsidR="00436109" w:rsidRPr="007C40B7" w:rsidRDefault="00436109" w:rsidP="00436109">
      <w:pPr>
        <w:autoSpaceDE w:val="0"/>
        <w:jc w:val="both"/>
        <w:rPr>
          <w:rFonts w:ascii="Times New Roman" w:hAnsi="Times New Roman"/>
          <w:sz w:val="24"/>
          <w:szCs w:val="24"/>
        </w:rPr>
      </w:pPr>
      <w:r w:rsidRPr="007C40B7">
        <w:rPr>
          <w:rFonts w:ascii="Times New Roman" w:hAnsi="Times New Roman"/>
          <w:sz w:val="24"/>
          <w:szCs w:val="24"/>
        </w:rPr>
        <w:t>d) Na hipótese da não contratação nos termos previstos nas alíneas anteriores deste subitem, o objeto licitado será adjudicado em favor da proposta originalmente vencedora do certame;</w:t>
      </w:r>
    </w:p>
    <w:p w:rsidR="00436109" w:rsidRPr="007C40B7" w:rsidRDefault="00436109" w:rsidP="00436109">
      <w:pPr>
        <w:autoSpaceDE w:val="0"/>
        <w:jc w:val="both"/>
        <w:rPr>
          <w:rFonts w:ascii="Times New Roman" w:hAnsi="Times New Roman"/>
          <w:sz w:val="24"/>
          <w:szCs w:val="24"/>
        </w:rPr>
      </w:pPr>
    </w:p>
    <w:p w:rsidR="00436109" w:rsidRPr="007C40B7" w:rsidRDefault="00436109" w:rsidP="00436109">
      <w:pPr>
        <w:autoSpaceDE w:val="0"/>
        <w:jc w:val="both"/>
        <w:rPr>
          <w:rFonts w:ascii="Times New Roman" w:hAnsi="Times New Roman"/>
          <w:sz w:val="24"/>
          <w:szCs w:val="24"/>
        </w:rPr>
      </w:pPr>
      <w:r w:rsidRPr="007C40B7">
        <w:rPr>
          <w:rFonts w:ascii="Times New Roman" w:hAnsi="Times New Roman"/>
          <w:sz w:val="24"/>
          <w:szCs w:val="24"/>
        </w:rPr>
        <w:t>e) Para os fins das alíneas “a” e “b” deste subitem, a microempresa ou empresa de pequeno porte mais bem classificada será convocada, pela Comissão de Licitação, para apresentar nova proposta após a análise da classificação das propostas, sob pena de preclusão;</w:t>
      </w:r>
    </w:p>
    <w:p w:rsidR="00436109" w:rsidRPr="007C40B7" w:rsidRDefault="00436109" w:rsidP="00436109">
      <w:pPr>
        <w:autoSpaceDE w:val="0"/>
        <w:jc w:val="both"/>
        <w:rPr>
          <w:rFonts w:ascii="Times New Roman" w:hAnsi="Times New Roman"/>
          <w:sz w:val="24"/>
          <w:szCs w:val="24"/>
        </w:rPr>
      </w:pPr>
    </w:p>
    <w:p w:rsidR="00436109" w:rsidRPr="007C40B7" w:rsidRDefault="00436109" w:rsidP="00436109">
      <w:pPr>
        <w:autoSpaceDE w:val="0"/>
        <w:jc w:val="both"/>
        <w:rPr>
          <w:rFonts w:ascii="Times New Roman" w:hAnsi="Times New Roman"/>
          <w:sz w:val="24"/>
          <w:szCs w:val="24"/>
        </w:rPr>
      </w:pPr>
      <w:r w:rsidRPr="007C40B7">
        <w:rPr>
          <w:rFonts w:ascii="Times New Roman" w:hAnsi="Times New Roman"/>
          <w:sz w:val="24"/>
          <w:szCs w:val="24"/>
        </w:rPr>
        <w:t>f) Não existindo nenhuma empresa que se enquadre nas condições previstas no item 12 e havendo absoluta igualdade de preço global, entre duas ou mais propostas classificadas, a Comissão procederá ao desempate, mediante sorteio – na própria Sessão Pública de julgamento -, ou em data previamente divulgada, na presença dos licitantes interessados e dos membros da CPLOSE, conforme previsto no § 2º, do art. 45, da Lei 8.666/93;</w:t>
      </w:r>
    </w:p>
    <w:p w:rsidR="00436109" w:rsidRPr="007C40B7" w:rsidRDefault="00436109" w:rsidP="00436109">
      <w:pPr>
        <w:autoSpaceDE w:val="0"/>
        <w:jc w:val="both"/>
        <w:rPr>
          <w:rFonts w:ascii="Times New Roman" w:hAnsi="Times New Roman"/>
          <w:sz w:val="24"/>
          <w:szCs w:val="24"/>
        </w:rPr>
      </w:pPr>
    </w:p>
    <w:p w:rsidR="00677F84" w:rsidRPr="007C40B7" w:rsidRDefault="00436109" w:rsidP="00436109">
      <w:pPr>
        <w:autoSpaceDE w:val="0"/>
        <w:jc w:val="both"/>
        <w:rPr>
          <w:rFonts w:ascii="Times New Roman" w:hAnsi="Times New Roman"/>
          <w:sz w:val="24"/>
          <w:szCs w:val="24"/>
        </w:rPr>
      </w:pPr>
      <w:r w:rsidRPr="007C40B7">
        <w:rPr>
          <w:rFonts w:ascii="Times New Roman" w:hAnsi="Times New Roman"/>
          <w:sz w:val="24"/>
          <w:szCs w:val="24"/>
        </w:rPr>
        <w:t>g) O Secretário da SEMINFRA HOMOLOGARÁ, caso julgue conveniente, a decisão da CPLOSE e, em seguida, ADJUDICARÁ o objeto ao licitante vencedor, sempre em observância a ordem de classificação, definida segundo os critérios objetivos de julgamento fixados neste edital.</w:t>
      </w:r>
    </w:p>
    <w:p w:rsidR="00436109" w:rsidRPr="007C40B7" w:rsidRDefault="00436109" w:rsidP="00436109">
      <w:pPr>
        <w:autoSpaceDE w:val="0"/>
        <w:jc w:val="both"/>
        <w:rPr>
          <w:rFonts w:ascii="Times New Roman" w:hAnsi="Times New Roman"/>
          <w:sz w:val="24"/>
          <w:szCs w:val="24"/>
        </w:rPr>
      </w:pPr>
    </w:p>
    <w:p w:rsidR="00677F84" w:rsidRPr="007C40B7" w:rsidRDefault="00677F84">
      <w:pPr>
        <w:autoSpaceDE w:val="0"/>
        <w:jc w:val="both"/>
        <w:rPr>
          <w:rFonts w:ascii="Times New Roman" w:hAnsi="Times New Roman"/>
          <w:bCs/>
          <w:sz w:val="24"/>
          <w:szCs w:val="24"/>
          <w:u w:val="single"/>
        </w:rPr>
      </w:pPr>
      <w:r w:rsidRPr="007C40B7">
        <w:rPr>
          <w:rFonts w:ascii="Times New Roman" w:hAnsi="Times New Roman"/>
          <w:bCs/>
          <w:sz w:val="24"/>
          <w:szCs w:val="24"/>
        </w:rPr>
        <w:t>13</w:t>
      </w:r>
      <w:r w:rsidR="00436109" w:rsidRPr="007C40B7">
        <w:rPr>
          <w:rFonts w:ascii="Times New Roman" w:hAnsi="Times New Roman"/>
          <w:bCs/>
          <w:sz w:val="24"/>
          <w:szCs w:val="24"/>
        </w:rPr>
        <w:t xml:space="preserve">. </w:t>
      </w:r>
      <w:r w:rsidRPr="007C40B7">
        <w:rPr>
          <w:rFonts w:ascii="Times New Roman" w:hAnsi="Times New Roman"/>
          <w:bCs/>
          <w:sz w:val="24"/>
          <w:szCs w:val="24"/>
          <w:u w:val="single"/>
        </w:rPr>
        <w:t>DO PROCEDIMENTO</w:t>
      </w:r>
      <w:r w:rsidRPr="007C40B7">
        <w:rPr>
          <w:rFonts w:ascii="Times New Roman" w:hAnsi="Times New Roman"/>
          <w:bCs/>
          <w:sz w:val="24"/>
          <w:szCs w:val="24"/>
        </w:rPr>
        <w:t>:</w:t>
      </w:r>
    </w:p>
    <w:p w:rsidR="00677F84" w:rsidRPr="007C40B7" w:rsidRDefault="00677F84">
      <w:pPr>
        <w:autoSpaceDE w:val="0"/>
        <w:jc w:val="both"/>
        <w:rPr>
          <w:rFonts w:ascii="Times New Roman" w:hAnsi="Times New Roman"/>
          <w:bCs/>
          <w:sz w:val="24"/>
          <w:szCs w:val="24"/>
          <w:u w:val="single"/>
        </w:rPr>
      </w:pPr>
    </w:p>
    <w:p w:rsidR="00677F84" w:rsidRPr="007C40B7" w:rsidRDefault="00677F84">
      <w:pPr>
        <w:autoSpaceDE w:val="0"/>
        <w:ind w:firstLine="708"/>
        <w:jc w:val="both"/>
        <w:rPr>
          <w:rFonts w:ascii="Times New Roman" w:hAnsi="Times New Roman"/>
          <w:sz w:val="24"/>
          <w:szCs w:val="24"/>
        </w:rPr>
      </w:pPr>
      <w:r w:rsidRPr="007C40B7">
        <w:rPr>
          <w:rFonts w:ascii="Times New Roman" w:hAnsi="Times New Roman"/>
          <w:sz w:val="24"/>
          <w:szCs w:val="24"/>
        </w:rPr>
        <w:t>a) Nenhum documento e/ou proposta serão recebidos pela CPLOSE depois de aberta a Sessão, assim como não se admitirá, exceto nos casos previstos neste edital, adendos e/ou alterações, de sorte que se recomenda a todos os interessados que se façam presentes no local, identificado no preâmbulo, no mínimo 30 (trinta) minutos antes do horário previsto para o início da Sessão;</w:t>
      </w:r>
    </w:p>
    <w:p w:rsidR="00677F84" w:rsidRPr="007C40B7" w:rsidRDefault="00677F84">
      <w:pPr>
        <w:autoSpaceDE w:val="0"/>
        <w:jc w:val="both"/>
        <w:rPr>
          <w:rFonts w:ascii="Times New Roman" w:hAnsi="Times New Roman"/>
          <w:sz w:val="24"/>
          <w:szCs w:val="24"/>
        </w:rPr>
      </w:pPr>
    </w:p>
    <w:p w:rsidR="00677F84" w:rsidRPr="007C40B7" w:rsidRDefault="00677F84">
      <w:pPr>
        <w:autoSpaceDE w:val="0"/>
        <w:ind w:firstLine="708"/>
        <w:jc w:val="both"/>
        <w:rPr>
          <w:rFonts w:ascii="Times New Roman" w:hAnsi="Times New Roman"/>
          <w:sz w:val="24"/>
          <w:szCs w:val="24"/>
        </w:rPr>
      </w:pPr>
      <w:r w:rsidRPr="007C40B7">
        <w:rPr>
          <w:rFonts w:ascii="Times New Roman" w:hAnsi="Times New Roman"/>
          <w:sz w:val="24"/>
          <w:szCs w:val="24"/>
        </w:rPr>
        <w:t>b) O credenciamento e o recebimento dos envelopes nºs 01 e 02, e os demais procedimentos, deverão ser realizados no dia, horário e local indicados no preâmbulo, devendo os trabalhos ordenar-se como segue;</w:t>
      </w:r>
    </w:p>
    <w:p w:rsidR="00677F84" w:rsidRPr="007C40B7" w:rsidRDefault="00677F84">
      <w:pPr>
        <w:autoSpaceDE w:val="0"/>
        <w:jc w:val="both"/>
        <w:rPr>
          <w:rFonts w:ascii="Times New Roman" w:hAnsi="Times New Roman"/>
          <w:sz w:val="24"/>
          <w:szCs w:val="24"/>
        </w:rPr>
      </w:pPr>
    </w:p>
    <w:p w:rsidR="00677F84" w:rsidRPr="007C40B7" w:rsidRDefault="00677F84">
      <w:pPr>
        <w:pStyle w:val="PargrafodaLista"/>
        <w:autoSpaceDE w:val="0"/>
        <w:ind w:left="0" w:firstLine="708"/>
        <w:jc w:val="both"/>
        <w:rPr>
          <w:rFonts w:ascii="Times New Roman" w:hAnsi="Times New Roman"/>
          <w:sz w:val="24"/>
          <w:szCs w:val="24"/>
        </w:rPr>
      </w:pPr>
      <w:r w:rsidRPr="007C40B7">
        <w:rPr>
          <w:rFonts w:ascii="Times New Roman" w:hAnsi="Times New Roman"/>
          <w:sz w:val="24"/>
          <w:szCs w:val="24"/>
        </w:rPr>
        <w:t>c) De início, identificar-se-ão as pessoas presentes e os respectivos concorrentes representados, através da lista de presença emitida pela CPLOSE, assim como recolher-se-ão todos os documentos relativos ao credenciamento dos mesmos após o que serão declarados os concorrentes credenciados e os não credenciados, exibindo-se, caso haja, os envelopes enviados antecipadamente;</w:t>
      </w:r>
    </w:p>
    <w:p w:rsidR="00677F84" w:rsidRPr="007C40B7" w:rsidRDefault="00677F84">
      <w:pPr>
        <w:pStyle w:val="PargrafodaLista"/>
        <w:autoSpaceDE w:val="0"/>
        <w:ind w:left="0"/>
        <w:jc w:val="both"/>
        <w:rPr>
          <w:rFonts w:ascii="Times New Roman" w:hAnsi="Times New Roman"/>
          <w:sz w:val="24"/>
          <w:szCs w:val="24"/>
        </w:rPr>
      </w:pPr>
    </w:p>
    <w:p w:rsidR="00677F84" w:rsidRPr="007C40B7" w:rsidRDefault="00677F84">
      <w:pPr>
        <w:ind w:firstLine="708"/>
        <w:rPr>
          <w:rFonts w:ascii="Times New Roman" w:hAnsi="Times New Roman"/>
          <w:sz w:val="24"/>
          <w:szCs w:val="24"/>
        </w:rPr>
      </w:pPr>
      <w:r w:rsidRPr="007C40B7">
        <w:rPr>
          <w:rFonts w:ascii="Times New Roman" w:hAnsi="Times New Roman"/>
          <w:sz w:val="24"/>
          <w:szCs w:val="24"/>
        </w:rPr>
        <w:t>d) A seguir, proceder-se-á à abertura do(s) Envelope(s) nº 01, sendo os documentos contidos nos mesmos rubricados pelos membros da CPLOSE e franqueados aos presentes para exame, conferência e rubricas (apenas representantes legais). Na ocasião, será esclarecido pelo Presidente da CPLOSE que qualquer contestação e/ou impugnação, referente a essa documentação, poderá ser formalizada naquele momento para registro em Ata;</w:t>
      </w:r>
    </w:p>
    <w:p w:rsidR="00677F84" w:rsidRPr="007C40B7" w:rsidRDefault="00677F84">
      <w:pPr>
        <w:autoSpaceDE w:val="0"/>
        <w:jc w:val="both"/>
        <w:rPr>
          <w:rFonts w:ascii="Times New Roman" w:hAnsi="Times New Roman"/>
          <w:sz w:val="24"/>
          <w:szCs w:val="24"/>
        </w:rPr>
      </w:pPr>
    </w:p>
    <w:p w:rsidR="00677F84" w:rsidRPr="007C40B7" w:rsidRDefault="00677F84">
      <w:pPr>
        <w:autoSpaceDE w:val="0"/>
        <w:ind w:firstLine="708"/>
        <w:jc w:val="both"/>
        <w:rPr>
          <w:rFonts w:ascii="Times New Roman" w:hAnsi="Times New Roman"/>
          <w:sz w:val="24"/>
          <w:szCs w:val="24"/>
        </w:rPr>
      </w:pPr>
      <w:r w:rsidRPr="007C40B7">
        <w:rPr>
          <w:rFonts w:ascii="Times New Roman" w:hAnsi="Times New Roman"/>
          <w:sz w:val="24"/>
          <w:szCs w:val="24"/>
        </w:rPr>
        <w:t>e) Prosseguindo as atividades, a Comissão analisará a documentação apresentada no Envelope nº 01, acompanhado de possíveis registros realizados, frente aos termos do edital e da legislação vigente, divulgando em seguida o resultado da habilitação, ou encerrará a Sessão Pública para proceder as possíveis diligências que se façam necessárias para obter melhores condições de análise, intimando os representantes legais dos licitantes a comparecerem a uma nova Sessão Pública, na qual haverá continuidade do julgamento da habilitação e divulgação do resultado do mesmo, na data então estabelecida, ficando neste caso, os envelopes “PROPOSTA DE PREÇOS”, após rubricados nos respectivos fechos pelos membros da Comissão e presentes, sob a guarda da 1ª(primeira), sendo tudo consignado na Ata dos trabalhos a qual será devidamente assinada;</w:t>
      </w:r>
    </w:p>
    <w:p w:rsidR="00677F84" w:rsidRPr="007C40B7" w:rsidRDefault="00677F84">
      <w:pPr>
        <w:autoSpaceDE w:val="0"/>
        <w:jc w:val="both"/>
        <w:rPr>
          <w:rFonts w:ascii="Times New Roman" w:hAnsi="Times New Roman"/>
          <w:sz w:val="24"/>
          <w:szCs w:val="24"/>
        </w:rPr>
      </w:pPr>
    </w:p>
    <w:p w:rsidR="00677F84" w:rsidRPr="007C40B7" w:rsidRDefault="00677F84">
      <w:pPr>
        <w:autoSpaceDE w:val="0"/>
        <w:ind w:firstLine="708"/>
        <w:jc w:val="both"/>
        <w:rPr>
          <w:rFonts w:ascii="Times New Roman" w:hAnsi="Times New Roman"/>
          <w:sz w:val="24"/>
          <w:szCs w:val="24"/>
        </w:rPr>
      </w:pPr>
      <w:r w:rsidRPr="007C40B7">
        <w:rPr>
          <w:rFonts w:ascii="Times New Roman" w:hAnsi="Times New Roman"/>
          <w:sz w:val="24"/>
          <w:szCs w:val="24"/>
        </w:rPr>
        <w:t xml:space="preserve">f) Caso não estejam presentes os representantes legalmente constituídos de todos os licitantes à Sessão Pública de julgamento e divulgação do resultado da habilitação, a Comissão procederá ao encaminhamento do extrato deste para ser publicado, nos termos do </w:t>
      </w:r>
      <w:r w:rsidRPr="007C40B7">
        <w:rPr>
          <w:rFonts w:ascii="Times New Roman" w:hAnsi="Times New Roman"/>
          <w:bCs/>
          <w:sz w:val="24"/>
          <w:szCs w:val="24"/>
        </w:rPr>
        <w:t xml:space="preserve">item 19.1 </w:t>
      </w:r>
      <w:r w:rsidRPr="007C40B7">
        <w:rPr>
          <w:rFonts w:ascii="Times New Roman" w:hAnsi="Times New Roman"/>
          <w:sz w:val="24"/>
          <w:szCs w:val="24"/>
        </w:rPr>
        <w:t>deste instrumento convocatório, permanecendo em poder da Comissão os Envelopes nº 02 devidamente lacrados. Transcorridos os prazos recursais e mantida a decisão, serão devolvidos os envelopes das empresas inabilitadas, no decorrer de 05 (cinco) dias úteis e divulgada a data da Sessão de abertura dos Envelopes nº 02;</w:t>
      </w:r>
    </w:p>
    <w:p w:rsidR="00677F84" w:rsidRPr="007C40B7" w:rsidRDefault="00677F84">
      <w:pPr>
        <w:autoSpaceDE w:val="0"/>
        <w:jc w:val="both"/>
        <w:rPr>
          <w:rFonts w:ascii="Times New Roman" w:hAnsi="Times New Roman"/>
          <w:sz w:val="24"/>
          <w:szCs w:val="24"/>
        </w:rPr>
      </w:pPr>
    </w:p>
    <w:p w:rsidR="00677F84" w:rsidRPr="007C40B7" w:rsidRDefault="00677F84">
      <w:pPr>
        <w:autoSpaceDE w:val="0"/>
        <w:ind w:firstLine="708"/>
        <w:jc w:val="both"/>
        <w:rPr>
          <w:rFonts w:ascii="Times New Roman" w:hAnsi="Times New Roman"/>
          <w:sz w:val="24"/>
          <w:szCs w:val="24"/>
        </w:rPr>
      </w:pPr>
      <w:r w:rsidRPr="007C40B7">
        <w:rPr>
          <w:rFonts w:ascii="Times New Roman" w:hAnsi="Times New Roman"/>
          <w:sz w:val="24"/>
          <w:szCs w:val="24"/>
        </w:rPr>
        <w:t>g) Por fim, a Comissão intimará os representantes legais dos licitantes habilitados a comparecerem a Sessão de abertura dos envelopes “PROPOSTA DE PREÇOS”, podendo julgá-las na ocasião ou encerrar a Sessão para lograr melhores condições de análise, informando na oportunidade aos presentes a data da sessão de continuação deste julgamento e consequente, divulgação de seu resultado. Em caso de não estarem presentes os representantes de</w:t>
      </w:r>
      <w:r w:rsidR="00F6373D" w:rsidRPr="007C40B7">
        <w:rPr>
          <w:rFonts w:ascii="Times New Roman" w:hAnsi="Times New Roman"/>
          <w:sz w:val="24"/>
          <w:szCs w:val="24"/>
        </w:rPr>
        <w:t xml:space="preserve"> </w:t>
      </w:r>
      <w:r w:rsidRPr="007C40B7">
        <w:rPr>
          <w:rFonts w:ascii="Times New Roman" w:hAnsi="Times New Roman"/>
          <w:sz w:val="24"/>
          <w:szCs w:val="24"/>
        </w:rPr>
        <w:t xml:space="preserve">todos os concorrentes, será encaminhado extrato deste resultado para ser publicado na forma do </w:t>
      </w:r>
      <w:r w:rsidRPr="007C40B7">
        <w:rPr>
          <w:rFonts w:ascii="Times New Roman" w:hAnsi="Times New Roman"/>
          <w:bCs/>
          <w:sz w:val="24"/>
          <w:szCs w:val="24"/>
        </w:rPr>
        <w:t xml:space="preserve">item 19.1 </w:t>
      </w:r>
      <w:r w:rsidRPr="007C40B7">
        <w:rPr>
          <w:rFonts w:ascii="Times New Roman" w:hAnsi="Times New Roman"/>
          <w:sz w:val="24"/>
          <w:szCs w:val="24"/>
        </w:rPr>
        <w:t>deste ato de convocação, sendo tudo consignado na ata dos trabalhos a qual será devidamente assinada;</w:t>
      </w:r>
    </w:p>
    <w:p w:rsidR="00677F84" w:rsidRPr="007C40B7" w:rsidRDefault="00677F84">
      <w:pPr>
        <w:autoSpaceDE w:val="0"/>
        <w:jc w:val="both"/>
        <w:rPr>
          <w:rFonts w:ascii="Times New Roman" w:hAnsi="Times New Roman"/>
          <w:sz w:val="24"/>
          <w:szCs w:val="24"/>
        </w:rPr>
      </w:pPr>
    </w:p>
    <w:p w:rsidR="00677F84" w:rsidRPr="007C40B7" w:rsidRDefault="00677F84">
      <w:pPr>
        <w:autoSpaceDE w:val="0"/>
        <w:ind w:firstLine="708"/>
        <w:jc w:val="both"/>
        <w:rPr>
          <w:rFonts w:ascii="Times New Roman" w:hAnsi="Times New Roman"/>
          <w:sz w:val="24"/>
          <w:szCs w:val="24"/>
        </w:rPr>
      </w:pPr>
      <w:r w:rsidRPr="007C40B7">
        <w:rPr>
          <w:rFonts w:ascii="Times New Roman" w:hAnsi="Times New Roman"/>
          <w:sz w:val="24"/>
          <w:szCs w:val="24"/>
        </w:rPr>
        <w:t xml:space="preserve">h) Caso todos os licitantes forem inabilitados ou todas as propostas forem desclassificadas, a CPLOSE poderá fixar aos licitantes o prazo de </w:t>
      </w:r>
      <w:r w:rsidRPr="007C40B7">
        <w:rPr>
          <w:rFonts w:ascii="Times New Roman" w:hAnsi="Times New Roman"/>
          <w:bCs/>
          <w:sz w:val="24"/>
          <w:szCs w:val="24"/>
        </w:rPr>
        <w:t xml:space="preserve">08 (oito) dias úteis </w:t>
      </w:r>
      <w:r w:rsidRPr="007C40B7">
        <w:rPr>
          <w:rFonts w:ascii="Times New Roman" w:hAnsi="Times New Roman"/>
          <w:sz w:val="24"/>
          <w:szCs w:val="24"/>
        </w:rPr>
        <w:t>para a apresentação de nova documentação ou outras propostas, escoimadas das causas que ocasionaram as inabilitações ou desclassificações, concorde com o art. 48, § 3</w:t>
      </w:r>
      <w:r w:rsidRPr="007C40B7">
        <w:rPr>
          <w:rFonts w:ascii="Times New Roman" w:hAnsi="Times New Roman"/>
          <w:sz w:val="24"/>
          <w:szCs w:val="24"/>
          <w:vertAlign w:val="superscript"/>
        </w:rPr>
        <w:t>o</w:t>
      </w:r>
      <w:r w:rsidRPr="007C40B7">
        <w:rPr>
          <w:rFonts w:ascii="Times New Roman" w:hAnsi="Times New Roman"/>
          <w:sz w:val="24"/>
          <w:szCs w:val="24"/>
        </w:rPr>
        <w:t>, da Lei nº 8.666/93;</w:t>
      </w:r>
    </w:p>
    <w:p w:rsidR="00677F84" w:rsidRPr="007C40B7" w:rsidRDefault="00677F84">
      <w:pPr>
        <w:autoSpaceDE w:val="0"/>
        <w:jc w:val="both"/>
        <w:rPr>
          <w:rFonts w:ascii="Times New Roman" w:hAnsi="Times New Roman"/>
          <w:sz w:val="24"/>
          <w:szCs w:val="24"/>
        </w:rPr>
      </w:pPr>
    </w:p>
    <w:p w:rsidR="00677F84" w:rsidRPr="007C40B7" w:rsidRDefault="00677F84">
      <w:pPr>
        <w:autoSpaceDE w:val="0"/>
        <w:ind w:firstLine="708"/>
        <w:jc w:val="both"/>
        <w:rPr>
          <w:rFonts w:ascii="Times New Roman" w:hAnsi="Times New Roman"/>
          <w:sz w:val="24"/>
          <w:szCs w:val="24"/>
        </w:rPr>
      </w:pPr>
      <w:r w:rsidRPr="007C40B7">
        <w:rPr>
          <w:rFonts w:ascii="Times New Roman" w:hAnsi="Times New Roman"/>
          <w:sz w:val="24"/>
          <w:szCs w:val="24"/>
        </w:rPr>
        <w:t>i) Encerrada a fase de habilitação, descabe desistência de proposta, salvo se por motivo justo decorrente de fato superveniente e aceito pela CPLOSE, conforme art. 43, § 6º, da Lei nº 8.666/93;</w:t>
      </w:r>
    </w:p>
    <w:p w:rsidR="00677F84" w:rsidRPr="007C40B7" w:rsidRDefault="00677F84">
      <w:pPr>
        <w:autoSpaceDE w:val="0"/>
        <w:jc w:val="both"/>
        <w:rPr>
          <w:rFonts w:ascii="Times New Roman" w:hAnsi="Times New Roman"/>
          <w:sz w:val="24"/>
          <w:szCs w:val="24"/>
        </w:rPr>
      </w:pPr>
    </w:p>
    <w:p w:rsidR="00677F84" w:rsidRPr="007C40B7" w:rsidRDefault="00677F84">
      <w:pPr>
        <w:autoSpaceDE w:val="0"/>
        <w:ind w:firstLine="708"/>
        <w:jc w:val="both"/>
        <w:rPr>
          <w:rFonts w:ascii="Times New Roman" w:hAnsi="Times New Roman"/>
          <w:sz w:val="24"/>
          <w:szCs w:val="24"/>
        </w:rPr>
      </w:pPr>
      <w:r w:rsidRPr="007C40B7">
        <w:rPr>
          <w:rFonts w:ascii="Times New Roman" w:hAnsi="Times New Roman"/>
          <w:sz w:val="24"/>
          <w:szCs w:val="24"/>
        </w:rPr>
        <w:t>j) Vencida a fase de habilitação dos concorrentes e abertas as Propostas Comerciais, não cabe eliminação de licitante por motivo relacionado à fase de habilitação, salvo em razão de fatos supervenientes ou só conhecidos após o julgamento e acatado pela CPLOSE, nos termos do art. 43, § 5º da Lei 8.666/93.</w:t>
      </w:r>
    </w:p>
    <w:p w:rsidR="00677F84" w:rsidRPr="007C40B7" w:rsidRDefault="00677F84">
      <w:pPr>
        <w:autoSpaceDE w:val="0"/>
        <w:jc w:val="both"/>
        <w:rPr>
          <w:rFonts w:ascii="Times New Roman" w:hAnsi="Times New Roman"/>
          <w:sz w:val="24"/>
          <w:szCs w:val="24"/>
        </w:rPr>
      </w:pPr>
    </w:p>
    <w:p w:rsidR="00677F84" w:rsidRPr="007C40B7" w:rsidRDefault="00677F84">
      <w:pPr>
        <w:jc w:val="both"/>
        <w:rPr>
          <w:rFonts w:ascii="Times New Roman" w:hAnsi="Times New Roman"/>
          <w:sz w:val="24"/>
          <w:szCs w:val="24"/>
          <w:u w:val="single"/>
        </w:rPr>
      </w:pPr>
      <w:r w:rsidRPr="007C40B7">
        <w:rPr>
          <w:rFonts w:ascii="Times New Roman" w:hAnsi="Times New Roman"/>
          <w:sz w:val="24"/>
          <w:szCs w:val="24"/>
        </w:rPr>
        <w:t xml:space="preserve">14 </w:t>
      </w:r>
      <w:r w:rsidRPr="007C40B7">
        <w:rPr>
          <w:rFonts w:ascii="Times New Roman" w:hAnsi="Times New Roman"/>
          <w:sz w:val="24"/>
          <w:szCs w:val="24"/>
          <w:u w:val="single"/>
        </w:rPr>
        <w:t>DA GARANTIA DE EXECUÇÃO:</w:t>
      </w:r>
    </w:p>
    <w:p w:rsidR="00677F84" w:rsidRPr="007C40B7" w:rsidRDefault="00677F84">
      <w:pPr>
        <w:jc w:val="both"/>
        <w:rPr>
          <w:rFonts w:ascii="Times New Roman" w:hAnsi="Times New Roman"/>
          <w:sz w:val="24"/>
          <w:szCs w:val="24"/>
          <w:u w:val="single"/>
        </w:rPr>
      </w:pPr>
    </w:p>
    <w:p w:rsidR="00677F84" w:rsidRPr="007C40B7" w:rsidRDefault="00677F84">
      <w:pPr>
        <w:autoSpaceDE w:val="0"/>
        <w:ind w:firstLine="426"/>
        <w:jc w:val="both"/>
        <w:rPr>
          <w:rFonts w:ascii="Times New Roman" w:hAnsi="Times New Roman"/>
          <w:sz w:val="24"/>
          <w:szCs w:val="24"/>
        </w:rPr>
      </w:pPr>
      <w:r w:rsidRPr="007C40B7">
        <w:rPr>
          <w:rFonts w:ascii="Times New Roman" w:hAnsi="Times New Roman"/>
          <w:sz w:val="24"/>
          <w:szCs w:val="24"/>
        </w:rPr>
        <w:t xml:space="preserve">a) Como garantia da execução total e do fiel cumprimento do contrato, o licitante vencedor deverá optar por uma das seguintes modalidades de garantia, em montante correspondente a </w:t>
      </w:r>
      <w:r w:rsidRPr="007C40B7">
        <w:rPr>
          <w:rFonts w:ascii="Times New Roman" w:hAnsi="Times New Roman"/>
          <w:bCs/>
          <w:sz w:val="24"/>
          <w:szCs w:val="24"/>
        </w:rPr>
        <w:t xml:space="preserve">5% </w:t>
      </w:r>
      <w:r w:rsidRPr="007C40B7">
        <w:rPr>
          <w:rFonts w:ascii="Times New Roman" w:hAnsi="Times New Roman"/>
          <w:sz w:val="24"/>
          <w:szCs w:val="24"/>
        </w:rPr>
        <w:t>(cinco por cento) do valor estimado total da proposta vencedora:</w:t>
      </w:r>
    </w:p>
    <w:p w:rsidR="00677F84" w:rsidRPr="007C40B7" w:rsidRDefault="00677F84">
      <w:pPr>
        <w:autoSpaceDE w:val="0"/>
        <w:jc w:val="both"/>
        <w:rPr>
          <w:rFonts w:ascii="Times New Roman" w:hAnsi="Times New Roman"/>
          <w:sz w:val="24"/>
          <w:szCs w:val="24"/>
        </w:rPr>
      </w:pPr>
    </w:p>
    <w:p w:rsidR="00677F84" w:rsidRPr="007C40B7" w:rsidRDefault="00677F84">
      <w:pPr>
        <w:autoSpaceDE w:val="0"/>
        <w:ind w:firstLine="426"/>
        <w:jc w:val="both"/>
        <w:rPr>
          <w:rFonts w:ascii="Times New Roman" w:hAnsi="Times New Roman"/>
          <w:bCs/>
          <w:sz w:val="24"/>
          <w:szCs w:val="24"/>
        </w:rPr>
      </w:pPr>
      <w:r w:rsidRPr="007C40B7">
        <w:rPr>
          <w:rFonts w:ascii="Times New Roman" w:hAnsi="Times New Roman"/>
          <w:bCs/>
          <w:sz w:val="24"/>
          <w:szCs w:val="24"/>
        </w:rPr>
        <w:lastRenderedPageBreak/>
        <w:t>I) Caução em dinheiro</w:t>
      </w:r>
      <w:r w:rsidRPr="007C40B7">
        <w:rPr>
          <w:rFonts w:ascii="Times New Roman" w:hAnsi="Times New Roman"/>
          <w:sz w:val="24"/>
          <w:szCs w:val="24"/>
        </w:rPr>
        <w:t>, em favor da contratante;</w:t>
      </w:r>
    </w:p>
    <w:p w:rsidR="00677F84" w:rsidRPr="007C40B7" w:rsidRDefault="00677F84">
      <w:pPr>
        <w:autoSpaceDE w:val="0"/>
        <w:ind w:firstLine="426"/>
        <w:jc w:val="both"/>
        <w:rPr>
          <w:rFonts w:ascii="Times New Roman" w:hAnsi="Times New Roman"/>
          <w:bCs/>
          <w:sz w:val="24"/>
          <w:szCs w:val="24"/>
        </w:rPr>
      </w:pPr>
      <w:r w:rsidRPr="007C40B7">
        <w:rPr>
          <w:rFonts w:ascii="Times New Roman" w:hAnsi="Times New Roman"/>
          <w:bCs/>
          <w:sz w:val="24"/>
          <w:szCs w:val="24"/>
        </w:rPr>
        <w:t xml:space="preserve">II) Caução em títulos da dívida pública </w:t>
      </w:r>
      <w:r w:rsidRPr="007C40B7">
        <w:rPr>
          <w:rFonts w:ascii="Times New Roman" w:hAnsi="Times New Roman"/>
          <w:sz w:val="24"/>
          <w:szCs w:val="24"/>
        </w:rPr>
        <w:t>(não serão aceitos títulos que apenas possuam valor histórico), cuja posse será transferida à Administração da contratante;</w:t>
      </w:r>
    </w:p>
    <w:p w:rsidR="00677F84" w:rsidRPr="007C40B7" w:rsidRDefault="00677F84">
      <w:pPr>
        <w:autoSpaceDE w:val="0"/>
        <w:ind w:firstLine="426"/>
        <w:jc w:val="both"/>
        <w:rPr>
          <w:rFonts w:ascii="Times New Roman" w:hAnsi="Times New Roman"/>
          <w:bCs/>
          <w:sz w:val="24"/>
          <w:szCs w:val="24"/>
        </w:rPr>
      </w:pPr>
      <w:r w:rsidRPr="007C40B7">
        <w:rPr>
          <w:rFonts w:ascii="Times New Roman" w:hAnsi="Times New Roman"/>
          <w:bCs/>
          <w:sz w:val="24"/>
          <w:szCs w:val="24"/>
        </w:rPr>
        <w:t>III) Seguro Garantia</w:t>
      </w:r>
      <w:r w:rsidRPr="007C40B7">
        <w:rPr>
          <w:rFonts w:ascii="Times New Roman" w:hAnsi="Times New Roman"/>
          <w:sz w:val="24"/>
          <w:szCs w:val="24"/>
        </w:rPr>
        <w:t>, o qual consistirá em contrato firmado entre o licitante vencedor e uma instituição seguradora, pelo qual esta última comprometer-se-á a arcar com riscos de eventos danosos relativos à inexecução da prestação devida à Administração Pública, no qual constará como beneficiária a contratante, cabendo ao particular o ônus com o prêmio do referido seguro; ou</w:t>
      </w:r>
    </w:p>
    <w:p w:rsidR="00677F84" w:rsidRPr="007C40B7" w:rsidRDefault="00677F84">
      <w:pPr>
        <w:autoSpaceDE w:val="0"/>
        <w:ind w:firstLine="426"/>
        <w:jc w:val="both"/>
        <w:rPr>
          <w:rFonts w:ascii="Times New Roman" w:hAnsi="Times New Roman"/>
          <w:sz w:val="24"/>
          <w:szCs w:val="24"/>
        </w:rPr>
      </w:pPr>
      <w:r w:rsidRPr="007C40B7">
        <w:rPr>
          <w:rFonts w:ascii="Times New Roman" w:hAnsi="Times New Roman"/>
          <w:bCs/>
          <w:sz w:val="24"/>
          <w:szCs w:val="24"/>
        </w:rPr>
        <w:t xml:space="preserve">IV) Fiança bancária </w:t>
      </w:r>
      <w:r w:rsidRPr="007C40B7">
        <w:rPr>
          <w:rFonts w:ascii="Times New Roman" w:hAnsi="Times New Roman"/>
          <w:sz w:val="24"/>
          <w:szCs w:val="24"/>
        </w:rPr>
        <w:t>tendo como beneficiária direta a contratante;</w:t>
      </w:r>
    </w:p>
    <w:p w:rsidR="00677F84" w:rsidRPr="007C40B7" w:rsidRDefault="00677F84">
      <w:pPr>
        <w:autoSpaceDE w:val="0"/>
        <w:jc w:val="both"/>
        <w:rPr>
          <w:rFonts w:ascii="Times New Roman" w:hAnsi="Times New Roman"/>
          <w:sz w:val="24"/>
          <w:szCs w:val="24"/>
        </w:rPr>
      </w:pPr>
    </w:p>
    <w:p w:rsidR="00677F84" w:rsidRPr="007C40B7" w:rsidRDefault="00677F84">
      <w:pPr>
        <w:autoSpaceDE w:val="0"/>
        <w:ind w:firstLine="426"/>
        <w:jc w:val="both"/>
        <w:rPr>
          <w:rFonts w:ascii="Times New Roman" w:hAnsi="Times New Roman"/>
          <w:sz w:val="24"/>
          <w:szCs w:val="24"/>
        </w:rPr>
      </w:pPr>
      <w:r w:rsidRPr="007C40B7">
        <w:rPr>
          <w:rFonts w:ascii="Times New Roman" w:hAnsi="Times New Roman"/>
          <w:sz w:val="24"/>
          <w:szCs w:val="24"/>
        </w:rPr>
        <w:t>b) O comprovante da garantia de que trata o item anterior deverá ser apresentado por meio hábil e antes da assinatura do contrato respectivo, salvo na hipótese de utilização da modalidade seguro-garantia, cujo documento comprobatório deverá ser apresentado no prazo máximo de 5 (cinco) dias após a assinatura do termo de contrato;</w:t>
      </w:r>
    </w:p>
    <w:p w:rsidR="00677F84" w:rsidRPr="007C40B7" w:rsidRDefault="00677F84">
      <w:pPr>
        <w:autoSpaceDE w:val="0"/>
        <w:jc w:val="both"/>
        <w:rPr>
          <w:rFonts w:ascii="Times New Roman" w:hAnsi="Times New Roman"/>
          <w:sz w:val="24"/>
          <w:szCs w:val="24"/>
        </w:rPr>
      </w:pPr>
    </w:p>
    <w:p w:rsidR="00677F84" w:rsidRPr="007C40B7" w:rsidRDefault="00677F84">
      <w:pPr>
        <w:autoSpaceDE w:val="0"/>
        <w:ind w:firstLine="426"/>
        <w:jc w:val="both"/>
        <w:rPr>
          <w:rFonts w:ascii="Times New Roman" w:hAnsi="Times New Roman"/>
          <w:sz w:val="24"/>
          <w:szCs w:val="24"/>
        </w:rPr>
      </w:pPr>
      <w:r w:rsidRPr="007C40B7">
        <w:rPr>
          <w:rFonts w:ascii="Times New Roman" w:hAnsi="Times New Roman"/>
          <w:sz w:val="24"/>
          <w:szCs w:val="24"/>
        </w:rPr>
        <w:t>c)Havendo acréscimo ou supressão da obra/serviços, a garantia será acrescida ou devolvida, guardada a proporção inicialmente estabelecida;</w:t>
      </w:r>
    </w:p>
    <w:p w:rsidR="00677F84" w:rsidRPr="007C40B7" w:rsidRDefault="00677F84">
      <w:pPr>
        <w:autoSpaceDE w:val="0"/>
        <w:jc w:val="both"/>
        <w:rPr>
          <w:rFonts w:ascii="Times New Roman" w:hAnsi="Times New Roman"/>
          <w:sz w:val="24"/>
          <w:szCs w:val="24"/>
        </w:rPr>
      </w:pPr>
    </w:p>
    <w:p w:rsidR="00677F84" w:rsidRPr="007C40B7" w:rsidRDefault="00677F84">
      <w:pPr>
        <w:autoSpaceDE w:val="0"/>
        <w:ind w:firstLine="426"/>
        <w:jc w:val="both"/>
        <w:rPr>
          <w:rFonts w:ascii="Times New Roman" w:hAnsi="Times New Roman"/>
          <w:sz w:val="24"/>
          <w:szCs w:val="24"/>
        </w:rPr>
      </w:pPr>
      <w:r w:rsidRPr="007C40B7">
        <w:rPr>
          <w:rFonts w:ascii="Times New Roman" w:hAnsi="Times New Roman"/>
          <w:sz w:val="24"/>
          <w:szCs w:val="24"/>
        </w:rPr>
        <w:t>d)Após o cumprimento fiel e integral do contrato, a contratante devolverá ao licitante contratado a garantia mencionada nos itens</w:t>
      </w:r>
      <w:r w:rsidR="00BE6FB8" w:rsidRPr="007C40B7">
        <w:rPr>
          <w:rFonts w:ascii="Times New Roman" w:hAnsi="Times New Roman"/>
          <w:sz w:val="24"/>
          <w:szCs w:val="24"/>
        </w:rPr>
        <w:t xml:space="preserve"> </w:t>
      </w:r>
      <w:r w:rsidRPr="007C40B7">
        <w:rPr>
          <w:rFonts w:ascii="Times New Roman" w:hAnsi="Times New Roman"/>
          <w:bCs/>
          <w:sz w:val="24"/>
          <w:szCs w:val="24"/>
        </w:rPr>
        <w:t xml:space="preserve">“I” </w:t>
      </w:r>
      <w:r w:rsidRPr="007C40B7">
        <w:rPr>
          <w:rFonts w:ascii="Times New Roman" w:hAnsi="Times New Roman"/>
          <w:sz w:val="24"/>
          <w:szCs w:val="24"/>
        </w:rPr>
        <w:t xml:space="preserve">e </w:t>
      </w:r>
      <w:r w:rsidRPr="007C40B7">
        <w:rPr>
          <w:rFonts w:ascii="Times New Roman" w:hAnsi="Times New Roman"/>
          <w:bCs/>
          <w:sz w:val="24"/>
          <w:szCs w:val="24"/>
        </w:rPr>
        <w:t>“II”</w:t>
      </w:r>
      <w:r w:rsidR="004F34A2" w:rsidRPr="007C40B7">
        <w:rPr>
          <w:rFonts w:ascii="Times New Roman" w:hAnsi="Times New Roman"/>
          <w:bCs/>
          <w:sz w:val="24"/>
          <w:szCs w:val="24"/>
        </w:rPr>
        <w:t xml:space="preserve"> </w:t>
      </w:r>
      <w:r w:rsidRPr="007C40B7">
        <w:rPr>
          <w:rFonts w:ascii="Times New Roman" w:hAnsi="Times New Roman"/>
          <w:bCs/>
          <w:sz w:val="24"/>
          <w:szCs w:val="24"/>
        </w:rPr>
        <w:t>da alínea “a”</w:t>
      </w:r>
      <w:r w:rsidRPr="007C40B7">
        <w:rPr>
          <w:rFonts w:ascii="Times New Roman" w:hAnsi="Times New Roman"/>
          <w:sz w:val="24"/>
          <w:szCs w:val="24"/>
        </w:rPr>
        <w:t xml:space="preserve">, após a lavratura do </w:t>
      </w:r>
      <w:r w:rsidRPr="007C40B7">
        <w:rPr>
          <w:rFonts w:ascii="Times New Roman" w:hAnsi="Times New Roman"/>
          <w:bCs/>
          <w:sz w:val="24"/>
          <w:szCs w:val="24"/>
        </w:rPr>
        <w:t>Termo de Recebimento Definitivo da Obra</w:t>
      </w:r>
      <w:r w:rsidRPr="007C40B7">
        <w:rPr>
          <w:rFonts w:ascii="Times New Roman" w:hAnsi="Times New Roman"/>
          <w:sz w:val="24"/>
          <w:szCs w:val="24"/>
        </w:rPr>
        <w:t>;</w:t>
      </w:r>
    </w:p>
    <w:p w:rsidR="00677F84" w:rsidRPr="007C40B7" w:rsidRDefault="00677F84">
      <w:pPr>
        <w:autoSpaceDE w:val="0"/>
        <w:jc w:val="both"/>
        <w:rPr>
          <w:rFonts w:ascii="Times New Roman" w:hAnsi="Times New Roman"/>
          <w:sz w:val="24"/>
          <w:szCs w:val="24"/>
        </w:rPr>
      </w:pPr>
    </w:p>
    <w:p w:rsidR="00677F84" w:rsidRPr="007C40B7" w:rsidRDefault="00677F84">
      <w:pPr>
        <w:autoSpaceDE w:val="0"/>
        <w:ind w:firstLine="426"/>
        <w:jc w:val="both"/>
        <w:rPr>
          <w:rFonts w:ascii="Times New Roman" w:hAnsi="Times New Roman"/>
          <w:sz w:val="24"/>
          <w:szCs w:val="24"/>
        </w:rPr>
      </w:pPr>
      <w:r w:rsidRPr="007C40B7">
        <w:rPr>
          <w:rFonts w:ascii="Times New Roman" w:hAnsi="Times New Roman"/>
          <w:sz w:val="24"/>
          <w:szCs w:val="24"/>
        </w:rPr>
        <w:t>e)Sem prejuízo à aplicação das penalidades cabíveis, a garantia reverterá ao Município de Maceió, integralmente ou pelo saldo que apresentar, no caso de rescisão contratual por culpa exclusiva do licitante vencedor.</w:t>
      </w:r>
    </w:p>
    <w:p w:rsidR="00677F84" w:rsidRPr="007C40B7" w:rsidRDefault="00677F84">
      <w:pPr>
        <w:jc w:val="both"/>
        <w:rPr>
          <w:rFonts w:ascii="Times New Roman" w:hAnsi="Times New Roman"/>
          <w:sz w:val="24"/>
          <w:szCs w:val="24"/>
        </w:rPr>
      </w:pPr>
    </w:p>
    <w:p w:rsidR="00677F84" w:rsidRPr="007C40B7" w:rsidRDefault="00677F84">
      <w:pPr>
        <w:jc w:val="both"/>
        <w:rPr>
          <w:rFonts w:ascii="Times New Roman" w:hAnsi="Times New Roman"/>
          <w:sz w:val="24"/>
          <w:szCs w:val="24"/>
        </w:rPr>
      </w:pPr>
      <w:r w:rsidRPr="007C40B7">
        <w:rPr>
          <w:rFonts w:ascii="Times New Roman" w:hAnsi="Times New Roman"/>
          <w:sz w:val="24"/>
          <w:szCs w:val="24"/>
        </w:rPr>
        <w:t>15</w:t>
      </w:r>
      <w:r w:rsidR="00BE6FB8" w:rsidRPr="007C40B7">
        <w:rPr>
          <w:rFonts w:ascii="Times New Roman" w:hAnsi="Times New Roman"/>
          <w:sz w:val="24"/>
          <w:szCs w:val="24"/>
        </w:rPr>
        <w:t xml:space="preserve"> </w:t>
      </w:r>
      <w:r w:rsidRPr="007C40B7">
        <w:rPr>
          <w:rFonts w:ascii="Times New Roman" w:hAnsi="Times New Roman"/>
          <w:sz w:val="24"/>
          <w:szCs w:val="24"/>
          <w:u w:val="single"/>
        </w:rPr>
        <w:t>DAS OBRIGAÇÕES</w:t>
      </w:r>
      <w:r w:rsidRPr="007C40B7">
        <w:rPr>
          <w:rFonts w:ascii="Times New Roman" w:hAnsi="Times New Roman"/>
          <w:sz w:val="24"/>
          <w:szCs w:val="24"/>
        </w:rPr>
        <w:t>:</w:t>
      </w:r>
    </w:p>
    <w:p w:rsidR="00677F84" w:rsidRPr="007C40B7" w:rsidRDefault="00677F84">
      <w:pPr>
        <w:jc w:val="both"/>
        <w:rPr>
          <w:rFonts w:ascii="Times New Roman" w:hAnsi="Times New Roman"/>
          <w:sz w:val="24"/>
          <w:szCs w:val="24"/>
          <w:u w:val="single"/>
        </w:rPr>
      </w:pPr>
    </w:p>
    <w:p w:rsidR="004F34A2" w:rsidRPr="007C40B7" w:rsidRDefault="004F34A2" w:rsidP="004F34A2">
      <w:pPr>
        <w:autoSpaceDE w:val="0"/>
        <w:jc w:val="both"/>
        <w:rPr>
          <w:rFonts w:ascii="Times New Roman" w:hAnsi="Times New Roman"/>
          <w:sz w:val="24"/>
          <w:szCs w:val="24"/>
        </w:rPr>
      </w:pPr>
      <w:r w:rsidRPr="007C40B7">
        <w:rPr>
          <w:rFonts w:ascii="Times New Roman" w:hAnsi="Times New Roman"/>
          <w:sz w:val="24"/>
          <w:szCs w:val="24"/>
        </w:rPr>
        <w:t>15.1O ÓRGÃO obriga-se a:</w:t>
      </w:r>
    </w:p>
    <w:p w:rsidR="004F34A2" w:rsidRPr="007C40B7" w:rsidRDefault="004F34A2" w:rsidP="004F34A2">
      <w:pPr>
        <w:autoSpaceDE w:val="0"/>
        <w:ind w:firstLine="426"/>
        <w:jc w:val="both"/>
        <w:rPr>
          <w:rFonts w:ascii="Times New Roman" w:hAnsi="Times New Roman"/>
          <w:sz w:val="24"/>
          <w:szCs w:val="24"/>
        </w:rPr>
      </w:pPr>
    </w:p>
    <w:p w:rsidR="004F34A2" w:rsidRPr="007C40B7" w:rsidRDefault="004F34A2" w:rsidP="004F34A2">
      <w:pPr>
        <w:autoSpaceDE w:val="0"/>
        <w:ind w:firstLine="426"/>
        <w:jc w:val="both"/>
        <w:rPr>
          <w:rFonts w:ascii="Times New Roman" w:hAnsi="Times New Roman"/>
          <w:sz w:val="24"/>
          <w:szCs w:val="24"/>
        </w:rPr>
      </w:pPr>
      <w:r w:rsidRPr="007C40B7">
        <w:rPr>
          <w:rFonts w:ascii="Times New Roman" w:hAnsi="Times New Roman"/>
          <w:sz w:val="24"/>
          <w:szCs w:val="24"/>
        </w:rPr>
        <w:t>a)</w:t>
      </w:r>
      <w:r w:rsidRPr="007C40B7">
        <w:rPr>
          <w:rFonts w:ascii="Times New Roman" w:hAnsi="Times New Roman"/>
          <w:sz w:val="24"/>
          <w:szCs w:val="24"/>
        </w:rPr>
        <w:tab/>
        <w:t xml:space="preserve">A Fornecer o Projeto Arquitetônico, Planilhas, Cronograma Físico-Financeiro e Caderno de Especificações Técnicas, necessários à execução das obras; </w:t>
      </w:r>
    </w:p>
    <w:p w:rsidR="004F34A2" w:rsidRPr="007C40B7" w:rsidRDefault="004F34A2" w:rsidP="004F34A2">
      <w:pPr>
        <w:autoSpaceDE w:val="0"/>
        <w:ind w:firstLine="426"/>
        <w:jc w:val="both"/>
        <w:rPr>
          <w:rFonts w:ascii="Times New Roman" w:hAnsi="Times New Roman"/>
          <w:sz w:val="24"/>
          <w:szCs w:val="24"/>
        </w:rPr>
      </w:pPr>
      <w:r w:rsidRPr="007C40B7">
        <w:rPr>
          <w:rFonts w:ascii="Times New Roman" w:hAnsi="Times New Roman"/>
          <w:sz w:val="24"/>
          <w:szCs w:val="24"/>
        </w:rPr>
        <w:t>b)</w:t>
      </w:r>
      <w:r w:rsidRPr="007C40B7">
        <w:rPr>
          <w:rFonts w:ascii="Times New Roman" w:hAnsi="Times New Roman"/>
          <w:sz w:val="24"/>
          <w:szCs w:val="24"/>
        </w:rPr>
        <w:tab/>
        <w:t>Solicitar ou autorizar horário especial de trabalho;</w:t>
      </w:r>
    </w:p>
    <w:p w:rsidR="004F34A2" w:rsidRPr="007C40B7" w:rsidRDefault="004F34A2" w:rsidP="004F34A2">
      <w:pPr>
        <w:autoSpaceDE w:val="0"/>
        <w:ind w:firstLine="426"/>
        <w:jc w:val="both"/>
        <w:rPr>
          <w:rFonts w:ascii="Times New Roman" w:hAnsi="Times New Roman"/>
          <w:sz w:val="24"/>
          <w:szCs w:val="24"/>
        </w:rPr>
      </w:pPr>
      <w:r w:rsidRPr="007C40B7">
        <w:rPr>
          <w:rFonts w:ascii="Times New Roman" w:hAnsi="Times New Roman"/>
          <w:sz w:val="24"/>
          <w:szCs w:val="24"/>
        </w:rPr>
        <w:t>c)</w:t>
      </w:r>
      <w:r w:rsidRPr="007C40B7">
        <w:rPr>
          <w:rFonts w:ascii="Times New Roman" w:hAnsi="Times New Roman"/>
          <w:sz w:val="24"/>
          <w:szCs w:val="24"/>
        </w:rPr>
        <w:tab/>
        <w:t>Solicitar a apresentação, por parte da CONTRATADA, dos documentos de habilitação exigidos na contratação, para que estas condições sejam mantidas durante a vigência do contrato;</w:t>
      </w:r>
    </w:p>
    <w:p w:rsidR="004F34A2" w:rsidRPr="007C40B7" w:rsidRDefault="004F34A2" w:rsidP="004F34A2">
      <w:pPr>
        <w:autoSpaceDE w:val="0"/>
        <w:ind w:firstLine="426"/>
        <w:jc w:val="both"/>
        <w:rPr>
          <w:rFonts w:ascii="Times New Roman" w:hAnsi="Times New Roman"/>
          <w:sz w:val="24"/>
          <w:szCs w:val="24"/>
        </w:rPr>
      </w:pPr>
      <w:r w:rsidRPr="007C40B7">
        <w:rPr>
          <w:rFonts w:ascii="Times New Roman" w:hAnsi="Times New Roman"/>
          <w:sz w:val="24"/>
          <w:szCs w:val="24"/>
        </w:rPr>
        <w:t>d)</w:t>
      </w:r>
      <w:r w:rsidRPr="007C40B7">
        <w:rPr>
          <w:rFonts w:ascii="Times New Roman" w:hAnsi="Times New Roman"/>
          <w:sz w:val="24"/>
          <w:szCs w:val="24"/>
        </w:rPr>
        <w:tab/>
        <w:t>Verificar se os materiais utilizados na execução dos serviços correspondem aos apresentados na proposta da CONTRATADA;</w:t>
      </w:r>
    </w:p>
    <w:p w:rsidR="004F34A2" w:rsidRPr="007C40B7" w:rsidRDefault="004F34A2" w:rsidP="004F34A2">
      <w:pPr>
        <w:autoSpaceDE w:val="0"/>
        <w:ind w:firstLine="426"/>
        <w:jc w:val="both"/>
        <w:rPr>
          <w:rFonts w:ascii="Times New Roman" w:hAnsi="Times New Roman"/>
          <w:sz w:val="24"/>
          <w:szCs w:val="24"/>
        </w:rPr>
      </w:pPr>
      <w:r w:rsidRPr="007C40B7">
        <w:rPr>
          <w:rFonts w:ascii="Times New Roman" w:hAnsi="Times New Roman"/>
          <w:sz w:val="24"/>
          <w:szCs w:val="24"/>
        </w:rPr>
        <w:t>e)</w:t>
      </w:r>
      <w:r w:rsidRPr="007C40B7">
        <w:rPr>
          <w:rFonts w:ascii="Times New Roman" w:hAnsi="Times New Roman"/>
          <w:sz w:val="24"/>
          <w:szCs w:val="24"/>
        </w:rPr>
        <w:tab/>
        <w:t>Efetuar os pagamentos nas condições e preços pactuados (conforme Cronograma Físico-Financeiro</w:t>
      </w:r>
    </w:p>
    <w:p w:rsidR="004F34A2" w:rsidRPr="007C40B7" w:rsidRDefault="004F34A2" w:rsidP="004F34A2">
      <w:pPr>
        <w:autoSpaceDE w:val="0"/>
        <w:ind w:firstLine="426"/>
        <w:jc w:val="both"/>
        <w:rPr>
          <w:rFonts w:ascii="Times New Roman" w:hAnsi="Times New Roman"/>
          <w:sz w:val="24"/>
          <w:szCs w:val="24"/>
        </w:rPr>
      </w:pPr>
      <w:r w:rsidRPr="007C40B7">
        <w:rPr>
          <w:rFonts w:ascii="Times New Roman" w:hAnsi="Times New Roman"/>
          <w:sz w:val="24"/>
          <w:szCs w:val="24"/>
        </w:rPr>
        <w:t>f)</w:t>
      </w:r>
      <w:r w:rsidRPr="007C40B7">
        <w:rPr>
          <w:rFonts w:ascii="Times New Roman" w:hAnsi="Times New Roman"/>
          <w:sz w:val="24"/>
          <w:szCs w:val="24"/>
        </w:rPr>
        <w:tab/>
        <w:t>Emitir termos de “Autorização de Início das Obras” e Termo de Recebimento</w:t>
      </w:r>
    </w:p>
    <w:p w:rsidR="004F34A2" w:rsidRPr="007C40B7" w:rsidRDefault="004F34A2" w:rsidP="004F34A2">
      <w:pPr>
        <w:autoSpaceDE w:val="0"/>
        <w:ind w:firstLine="426"/>
        <w:jc w:val="both"/>
        <w:rPr>
          <w:rFonts w:ascii="Times New Roman" w:hAnsi="Times New Roman"/>
          <w:sz w:val="24"/>
          <w:szCs w:val="24"/>
        </w:rPr>
      </w:pPr>
      <w:r w:rsidRPr="007C40B7">
        <w:rPr>
          <w:rFonts w:ascii="Times New Roman" w:hAnsi="Times New Roman"/>
          <w:sz w:val="24"/>
          <w:szCs w:val="24"/>
        </w:rPr>
        <w:t>g)</w:t>
      </w:r>
      <w:r w:rsidRPr="007C40B7">
        <w:rPr>
          <w:rFonts w:ascii="Times New Roman" w:hAnsi="Times New Roman"/>
          <w:sz w:val="24"/>
          <w:szCs w:val="24"/>
        </w:rPr>
        <w:tab/>
        <w:t>Acompanhar e fiscalizar a perfeita execução deste contrato, através de Comissão designada para este fim.</w:t>
      </w:r>
    </w:p>
    <w:p w:rsidR="004F34A2" w:rsidRPr="007C40B7" w:rsidRDefault="004F34A2">
      <w:pPr>
        <w:autoSpaceDE w:val="0"/>
        <w:ind w:firstLine="426"/>
        <w:jc w:val="both"/>
        <w:rPr>
          <w:rFonts w:ascii="Times New Roman" w:hAnsi="Times New Roman"/>
          <w:sz w:val="24"/>
          <w:szCs w:val="24"/>
        </w:rPr>
      </w:pPr>
    </w:p>
    <w:p w:rsidR="00677F84" w:rsidRPr="007C40B7" w:rsidRDefault="00677F84">
      <w:pPr>
        <w:autoSpaceDE w:val="0"/>
        <w:jc w:val="both"/>
        <w:rPr>
          <w:rFonts w:ascii="Times New Roman" w:hAnsi="Times New Roman"/>
          <w:sz w:val="24"/>
          <w:szCs w:val="24"/>
        </w:rPr>
      </w:pPr>
      <w:r w:rsidRPr="007C40B7">
        <w:rPr>
          <w:rFonts w:ascii="Times New Roman" w:hAnsi="Times New Roman"/>
          <w:sz w:val="24"/>
          <w:szCs w:val="24"/>
        </w:rPr>
        <w:t>15.2 O LICITANTE obriga-se a:</w:t>
      </w:r>
    </w:p>
    <w:p w:rsidR="00677F84" w:rsidRPr="007C40B7" w:rsidRDefault="00677F84">
      <w:pPr>
        <w:autoSpaceDE w:val="0"/>
        <w:jc w:val="both"/>
        <w:rPr>
          <w:rFonts w:ascii="Times New Roman" w:hAnsi="Times New Roman"/>
          <w:sz w:val="24"/>
          <w:szCs w:val="24"/>
        </w:rPr>
      </w:pPr>
    </w:p>
    <w:p w:rsidR="004F34A2" w:rsidRPr="007C40B7" w:rsidRDefault="004F34A2" w:rsidP="004F34A2">
      <w:pPr>
        <w:jc w:val="both"/>
        <w:rPr>
          <w:rFonts w:ascii="Times New Roman" w:hAnsi="Times New Roman"/>
          <w:sz w:val="24"/>
          <w:szCs w:val="24"/>
        </w:rPr>
      </w:pPr>
      <w:r w:rsidRPr="007C40B7">
        <w:rPr>
          <w:rFonts w:ascii="Times New Roman" w:hAnsi="Times New Roman"/>
          <w:sz w:val="24"/>
          <w:szCs w:val="24"/>
        </w:rPr>
        <w:t>a)</w:t>
      </w:r>
      <w:r w:rsidRPr="007C40B7">
        <w:rPr>
          <w:rFonts w:ascii="Times New Roman" w:hAnsi="Times New Roman"/>
          <w:sz w:val="24"/>
          <w:szCs w:val="24"/>
        </w:rPr>
        <w:tab/>
        <w:t>Contratar, na fase de instalação dos elementos contidos no projeto, ao menos 01 (um) profissional de Nível Superior, detentor de Anotações(s) de Responsabilidade Técnica, devidamente registrada(s) no CREA ou órgão da região competente, relativo(s) à prestação de serviço(s) compatível(eis) com os serviços das instalações e construções citadas. A comprovação de vínculo profissional far-se-á com a apresentação de cópia da Carteira de Trabalho (CTPS) em que conste a CONTRATADA como contratante, do Contrato Social da CONTRATADA em que conste o profissional como sócio, do Contrato de Trabalho, devidamente registrado no CREA da região competente, em que conste o profissional como Responsável Técnico, ou ainda outros meios permitidos pela legislação trabalhista;</w:t>
      </w:r>
      <w:r w:rsidRPr="007C40B7">
        <w:rPr>
          <w:rFonts w:ascii="Times New Roman" w:hAnsi="Times New Roman"/>
          <w:sz w:val="24"/>
          <w:szCs w:val="24"/>
        </w:rPr>
        <w:cr/>
      </w:r>
      <w:r w:rsidRPr="007C40B7">
        <w:rPr>
          <w:rFonts w:ascii="Times New Roman" w:hAnsi="Times New Roman"/>
          <w:sz w:val="24"/>
          <w:szCs w:val="24"/>
        </w:rPr>
        <w:lastRenderedPageBreak/>
        <w:t>b)</w:t>
      </w:r>
      <w:r w:rsidRPr="007C40B7">
        <w:rPr>
          <w:rFonts w:ascii="Times New Roman" w:hAnsi="Times New Roman"/>
          <w:sz w:val="24"/>
          <w:szCs w:val="24"/>
        </w:rPr>
        <w:tab/>
        <w:t>Efetuar análise minuciosa de todo o projeto básico e Caderno de Especificações Técnicas, esclarecendo junto à CONTRATANTE toda e qualquer dúvida sobre detalhes construtivos, materiais a serem aplicados e, possíveis interferências que porventura não tenham sido suficientemente esclarecidas;</w:t>
      </w:r>
    </w:p>
    <w:p w:rsidR="004F34A2" w:rsidRPr="007C40B7" w:rsidRDefault="004F34A2" w:rsidP="004F34A2">
      <w:pPr>
        <w:jc w:val="both"/>
        <w:rPr>
          <w:rFonts w:ascii="Times New Roman" w:hAnsi="Times New Roman"/>
          <w:sz w:val="24"/>
          <w:szCs w:val="24"/>
        </w:rPr>
      </w:pPr>
      <w:r w:rsidRPr="007C40B7">
        <w:rPr>
          <w:rFonts w:ascii="Times New Roman" w:hAnsi="Times New Roman"/>
          <w:sz w:val="24"/>
          <w:szCs w:val="24"/>
        </w:rPr>
        <w:t>c)</w:t>
      </w:r>
      <w:r w:rsidRPr="007C40B7">
        <w:rPr>
          <w:rFonts w:ascii="Times New Roman" w:hAnsi="Times New Roman"/>
          <w:sz w:val="24"/>
          <w:szCs w:val="24"/>
        </w:rPr>
        <w:tab/>
        <w:t>Apresentar as composições de preços unitários dos serviços, a composição da taxa de BDI, conforme apresentado no item 8 deste Projeto básico, e a composição dos encargos sociais;</w:t>
      </w:r>
    </w:p>
    <w:p w:rsidR="004F34A2" w:rsidRPr="007C40B7" w:rsidRDefault="004F34A2" w:rsidP="004F34A2">
      <w:pPr>
        <w:jc w:val="both"/>
        <w:rPr>
          <w:rFonts w:ascii="Times New Roman" w:hAnsi="Times New Roman"/>
          <w:sz w:val="24"/>
          <w:szCs w:val="24"/>
        </w:rPr>
      </w:pPr>
      <w:r w:rsidRPr="007C40B7">
        <w:rPr>
          <w:rFonts w:ascii="Times New Roman" w:hAnsi="Times New Roman"/>
          <w:sz w:val="24"/>
          <w:szCs w:val="24"/>
        </w:rPr>
        <w:t>d)</w:t>
      </w:r>
      <w:r w:rsidRPr="007C40B7">
        <w:rPr>
          <w:rFonts w:ascii="Times New Roman" w:hAnsi="Times New Roman"/>
          <w:sz w:val="24"/>
          <w:szCs w:val="24"/>
        </w:rPr>
        <w:tab/>
        <w:t>Apresentar cronograma de execução dos serviços no tempo estabelecido pela CONTRATANTE e cumprir os prazos e as etapas nele estabelecidos e aprovados pela CONTRATANTE;</w:t>
      </w:r>
    </w:p>
    <w:p w:rsidR="004F34A2" w:rsidRPr="007C40B7" w:rsidRDefault="004F34A2" w:rsidP="004F34A2">
      <w:pPr>
        <w:jc w:val="both"/>
        <w:rPr>
          <w:rFonts w:ascii="Times New Roman" w:hAnsi="Times New Roman"/>
          <w:sz w:val="24"/>
          <w:szCs w:val="24"/>
        </w:rPr>
      </w:pPr>
      <w:r w:rsidRPr="007C40B7">
        <w:rPr>
          <w:rFonts w:ascii="Times New Roman" w:hAnsi="Times New Roman"/>
          <w:sz w:val="24"/>
          <w:szCs w:val="24"/>
        </w:rPr>
        <w:t>e)</w:t>
      </w:r>
      <w:r w:rsidRPr="007C40B7">
        <w:rPr>
          <w:rFonts w:ascii="Times New Roman" w:hAnsi="Times New Roman"/>
          <w:sz w:val="24"/>
          <w:szCs w:val="24"/>
        </w:rPr>
        <w:tab/>
        <w:t>Executar os serviços, em atraso, à noite e/ou em finais de semana e feriados conforme determinado pela CONTRATANTE, sendo de responsabilidade da CONTRATADA toda e qualquer despesa vinculada aos seus funcionários, inclusive trabalhistas, decorrentes do novo horário, sem prejuízo de eventuais sanções contratuais e legais, em caso de atraso de execução quanto ao Cronograma Físico-Financeiro por culpa da CONTRATADA;</w:t>
      </w:r>
    </w:p>
    <w:p w:rsidR="004F34A2" w:rsidRPr="007C40B7" w:rsidRDefault="004F34A2" w:rsidP="004F34A2">
      <w:pPr>
        <w:jc w:val="both"/>
        <w:rPr>
          <w:rFonts w:ascii="Times New Roman" w:hAnsi="Times New Roman"/>
          <w:sz w:val="24"/>
          <w:szCs w:val="24"/>
        </w:rPr>
      </w:pPr>
      <w:r w:rsidRPr="007C40B7">
        <w:rPr>
          <w:rFonts w:ascii="Times New Roman" w:hAnsi="Times New Roman"/>
          <w:sz w:val="24"/>
          <w:szCs w:val="24"/>
        </w:rPr>
        <w:t>f)</w:t>
      </w:r>
      <w:r w:rsidRPr="007C40B7">
        <w:rPr>
          <w:rFonts w:ascii="Times New Roman" w:hAnsi="Times New Roman"/>
          <w:sz w:val="24"/>
          <w:szCs w:val="24"/>
        </w:rPr>
        <w:tab/>
        <w:t>Substituir qualquer empregado, quando requerido pela CONTRATANTE;</w:t>
      </w:r>
    </w:p>
    <w:p w:rsidR="004F34A2" w:rsidRPr="007C40B7" w:rsidRDefault="004F34A2" w:rsidP="004F34A2">
      <w:pPr>
        <w:jc w:val="both"/>
        <w:rPr>
          <w:rFonts w:ascii="Times New Roman" w:hAnsi="Times New Roman"/>
          <w:sz w:val="24"/>
          <w:szCs w:val="24"/>
        </w:rPr>
      </w:pPr>
      <w:r w:rsidRPr="007C40B7">
        <w:rPr>
          <w:rFonts w:ascii="Times New Roman" w:hAnsi="Times New Roman"/>
          <w:sz w:val="24"/>
          <w:szCs w:val="24"/>
        </w:rPr>
        <w:t>g)</w:t>
      </w:r>
      <w:r w:rsidRPr="007C40B7">
        <w:rPr>
          <w:rFonts w:ascii="Times New Roman" w:hAnsi="Times New Roman"/>
          <w:sz w:val="24"/>
          <w:szCs w:val="24"/>
        </w:rPr>
        <w:tab/>
        <w:t>Cumprir as exigências de qualidade na execução dos serviços postas neste Projeto básico, no Caderno de Especificações Técnicas, no Edital do certame e no futuro Contrato, sempre com pessoal qualificado e habilitado;</w:t>
      </w:r>
    </w:p>
    <w:p w:rsidR="004F34A2" w:rsidRPr="007C40B7" w:rsidRDefault="004F34A2" w:rsidP="004F34A2">
      <w:pPr>
        <w:jc w:val="both"/>
        <w:rPr>
          <w:rFonts w:ascii="Times New Roman" w:hAnsi="Times New Roman"/>
          <w:sz w:val="24"/>
          <w:szCs w:val="24"/>
        </w:rPr>
      </w:pPr>
      <w:r w:rsidRPr="007C40B7">
        <w:rPr>
          <w:rFonts w:ascii="Times New Roman" w:hAnsi="Times New Roman"/>
          <w:sz w:val="24"/>
          <w:szCs w:val="24"/>
        </w:rPr>
        <w:t>h)</w:t>
      </w:r>
      <w:r w:rsidRPr="007C40B7">
        <w:rPr>
          <w:rFonts w:ascii="Times New Roman" w:hAnsi="Times New Roman"/>
          <w:sz w:val="24"/>
          <w:szCs w:val="24"/>
        </w:rPr>
        <w:tab/>
        <w:t>Utilizar nos serviços materiais novos, comprovadamente de primeira qualidade, que estejam de acordo com as especificações e normas técnicas, que atendam aos requisitos mínimos de desempenho das Normas Brasileiras correspondentes e que, se possível, estejam qualificados no Programa Brasileiro de Qualidade e Produtividade do Habitat (PBQP-H);</w:t>
      </w:r>
    </w:p>
    <w:p w:rsidR="004F34A2" w:rsidRPr="007C40B7" w:rsidRDefault="004F34A2" w:rsidP="004F34A2">
      <w:pPr>
        <w:jc w:val="both"/>
        <w:rPr>
          <w:rFonts w:ascii="Times New Roman" w:hAnsi="Times New Roman"/>
          <w:sz w:val="24"/>
          <w:szCs w:val="24"/>
        </w:rPr>
      </w:pPr>
      <w:r w:rsidRPr="007C40B7">
        <w:rPr>
          <w:rFonts w:ascii="Times New Roman" w:hAnsi="Times New Roman"/>
          <w:sz w:val="24"/>
          <w:szCs w:val="24"/>
        </w:rPr>
        <w:t>i)</w:t>
      </w:r>
      <w:r w:rsidRPr="007C40B7">
        <w:rPr>
          <w:rFonts w:ascii="Times New Roman" w:hAnsi="Times New Roman"/>
          <w:sz w:val="24"/>
          <w:szCs w:val="24"/>
        </w:rPr>
        <w:tab/>
        <w:t>Ler e atentar para as referências citadas nas especificações técnicas (Caderno de Especificações Técnicas). Podendo utilizar produto ou material similar ao especificado, desde que aprovado previamente pela FISCALIZAÇÃO; se necessário a CONTRATADA providenciará, a suas expensas, atestado de similaridade de desempenho dos materiais apresentados, junto a instituições ou fundações capacitadas para este fim;</w:t>
      </w:r>
    </w:p>
    <w:p w:rsidR="004F34A2" w:rsidRPr="007C40B7" w:rsidRDefault="004F34A2" w:rsidP="004F34A2">
      <w:pPr>
        <w:jc w:val="both"/>
        <w:rPr>
          <w:rFonts w:ascii="Times New Roman" w:hAnsi="Times New Roman"/>
          <w:sz w:val="24"/>
          <w:szCs w:val="24"/>
        </w:rPr>
      </w:pPr>
      <w:r w:rsidRPr="007C40B7">
        <w:rPr>
          <w:rFonts w:ascii="Times New Roman" w:hAnsi="Times New Roman"/>
          <w:sz w:val="24"/>
          <w:szCs w:val="24"/>
        </w:rPr>
        <w:t>j)</w:t>
      </w:r>
      <w:r w:rsidRPr="007C40B7">
        <w:rPr>
          <w:rFonts w:ascii="Times New Roman" w:hAnsi="Times New Roman"/>
          <w:sz w:val="24"/>
          <w:szCs w:val="24"/>
        </w:rPr>
        <w:tab/>
        <w:t>Utilizar ferramentas e equipamentos próprios na execução dos serviços, não podendo se servir dos pertencentes da CONTRATANTE a qualquer título e ainda que temporariamente;</w:t>
      </w:r>
    </w:p>
    <w:p w:rsidR="004F34A2" w:rsidRPr="007C40B7" w:rsidRDefault="004F34A2" w:rsidP="004F34A2">
      <w:pPr>
        <w:jc w:val="both"/>
        <w:rPr>
          <w:rFonts w:ascii="Times New Roman" w:hAnsi="Times New Roman"/>
          <w:sz w:val="24"/>
          <w:szCs w:val="24"/>
        </w:rPr>
      </w:pPr>
      <w:r w:rsidRPr="007C40B7">
        <w:rPr>
          <w:rFonts w:ascii="Times New Roman" w:hAnsi="Times New Roman"/>
          <w:sz w:val="24"/>
          <w:szCs w:val="24"/>
        </w:rPr>
        <w:t>k)</w:t>
      </w:r>
      <w:r w:rsidRPr="007C40B7">
        <w:rPr>
          <w:rFonts w:ascii="Times New Roman" w:hAnsi="Times New Roman"/>
          <w:sz w:val="24"/>
          <w:szCs w:val="24"/>
        </w:rPr>
        <w:tab/>
        <w:t>Retirar, somente mediante autorização formal e/ou escrita da FISCALIZAÇÃO, as máquinas e os equipamentos que levar para o local dos serviços ou as instalações por ele executadas e destinadas ao desenvolvimento de seus trabalhos;</w:t>
      </w:r>
    </w:p>
    <w:p w:rsidR="004F34A2" w:rsidRPr="007C40B7" w:rsidRDefault="004F34A2" w:rsidP="004F34A2">
      <w:pPr>
        <w:jc w:val="both"/>
        <w:rPr>
          <w:rFonts w:ascii="Times New Roman" w:hAnsi="Times New Roman"/>
          <w:sz w:val="24"/>
          <w:szCs w:val="24"/>
        </w:rPr>
      </w:pPr>
      <w:r w:rsidRPr="007C40B7">
        <w:rPr>
          <w:rFonts w:ascii="Times New Roman" w:hAnsi="Times New Roman"/>
          <w:sz w:val="24"/>
          <w:szCs w:val="24"/>
        </w:rPr>
        <w:t>l)</w:t>
      </w:r>
      <w:r w:rsidRPr="007C40B7">
        <w:rPr>
          <w:rFonts w:ascii="Times New Roman" w:hAnsi="Times New Roman"/>
          <w:sz w:val="24"/>
          <w:szCs w:val="24"/>
        </w:rPr>
        <w:tab/>
        <w:t>Interromper, total ou parcialmente, a execução dos serviços, quando a FISCALIZAÇÃO autorizar ou determinar no Diário de Obra ou por outro meio indicado pela CONTRATANTE, sempre que:</w:t>
      </w:r>
    </w:p>
    <w:p w:rsidR="004F34A2" w:rsidRPr="007C40B7" w:rsidRDefault="004F34A2" w:rsidP="004F34A2">
      <w:pPr>
        <w:jc w:val="both"/>
        <w:rPr>
          <w:rFonts w:ascii="Times New Roman" w:hAnsi="Times New Roman"/>
          <w:sz w:val="24"/>
          <w:szCs w:val="24"/>
        </w:rPr>
      </w:pPr>
      <w:r w:rsidRPr="007C40B7">
        <w:rPr>
          <w:rFonts w:ascii="Times New Roman" w:hAnsi="Times New Roman"/>
          <w:sz w:val="24"/>
          <w:szCs w:val="24"/>
        </w:rPr>
        <w:t>•</w:t>
      </w:r>
      <w:r w:rsidRPr="007C40B7">
        <w:rPr>
          <w:rFonts w:ascii="Times New Roman" w:hAnsi="Times New Roman"/>
          <w:sz w:val="24"/>
          <w:szCs w:val="24"/>
        </w:rPr>
        <w:tab/>
        <w:t>Assim estiver previsto e determinado neste Projeto básico, Caderno de Especificações Técnicas, no contrato ou em normas técnicas;</w:t>
      </w:r>
    </w:p>
    <w:p w:rsidR="004F34A2" w:rsidRPr="007C40B7" w:rsidRDefault="004F34A2" w:rsidP="004F34A2">
      <w:pPr>
        <w:jc w:val="both"/>
        <w:rPr>
          <w:rFonts w:ascii="Times New Roman" w:hAnsi="Times New Roman"/>
          <w:sz w:val="24"/>
          <w:szCs w:val="24"/>
        </w:rPr>
      </w:pPr>
      <w:r w:rsidRPr="007C40B7">
        <w:rPr>
          <w:rFonts w:ascii="Times New Roman" w:hAnsi="Times New Roman"/>
          <w:sz w:val="24"/>
          <w:szCs w:val="24"/>
        </w:rPr>
        <w:t>•</w:t>
      </w:r>
      <w:r w:rsidRPr="007C40B7">
        <w:rPr>
          <w:rFonts w:ascii="Times New Roman" w:hAnsi="Times New Roman"/>
          <w:sz w:val="24"/>
          <w:szCs w:val="24"/>
        </w:rPr>
        <w:tab/>
        <w:t>For necessário para execução correta e fiel dos trabalhos;</w:t>
      </w:r>
    </w:p>
    <w:p w:rsidR="004F34A2" w:rsidRPr="007C40B7" w:rsidRDefault="004F34A2" w:rsidP="004F34A2">
      <w:pPr>
        <w:jc w:val="both"/>
        <w:rPr>
          <w:rFonts w:ascii="Times New Roman" w:hAnsi="Times New Roman"/>
          <w:sz w:val="24"/>
          <w:szCs w:val="24"/>
        </w:rPr>
      </w:pPr>
      <w:r w:rsidRPr="007C40B7">
        <w:rPr>
          <w:rFonts w:ascii="Times New Roman" w:hAnsi="Times New Roman"/>
          <w:sz w:val="24"/>
          <w:szCs w:val="24"/>
        </w:rPr>
        <w:t>•</w:t>
      </w:r>
      <w:r w:rsidRPr="007C40B7">
        <w:rPr>
          <w:rFonts w:ascii="Times New Roman" w:hAnsi="Times New Roman"/>
          <w:sz w:val="24"/>
          <w:szCs w:val="24"/>
        </w:rPr>
        <w:tab/>
        <w:t>Houver alguma falta cometida pelo CONTRATADO, desde que esta, a juízo da FISCALIZAÇÃO, possa comprometer a qualidade dos trabalhos subseqüentes;</w:t>
      </w:r>
    </w:p>
    <w:p w:rsidR="004F34A2" w:rsidRPr="007C40B7" w:rsidRDefault="004F34A2" w:rsidP="004F34A2">
      <w:pPr>
        <w:jc w:val="both"/>
        <w:rPr>
          <w:rFonts w:ascii="Times New Roman" w:hAnsi="Times New Roman"/>
          <w:sz w:val="24"/>
          <w:szCs w:val="24"/>
        </w:rPr>
      </w:pPr>
      <w:r w:rsidRPr="007C40B7">
        <w:rPr>
          <w:rFonts w:ascii="Times New Roman" w:hAnsi="Times New Roman"/>
          <w:sz w:val="24"/>
          <w:szCs w:val="24"/>
        </w:rPr>
        <w:t>m)</w:t>
      </w:r>
      <w:r w:rsidRPr="007C40B7">
        <w:rPr>
          <w:rFonts w:ascii="Times New Roman" w:hAnsi="Times New Roman"/>
          <w:sz w:val="24"/>
          <w:szCs w:val="24"/>
        </w:rPr>
        <w:tab/>
        <w:t>Reparar, corrigir, remover, refazer ou substituir, às suas expensas, no total ou em parte, os serviços efetuados que a juízo do representante do CONTRATANTE, não forem considerados satisfatórios ou apresentarem vícios, defeitos ou incorreções resultantes da execução ou dos materiais utilizados, no prazo máximo de 5 (cinco) dias, contados da ciência pela CONTRATADA, verbal e/ou escrito, ou no prazo para tanto estabelecido pela fiscalização sem qualquer acréscimo no preço contratado;</w:t>
      </w:r>
    </w:p>
    <w:p w:rsidR="004F34A2" w:rsidRPr="007C40B7" w:rsidRDefault="004F34A2" w:rsidP="004F34A2">
      <w:pPr>
        <w:jc w:val="both"/>
        <w:rPr>
          <w:rFonts w:ascii="Times New Roman" w:hAnsi="Times New Roman"/>
          <w:sz w:val="24"/>
          <w:szCs w:val="24"/>
        </w:rPr>
      </w:pPr>
      <w:r w:rsidRPr="007C40B7">
        <w:rPr>
          <w:rFonts w:ascii="Times New Roman" w:hAnsi="Times New Roman"/>
          <w:sz w:val="24"/>
          <w:szCs w:val="24"/>
        </w:rPr>
        <w:t>n)</w:t>
      </w:r>
      <w:r w:rsidRPr="007C40B7">
        <w:rPr>
          <w:rFonts w:ascii="Times New Roman" w:hAnsi="Times New Roman"/>
          <w:sz w:val="24"/>
          <w:szCs w:val="24"/>
        </w:rPr>
        <w:tab/>
        <w:t>Responder, em relação aos seus funcionários, por todas as despesas decorrentes da execução do serviço e por outras correlatas, tais como salários, seguros de acidentes, tributos, indenizações, vales-refeição, vales-transporte e outras que porventura venham a ser criadas e exigidas pelo Poder Público;</w:t>
      </w:r>
    </w:p>
    <w:p w:rsidR="004F34A2" w:rsidRPr="007C40B7" w:rsidRDefault="004F34A2" w:rsidP="004F34A2">
      <w:pPr>
        <w:jc w:val="both"/>
        <w:rPr>
          <w:rFonts w:ascii="Times New Roman" w:hAnsi="Times New Roman"/>
          <w:sz w:val="24"/>
          <w:szCs w:val="24"/>
        </w:rPr>
      </w:pPr>
      <w:r w:rsidRPr="007C40B7">
        <w:rPr>
          <w:rFonts w:ascii="Times New Roman" w:hAnsi="Times New Roman"/>
          <w:sz w:val="24"/>
          <w:szCs w:val="24"/>
        </w:rPr>
        <w:t>o)</w:t>
      </w:r>
      <w:r w:rsidRPr="007C40B7">
        <w:rPr>
          <w:rFonts w:ascii="Times New Roman" w:hAnsi="Times New Roman"/>
          <w:sz w:val="24"/>
          <w:szCs w:val="24"/>
        </w:rPr>
        <w:tab/>
        <w:t>Apresentar, no primeiro dia de execução dos serviços, relação completa dos empregados designados para atuar junto à CONTRATANTE – contendo nome completo, RG, CPF e cargo/função –, com cópia autenticada das respectivas CTPS, bem assim o correspondente registro no CAGED da admissão/demissão;</w:t>
      </w:r>
    </w:p>
    <w:p w:rsidR="004F34A2" w:rsidRPr="007C40B7" w:rsidRDefault="004F34A2" w:rsidP="004F34A2">
      <w:pPr>
        <w:jc w:val="both"/>
        <w:rPr>
          <w:rFonts w:ascii="Times New Roman" w:hAnsi="Times New Roman"/>
          <w:sz w:val="24"/>
          <w:szCs w:val="24"/>
        </w:rPr>
      </w:pPr>
      <w:r w:rsidRPr="007C40B7">
        <w:rPr>
          <w:rFonts w:ascii="Times New Roman" w:hAnsi="Times New Roman"/>
          <w:sz w:val="24"/>
          <w:szCs w:val="24"/>
        </w:rPr>
        <w:t>p)</w:t>
      </w:r>
      <w:r w:rsidRPr="007C40B7">
        <w:rPr>
          <w:rFonts w:ascii="Times New Roman" w:hAnsi="Times New Roman"/>
          <w:sz w:val="24"/>
          <w:szCs w:val="24"/>
        </w:rPr>
        <w:tab/>
        <w:t xml:space="preserve">Apresentar, em caso de demissão de empregado durante a execução do contrato, ou na última medição em caso de contratação na forma do art. 443, §2º, alínea ‘a’, da CLT, cópia autenticada da CTPS, </w:t>
      </w:r>
      <w:r w:rsidRPr="007C40B7">
        <w:rPr>
          <w:rFonts w:ascii="Times New Roman" w:hAnsi="Times New Roman"/>
          <w:sz w:val="24"/>
          <w:szCs w:val="24"/>
        </w:rPr>
        <w:lastRenderedPageBreak/>
        <w:t>comprovante de pagamento das verbas rescisórias e do termo de rescisão homologado pelo sindicado da categoria, bem assim o correspondente registro no CAGED;</w:t>
      </w:r>
    </w:p>
    <w:p w:rsidR="004F34A2" w:rsidRPr="007C40B7" w:rsidRDefault="004F34A2" w:rsidP="004F34A2">
      <w:pPr>
        <w:jc w:val="both"/>
        <w:rPr>
          <w:rFonts w:ascii="Times New Roman" w:hAnsi="Times New Roman"/>
          <w:sz w:val="24"/>
          <w:szCs w:val="24"/>
        </w:rPr>
      </w:pPr>
      <w:r w:rsidRPr="007C40B7">
        <w:rPr>
          <w:rFonts w:ascii="Times New Roman" w:hAnsi="Times New Roman"/>
          <w:sz w:val="24"/>
          <w:szCs w:val="24"/>
        </w:rPr>
        <w:t>q)</w:t>
      </w:r>
      <w:r w:rsidRPr="007C40B7">
        <w:rPr>
          <w:rFonts w:ascii="Times New Roman" w:hAnsi="Times New Roman"/>
          <w:sz w:val="24"/>
          <w:szCs w:val="24"/>
        </w:rPr>
        <w:tab/>
        <w:t>Apresentar, em caso de admissão, para substituir o empregado demitido, cópia autenticada da CTPS e correspondente registro no CAGED;</w:t>
      </w:r>
    </w:p>
    <w:p w:rsidR="004F34A2" w:rsidRPr="007C40B7" w:rsidRDefault="004F34A2" w:rsidP="004F34A2">
      <w:pPr>
        <w:jc w:val="both"/>
        <w:rPr>
          <w:rFonts w:ascii="Times New Roman" w:hAnsi="Times New Roman"/>
          <w:sz w:val="24"/>
          <w:szCs w:val="24"/>
        </w:rPr>
      </w:pPr>
      <w:r w:rsidRPr="007C40B7">
        <w:rPr>
          <w:rFonts w:ascii="Times New Roman" w:hAnsi="Times New Roman"/>
          <w:sz w:val="24"/>
          <w:szCs w:val="24"/>
        </w:rPr>
        <w:t>r)</w:t>
      </w:r>
      <w:r w:rsidRPr="007C40B7">
        <w:rPr>
          <w:rFonts w:ascii="Times New Roman" w:hAnsi="Times New Roman"/>
          <w:sz w:val="24"/>
          <w:szCs w:val="24"/>
        </w:rPr>
        <w:tab/>
        <w:t>Apresentar, em caso de alterações nos contratos de trabalho, incluindo férias, alteração de salário, alteração de cargo/função, cópia da CTPS dos empregados a que se referirem;</w:t>
      </w:r>
    </w:p>
    <w:p w:rsidR="004F34A2" w:rsidRPr="007C40B7" w:rsidRDefault="004F34A2" w:rsidP="004F34A2">
      <w:pPr>
        <w:jc w:val="both"/>
        <w:rPr>
          <w:rFonts w:ascii="Times New Roman" w:hAnsi="Times New Roman"/>
          <w:sz w:val="24"/>
          <w:szCs w:val="24"/>
        </w:rPr>
      </w:pPr>
      <w:r w:rsidRPr="007C40B7">
        <w:rPr>
          <w:rFonts w:ascii="Times New Roman" w:hAnsi="Times New Roman"/>
          <w:sz w:val="24"/>
          <w:szCs w:val="24"/>
        </w:rPr>
        <w:t>s)</w:t>
      </w:r>
      <w:r w:rsidRPr="007C40B7">
        <w:rPr>
          <w:rFonts w:ascii="Times New Roman" w:hAnsi="Times New Roman"/>
          <w:sz w:val="24"/>
          <w:szCs w:val="24"/>
        </w:rPr>
        <w:tab/>
        <w:t>Informar, em caso de substituição temporária de empregado prestador de serviço junto à CONTRATANTE, por motivo de férias ou outros afastamentos legais, dados do substituto e apresentar cópia da CTPS;</w:t>
      </w:r>
    </w:p>
    <w:p w:rsidR="004F34A2" w:rsidRPr="007C40B7" w:rsidRDefault="004F34A2" w:rsidP="004F34A2">
      <w:pPr>
        <w:jc w:val="both"/>
        <w:rPr>
          <w:rFonts w:ascii="Times New Roman" w:hAnsi="Times New Roman"/>
          <w:sz w:val="24"/>
          <w:szCs w:val="24"/>
        </w:rPr>
      </w:pPr>
      <w:r w:rsidRPr="007C40B7">
        <w:rPr>
          <w:rFonts w:ascii="Times New Roman" w:hAnsi="Times New Roman"/>
          <w:sz w:val="24"/>
          <w:szCs w:val="24"/>
        </w:rPr>
        <w:t>t)</w:t>
      </w:r>
      <w:r w:rsidRPr="007C40B7">
        <w:rPr>
          <w:rFonts w:ascii="Times New Roman" w:hAnsi="Times New Roman"/>
          <w:sz w:val="24"/>
          <w:szCs w:val="24"/>
        </w:rPr>
        <w:tab/>
        <w:t>Manter no escritório do canteiro de obras à disposição da FISCALIZAÇÃO e sob sua responsabilidade o DIÁRIO DE OBRAS dotado de páginas numeradas (conforme modelo indicado pela CONTRATANTE), onde deverão ser anotados, pelo engenheiro responsável por parte da CONTRATADA e pela FISCALIZAÇÃO, todos os eventos e fatos intervenientes que historiem o andamento da obra, tais como: pedidos de vistoria, impugnações, autorizações, notificações, dias e períodos de chuva, ocorrências diversas que impliquem no andamento da obra etc;</w:t>
      </w:r>
    </w:p>
    <w:p w:rsidR="004F34A2" w:rsidRPr="007C40B7" w:rsidRDefault="004F34A2" w:rsidP="004F34A2">
      <w:pPr>
        <w:jc w:val="both"/>
        <w:rPr>
          <w:rFonts w:ascii="Times New Roman" w:hAnsi="Times New Roman"/>
          <w:sz w:val="24"/>
          <w:szCs w:val="24"/>
        </w:rPr>
      </w:pPr>
      <w:r w:rsidRPr="007C40B7">
        <w:rPr>
          <w:rFonts w:ascii="Times New Roman" w:hAnsi="Times New Roman"/>
          <w:sz w:val="24"/>
          <w:szCs w:val="24"/>
        </w:rPr>
        <w:t>u)</w:t>
      </w:r>
      <w:r w:rsidRPr="007C40B7">
        <w:rPr>
          <w:rFonts w:ascii="Times New Roman" w:hAnsi="Times New Roman"/>
          <w:sz w:val="24"/>
          <w:szCs w:val="24"/>
        </w:rPr>
        <w:tab/>
        <w:t>Não subcontratar parte do objeto do contrato, salvo se previamente autorizado pela CONTRATANTE e desde que se verifique, quanto à EMPRESA ESPECIALIZADA, o atendimento a todas as condições de habilitação constantes do edital e impostas às concorrentes que participaram do certame (Decisão TCU n.º 351/2002-Plenário e Acórdão TCU n.º 1.978/2004-Plenário;</w:t>
      </w:r>
    </w:p>
    <w:p w:rsidR="004F34A2" w:rsidRPr="007C40B7" w:rsidRDefault="004F34A2" w:rsidP="004F34A2">
      <w:pPr>
        <w:jc w:val="both"/>
        <w:rPr>
          <w:rFonts w:ascii="Times New Roman" w:hAnsi="Times New Roman"/>
          <w:sz w:val="24"/>
          <w:szCs w:val="24"/>
        </w:rPr>
      </w:pPr>
      <w:r w:rsidRPr="007C40B7">
        <w:rPr>
          <w:rFonts w:ascii="Times New Roman" w:hAnsi="Times New Roman"/>
          <w:sz w:val="24"/>
          <w:szCs w:val="24"/>
        </w:rPr>
        <w:t>v)</w:t>
      </w:r>
      <w:r w:rsidRPr="007C40B7">
        <w:rPr>
          <w:rFonts w:ascii="Times New Roman" w:hAnsi="Times New Roman"/>
          <w:sz w:val="24"/>
          <w:szCs w:val="24"/>
        </w:rPr>
        <w:tab/>
        <w:t>Arcar com os eventuais prejuízos perante a CONTRATANTE e/ou terceiros, causados por seus empregados na execução dos serviços;</w:t>
      </w:r>
    </w:p>
    <w:p w:rsidR="004F34A2" w:rsidRPr="007C40B7" w:rsidRDefault="004F34A2" w:rsidP="004F34A2">
      <w:pPr>
        <w:jc w:val="both"/>
        <w:rPr>
          <w:rFonts w:ascii="Times New Roman" w:hAnsi="Times New Roman"/>
          <w:sz w:val="24"/>
          <w:szCs w:val="24"/>
        </w:rPr>
      </w:pPr>
      <w:r w:rsidRPr="007C40B7">
        <w:rPr>
          <w:rFonts w:ascii="Times New Roman" w:hAnsi="Times New Roman"/>
          <w:sz w:val="24"/>
          <w:szCs w:val="24"/>
        </w:rPr>
        <w:t>w)</w:t>
      </w:r>
      <w:r w:rsidRPr="007C40B7">
        <w:rPr>
          <w:rFonts w:ascii="Times New Roman" w:hAnsi="Times New Roman"/>
          <w:sz w:val="24"/>
          <w:szCs w:val="24"/>
        </w:rPr>
        <w:tab/>
        <w:t>Respeitar as Normas e procedimentos da CONTRATANTE, inclusive de acesso às suas dependências e os horários determinados por esta;</w:t>
      </w:r>
    </w:p>
    <w:p w:rsidR="004F34A2" w:rsidRPr="007C40B7" w:rsidRDefault="004F34A2" w:rsidP="004F34A2">
      <w:pPr>
        <w:jc w:val="both"/>
        <w:rPr>
          <w:rFonts w:ascii="Times New Roman" w:hAnsi="Times New Roman"/>
          <w:sz w:val="24"/>
          <w:szCs w:val="24"/>
        </w:rPr>
      </w:pPr>
      <w:r w:rsidRPr="007C40B7">
        <w:rPr>
          <w:rFonts w:ascii="Times New Roman" w:hAnsi="Times New Roman"/>
          <w:sz w:val="24"/>
          <w:szCs w:val="24"/>
        </w:rPr>
        <w:t>x)</w:t>
      </w:r>
      <w:r w:rsidRPr="007C40B7">
        <w:rPr>
          <w:rFonts w:ascii="Times New Roman" w:hAnsi="Times New Roman"/>
          <w:sz w:val="24"/>
          <w:szCs w:val="24"/>
        </w:rPr>
        <w:tab/>
        <w:t>Velar para que os serviços e as instalações que seus empregados venham utilizar, inclusive sanitários, permaneçam sempre limpos e arrumados, com os materiais estocados e empilhados em local apropriado, por tipo e qualidade;</w:t>
      </w:r>
    </w:p>
    <w:p w:rsidR="004F34A2" w:rsidRPr="007C40B7" w:rsidRDefault="004F34A2" w:rsidP="004F34A2">
      <w:pPr>
        <w:jc w:val="both"/>
        <w:rPr>
          <w:rFonts w:ascii="Times New Roman" w:hAnsi="Times New Roman"/>
          <w:sz w:val="24"/>
          <w:szCs w:val="24"/>
        </w:rPr>
      </w:pPr>
      <w:r w:rsidRPr="007C40B7">
        <w:rPr>
          <w:rFonts w:ascii="Times New Roman" w:hAnsi="Times New Roman"/>
          <w:sz w:val="24"/>
          <w:szCs w:val="24"/>
        </w:rPr>
        <w:t>y)</w:t>
      </w:r>
      <w:r w:rsidRPr="007C40B7">
        <w:rPr>
          <w:rFonts w:ascii="Times New Roman" w:hAnsi="Times New Roman"/>
          <w:sz w:val="24"/>
          <w:szCs w:val="24"/>
        </w:rPr>
        <w:tab/>
        <w:t>Proceder à limpeza final do local dos serviços, após o término, por completo, de todos os trabalhos, removendo as suas expensas, todo entulho produzido pela execução dos serviços;</w:t>
      </w:r>
    </w:p>
    <w:p w:rsidR="004F34A2" w:rsidRPr="007C40B7" w:rsidRDefault="004F34A2" w:rsidP="004F34A2">
      <w:pPr>
        <w:jc w:val="both"/>
        <w:rPr>
          <w:rFonts w:ascii="Times New Roman" w:hAnsi="Times New Roman"/>
          <w:sz w:val="24"/>
          <w:szCs w:val="24"/>
        </w:rPr>
      </w:pPr>
      <w:r w:rsidRPr="007C40B7">
        <w:rPr>
          <w:rFonts w:ascii="Times New Roman" w:hAnsi="Times New Roman"/>
          <w:sz w:val="24"/>
          <w:szCs w:val="24"/>
        </w:rPr>
        <w:t>z)</w:t>
      </w:r>
      <w:r w:rsidRPr="007C40B7">
        <w:rPr>
          <w:rFonts w:ascii="Times New Roman" w:hAnsi="Times New Roman"/>
          <w:sz w:val="24"/>
          <w:szCs w:val="24"/>
        </w:rPr>
        <w:tab/>
        <w:t>Não divulgar nem fornecer dados ou informações obtidas em razão do contrato, e não utilizar o nome da CONTRATANTE para fins comerciais ou em campanhas e material de publicidade, salvo com autorização prévia e desde que resguardado o interesse público;</w:t>
      </w:r>
    </w:p>
    <w:p w:rsidR="004F34A2" w:rsidRPr="007C40B7" w:rsidRDefault="004F34A2" w:rsidP="004F34A2">
      <w:pPr>
        <w:jc w:val="both"/>
        <w:rPr>
          <w:rFonts w:ascii="Times New Roman" w:hAnsi="Times New Roman"/>
          <w:sz w:val="24"/>
          <w:szCs w:val="24"/>
        </w:rPr>
      </w:pPr>
      <w:r w:rsidRPr="007C40B7">
        <w:rPr>
          <w:rFonts w:ascii="Times New Roman" w:hAnsi="Times New Roman"/>
          <w:sz w:val="24"/>
          <w:szCs w:val="24"/>
        </w:rPr>
        <w:t>aa)</w:t>
      </w:r>
      <w:r w:rsidRPr="007C40B7">
        <w:rPr>
          <w:rFonts w:ascii="Times New Roman" w:hAnsi="Times New Roman"/>
          <w:sz w:val="24"/>
          <w:szCs w:val="24"/>
        </w:rPr>
        <w:tab/>
        <w:t>Apresentar mensalmente o registro CAGED dos empregados admitidos e dispensados pela CONTRATADA durante a duração da obra;</w:t>
      </w:r>
    </w:p>
    <w:p w:rsidR="004F34A2" w:rsidRPr="007C40B7" w:rsidRDefault="004F34A2" w:rsidP="004F34A2">
      <w:pPr>
        <w:jc w:val="both"/>
        <w:rPr>
          <w:rFonts w:ascii="Times New Roman" w:hAnsi="Times New Roman"/>
          <w:sz w:val="24"/>
          <w:szCs w:val="24"/>
        </w:rPr>
      </w:pPr>
      <w:r w:rsidRPr="007C40B7">
        <w:rPr>
          <w:rFonts w:ascii="Times New Roman" w:hAnsi="Times New Roman"/>
          <w:sz w:val="24"/>
          <w:szCs w:val="24"/>
        </w:rPr>
        <w:t>bb)</w:t>
      </w:r>
      <w:r w:rsidRPr="007C40B7">
        <w:rPr>
          <w:rFonts w:ascii="Times New Roman" w:hAnsi="Times New Roman"/>
          <w:sz w:val="24"/>
          <w:szCs w:val="24"/>
        </w:rPr>
        <w:tab/>
        <w:t>Instalar placa de identificação da obra com os dados necessários e de acordo com a legislação pertinente, bem como providenciar, por conta própria, toda a sinalização necessária à execução da obra, no sentido de evitar qualquer tipo de acidente, atendendo as normas de segurança e medicina do trabalho;</w:t>
      </w:r>
    </w:p>
    <w:p w:rsidR="004F34A2" w:rsidRPr="007C40B7" w:rsidRDefault="004F34A2" w:rsidP="004F34A2">
      <w:pPr>
        <w:jc w:val="both"/>
        <w:rPr>
          <w:rFonts w:ascii="Times New Roman" w:hAnsi="Times New Roman"/>
          <w:sz w:val="24"/>
          <w:szCs w:val="24"/>
        </w:rPr>
      </w:pPr>
      <w:r w:rsidRPr="007C40B7">
        <w:rPr>
          <w:rFonts w:ascii="Times New Roman" w:hAnsi="Times New Roman"/>
          <w:sz w:val="24"/>
          <w:szCs w:val="24"/>
        </w:rPr>
        <w:t>cc)</w:t>
      </w:r>
      <w:r w:rsidRPr="007C40B7">
        <w:rPr>
          <w:rFonts w:ascii="Times New Roman" w:hAnsi="Times New Roman"/>
          <w:sz w:val="24"/>
          <w:szCs w:val="24"/>
        </w:rPr>
        <w:tab/>
        <w:t>Responsabilizar-se por todo transporte e pessoal necessários à prestação dos serviços contratados, bem como por ensaios, testes ou provas técnicas em laboratório, caso necessários e solicitados pela FISCALIZAÇÃO;</w:t>
      </w:r>
    </w:p>
    <w:p w:rsidR="004F34A2" w:rsidRPr="007C40B7" w:rsidRDefault="004F34A2" w:rsidP="004F34A2">
      <w:pPr>
        <w:jc w:val="both"/>
        <w:rPr>
          <w:rFonts w:ascii="Times New Roman" w:hAnsi="Times New Roman"/>
          <w:sz w:val="24"/>
          <w:szCs w:val="24"/>
        </w:rPr>
      </w:pPr>
      <w:r w:rsidRPr="007C40B7">
        <w:rPr>
          <w:rFonts w:ascii="Times New Roman" w:hAnsi="Times New Roman"/>
          <w:sz w:val="24"/>
          <w:szCs w:val="24"/>
        </w:rPr>
        <w:t>dd)</w:t>
      </w:r>
      <w:r w:rsidRPr="007C40B7">
        <w:rPr>
          <w:rFonts w:ascii="Times New Roman" w:hAnsi="Times New Roman"/>
          <w:sz w:val="24"/>
          <w:szCs w:val="24"/>
        </w:rPr>
        <w:tab/>
        <w:t>Fornecer e exigir dos empregados o uso de todos os equipamentos de segurança, uniformes, recomendados pelas normas regulamentares, quando for o caso, afastando do serviço aqueles empregados que se negarem a usá-los;</w:t>
      </w:r>
    </w:p>
    <w:p w:rsidR="004F34A2" w:rsidRPr="007C40B7" w:rsidRDefault="004F34A2" w:rsidP="004F34A2">
      <w:pPr>
        <w:jc w:val="both"/>
        <w:rPr>
          <w:rFonts w:ascii="Times New Roman" w:hAnsi="Times New Roman"/>
          <w:sz w:val="24"/>
          <w:szCs w:val="24"/>
        </w:rPr>
      </w:pPr>
      <w:r w:rsidRPr="007C40B7">
        <w:rPr>
          <w:rFonts w:ascii="Times New Roman" w:hAnsi="Times New Roman"/>
          <w:sz w:val="24"/>
          <w:szCs w:val="24"/>
        </w:rPr>
        <w:t>ee)</w:t>
      </w:r>
      <w:r w:rsidRPr="007C40B7">
        <w:rPr>
          <w:rFonts w:ascii="Times New Roman" w:hAnsi="Times New Roman"/>
          <w:sz w:val="24"/>
          <w:szCs w:val="24"/>
        </w:rPr>
        <w:tab/>
        <w:t>Manter ininterrupto serviço de vigilância no canteiro de obras, cabendo-lhe integral responsabilidade pela guarda da obra, de seus materiais e equipamentos, até a entrega definitiva à CONTRATANTE;</w:t>
      </w:r>
    </w:p>
    <w:p w:rsidR="004F34A2" w:rsidRPr="007C40B7" w:rsidRDefault="004F34A2" w:rsidP="004F34A2">
      <w:pPr>
        <w:jc w:val="both"/>
        <w:rPr>
          <w:rFonts w:ascii="Times New Roman" w:hAnsi="Times New Roman"/>
          <w:sz w:val="24"/>
          <w:szCs w:val="24"/>
        </w:rPr>
      </w:pPr>
      <w:r w:rsidRPr="007C40B7">
        <w:rPr>
          <w:rFonts w:ascii="Times New Roman" w:hAnsi="Times New Roman"/>
          <w:sz w:val="24"/>
          <w:szCs w:val="24"/>
        </w:rPr>
        <w:t>ff)</w:t>
      </w:r>
      <w:r w:rsidRPr="007C40B7">
        <w:rPr>
          <w:rFonts w:ascii="Times New Roman" w:hAnsi="Times New Roman"/>
          <w:sz w:val="24"/>
          <w:szCs w:val="24"/>
        </w:rPr>
        <w:tab/>
        <w:t>Entregar ao final das obras as chaves de todas as portas devidamente numeradas, juntamente com planilha de identificação das portas e chaves.</w:t>
      </w:r>
    </w:p>
    <w:p w:rsidR="004F34A2" w:rsidRPr="007C40B7" w:rsidRDefault="004F34A2" w:rsidP="004F34A2">
      <w:pPr>
        <w:jc w:val="both"/>
        <w:rPr>
          <w:rFonts w:ascii="Times New Roman" w:hAnsi="Times New Roman"/>
          <w:sz w:val="24"/>
          <w:szCs w:val="24"/>
        </w:rPr>
      </w:pPr>
    </w:p>
    <w:p w:rsidR="00677F84" w:rsidRPr="007C40B7" w:rsidRDefault="00677F84" w:rsidP="004F34A2">
      <w:pPr>
        <w:jc w:val="both"/>
        <w:rPr>
          <w:rFonts w:ascii="Times New Roman" w:hAnsi="Times New Roman"/>
          <w:sz w:val="24"/>
          <w:szCs w:val="24"/>
          <w:u w:val="single"/>
        </w:rPr>
      </w:pPr>
      <w:r w:rsidRPr="007C40B7">
        <w:rPr>
          <w:rFonts w:ascii="Times New Roman" w:hAnsi="Times New Roman"/>
          <w:sz w:val="24"/>
          <w:szCs w:val="24"/>
        </w:rPr>
        <w:t>16</w:t>
      </w:r>
      <w:r w:rsidR="00BE6FB8" w:rsidRPr="007C40B7">
        <w:rPr>
          <w:rFonts w:ascii="Times New Roman" w:hAnsi="Times New Roman"/>
          <w:sz w:val="24"/>
          <w:szCs w:val="24"/>
        </w:rPr>
        <w:t xml:space="preserve"> </w:t>
      </w:r>
      <w:r w:rsidRPr="007C40B7">
        <w:rPr>
          <w:rFonts w:ascii="Times New Roman" w:hAnsi="Times New Roman"/>
          <w:sz w:val="24"/>
          <w:szCs w:val="24"/>
          <w:u w:val="single"/>
        </w:rPr>
        <w:t>DA ADJUDICAÇÃO E HOMOLOGAÇÃO:</w:t>
      </w:r>
    </w:p>
    <w:p w:rsidR="00677F84" w:rsidRPr="007C40B7" w:rsidRDefault="00677F84">
      <w:pPr>
        <w:jc w:val="both"/>
        <w:rPr>
          <w:rFonts w:ascii="Times New Roman" w:hAnsi="Times New Roman"/>
          <w:sz w:val="24"/>
          <w:szCs w:val="24"/>
          <w:u w:val="single"/>
        </w:rPr>
      </w:pPr>
    </w:p>
    <w:p w:rsidR="004F34A2" w:rsidRPr="007C40B7" w:rsidRDefault="004F34A2" w:rsidP="004F34A2">
      <w:pPr>
        <w:jc w:val="both"/>
        <w:rPr>
          <w:rFonts w:ascii="Times New Roman" w:hAnsi="Times New Roman"/>
          <w:sz w:val="24"/>
          <w:szCs w:val="24"/>
        </w:rPr>
      </w:pPr>
      <w:r w:rsidRPr="007C40B7">
        <w:rPr>
          <w:rFonts w:ascii="Times New Roman" w:hAnsi="Times New Roman"/>
          <w:sz w:val="24"/>
          <w:szCs w:val="24"/>
        </w:rPr>
        <w:lastRenderedPageBreak/>
        <w:t>16.1 Após julgamento pela CPLOSE da classificação da(s) licitante(s), e depois de decididos os recursos eventualmente interpostos, o processo de licitação será encaminhado à Secretária Municipal de Infraestrutura, para a devida assinatura dos Termos de Homologação e Adjudicação, o que não importará direito à contratação;</w:t>
      </w:r>
    </w:p>
    <w:p w:rsidR="004F34A2" w:rsidRPr="007C40B7" w:rsidRDefault="004F34A2" w:rsidP="004F34A2">
      <w:pPr>
        <w:jc w:val="both"/>
        <w:rPr>
          <w:rFonts w:ascii="Times New Roman" w:hAnsi="Times New Roman"/>
          <w:sz w:val="24"/>
          <w:szCs w:val="24"/>
        </w:rPr>
      </w:pPr>
    </w:p>
    <w:p w:rsidR="004F34A2" w:rsidRPr="007C40B7" w:rsidRDefault="004F34A2" w:rsidP="004F34A2">
      <w:pPr>
        <w:jc w:val="both"/>
        <w:rPr>
          <w:rFonts w:ascii="Times New Roman" w:hAnsi="Times New Roman"/>
          <w:sz w:val="24"/>
          <w:szCs w:val="24"/>
        </w:rPr>
      </w:pPr>
      <w:r w:rsidRPr="007C40B7">
        <w:rPr>
          <w:rFonts w:ascii="Times New Roman" w:hAnsi="Times New Roman"/>
          <w:sz w:val="24"/>
          <w:szCs w:val="24"/>
        </w:rPr>
        <w:t>16.2 A licitante vencedora deverá assinar o CONTRATO na Agência Municipal de Regulação de Serviços Delegados de Maceió - ARSER, no prazo de 10 (dez) dias úteis corridos, contados a partir da data da convocação, que poderá ser prorrogado uma única vez, por igual período, quando solicitado pela parte adjudicada durante transcurso do prazo, desde que por motivo justificado aceito pela SEMINFRA, conforme § 1º do art. 64 da Lei 8.666/93;</w:t>
      </w:r>
    </w:p>
    <w:p w:rsidR="004F34A2" w:rsidRPr="007C40B7" w:rsidRDefault="004F34A2" w:rsidP="004F34A2">
      <w:pPr>
        <w:jc w:val="both"/>
        <w:rPr>
          <w:rFonts w:ascii="Times New Roman" w:hAnsi="Times New Roman"/>
          <w:sz w:val="24"/>
          <w:szCs w:val="24"/>
        </w:rPr>
      </w:pPr>
    </w:p>
    <w:p w:rsidR="004F34A2" w:rsidRPr="007C40B7" w:rsidRDefault="004F34A2" w:rsidP="004F34A2">
      <w:pPr>
        <w:jc w:val="both"/>
        <w:rPr>
          <w:rFonts w:ascii="Times New Roman" w:hAnsi="Times New Roman"/>
          <w:sz w:val="24"/>
          <w:szCs w:val="24"/>
        </w:rPr>
      </w:pPr>
      <w:r w:rsidRPr="007C40B7">
        <w:rPr>
          <w:rFonts w:ascii="Times New Roman" w:hAnsi="Times New Roman"/>
          <w:sz w:val="24"/>
          <w:szCs w:val="24"/>
        </w:rPr>
        <w:t>16.3 A SEMINFRA deverá providenciar a publicação da súmula do (s) contrato (s) no Diário Oficial do Município – D.O.M., até o 5º (quinto) dia útil do mês seguinte ao de assinatura, considerando que a publicação deverá ocorrer no prazo máximo de 20 (vinte) dias daquela data, conforme parágrafo único do art. 61 da Lei 8.666/93;</w:t>
      </w:r>
    </w:p>
    <w:p w:rsidR="004F34A2" w:rsidRPr="007C40B7" w:rsidRDefault="004F34A2" w:rsidP="004F34A2">
      <w:pPr>
        <w:jc w:val="both"/>
        <w:rPr>
          <w:rFonts w:ascii="Times New Roman" w:hAnsi="Times New Roman"/>
          <w:sz w:val="24"/>
          <w:szCs w:val="24"/>
        </w:rPr>
      </w:pPr>
    </w:p>
    <w:p w:rsidR="004F34A2" w:rsidRPr="007C40B7" w:rsidRDefault="004F34A2" w:rsidP="004F34A2">
      <w:pPr>
        <w:jc w:val="both"/>
        <w:rPr>
          <w:rFonts w:ascii="Times New Roman" w:hAnsi="Times New Roman"/>
          <w:sz w:val="24"/>
          <w:szCs w:val="24"/>
        </w:rPr>
      </w:pPr>
      <w:r w:rsidRPr="007C40B7">
        <w:rPr>
          <w:rFonts w:ascii="Times New Roman" w:hAnsi="Times New Roman"/>
          <w:sz w:val="24"/>
          <w:szCs w:val="24"/>
        </w:rPr>
        <w:t>16.4 Na hipótese do não comparecimento da licitante vencedora para a assinatura do contrato no prazo estipulado ou em caso de recusa por parte desta, a SEMINFRA convocará as licitantes que seguirem, por ordem de classificação, para fazê-lo em igual preço e prazo e nas mesmas condições propostas pela 1ª(primeira) classificada, conforme § 2º do art. 64 da Lei 8.666/93;</w:t>
      </w:r>
    </w:p>
    <w:p w:rsidR="004F34A2" w:rsidRPr="007C40B7" w:rsidRDefault="004F34A2" w:rsidP="004F34A2">
      <w:pPr>
        <w:jc w:val="both"/>
        <w:rPr>
          <w:rFonts w:ascii="Times New Roman" w:hAnsi="Times New Roman"/>
          <w:sz w:val="24"/>
          <w:szCs w:val="24"/>
        </w:rPr>
      </w:pPr>
    </w:p>
    <w:p w:rsidR="004F34A2" w:rsidRPr="007C40B7" w:rsidRDefault="004F34A2" w:rsidP="004F34A2">
      <w:pPr>
        <w:jc w:val="both"/>
        <w:rPr>
          <w:rFonts w:ascii="Times New Roman" w:hAnsi="Times New Roman"/>
          <w:sz w:val="24"/>
          <w:szCs w:val="24"/>
        </w:rPr>
      </w:pPr>
      <w:r w:rsidRPr="007C40B7">
        <w:rPr>
          <w:rFonts w:ascii="Times New Roman" w:hAnsi="Times New Roman"/>
          <w:sz w:val="24"/>
          <w:szCs w:val="24"/>
        </w:rPr>
        <w:t>16.4.1 No caso da licitante vencedora não comparecer a Agência Municipal de Regulação de Serviços Delegados de Maceió – ARSER para assinatura do contrato, dentro do prazo estabelecido no item 16.2 desse Edital, será caracterizado o descumprimento total da obrigação assumida, sujeitando-se as penalidades estabelecidas na Lei 8.666/93, conforme art. 81 do mesmo dispositivo legal;</w:t>
      </w:r>
    </w:p>
    <w:p w:rsidR="004F34A2" w:rsidRPr="007C40B7" w:rsidRDefault="004F34A2" w:rsidP="004F34A2">
      <w:pPr>
        <w:jc w:val="both"/>
        <w:rPr>
          <w:rFonts w:ascii="Times New Roman" w:hAnsi="Times New Roman"/>
          <w:sz w:val="24"/>
          <w:szCs w:val="24"/>
        </w:rPr>
      </w:pPr>
    </w:p>
    <w:p w:rsidR="004F34A2" w:rsidRPr="007C40B7" w:rsidRDefault="004F34A2" w:rsidP="004F34A2">
      <w:pPr>
        <w:jc w:val="both"/>
        <w:rPr>
          <w:rFonts w:ascii="Times New Roman" w:hAnsi="Times New Roman"/>
          <w:sz w:val="24"/>
          <w:szCs w:val="24"/>
        </w:rPr>
      </w:pPr>
      <w:r w:rsidRPr="007C40B7">
        <w:rPr>
          <w:rFonts w:ascii="Times New Roman" w:hAnsi="Times New Roman"/>
          <w:sz w:val="24"/>
          <w:szCs w:val="24"/>
        </w:rPr>
        <w:t>16.5 A(s) licitante(s) vencedora(s) obriga-se a promover a anotação do contrato no Conselho da Classe, com jurisdição no local de execução dos serviços, juntamente com o registro dos responsáveis técnicos pelos serviços objeto desta licitação, conforme Resolução nº 317/86 e 394//95 do CONFEA.</w:t>
      </w:r>
    </w:p>
    <w:p w:rsidR="004F34A2" w:rsidRPr="007C40B7" w:rsidRDefault="004F34A2" w:rsidP="004F34A2">
      <w:pPr>
        <w:jc w:val="both"/>
        <w:rPr>
          <w:rFonts w:ascii="Times New Roman" w:hAnsi="Times New Roman"/>
          <w:sz w:val="24"/>
          <w:szCs w:val="24"/>
        </w:rPr>
      </w:pPr>
    </w:p>
    <w:p w:rsidR="008653C9" w:rsidRPr="007C40B7" w:rsidRDefault="004F34A2" w:rsidP="004F34A2">
      <w:pPr>
        <w:jc w:val="both"/>
        <w:rPr>
          <w:rFonts w:ascii="Times New Roman" w:hAnsi="Times New Roman"/>
          <w:sz w:val="24"/>
          <w:szCs w:val="24"/>
        </w:rPr>
      </w:pPr>
      <w:r w:rsidRPr="007C40B7">
        <w:rPr>
          <w:rFonts w:ascii="Times New Roman" w:hAnsi="Times New Roman"/>
          <w:sz w:val="24"/>
          <w:szCs w:val="24"/>
        </w:rPr>
        <w:t>16.6 O(s) contrato(s) deverá (ão) ser executado(s) fielmente pela(s) CONTRATANTE(S) e CONTRATADA(S), de acordo com ás cláusulas constantes na minuta do contrato que segue em anexo a este Edital e as normas da Lei 8.666/93, respondendo cada uma pelas consequências de sua inexecução total ou parcial, conforme art. 66 do mesmo dispositivo legal.</w:t>
      </w:r>
    </w:p>
    <w:p w:rsidR="004F34A2" w:rsidRPr="007C40B7" w:rsidRDefault="004F34A2" w:rsidP="004F34A2">
      <w:pPr>
        <w:jc w:val="both"/>
        <w:rPr>
          <w:rFonts w:ascii="Times New Roman" w:hAnsi="Times New Roman"/>
          <w:sz w:val="24"/>
          <w:szCs w:val="24"/>
        </w:rPr>
      </w:pPr>
    </w:p>
    <w:p w:rsidR="00677F84" w:rsidRPr="007C40B7" w:rsidRDefault="00677F84">
      <w:pPr>
        <w:jc w:val="both"/>
        <w:rPr>
          <w:rFonts w:ascii="Times New Roman" w:hAnsi="Times New Roman"/>
          <w:sz w:val="24"/>
          <w:szCs w:val="24"/>
        </w:rPr>
      </w:pPr>
      <w:r w:rsidRPr="007C40B7">
        <w:rPr>
          <w:rFonts w:ascii="Times New Roman" w:hAnsi="Times New Roman"/>
          <w:sz w:val="24"/>
          <w:szCs w:val="24"/>
        </w:rPr>
        <w:t>17</w:t>
      </w:r>
      <w:r w:rsidR="00BE6FB8" w:rsidRPr="007C40B7">
        <w:rPr>
          <w:rFonts w:ascii="Times New Roman" w:hAnsi="Times New Roman"/>
          <w:sz w:val="24"/>
          <w:szCs w:val="24"/>
        </w:rPr>
        <w:t xml:space="preserve"> </w:t>
      </w:r>
      <w:r w:rsidRPr="007C40B7">
        <w:rPr>
          <w:rFonts w:ascii="Times New Roman" w:hAnsi="Times New Roman"/>
          <w:sz w:val="24"/>
          <w:szCs w:val="24"/>
          <w:u w:val="single"/>
        </w:rPr>
        <w:t>DAS IMPUGNAÇÕES AO EDITAL E RECURSOS ADMINISTRATIVOS</w:t>
      </w:r>
      <w:r w:rsidRPr="007C40B7">
        <w:rPr>
          <w:rFonts w:ascii="Times New Roman" w:hAnsi="Times New Roman"/>
          <w:sz w:val="24"/>
          <w:szCs w:val="24"/>
        </w:rPr>
        <w:t>:</w:t>
      </w:r>
    </w:p>
    <w:p w:rsidR="00677F84" w:rsidRPr="007C40B7" w:rsidRDefault="00677F84">
      <w:pPr>
        <w:jc w:val="both"/>
        <w:rPr>
          <w:rFonts w:ascii="Times New Roman" w:hAnsi="Times New Roman"/>
          <w:sz w:val="24"/>
          <w:szCs w:val="24"/>
        </w:rPr>
      </w:pPr>
    </w:p>
    <w:p w:rsidR="004F34A2" w:rsidRPr="007C40B7" w:rsidRDefault="001E4B1F" w:rsidP="004F34A2">
      <w:pPr>
        <w:autoSpaceDE w:val="0"/>
        <w:jc w:val="both"/>
        <w:rPr>
          <w:rFonts w:ascii="Times New Roman" w:hAnsi="Times New Roman"/>
          <w:sz w:val="24"/>
          <w:szCs w:val="24"/>
        </w:rPr>
      </w:pPr>
      <w:r w:rsidRPr="007C40B7">
        <w:rPr>
          <w:rFonts w:ascii="Times New Roman" w:hAnsi="Times New Roman"/>
          <w:sz w:val="24"/>
          <w:szCs w:val="24"/>
        </w:rPr>
        <w:t>17.1</w:t>
      </w:r>
      <w:r w:rsidR="004F34A2" w:rsidRPr="007C40B7">
        <w:rPr>
          <w:rFonts w:ascii="Times New Roman" w:hAnsi="Times New Roman"/>
          <w:sz w:val="24"/>
          <w:szCs w:val="24"/>
        </w:rPr>
        <w:t xml:space="preserve"> Qualquer cidadão é parte legítima para impugnar o presente Edital, perante a Comissão Permanente de Licitação de Obras e Serviços de Engenharia – CPLOSE, por irregularidade na aplicação da Lei nº 8.666/93, devendo protocolar o pedido até 5 (cinco) dias úteis antes da data fixada para a abertura dos envelopes de habilitação, conforme preceitua o art. 41, § 1º da Lei 8.666/93;</w:t>
      </w:r>
    </w:p>
    <w:p w:rsidR="004F34A2" w:rsidRPr="007C40B7" w:rsidRDefault="004F34A2" w:rsidP="004F34A2">
      <w:pPr>
        <w:autoSpaceDE w:val="0"/>
        <w:jc w:val="both"/>
        <w:rPr>
          <w:rFonts w:ascii="Times New Roman" w:hAnsi="Times New Roman"/>
          <w:sz w:val="24"/>
          <w:szCs w:val="24"/>
        </w:rPr>
      </w:pPr>
    </w:p>
    <w:p w:rsidR="004F34A2" w:rsidRPr="007C40B7" w:rsidRDefault="004F34A2" w:rsidP="004F34A2">
      <w:pPr>
        <w:autoSpaceDE w:val="0"/>
        <w:jc w:val="both"/>
        <w:rPr>
          <w:rFonts w:ascii="Times New Roman" w:hAnsi="Times New Roman"/>
          <w:sz w:val="24"/>
          <w:szCs w:val="24"/>
        </w:rPr>
      </w:pPr>
      <w:r w:rsidRPr="007C40B7">
        <w:rPr>
          <w:rFonts w:ascii="Times New Roman" w:hAnsi="Times New Roman"/>
          <w:sz w:val="24"/>
          <w:szCs w:val="24"/>
        </w:rPr>
        <w:t>17.2 Decairá do direito de impugnar os termos deste Edital, perante a CPLOSE, a licitante que não o fizer em até 2º (segundo) dia útil que anteceder a abertura dos Envelopes nº 01 – “Documentos de Habilitação”. A impugnação deverá ser apresentada por escrito, seguindo os parâmetros do Código de Processo Civil, devidamente fundamentada e protocolizada na Diretoria de Licitação da Secretaria Municipal de Infraestrutura – SEMINFRA , nos dias e horários de funcionamento do órgão, se feita tempestivamente pela licitante não a impedirá de participar do processo licitatório, até o trânsito em julgado da decisão e a ela pertinente, devendo a CPLOSE julgar e responder à impugnação em até 03 (três) dias úteis (quando possível), respondendo aos seus termos, sucintamente, conforme § 2º e § 3º do art. 41 da Lei 8.666/93;</w:t>
      </w:r>
    </w:p>
    <w:p w:rsidR="004F34A2" w:rsidRPr="007C40B7" w:rsidRDefault="004F34A2" w:rsidP="004F34A2">
      <w:pPr>
        <w:autoSpaceDE w:val="0"/>
        <w:jc w:val="both"/>
        <w:rPr>
          <w:rFonts w:ascii="Times New Roman" w:hAnsi="Times New Roman"/>
          <w:sz w:val="24"/>
          <w:szCs w:val="24"/>
        </w:rPr>
      </w:pPr>
    </w:p>
    <w:p w:rsidR="004F34A2" w:rsidRPr="007C40B7" w:rsidRDefault="004F34A2" w:rsidP="004F34A2">
      <w:pPr>
        <w:autoSpaceDE w:val="0"/>
        <w:jc w:val="both"/>
        <w:rPr>
          <w:rFonts w:ascii="Times New Roman" w:hAnsi="Times New Roman"/>
          <w:sz w:val="24"/>
          <w:szCs w:val="24"/>
        </w:rPr>
      </w:pPr>
      <w:r w:rsidRPr="007C40B7">
        <w:rPr>
          <w:rFonts w:ascii="Times New Roman" w:hAnsi="Times New Roman"/>
          <w:sz w:val="24"/>
          <w:szCs w:val="24"/>
        </w:rPr>
        <w:lastRenderedPageBreak/>
        <w:t>17.3 Se procedente a impugnação, deverá a CPLOSE acatar as razões e o postulado na impugnação para fazer as alterações necessárias no Edital; Dar ciência as demais licitantes do resultado da impugnação, valendo ressaltar que a ciência neste caso é do resultado e não do ingresso, como acontece com os recursos administrativos; e fazer as alterações necessárias no Edital, promovendo assim, a sua republicação, quando necessário, conforme § 4º do art. 21 da Lei 8.666/93;</w:t>
      </w:r>
    </w:p>
    <w:p w:rsidR="004F34A2" w:rsidRPr="007C40B7" w:rsidRDefault="004F34A2" w:rsidP="004F34A2">
      <w:pPr>
        <w:autoSpaceDE w:val="0"/>
        <w:jc w:val="both"/>
        <w:rPr>
          <w:rFonts w:ascii="Times New Roman" w:hAnsi="Times New Roman"/>
          <w:sz w:val="24"/>
          <w:szCs w:val="24"/>
        </w:rPr>
      </w:pPr>
    </w:p>
    <w:p w:rsidR="004F34A2" w:rsidRPr="007C40B7" w:rsidRDefault="004F34A2" w:rsidP="004F34A2">
      <w:pPr>
        <w:autoSpaceDE w:val="0"/>
        <w:jc w:val="both"/>
        <w:rPr>
          <w:rFonts w:ascii="Times New Roman" w:hAnsi="Times New Roman"/>
          <w:sz w:val="24"/>
          <w:szCs w:val="24"/>
        </w:rPr>
      </w:pPr>
      <w:r w:rsidRPr="007C40B7">
        <w:rPr>
          <w:rFonts w:ascii="Times New Roman" w:hAnsi="Times New Roman"/>
          <w:sz w:val="24"/>
          <w:szCs w:val="24"/>
        </w:rPr>
        <w:t>17.3.1 Se a(s) alteração(ões) no Edital, indubitavelmente não afetar a elaboração da(s) proposta(s), poderá ser realizada e comunicada às demais licitantes sem necessidade da devolução e reabertura dos prazos;</w:t>
      </w:r>
    </w:p>
    <w:p w:rsidR="004F34A2" w:rsidRPr="007C40B7" w:rsidRDefault="004F34A2" w:rsidP="004F34A2">
      <w:pPr>
        <w:autoSpaceDE w:val="0"/>
        <w:jc w:val="both"/>
        <w:rPr>
          <w:rFonts w:ascii="Times New Roman" w:hAnsi="Times New Roman"/>
          <w:sz w:val="24"/>
          <w:szCs w:val="24"/>
        </w:rPr>
      </w:pPr>
    </w:p>
    <w:p w:rsidR="004F34A2" w:rsidRPr="007C40B7" w:rsidRDefault="004F34A2" w:rsidP="004F34A2">
      <w:pPr>
        <w:autoSpaceDE w:val="0"/>
        <w:jc w:val="both"/>
        <w:rPr>
          <w:rFonts w:ascii="Times New Roman" w:hAnsi="Times New Roman"/>
          <w:sz w:val="24"/>
          <w:szCs w:val="24"/>
        </w:rPr>
      </w:pPr>
      <w:r w:rsidRPr="007C40B7">
        <w:rPr>
          <w:rFonts w:ascii="Times New Roman" w:hAnsi="Times New Roman"/>
          <w:sz w:val="24"/>
          <w:szCs w:val="24"/>
        </w:rPr>
        <w:t>17.4 Por atos praticados pela CPLOSE e/ou decorrente da aplicação da Lei 8.666/93, caberá Recurso Administrativo, no prazo de 05 (cinco) dias úteis a contar da intimação do ato ou da lavratura da Ata, conforme art. 109, I da Lei nº 8.666/93, nos casos de:</w:t>
      </w:r>
      <w:r w:rsidRPr="007C40B7">
        <w:rPr>
          <w:rFonts w:ascii="Times New Roman" w:hAnsi="Times New Roman"/>
          <w:sz w:val="24"/>
          <w:szCs w:val="24"/>
        </w:rPr>
        <w:cr/>
      </w:r>
    </w:p>
    <w:p w:rsidR="004F34A2" w:rsidRPr="007C40B7" w:rsidRDefault="004F34A2" w:rsidP="004F34A2">
      <w:pPr>
        <w:autoSpaceDE w:val="0"/>
        <w:jc w:val="both"/>
        <w:rPr>
          <w:rFonts w:ascii="Times New Roman" w:hAnsi="Times New Roman"/>
          <w:sz w:val="24"/>
          <w:szCs w:val="24"/>
        </w:rPr>
      </w:pPr>
      <w:r w:rsidRPr="007C40B7">
        <w:rPr>
          <w:rFonts w:ascii="Times New Roman" w:hAnsi="Times New Roman"/>
          <w:sz w:val="24"/>
          <w:szCs w:val="24"/>
        </w:rPr>
        <w:t>a) Habilitação ou Inabilitação da licitante;</w:t>
      </w:r>
    </w:p>
    <w:p w:rsidR="004F34A2" w:rsidRPr="007C40B7" w:rsidRDefault="004F34A2" w:rsidP="004F34A2">
      <w:pPr>
        <w:autoSpaceDE w:val="0"/>
        <w:jc w:val="both"/>
        <w:rPr>
          <w:rFonts w:ascii="Times New Roman" w:hAnsi="Times New Roman"/>
          <w:sz w:val="24"/>
          <w:szCs w:val="24"/>
        </w:rPr>
      </w:pPr>
      <w:r w:rsidRPr="007C40B7">
        <w:rPr>
          <w:rFonts w:ascii="Times New Roman" w:hAnsi="Times New Roman"/>
          <w:sz w:val="24"/>
          <w:szCs w:val="24"/>
        </w:rPr>
        <w:t>b) Julgamento das Propostas;</w:t>
      </w:r>
    </w:p>
    <w:p w:rsidR="004F34A2" w:rsidRPr="007C40B7" w:rsidRDefault="004F34A2" w:rsidP="004F34A2">
      <w:pPr>
        <w:autoSpaceDE w:val="0"/>
        <w:jc w:val="both"/>
        <w:rPr>
          <w:rFonts w:ascii="Times New Roman" w:hAnsi="Times New Roman"/>
          <w:sz w:val="24"/>
          <w:szCs w:val="24"/>
        </w:rPr>
      </w:pPr>
      <w:r w:rsidRPr="007C40B7">
        <w:rPr>
          <w:rFonts w:ascii="Times New Roman" w:hAnsi="Times New Roman"/>
          <w:sz w:val="24"/>
          <w:szCs w:val="24"/>
        </w:rPr>
        <w:t>c) Anulação ou revogação da Licitação;</w:t>
      </w:r>
    </w:p>
    <w:p w:rsidR="004F34A2" w:rsidRPr="007C40B7" w:rsidRDefault="004F34A2" w:rsidP="004F34A2">
      <w:pPr>
        <w:autoSpaceDE w:val="0"/>
        <w:jc w:val="both"/>
        <w:rPr>
          <w:rFonts w:ascii="Times New Roman" w:hAnsi="Times New Roman"/>
          <w:sz w:val="24"/>
          <w:szCs w:val="24"/>
        </w:rPr>
      </w:pPr>
      <w:r w:rsidRPr="007C40B7">
        <w:rPr>
          <w:rFonts w:ascii="Times New Roman" w:hAnsi="Times New Roman"/>
          <w:sz w:val="24"/>
          <w:szCs w:val="24"/>
        </w:rPr>
        <w:t>d) Indeferimento do pedido de inscrição no Registro Cadastral, sua alteração ou cancelamento;</w:t>
      </w:r>
    </w:p>
    <w:p w:rsidR="004F34A2" w:rsidRPr="007C40B7" w:rsidRDefault="004F34A2" w:rsidP="004F34A2">
      <w:pPr>
        <w:autoSpaceDE w:val="0"/>
        <w:jc w:val="both"/>
        <w:rPr>
          <w:rFonts w:ascii="Times New Roman" w:hAnsi="Times New Roman"/>
          <w:sz w:val="24"/>
          <w:szCs w:val="24"/>
        </w:rPr>
      </w:pPr>
      <w:r w:rsidRPr="007C40B7">
        <w:rPr>
          <w:rFonts w:ascii="Times New Roman" w:hAnsi="Times New Roman"/>
          <w:sz w:val="24"/>
          <w:szCs w:val="24"/>
        </w:rPr>
        <w:t>e) Rescisão do contrato;</w:t>
      </w:r>
    </w:p>
    <w:p w:rsidR="004F34A2" w:rsidRPr="007C40B7" w:rsidRDefault="004F34A2" w:rsidP="004F34A2">
      <w:pPr>
        <w:autoSpaceDE w:val="0"/>
        <w:jc w:val="both"/>
        <w:rPr>
          <w:rFonts w:ascii="Times New Roman" w:hAnsi="Times New Roman"/>
          <w:sz w:val="24"/>
          <w:szCs w:val="24"/>
        </w:rPr>
      </w:pPr>
      <w:r w:rsidRPr="007C40B7">
        <w:rPr>
          <w:rFonts w:ascii="Times New Roman" w:hAnsi="Times New Roman"/>
          <w:sz w:val="24"/>
          <w:szCs w:val="24"/>
        </w:rPr>
        <w:t>f) Aplicação das penas de advertência, suspensão temporária ou de multa.</w:t>
      </w:r>
    </w:p>
    <w:p w:rsidR="004F34A2" w:rsidRPr="007C40B7" w:rsidRDefault="004F34A2" w:rsidP="004F34A2">
      <w:pPr>
        <w:autoSpaceDE w:val="0"/>
        <w:jc w:val="both"/>
        <w:rPr>
          <w:rFonts w:ascii="Times New Roman" w:hAnsi="Times New Roman"/>
          <w:sz w:val="24"/>
          <w:szCs w:val="24"/>
        </w:rPr>
      </w:pPr>
    </w:p>
    <w:p w:rsidR="004F34A2" w:rsidRPr="007C40B7" w:rsidRDefault="004F34A2" w:rsidP="004F34A2">
      <w:pPr>
        <w:autoSpaceDE w:val="0"/>
        <w:jc w:val="both"/>
        <w:rPr>
          <w:rFonts w:ascii="Times New Roman" w:hAnsi="Times New Roman"/>
          <w:sz w:val="24"/>
          <w:szCs w:val="24"/>
        </w:rPr>
      </w:pPr>
      <w:r w:rsidRPr="007C40B7">
        <w:rPr>
          <w:rFonts w:ascii="Times New Roman" w:hAnsi="Times New Roman"/>
          <w:sz w:val="24"/>
          <w:szCs w:val="24"/>
        </w:rPr>
        <w:t>17.5 Os recursos interpostos, previstos nas alíneas “a” e “b” do item anterior, terão efeito suspensivo, podendo a Autoridade Hierarquicamente Superior da SEMINFRA, motivadamente e presentes as razões de interesse público, atribuir ao Recurso interposto eficácia suspensiva nos demais casos.</w:t>
      </w:r>
    </w:p>
    <w:p w:rsidR="004F34A2" w:rsidRPr="007C40B7" w:rsidRDefault="004F34A2" w:rsidP="004F34A2">
      <w:pPr>
        <w:autoSpaceDE w:val="0"/>
        <w:jc w:val="both"/>
        <w:rPr>
          <w:rFonts w:ascii="Times New Roman" w:hAnsi="Times New Roman"/>
          <w:sz w:val="24"/>
          <w:szCs w:val="24"/>
        </w:rPr>
      </w:pPr>
    </w:p>
    <w:p w:rsidR="004F34A2" w:rsidRPr="007C40B7" w:rsidRDefault="004F34A2" w:rsidP="004F34A2">
      <w:pPr>
        <w:autoSpaceDE w:val="0"/>
        <w:jc w:val="both"/>
        <w:rPr>
          <w:rFonts w:ascii="Times New Roman" w:hAnsi="Times New Roman"/>
          <w:sz w:val="24"/>
          <w:szCs w:val="24"/>
        </w:rPr>
      </w:pPr>
      <w:r w:rsidRPr="007C40B7">
        <w:rPr>
          <w:rFonts w:ascii="Times New Roman" w:hAnsi="Times New Roman"/>
          <w:sz w:val="24"/>
          <w:szCs w:val="24"/>
        </w:rPr>
        <w:t>17.6 Interposto o Recurso, a CPLOSE comunicará as demais licitantes sobre a interposição, que poderão no prazo de 05 (cinco) dias úteis impugná-lo, conforme § 3º do art. 109 da Lei 8.666/93.</w:t>
      </w:r>
    </w:p>
    <w:p w:rsidR="004F34A2" w:rsidRPr="007C40B7" w:rsidRDefault="004F34A2" w:rsidP="004F34A2">
      <w:pPr>
        <w:autoSpaceDE w:val="0"/>
        <w:jc w:val="both"/>
        <w:rPr>
          <w:rFonts w:ascii="Times New Roman" w:hAnsi="Times New Roman"/>
          <w:sz w:val="24"/>
          <w:szCs w:val="24"/>
        </w:rPr>
      </w:pPr>
    </w:p>
    <w:p w:rsidR="004F34A2" w:rsidRPr="007C40B7" w:rsidRDefault="004F34A2" w:rsidP="004F34A2">
      <w:pPr>
        <w:autoSpaceDE w:val="0"/>
        <w:jc w:val="both"/>
        <w:rPr>
          <w:rFonts w:ascii="Times New Roman" w:hAnsi="Times New Roman"/>
          <w:sz w:val="24"/>
          <w:szCs w:val="24"/>
        </w:rPr>
      </w:pPr>
      <w:r w:rsidRPr="007C40B7">
        <w:rPr>
          <w:rFonts w:ascii="Times New Roman" w:hAnsi="Times New Roman"/>
          <w:sz w:val="24"/>
          <w:szCs w:val="24"/>
        </w:rPr>
        <w:t>17.7 O Recurso deverá ser dirigido à Autoridade Hierarquicamente Superior da SEMINFRA, por intermédio da Diretoria da Comissão de Licitações de Obras e Serviços de Engenharia - CPLOSE, que poderá reconsiderar sua decisão ou mantê-la no prazo de 05 (cinco) dias úteis contados do prazo final para interposição de recursos, acompanhado das justificativas de sua decisão de reconsiderar ou não o recurso.</w:t>
      </w:r>
    </w:p>
    <w:p w:rsidR="004F34A2" w:rsidRPr="007C40B7" w:rsidRDefault="004F34A2" w:rsidP="004F34A2">
      <w:pPr>
        <w:autoSpaceDE w:val="0"/>
        <w:jc w:val="both"/>
        <w:rPr>
          <w:rFonts w:ascii="Times New Roman" w:hAnsi="Times New Roman"/>
          <w:sz w:val="24"/>
          <w:szCs w:val="24"/>
        </w:rPr>
      </w:pPr>
    </w:p>
    <w:p w:rsidR="004F34A2" w:rsidRPr="007C40B7" w:rsidRDefault="004F34A2" w:rsidP="004F34A2">
      <w:pPr>
        <w:autoSpaceDE w:val="0"/>
        <w:jc w:val="both"/>
        <w:rPr>
          <w:rFonts w:ascii="Times New Roman" w:hAnsi="Times New Roman"/>
          <w:sz w:val="24"/>
          <w:szCs w:val="24"/>
        </w:rPr>
      </w:pPr>
      <w:r w:rsidRPr="007C40B7">
        <w:rPr>
          <w:rFonts w:ascii="Times New Roman" w:hAnsi="Times New Roman"/>
          <w:sz w:val="24"/>
          <w:szCs w:val="24"/>
        </w:rPr>
        <w:t>17.8 Tal petição deverá ser apresentada, em uma única via, preferencialmente em papel timbrado do recorrente, datilografado, ou impresso mediante edição eletrônica de textos, e conterá, obrigatoriamente, as razões de recorrer ou pedir, devidamente fundamentado.</w:t>
      </w:r>
    </w:p>
    <w:p w:rsidR="004F34A2" w:rsidRPr="007C40B7" w:rsidRDefault="004F34A2" w:rsidP="004F34A2">
      <w:pPr>
        <w:autoSpaceDE w:val="0"/>
        <w:jc w:val="both"/>
        <w:rPr>
          <w:rFonts w:ascii="Times New Roman" w:hAnsi="Times New Roman"/>
          <w:sz w:val="24"/>
          <w:szCs w:val="24"/>
        </w:rPr>
      </w:pPr>
    </w:p>
    <w:p w:rsidR="004F34A2" w:rsidRPr="007C40B7" w:rsidRDefault="004F34A2" w:rsidP="004F34A2">
      <w:pPr>
        <w:autoSpaceDE w:val="0"/>
        <w:jc w:val="both"/>
        <w:rPr>
          <w:rFonts w:ascii="Times New Roman" w:hAnsi="Times New Roman"/>
          <w:sz w:val="24"/>
          <w:szCs w:val="24"/>
        </w:rPr>
      </w:pPr>
      <w:r w:rsidRPr="007C40B7">
        <w:rPr>
          <w:rFonts w:ascii="Times New Roman" w:hAnsi="Times New Roman"/>
          <w:sz w:val="24"/>
          <w:szCs w:val="24"/>
        </w:rPr>
        <w:t>17.9 Não será conhecido o recurso administrativo ou impugnação de Edital cuja petição não cumpra os pressupostos de admissibilidade, em especial quanto à tempestividade e legitimidade da parte que deverá estar comprovada nos autos do recurso, através de procuração do outorgado seguida do documento de identificação do mesmo além do contrato social e identificação do sócio outorgante.</w:t>
      </w:r>
    </w:p>
    <w:p w:rsidR="004F34A2" w:rsidRPr="007C40B7" w:rsidRDefault="004F34A2" w:rsidP="004F34A2">
      <w:pPr>
        <w:autoSpaceDE w:val="0"/>
        <w:jc w:val="both"/>
        <w:rPr>
          <w:rFonts w:ascii="Times New Roman" w:hAnsi="Times New Roman"/>
          <w:sz w:val="24"/>
          <w:szCs w:val="24"/>
        </w:rPr>
      </w:pPr>
    </w:p>
    <w:p w:rsidR="004F34A2" w:rsidRPr="007C40B7" w:rsidRDefault="004F34A2" w:rsidP="004F34A2">
      <w:pPr>
        <w:autoSpaceDE w:val="0"/>
        <w:jc w:val="both"/>
        <w:rPr>
          <w:rFonts w:ascii="Times New Roman" w:hAnsi="Times New Roman"/>
          <w:sz w:val="24"/>
          <w:szCs w:val="24"/>
        </w:rPr>
      </w:pPr>
      <w:r w:rsidRPr="007C40B7">
        <w:rPr>
          <w:rFonts w:ascii="Times New Roman" w:hAnsi="Times New Roman"/>
          <w:sz w:val="24"/>
          <w:szCs w:val="24"/>
        </w:rPr>
        <w:t xml:space="preserve">17.10 A solicitação de esclarecimento de dúvidas a respeito das condições deste Edital e de outros assuntos relacionados a presente licitação deverão ser efetuadas pelas empresas interessadas em participar do certame, pelo e-mail: </w:t>
      </w:r>
      <w:hyperlink r:id="rId10" w:history="1">
        <w:r w:rsidRPr="007C40B7">
          <w:rPr>
            <w:rStyle w:val="Hyperlink"/>
            <w:rFonts w:ascii="Times New Roman" w:hAnsi="Times New Roman"/>
            <w:sz w:val="24"/>
            <w:szCs w:val="24"/>
          </w:rPr>
          <w:t>comissaoseminfra2016@gmail.com</w:t>
        </w:r>
      </w:hyperlink>
      <w:r w:rsidRPr="007C40B7">
        <w:rPr>
          <w:rFonts w:ascii="Times New Roman" w:hAnsi="Times New Roman"/>
          <w:sz w:val="24"/>
          <w:szCs w:val="24"/>
        </w:rPr>
        <w:t xml:space="preserve"> , até o 3º (terceiro) dia útil que anteceder a data estabelecida no preâmbulo deste Instrumento Convocatório para a reunião de recebimento e abertura dos envelopes de Documentação de Habilitação e de Proposta.</w:t>
      </w:r>
    </w:p>
    <w:p w:rsidR="004F34A2" w:rsidRPr="007C40B7" w:rsidRDefault="004F34A2" w:rsidP="004F34A2">
      <w:pPr>
        <w:autoSpaceDE w:val="0"/>
        <w:jc w:val="both"/>
        <w:rPr>
          <w:rFonts w:ascii="Times New Roman" w:hAnsi="Times New Roman"/>
          <w:sz w:val="24"/>
          <w:szCs w:val="24"/>
        </w:rPr>
      </w:pPr>
    </w:p>
    <w:p w:rsidR="00677F84" w:rsidRPr="007C40B7" w:rsidRDefault="004F34A2" w:rsidP="004F34A2">
      <w:pPr>
        <w:autoSpaceDE w:val="0"/>
        <w:jc w:val="both"/>
        <w:rPr>
          <w:rFonts w:ascii="Times New Roman" w:hAnsi="Times New Roman"/>
          <w:sz w:val="24"/>
          <w:szCs w:val="24"/>
        </w:rPr>
      </w:pPr>
      <w:r w:rsidRPr="007C40B7">
        <w:rPr>
          <w:rFonts w:ascii="Times New Roman" w:hAnsi="Times New Roman"/>
          <w:sz w:val="24"/>
          <w:szCs w:val="24"/>
        </w:rPr>
        <w:t>17.11Quaisquer dúvidas e esclarecimentos de caráter técnico, formal ou legal na interpretação deste Edital ou de seus anexos serão dirimidas pela CPLOSE, mediante consulta escrita, devidamente protocolada na diretoria da Comissão de Licitação.</w:t>
      </w:r>
    </w:p>
    <w:p w:rsidR="004F34A2" w:rsidRPr="007C40B7" w:rsidRDefault="004F34A2">
      <w:pPr>
        <w:jc w:val="both"/>
        <w:rPr>
          <w:rFonts w:ascii="Times New Roman" w:hAnsi="Times New Roman"/>
          <w:sz w:val="24"/>
          <w:szCs w:val="24"/>
        </w:rPr>
      </w:pPr>
    </w:p>
    <w:p w:rsidR="00677F84" w:rsidRPr="007C40B7" w:rsidRDefault="00677F84">
      <w:pPr>
        <w:jc w:val="both"/>
        <w:rPr>
          <w:rFonts w:ascii="Times New Roman" w:hAnsi="Times New Roman"/>
          <w:sz w:val="24"/>
          <w:szCs w:val="24"/>
        </w:rPr>
      </w:pPr>
      <w:r w:rsidRPr="007C40B7">
        <w:rPr>
          <w:rFonts w:ascii="Times New Roman" w:hAnsi="Times New Roman"/>
          <w:sz w:val="24"/>
          <w:szCs w:val="24"/>
        </w:rPr>
        <w:lastRenderedPageBreak/>
        <w:t xml:space="preserve">18 </w:t>
      </w:r>
      <w:r w:rsidRPr="007C40B7">
        <w:rPr>
          <w:rFonts w:ascii="Times New Roman" w:hAnsi="Times New Roman"/>
          <w:sz w:val="24"/>
          <w:szCs w:val="24"/>
          <w:u w:val="single"/>
        </w:rPr>
        <w:t>DO TERMO CONTRATUAL</w:t>
      </w:r>
      <w:r w:rsidRPr="007C40B7">
        <w:rPr>
          <w:rFonts w:ascii="Times New Roman" w:hAnsi="Times New Roman"/>
          <w:sz w:val="24"/>
          <w:szCs w:val="24"/>
        </w:rPr>
        <w:t>:</w:t>
      </w:r>
    </w:p>
    <w:p w:rsidR="00677F84" w:rsidRPr="007C40B7" w:rsidRDefault="00677F84">
      <w:pPr>
        <w:autoSpaceDE w:val="0"/>
        <w:ind w:left="720" w:hanging="720"/>
        <w:jc w:val="both"/>
        <w:rPr>
          <w:rFonts w:ascii="Times New Roman" w:hAnsi="Times New Roman"/>
          <w:sz w:val="24"/>
          <w:szCs w:val="24"/>
          <w:u w:val="single"/>
        </w:rPr>
      </w:pPr>
    </w:p>
    <w:p w:rsidR="00677F84" w:rsidRPr="007C40B7" w:rsidRDefault="00677F84">
      <w:pPr>
        <w:autoSpaceDE w:val="0"/>
        <w:jc w:val="both"/>
        <w:rPr>
          <w:rFonts w:ascii="Times New Roman" w:hAnsi="Times New Roman"/>
          <w:sz w:val="24"/>
          <w:szCs w:val="24"/>
        </w:rPr>
      </w:pPr>
      <w:r w:rsidRPr="007C40B7">
        <w:rPr>
          <w:rFonts w:ascii="Times New Roman" w:hAnsi="Times New Roman"/>
          <w:sz w:val="24"/>
          <w:szCs w:val="24"/>
        </w:rPr>
        <w:t>18.1 A minuta do termo de contrato (</w:t>
      </w:r>
      <w:r w:rsidRPr="007C40B7">
        <w:rPr>
          <w:rFonts w:ascii="Times New Roman" w:hAnsi="Times New Roman"/>
          <w:bCs/>
          <w:sz w:val="24"/>
          <w:szCs w:val="24"/>
        </w:rPr>
        <w:t>ANEXO VIII</w:t>
      </w:r>
      <w:r w:rsidRPr="007C40B7">
        <w:rPr>
          <w:rFonts w:ascii="Times New Roman" w:hAnsi="Times New Roman"/>
          <w:sz w:val="24"/>
          <w:szCs w:val="24"/>
        </w:rPr>
        <w:t>), que é parte integrante deste Edital, regulamentam as condições de pagamento, reajustamento, responsabilidade, multas e encerramento físico e financeiro do contrato, podendo sofrer alterações ou adequações quando forem necessárias, estando de acordo com as especificações técnicas constantes do Projeto Básico e demais anexos, indica todas as condições legais de execução da obra/serviços de engenharia em tela, inclusive previsão de hipóteses de inexecução e rescisão do contrato;</w:t>
      </w:r>
    </w:p>
    <w:p w:rsidR="00677F84" w:rsidRPr="007C40B7" w:rsidRDefault="00677F84">
      <w:pPr>
        <w:autoSpaceDE w:val="0"/>
        <w:jc w:val="both"/>
        <w:rPr>
          <w:rFonts w:ascii="Times New Roman" w:hAnsi="Times New Roman"/>
          <w:sz w:val="24"/>
          <w:szCs w:val="24"/>
        </w:rPr>
      </w:pPr>
    </w:p>
    <w:p w:rsidR="00677F84" w:rsidRPr="007C40B7" w:rsidRDefault="00677F84">
      <w:pPr>
        <w:autoSpaceDE w:val="0"/>
        <w:jc w:val="both"/>
        <w:rPr>
          <w:rFonts w:ascii="Times New Roman" w:hAnsi="Times New Roman"/>
          <w:sz w:val="24"/>
          <w:szCs w:val="24"/>
        </w:rPr>
      </w:pPr>
      <w:r w:rsidRPr="007C40B7">
        <w:rPr>
          <w:rFonts w:ascii="Times New Roman" w:hAnsi="Times New Roman"/>
          <w:sz w:val="24"/>
          <w:szCs w:val="24"/>
        </w:rPr>
        <w:t>18.2 Não será permitida a subcontratação total do objeto, a transferência ou a cessão das futuras obrigações contratuais a terceiros; bem como, associação, cisão ou incorporação por parte da CONTRATADA;</w:t>
      </w:r>
    </w:p>
    <w:p w:rsidR="00677F84" w:rsidRPr="007C40B7" w:rsidRDefault="00677F84">
      <w:pPr>
        <w:autoSpaceDE w:val="0"/>
        <w:jc w:val="both"/>
        <w:rPr>
          <w:rFonts w:ascii="Times New Roman" w:hAnsi="Times New Roman"/>
          <w:bCs/>
          <w:sz w:val="24"/>
          <w:szCs w:val="24"/>
          <w:u w:val="single"/>
        </w:rPr>
      </w:pPr>
    </w:p>
    <w:p w:rsidR="00677F84" w:rsidRPr="007C40B7" w:rsidRDefault="00677F84">
      <w:pPr>
        <w:jc w:val="both"/>
        <w:rPr>
          <w:rFonts w:ascii="Times New Roman" w:hAnsi="Times New Roman"/>
          <w:bCs/>
          <w:sz w:val="24"/>
          <w:szCs w:val="24"/>
          <w:u w:val="single"/>
        </w:rPr>
      </w:pPr>
      <w:r w:rsidRPr="007C40B7">
        <w:rPr>
          <w:rFonts w:ascii="Times New Roman" w:hAnsi="Times New Roman"/>
          <w:bCs/>
          <w:sz w:val="24"/>
          <w:szCs w:val="24"/>
        </w:rPr>
        <w:t>19</w:t>
      </w:r>
      <w:r w:rsidR="00BE6FB8" w:rsidRPr="007C40B7">
        <w:rPr>
          <w:rFonts w:ascii="Times New Roman" w:hAnsi="Times New Roman"/>
          <w:bCs/>
          <w:sz w:val="24"/>
          <w:szCs w:val="24"/>
        </w:rPr>
        <w:t xml:space="preserve"> </w:t>
      </w:r>
      <w:r w:rsidRPr="007C40B7">
        <w:rPr>
          <w:rFonts w:ascii="Times New Roman" w:hAnsi="Times New Roman"/>
          <w:bCs/>
          <w:sz w:val="24"/>
          <w:szCs w:val="24"/>
          <w:u w:val="single"/>
        </w:rPr>
        <w:t>DA PUBLICAÇÃO:</w:t>
      </w:r>
    </w:p>
    <w:p w:rsidR="00677F84" w:rsidRPr="007C40B7" w:rsidRDefault="00677F84">
      <w:pPr>
        <w:autoSpaceDE w:val="0"/>
        <w:jc w:val="both"/>
        <w:rPr>
          <w:rFonts w:ascii="Times New Roman" w:hAnsi="Times New Roman"/>
          <w:sz w:val="24"/>
          <w:szCs w:val="24"/>
        </w:rPr>
      </w:pPr>
      <w:bookmarkStart w:id="0" w:name="_Hlk507584468"/>
      <w:r w:rsidRPr="007C40B7">
        <w:rPr>
          <w:rFonts w:ascii="Times New Roman" w:hAnsi="Times New Roman"/>
          <w:sz w:val="24"/>
          <w:szCs w:val="24"/>
        </w:rPr>
        <w:t>19.1</w:t>
      </w:r>
      <w:r w:rsidR="00694767" w:rsidRPr="007C40B7">
        <w:rPr>
          <w:rFonts w:ascii="Times New Roman" w:hAnsi="Times New Roman"/>
          <w:sz w:val="24"/>
          <w:szCs w:val="24"/>
        </w:rPr>
        <w:t xml:space="preserve"> </w:t>
      </w:r>
      <w:r w:rsidRPr="007C40B7">
        <w:rPr>
          <w:rFonts w:ascii="Times New Roman" w:hAnsi="Times New Roman"/>
          <w:sz w:val="24"/>
          <w:szCs w:val="24"/>
        </w:rPr>
        <w:t>O resultado do julgamento da fase de habilitação, ou de proposta, caso não estejam presentes à Sessão de divulgação os representantes legais de todos os licitantes, será publicado no Diário Oficial do Município de Maceió – D.O.M.e pelo sítio eletrônico da Prefeitura de Maceió, supramencionado, em observância ao que preceitua o art. 109, § 1º da Lei 8.666/93.</w:t>
      </w:r>
    </w:p>
    <w:bookmarkEnd w:id="0"/>
    <w:p w:rsidR="00677F84" w:rsidRPr="007C40B7" w:rsidRDefault="00677F84">
      <w:pPr>
        <w:autoSpaceDE w:val="0"/>
        <w:jc w:val="both"/>
        <w:rPr>
          <w:rFonts w:ascii="Times New Roman" w:hAnsi="Times New Roman"/>
          <w:sz w:val="24"/>
          <w:szCs w:val="24"/>
        </w:rPr>
      </w:pPr>
    </w:p>
    <w:p w:rsidR="00677F84" w:rsidRPr="007C40B7" w:rsidRDefault="00677F84">
      <w:pPr>
        <w:jc w:val="both"/>
        <w:rPr>
          <w:rFonts w:ascii="Times New Roman" w:hAnsi="Times New Roman"/>
          <w:sz w:val="24"/>
          <w:szCs w:val="24"/>
          <w:u w:val="single"/>
        </w:rPr>
      </w:pPr>
      <w:r w:rsidRPr="007C40B7">
        <w:rPr>
          <w:rFonts w:ascii="Times New Roman" w:hAnsi="Times New Roman"/>
          <w:sz w:val="24"/>
          <w:szCs w:val="24"/>
        </w:rPr>
        <w:t>20</w:t>
      </w:r>
      <w:r w:rsidR="00BE6FB8" w:rsidRPr="007C40B7">
        <w:rPr>
          <w:rFonts w:ascii="Times New Roman" w:hAnsi="Times New Roman"/>
          <w:sz w:val="24"/>
          <w:szCs w:val="24"/>
        </w:rPr>
        <w:t xml:space="preserve"> </w:t>
      </w:r>
      <w:r w:rsidRPr="007C40B7">
        <w:rPr>
          <w:rFonts w:ascii="Times New Roman" w:hAnsi="Times New Roman"/>
          <w:sz w:val="24"/>
          <w:szCs w:val="24"/>
          <w:u w:val="single"/>
        </w:rPr>
        <w:t>DAS DISPOSIÇÕES GERAIS:</w:t>
      </w:r>
    </w:p>
    <w:p w:rsidR="00677F84" w:rsidRPr="007C40B7" w:rsidRDefault="00677F84">
      <w:pPr>
        <w:jc w:val="both"/>
        <w:rPr>
          <w:rFonts w:ascii="Times New Roman" w:hAnsi="Times New Roman"/>
          <w:sz w:val="24"/>
          <w:szCs w:val="24"/>
          <w:u w:val="single"/>
        </w:rPr>
      </w:pPr>
    </w:p>
    <w:p w:rsidR="00677F84" w:rsidRPr="007C40B7" w:rsidRDefault="00677F84">
      <w:pPr>
        <w:jc w:val="both"/>
        <w:rPr>
          <w:rFonts w:ascii="Times New Roman" w:hAnsi="Times New Roman"/>
          <w:sz w:val="24"/>
          <w:szCs w:val="24"/>
        </w:rPr>
      </w:pPr>
      <w:r w:rsidRPr="007C40B7">
        <w:rPr>
          <w:rFonts w:ascii="Times New Roman" w:hAnsi="Times New Roman"/>
          <w:sz w:val="24"/>
          <w:szCs w:val="24"/>
        </w:rPr>
        <w:t>20.1O presente Edital, juntamente com todos os seus elementos constitutivos (ANEXO I, ANEXO II, ANEXO III, ANEXO IV, ANEXO V, ANEXO VI, ANEXO VII, ANEXO VIII), farão parte integrante do(s) contrato(s) a ser(em) firmado(s) com a(s) licitante(s) vencedora(s), e encontram-se à disposição do(s) interessado(s) para consulta, na SEMINFRA, de segunda a sexta-feira, nos horário entre 8h às14h.</w:t>
      </w:r>
    </w:p>
    <w:p w:rsidR="00677F84" w:rsidRPr="007C40B7" w:rsidRDefault="00677F84">
      <w:pPr>
        <w:jc w:val="both"/>
        <w:rPr>
          <w:rFonts w:ascii="Times New Roman" w:hAnsi="Times New Roman"/>
          <w:sz w:val="24"/>
          <w:szCs w:val="24"/>
        </w:rPr>
      </w:pPr>
    </w:p>
    <w:p w:rsidR="00677F84" w:rsidRPr="007C40B7" w:rsidRDefault="00677F84">
      <w:pPr>
        <w:pStyle w:val="PargrafodaLista"/>
        <w:ind w:left="0"/>
        <w:jc w:val="both"/>
        <w:rPr>
          <w:rFonts w:ascii="Times New Roman" w:hAnsi="Times New Roman"/>
          <w:sz w:val="24"/>
          <w:szCs w:val="24"/>
        </w:rPr>
      </w:pPr>
      <w:r w:rsidRPr="007C40B7">
        <w:rPr>
          <w:rFonts w:ascii="Times New Roman" w:hAnsi="Times New Roman"/>
          <w:sz w:val="24"/>
          <w:szCs w:val="24"/>
        </w:rPr>
        <w:t>20.2 As interpretações, correções e/ou qualquer modificação elaboradas pela Comissão Permanente de Licitação de Obras e Serviços de Engenharia – CPLOSE que afetem a formulação das propostas pelos licitantes, ocorrida após a publicação do aviso deste Edital, serão divulgadas pela mesma forma em que se deu o texto original, com reabertura do prazo inicialmente estabelecido, conforme parágrafo 4º do artigo 21 da Lei 8.666/93.</w:t>
      </w:r>
    </w:p>
    <w:p w:rsidR="00677F84" w:rsidRPr="007C40B7" w:rsidRDefault="00677F84">
      <w:pPr>
        <w:jc w:val="both"/>
        <w:rPr>
          <w:rFonts w:ascii="Times New Roman" w:hAnsi="Times New Roman"/>
          <w:sz w:val="24"/>
          <w:szCs w:val="24"/>
        </w:rPr>
      </w:pPr>
    </w:p>
    <w:p w:rsidR="00677F84" w:rsidRPr="007C40B7" w:rsidRDefault="00677F84">
      <w:pPr>
        <w:jc w:val="both"/>
        <w:rPr>
          <w:rFonts w:ascii="Times New Roman" w:hAnsi="Times New Roman"/>
          <w:sz w:val="24"/>
          <w:szCs w:val="24"/>
        </w:rPr>
      </w:pPr>
      <w:r w:rsidRPr="007C40B7">
        <w:rPr>
          <w:rFonts w:ascii="Times New Roman" w:hAnsi="Times New Roman"/>
          <w:sz w:val="24"/>
          <w:szCs w:val="24"/>
        </w:rPr>
        <w:t>20.3 Os trechos deste Edital e/ou seus anexos que forem alterados e/ou modificados, deverão ser desconsiderados em todos os seus efeitos.</w:t>
      </w:r>
    </w:p>
    <w:p w:rsidR="00677F84" w:rsidRPr="007C40B7" w:rsidRDefault="00677F84">
      <w:pPr>
        <w:jc w:val="both"/>
        <w:rPr>
          <w:rFonts w:ascii="Times New Roman" w:hAnsi="Times New Roman"/>
          <w:sz w:val="24"/>
          <w:szCs w:val="24"/>
        </w:rPr>
      </w:pPr>
    </w:p>
    <w:p w:rsidR="00677F84" w:rsidRPr="007C40B7" w:rsidRDefault="00677F84">
      <w:pPr>
        <w:jc w:val="both"/>
        <w:rPr>
          <w:rFonts w:ascii="Times New Roman" w:hAnsi="Times New Roman"/>
          <w:sz w:val="24"/>
          <w:szCs w:val="24"/>
        </w:rPr>
      </w:pPr>
      <w:r w:rsidRPr="007C40B7">
        <w:rPr>
          <w:rFonts w:ascii="Times New Roman" w:hAnsi="Times New Roman"/>
          <w:sz w:val="24"/>
          <w:szCs w:val="24"/>
        </w:rPr>
        <w:t xml:space="preserve">20.4 Observadas </w:t>
      </w:r>
      <w:r w:rsidR="00694767" w:rsidRPr="007C40B7">
        <w:rPr>
          <w:rFonts w:ascii="Times New Roman" w:hAnsi="Times New Roman"/>
          <w:sz w:val="24"/>
          <w:szCs w:val="24"/>
        </w:rPr>
        <w:t>às</w:t>
      </w:r>
      <w:r w:rsidRPr="007C40B7">
        <w:rPr>
          <w:rFonts w:ascii="Times New Roman" w:hAnsi="Times New Roman"/>
          <w:sz w:val="24"/>
          <w:szCs w:val="24"/>
        </w:rPr>
        <w:t xml:space="preserve"> condições do parágrafo 3º do artigo 43 da Lei 8.666/93, a CPLOSE a seu critério, poderá, a qualquer tempo, solicitar as licitantes ou a terceiros envolvidos, esclarecimentos e/ou comprovação dos documentos apresentados, destinados a esclarecer ou a complementar a instrução do processo, fixando-lhes o prazo que seja efetivamente necessário, vedada a inclusão de documentos que deveriam constar originariamente da proposta.</w:t>
      </w:r>
    </w:p>
    <w:p w:rsidR="00677F84" w:rsidRPr="007C40B7" w:rsidRDefault="00677F84">
      <w:pPr>
        <w:jc w:val="both"/>
        <w:rPr>
          <w:rFonts w:ascii="Times New Roman" w:hAnsi="Times New Roman"/>
          <w:sz w:val="24"/>
          <w:szCs w:val="24"/>
        </w:rPr>
      </w:pPr>
    </w:p>
    <w:p w:rsidR="00677F84" w:rsidRPr="007C40B7" w:rsidRDefault="00677F84">
      <w:pPr>
        <w:jc w:val="both"/>
        <w:rPr>
          <w:rFonts w:ascii="Times New Roman" w:hAnsi="Times New Roman"/>
          <w:sz w:val="24"/>
          <w:szCs w:val="24"/>
        </w:rPr>
      </w:pPr>
      <w:r w:rsidRPr="007C40B7">
        <w:rPr>
          <w:rFonts w:ascii="Times New Roman" w:hAnsi="Times New Roman"/>
          <w:sz w:val="24"/>
          <w:szCs w:val="24"/>
        </w:rPr>
        <w:t>20.5 Os fatos ocorridos durante o processamento do presente certame e não previstos entre as regras deste ato convocatório, serão resolvidos pela CPLOSE, à luz dos ditames albergados na legislação pertinente às licitações e, de forma suplementar, com base na legislação específica aplicada à engenharia.</w:t>
      </w:r>
    </w:p>
    <w:p w:rsidR="00677F84" w:rsidRPr="007C40B7" w:rsidRDefault="00677F84">
      <w:pPr>
        <w:rPr>
          <w:rFonts w:ascii="Times New Roman" w:hAnsi="Times New Roman"/>
          <w:sz w:val="24"/>
          <w:szCs w:val="24"/>
        </w:rPr>
      </w:pPr>
    </w:p>
    <w:p w:rsidR="00677F84" w:rsidRPr="007C40B7" w:rsidRDefault="00677F84">
      <w:pPr>
        <w:jc w:val="both"/>
        <w:rPr>
          <w:rFonts w:ascii="Times New Roman" w:hAnsi="Times New Roman"/>
          <w:sz w:val="24"/>
          <w:szCs w:val="24"/>
        </w:rPr>
      </w:pPr>
      <w:r w:rsidRPr="007C40B7">
        <w:rPr>
          <w:rFonts w:ascii="Times New Roman" w:hAnsi="Times New Roman"/>
          <w:sz w:val="24"/>
          <w:szCs w:val="24"/>
        </w:rPr>
        <w:t>20.6 A não impugnação tempestiva dos termos deste ato de convocação e/ou participação no presente certame implica na aceitação plena e irrevogável das normas constantes do mesmo, independentemente de declaração expressa.</w:t>
      </w:r>
    </w:p>
    <w:p w:rsidR="00677F84" w:rsidRPr="007C40B7" w:rsidRDefault="00677F84">
      <w:pPr>
        <w:rPr>
          <w:rFonts w:ascii="Times New Roman" w:hAnsi="Times New Roman"/>
          <w:sz w:val="24"/>
          <w:szCs w:val="24"/>
        </w:rPr>
      </w:pPr>
    </w:p>
    <w:p w:rsidR="00677F84" w:rsidRPr="007C40B7" w:rsidRDefault="00677F84">
      <w:pPr>
        <w:jc w:val="both"/>
        <w:rPr>
          <w:rFonts w:ascii="Times New Roman" w:hAnsi="Times New Roman"/>
          <w:sz w:val="24"/>
          <w:szCs w:val="24"/>
        </w:rPr>
      </w:pPr>
      <w:r w:rsidRPr="007C40B7">
        <w:rPr>
          <w:rFonts w:ascii="Times New Roman" w:hAnsi="Times New Roman"/>
          <w:sz w:val="24"/>
          <w:szCs w:val="24"/>
        </w:rPr>
        <w:t>20.7 Os prazos legalmente estabelecidos à tramitação da presente licitação serão contados excluindo-se o dia do início e incluindo-se o do vencimento, considerando-se, para tanto, os dias consecutivos, exceto quando for explicitamente disposto em contrário, conforme estabelece o art. 110, da Lei nº 8.666/93.</w:t>
      </w:r>
    </w:p>
    <w:p w:rsidR="00677F84" w:rsidRPr="007C40B7" w:rsidRDefault="00677F84">
      <w:pPr>
        <w:rPr>
          <w:rFonts w:ascii="Times New Roman" w:hAnsi="Times New Roman"/>
          <w:sz w:val="24"/>
          <w:szCs w:val="24"/>
        </w:rPr>
      </w:pPr>
    </w:p>
    <w:p w:rsidR="00677F84" w:rsidRPr="007C40B7" w:rsidRDefault="00677F84">
      <w:pPr>
        <w:jc w:val="both"/>
        <w:rPr>
          <w:rFonts w:ascii="Times New Roman" w:hAnsi="Times New Roman"/>
          <w:sz w:val="24"/>
          <w:szCs w:val="24"/>
        </w:rPr>
      </w:pPr>
      <w:r w:rsidRPr="007C40B7">
        <w:rPr>
          <w:rFonts w:ascii="Times New Roman" w:hAnsi="Times New Roman"/>
          <w:sz w:val="24"/>
          <w:szCs w:val="24"/>
        </w:rPr>
        <w:t>20.8 É facultado à Administração convocar os licitantes remanescentes, sempre em ordem de classificação, ou revogar a presente licitação independentemente das sanções administrativas cabíveis, nas circunstâncias contidas no art. 64, da Lei 8.666/93.</w:t>
      </w:r>
    </w:p>
    <w:p w:rsidR="00677F84" w:rsidRPr="007C40B7" w:rsidRDefault="00677F84">
      <w:pPr>
        <w:rPr>
          <w:rFonts w:ascii="Times New Roman" w:hAnsi="Times New Roman"/>
          <w:sz w:val="24"/>
          <w:szCs w:val="24"/>
        </w:rPr>
      </w:pPr>
    </w:p>
    <w:p w:rsidR="00677F84" w:rsidRPr="007C40B7" w:rsidRDefault="00677F84">
      <w:pPr>
        <w:jc w:val="both"/>
        <w:rPr>
          <w:rFonts w:ascii="Times New Roman" w:hAnsi="Times New Roman"/>
          <w:sz w:val="24"/>
          <w:szCs w:val="24"/>
        </w:rPr>
      </w:pPr>
      <w:r w:rsidRPr="007C40B7">
        <w:rPr>
          <w:rFonts w:ascii="Times New Roman" w:hAnsi="Times New Roman"/>
          <w:sz w:val="24"/>
          <w:szCs w:val="24"/>
        </w:rPr>
        <w:t>20.9 O planejamento de execução da obra/serviços e o layout do canteiro de obra deverão ser confeccionados pelo proponente vencedor do presente certame.</w:t>
      </w:r>
    </w:p>
    <w:p w:rsidR="00677F84" w:rsidRPr="007C40B7" w:rsidRDefault="00677F84">
      <w:pPr>
        <w:jc w:val="both"/>
        <w:rPr>
          <w:rFonts w:ascii="Times New Roman" w:hAnsi="Times New Roman"/>
          <w:sz w:val="24"/>
          <w:szCs w:val="24"/>
        </w:rPr>
      </w:pPr>
    </w:p>
    <w:p w:rsidR="00677F84" w:rsidRPr="007C40B7" w:rsidRDefault="00677F84">
      <w:pPr>
        <w:jc w:val="both"/>
        <w:rPr>
          <w:rFonts w:ascii="Times New Roman" w:hAnsi="Times New Roman"/>
          <w:sz w:val="24"/>
          <w:szCs w:val="24"/>
        </w:rPr>
      </w:pPr>
      <w:r w:rsidRPr="007C40B7">
        <w:rPr>
          <w:rFonts w:ascii="Times New Roman" w:hAnsi="Times New Roman"/>
          <w:sz w:val="24"/>
          <w:szCs w:val="24"/>
        </w:rPr>
        <w:t>20.10 O objeto deverá ser executado integralmente nos termos indicados no Projeto Básico, salvo em caso de alteração autorizada pela Administração, independentemente de qualquer divergência quanto aos quantitativos indicados nas planilhas orçamentárias ou em caso de eventual equívoco identificado nos projetos, o qual deverá ser imediatamente comunicado à administração que irá avaliar a necessidade de alteração.</w:t>
      </w:r>
    </w:p>
    <w:p w:rsidR="00677F84" w:rsidRPr="007C40B7" w:rsidRDefault="00677F84">
      <w:pPr>
        <w:autoSpaceDE w:val="0"/>
        <w:jc w:val="both"/>
        <w:rPr>
          <w:rFonts w:ascii="Times New Roman" w:hAnsi="Times New Roman"/>
          <w:sz w:val="24"/>
          <w:szCs w:val="24"/>
        </w:rPr>
      </w:pPr>
    </w:p>
    <w:p w:rsidR="00677F84" w:rsidRPr="007C40B7" w:rsidRDefault="00677F84">
      <w:pPr>
        <w:jc w:val="both"/>
        <w:rPr>
          <w:rFonts w:ascii="Times New Roman" w:hAnsi="Times New Roman"/>
          <w:sz w:val="24"/>
          <w:szCs w:val="24"/>
        </w:rPr>
      </w:pPr>
      <w:r w:rsidRPr="007C40B7">
        <w:rPr>
          <w:rFonts w:ascii="Times New Roman" w:hAnsi="Times New Roman"/>
          <w:sz w:val="24"/>
          <w:szCs w:val="24"/>
        </w:rPr>
        <w:t>20.11 Integram também o objeto desta licitação todos os serviços referentes à execução da obra e a aposição de placas informativas.</w:t>
      </w:r>
    </w:p>
    <w:p w:rsidR="00677F84" w:rsidRPr="007C40B7" w:rsidRDefault="00677F84">
      <w:pPr>
        <w:rPr>
          <w:rFonts w:ascii="Times New Roman" w:hAnsi="Times New Roman"/>
          <w:sz w:val="24"/>
          <w:szCs w:val="24"/>
        </w:rPr>
      </w:pPr>
    </w:p>
    <w:p w:rsidR="00677F84" w:rsidRPr="007C40B7" w:rsidRDefault="00677F84">
      <w:pPr>
        <w:jc w:val="both"/>
        <w:rPr>
          <w:rFonts w:ascii="Times New Roman" w:hAnsi="Times New Roman"/>
          <w:sz w:val="24"/>
          <w:szCs w:val="24"/>
        </w:rPr>
      </w:pPr>
      <w:r w:rsidRPr="007C40B7">
        <w:rPr>
          <w:rFonts w:ascii="Times New Roman" w:hAnsi="Times New Roman"/>
          <w:sz w:val="24"/>
          <w:szCs w:val="24"/>
        </w:rPr>
        <w:t>20.12 No caso de divergência entre os projetos e as especificações prevalecerá o conteúdo destes últimos; entre desenhos de escalas diferentes, prevalecerão sempre aqueles de maior escala; e entre cotas de desenhos e suas dimensões medidas em escala, prevalecerão as primeiras, devendo ser consultada a fiscalização;</w:t>
      </w:r>
    </w:p>
    <w:p w:rsidR="00677F84" w:rsidRPr="007C40B7" w:rsidRDefault="00677F84">
      <w:pPr>
        <w:rPr>
          <w:rFonts w:ascii="Times New Roman" w:hAnsi="Times New Roman"/>
          <w:sz w:val="24"/>
          <w:szCs w:val="24"/>
        </w:rPr>
      </w:pPr>
    </w:p>
    <w:p w:rsidR="00677F84" w:rsidRPr="007C40B7" w:rsidRDefault="00677F84">
      <w:pPr>
        <w:jc w:val="both"/>
        <w:rPr>
          <w:rFonts w:ascii="Times New Roman" w:hAnsi="Times New Roman"/>
          <w:sz w:val="24"/>
          <w:szCs w:val="24"/>
        </w:rPr>
      </w:pPr>
      <w:r w:rsidRPr="007C40B7">
        <w:rPr>
          <w:rFonts w:ascii="Times New Roman" w:hAnsi="Times New Roman"/>
          <w:sz w:val="24"/>
          <w:szCs w:val="24"/>
        </w:rPr>
        <w:t>20.13 Os modelos de declarações constantes no Anexo I deste Edital tem o objetivo de facilitar os trabalhos dos licitantes, no sentido de que a CPLOSE fornece modelos apenas para evitar inabilitações, tendo liberdade cada licitante para elaborar suas declarações, desde que atendam às exigências do edital e da legislação;</w:t>
      </w:r>
    </w:p>
    <w:p w:rsidR="00677F84" w:rsidRPr="007C40B7" w:rsidRDefault="00677F84">
      <w:pPr>
        <w:rPr>
          <w:rFonts w:ascii="Times New Roman" w:hAnsi="Times New Roman"/>
          <w:sz w:val="24"/>
          <w:szCs w:val="24"/>
        </w:rPr>
      </w:pPr>
    </w:p>
    <w:p w:rsidR="00677F84" w:rsidRPr="007C40B7" w:rsidRDefault="00677F84">
      <w:pPr>
        <w:jc w:val="both"/>
        <w:rPr>
          <w:rFonts w:ascii="Times New Roman" w:hAnsi="Times New Roman"/>
          <w:sz w:val="24"/>
          <w:szCs w:val="24"/>
        </w:rPr>
      </w:pPr>
      <w:r w:rsidRPr="007C40B7">
        <w:rPr>
          <w:rFonts w:ascii="Times New Roman" w:hAnsi="Times New Roman"/>
          <w:sz w:val="24"/>
          <w:szCs w:val="24"/>
        </w:rPr>
        <w:t>20.14 A exigência de apresentação do Engenheiro de Segurança deverá ser atendida apenas pelo contratado, não sendo documento obrigatório do licitante;</w:t>
      </w:r>
    </w:p>
    <w:p w:rsidR="00677F84" w:rsidRPr="007C40B7" w:rsidRDefault="00677F84">
      <w:pPr>
        <w:rPr>
          <w:rFonts w:ascii="Times New Roman" w:hAnsi="Times New Roman"/>
          <w:sz w:val="24"/>
          <w:szCs w:val="24"/>
        </w:rPr>
      </w:pPr>
    </w:p>
    <w:p w:rsidR="00677F84" w:rsidRPr="007C40B7" w:rsidRDefault="00677F84">
      <w:pPr>
        <w:jc w:val="both"/>
        <w:rPr>
          <w:rFonts w:ascii="Times New Roman" w:hAnsi="Times New Roman"/>
          <w:sz w:val="24"/>
          <w:szCs w:val="24"/>
        </w:rPr>
      </w:pPr>
      <w:r w:rsidRPr="007C40B7">
        <w:rPr>
          <w:rFonts w:ascii="Times New Roman" w:hAnsi="Times New Roman"/>
          <w:sz w:val="24"/>
          <w:szCs w:val="24"/>
        </w:rPr>
        <w:t>20.15 Havendo divergência de informação entre o Projeto Básico e o Edital prevalecerá o 1º (primeiro);</w:t>
      </w:r>
    </w:p>
    <w:p w:rsidR="00677F84" w:rsidRPr="007C40B7" w:rsidRDefault="00677F84">
      <w:pPr>
        <w:rPr>
          <w:rFonts w:ascii="Times New Roman" w:hAnsi="Times New Roman"/>
          <w:sz w:val="24"/>
          <w:szCs w:val="24"/>
        </w:rPr>
      </w:pPr>
    </w:p>
    <w:p w:rsidR="00677F84" w:rsidRPr="007C40B7" w:rsidRDefault="00677F84">
      <w:pPr>
        <w:rPr>
          <w:rFonts w:ascii="Times New Roman" w:hAnsi="Times New Roman"/>
          <w:sz w:val="24"/>
          <w:szCs w:val="24"/>
          <w:u w:val="single"/>
        </w:rPr>
      </w:pPr>
      <w:r w:rsidRPr="007C40B7">
        <w:rPr>
          <w:rFonts w:ascii="Times New Roman" w:hAnsi="Times New Roman"/>
          <w:sz w:val="24"/>
          <w:szCs w:val="24"/>
        </w:rPr>
        <w:t xml:space="preserve">21 </w:t>
      </w:r>
      <w:r w:rsidRPr="007C40B7">
        <w:rPr>
          <w:rFonts w:ascii="Times New Roman" w:hAnsi="Times New Roman"/>
          <w:sz w:val="24"/>
          <w:szCs w:val="24"/>
          <w:u w:val="single"/>
        </w:rPr>
        <w:t>DAS SANÇÕES ADMINISTRATIVAS:</w:t>
      </w:r>
    </w:p>
    <w:p w:rsidR="00677F84" w:rsidRPr="007C40B7" w:rsidRDefault="00677F84">
      <w:pPr>
        <w:jc w:val="both"/>
        <w:rPr>
          <w:rFonts w:ascii="Times New Roman" w:hAnsi="Times New Roman"/>
          <w:bCs/>
          <w:sz w:val="24"/>
          <w:szCs w:val="24"/>
          <w:u w:val="single"/>
        </w:rPr>
      </w:pPr>
    </w:p>
    <w:p w:rsidR="00677F84" w:rsidRPr="007C40B7" w:rsidRDefault="00677F84">
      <w:pPr>
        <w:autoSpaceDE w:val="0"/>
        <w:jc w:val="both"/>
        <w:rPr>
          <w:rFonts w:ascii="Times New Roman" w:hAnsi="Times New Roman"/>
          <w:sz w:val="24"/>
          <w:szCs w:val="24"/>
        </w:rPr>
      </w:pPr>
      <w:r w:rsidRPr="007C40B7">
        <w:rPr>
          <w:rFonts w:ascii="Times New Roman" w:hAnsi="Times New Roman"/>
          <w:sz w:val="24"/>
          <w:szCs w:val="24"/>
        </w:rPr>
        <w:t>21.1 São sanções passíveis de aplicação aos licitantes participantes deste certame, sem prejuízo de outras sanções previstas na legislação pertinente:</w:t>
      </w:r>
    </w:p>
    <w:p w:rsidR="00677F84" w:rsidRPr="007C40B7" w:rsidRDefault="00677F84">
      <w:pPr>
        <w:autoSpaceDE w:val="0"/>
        <w:jc w:val="both"/>
        <w:rPr>
          <w:rFonts w:ascii="Times New Roman" w:hAnsi="Times New Roman"/>
          <w:sz w:val="24"/>
          <w:szCs w:val="24"/>
        </w:rPr>
      </w:pPr>
    </w:p>
    <w:p w:rsidR="00677F84" w:rsidRPr="007C40B7" w:rsidRDefault="00677F84">
      <w:pPr>
        <w:autoSpaceDE w:val="0"/>
        <w:ind w:firstLine="284"/>
        <w:jc w:val="both"/>
        <w:rPr>
          <w:rFonts w:ascii="Times New Roman" w:hAnsi="Times New Roman"/>
          <w:sz w:val="24"/>
          <w:szCs w:val="24"/>
        </w:rPr>
      </w:pPr>
      <w:r w:rsidRPr="007C40B7">
        <w:rPr>
          <w:rFonts w:ascii="Times New Roman" w:hAnsi="Times New Roman"/>
          <w:sz w:val="24"/>
          <w:szCs w:val="24"/>
        </w:rPr>
        <w:t>21.1.1 Advertência, nos casos de infrações de menor gravidade que não ensejem prejuízos à Administração;</w:t>
      </w:r>
    </w:p>
    <w:p w:rsidR="00677F84" w:rsidRPr="007C40B7" w:rsidRDefault="00677F84">
      <w:pPr>
        <w:autoSpaceDE w:val="0"/>
        <w:ind w:firstLine="284"/>
        <w:jc w:val="both"/>
        <w:rPr>
          <w:rFonts w:ascii="Times New Roman" w:hAnsi="Times New Roman"/>
          <w:sz w:val="24"/>
          <w:szCs w:val="24"/>
        </w:rPr>
      </w:pPr>
      <w:r w:rsidRPr="007C40B7">
        <w:rPr>
          <w:rFonts w:ascii="Times New Roman" w:hAnsi="Times New Roman"/>
          <w:sz w:val="24"/>
          <w:szCs w:val="24"/>
        </w:rPr>
        <w:t>21.1.2 Multa diária de 0,3% (três décimos percentuais);</w:t>
      </w:r>
    </w:p>
    <w:p w:rsidR="00677F84" w:rsidRPr="007C40B7" w:rsidRDefault="00677F84">
      <w:pPr>
        <w:autoSpaceDE w:val="0"/>
        <w:ind w:firstLine="284"/>
        <w:jc w:val="both"/>
        <w:rPr>
          <w:rFonts w:ascii="Times New Roman" w:hAnsi="Times New Roman"/>
          <w:sz w:val="24"/>
          <w:szCs w:val="24"/>
        </w:rPr>
      </w:pPr>
      <w:r w:rsidRPr="007C40B7">
        <w:rPr>
          <w:rFonts w:ascii="Times New Roman" w:hAnsi="Times New Roman"/>
          <w:sz w:val="24"/>
          <w:szCs w:val="24"/>
        </w:rPr>
        <w:t>21.1.3 Multa de 5% (cinco por cento);</w:t>
      </w:r>
    </w:p>
    <w:p w:rsidR="00677F84" w:rsidRPr="007C40B7" w:rsidRDefault="00677F84">
      <w:pPr>
        <w:autoSpaceDE w:val="0"/>
        <w:ind w:firstLine="284"/>
        <w:jc w:val="both"/>
        <w:rPr>
          <w:rFonts w:ascii="Times New Roman" w:hAnsi="Times New Roman"/>
          <w:sz w:val="24"/>
          <w:szCs w:val="24"/>
        </w:rPr>
      </w:pPr>
      <w:r w:rsidRPr="007C40B7">
        <w:rPr>
          <w:rFonts w:ascii="Times New Roman" w:hAnsi="Times New Roman"/>
          <w:sz w:val="24"/>
          <w:szCs w:val="24"/>
        </w:rPr>
        <w:t>21.1.4 Multa de 10%(dez por cento);</w:t>
      </w:r>
    </w:p>
    <w:p w:rsidR="00677F84" w:rsidRPr="007C40B7" w:rsidRDefault="00677F84">
      <w:pPr>
        <w:autoSpaceDE w:val="0"/>
        <w:ind w:firstLine="284"/>
        <w:jc w:val="both"/>
        <w:rPr>
          <w:rFonts w:ascii="Times New Roman" w:hAnsi="Times New Roman"/>
          <w:sz w:val="24"/>
          <w:szCs w:val="24"/>
        </w:rPr>
      </w:pPr>
      <w:r w:rsidRPr="007C40B7">
        <w:rPr>
          <w:rFonts w:ascii="Times New Roman" w:hAnsi="Times New Roman"/>
          <w:sz w:val="24"/>
          <w:szCs w:val="24"/>
        </w:rPr>
        <w:t xml:space="preserve">21.1.5 </w:t>
      </w:r>
      <w:r w:rsidRPr="007C40B7">
        <w:rPr>
          <w:rFonts w:ascii="Times New Roman" w:hAnsi="Times New Roman"/>
          <w:bCs/>
          <w:sz w:val="24"/>
          <w:szCs w:val="24"/>
        </w:rPr>
        <w:t xml:space="preserve">Suspensão temporária, pelo período de até 02(dois) anos, </w:t>
      </w:r>
      <w:r w:rsidRPr="007C40B7">
        <w:rPr>
          <w:rFonts w:ascii="Times New Roman" w:hAnsi="Times New Roman"/>
          <w:sz w:val="24"/>
          <w:szCs w:val="24"/>
        </w:rPr>
        <w:t>de participação em certame licitatório e impedimento de contratar com este Município;</w:t>
      </w:r>
    </w:p>
    <w:p w:rsidR="00677F84" w:rsidRPr="007C40B7" w:rsidRDefault="00677F84">
      <w:pPr>
        <w:autoSpaceDE w:val="0"/>
        <w:ind w:firstLine="284"/>
        <w:jc w:val="both"/>
        <w:rPr>
          <w:rFonts w:ascii="Times New Roman" w:hAnsi="Times New Roman"/>
          <w:bCs/>
          <w:sz w:val="24"/>
          <w:szCs w:val="24"/>
        </w:rPr>
      </w:pPr>
      <w:r w:rsidRPr="007C40B7">
        <w:rPr>
          <w:rFonts w:ascii="Times New Roman" w:hAnsi="Times New Roman"/>
          <w:sz w:val="24"/>
          <w:szCs w:val="24"/>
        </w:rPr>
        <w:t xml:space="preserve">21.1.6 </w:t>
      </w:r>
      <w:r w:rsidRPr="007C40B7">
        <w:rPr>
          <w:rFonts w:ascii="Times New Roman" w:hAnsi="Times New Roman"/>
          <w:bCs/>
          <w:sz w:val="24"/>
          <w:szCs w:val="24"/>
        </w:rPr>
        <w:t>Declaração de inidoneidade que o impede de participar de licitações, bem como de contratar com a Administração Pública pelo prazo de até 05 (cinco) anos;</w:t>
      </w:r>
    </w:p>
    <w:p w:rsidR="00677F84" w:rsidRPr="007C40B7" w:rsidRDefault="00677F84">
      <w:pPr>
        <w:autoSpaceDE w:val="0"/>
        <w:jc w:val="both"/>
        <w:rPr>
          <w:rFonts w:ascii="Times New Roman" w:hAnsi="Times New Roman"/>
          <w:bCs/>
          <w:sz w:val="24"/>
          <w:szCs w:val="24"/>
        </w:rPr>
      </w:pPr>
    </w:p>
    <w:p w:rsidR="00677F84" w:rsidRPr="007C40B7" w:rsidRDefault="00677F84">
      <w:pPr>
        <w:autoSpaceDE w:val="0"/>
        <w:jc w:val="both"/>
        <w:rPr>
          <w:rFonts w:ascii="Times New Roman" w:hAnsi="Times New Roman"/>
          <w:bCs/>
          <w:sz w:val="24"/>
          <w:szCs w:val="24"/>
        </w:rPr>
      </w:pPr>
      <w:r w:rsidRPr="007C40B7">
        <w:rPr>
          <w:rFonts w:ascii="Times New Roman" w:hAnsi="Times New Roman"/>
          <w:bCs/>
          <w:sz w:val="24"/>
          <w:szCs w:val="24"/>
        </w:rPr>
        <w:t>21.2 A licitante estará sujeita às sanções do item anterior nas seguintes hipóteses:</w:t>
      </w:r>
    </w:p>
    <w:p w:rsidR="00677F84" w:rsidRPr="007C40B7" w:rsidRDefault="00677F84">
      <w:pPr>
        <w:autoSpaceDE w:val="0"/>
        <w:jc w:val="both"/>
        <w:rPr>
          <w:rFonts w:ascii="Times New Roman" w:hAnsi="Times New Roman"/>
          <w:bCs/>
          <w:sz w:val="24"/>
          <w:szCs w:val="24"/>
        </w:rPr>
      </w:pPr>
    </w:p>
    <w:p w:rsidR="00677F84" w:rsidRPr="007C40B7" w:rsidRDefault="00677F84">
      <w:pPr>
        <w:autoSpaceDE w:val="0"/>
        <w:jc w:val="both"/>
        <w:rPr>
          <w:rFonts w:ascii="Times New Roman" w:hAnsi="Times New Roman"/>
          <w:bCs/>
          <w:sz w:val="24"/>
          <w:szCs w:val="24"/>
        </w:rPr>
      </w:pPr>
      <w:r w:rsidRPr="007C40B7">
        <w:rPr>
          <w:rFonts w:ascii="Times New Roman" w:hAnsi="Times New Roman"/>
          <w:bCs/>
          <w:sz w:val="24"/>
          <w:szCs w:val="24"/>
        </w:rPr>
        <w:lastRenderedPageBreak/>
        <w:t>21.2.1 Atraso quanto a assinatura do contrato no prazo determinado neste Edital, contado a partir da convocação pela Administração – aplicação das sanções previstas nos subitens 21.1.1 e 21.1.2 (calculada sobre o valor total adjudicado ao contratado, até o máximo de 10% (dez por cento) daquele valor).</w:t>
      </w:r>
    </w:p>
    <w:p w:rsidR="00677F84" w:rsidRPr="007C40B7" w:rsidRDefault="00677F84">
      <w:pPr>
        <w:autoSpaceDE w:val="0"/>
        <w:jc w:val="both"/>
        <w:rPr>
          <w:rFonts w:ascii="Times New Roman" w:hAnsi="Times New Roman"/>
          <w:bCs/>
          <w:sz w:val="24"/>
          <w:szCs w:val="24"/>
        </w:rPr>
      </w:pPr>
    </w:p>
    <w:p w:rsidR="00677F84" w:rsidRPr="007C40B7" w:rsidRDefault="00677F84">
      <w:pPr>
        <w:pStyle w:val="PargrafodaLista"/>
        <w:autoSpaceDE w:val="0"/>
        <w:ind w:left="0"/>
        <w:jc w:val="both"/>
        <w:rPr>
          <w:rFonts w:ascii="Times New Roman" w:hAnsi="Times New Roman"/>
          <w:bCs/>
          <w:sz w:val="24"/>
          <w:szCs w:val="24"/>
        </w:rPr>
      </w:pPr>
      <w:r w:rsidRPr="007C40B7">
        <w:rPr>
          <w:rFonts w:ascii="Times New Roman" w:hAnsi="Times New Roman"/>
          <w:bCs/>
          <w:sz w:val="24"/>
          <w:szCs w:val="24"/>
        </w:rPr>
        <w:t>21.2.2 Não assinar o contrato, quando convocado pela Administração, deixar de entregar documento exigido no edital, não mantiver a proposta – aplicação das sanções previstas nos subitens 21.1.4 (calculada sobre o valor total adjudicado ao contratado) e/ou 21.1.5.</w:t>
      </w:r>
    </w:p>
    <w:p w:rsidR="00677F84" w:rsidRPr="007C40B7" w:rsidRDefault="00677F84">
      <w:pPr>
        <w:rPr>
          <w:rFonts w:ascii="Times New Roman" w:hAnsi="Times New Roman"/>
          <w:bCs/>
          <w:sz w:val="24"/>
          <w:szCs w:val="24"/>
        </w:rPr>
      </w:pPr>
    </w:p>
    <w:p w:rsidR="00677F84" w:rsidRPr="007C40B7" w:rsidRDefault="00677F84">
      <w:pPr>
        <w:autoSpaceDE w:val="0"/>
        <w:jc w:val="both"/>
        <w:rPr>
          <w:rFonts w:ascii="Times New Roman" w:hAnsi="Times New Roman"/>
          <w:bCs/>
          <w:sz w:val="24"/>
          <w:szCs w:val="24"/>
        </w:rPr>
      </w:pPr>
      <w:r w:rsidRPr="007C40B7">
        <w:rPr>
          <w:rFonts w:ascii="Times New Roman" w:hAnsi="Times New Roman"/>
          <w:bCs/>
          <w:sz w:val="24"/>
          <w:szCs w:val="24"/>
        </w:rPr>
        <w:t>21.2.3 Apresentar documentação de situação regular, no ato da assinatura do contrato ou durante a vigência: aplicação das sanções previstas nos itens 21.1.3 (calculada sobre o valor total adjudicado ao licitante vencedor), e/ou 21.1.5.</w:t>
      </w:r>
    </w:p>
    <w:p w:rsidR="00677F84" w:rsidRPr="007C40B7" w:rsidRDefault="00677F84">
      <w:pPr>
        <w:rPr>
          <w:rFonts w:ascii="Times New Roman" w:hAnsi="Times New Roman"/>
          <w:bCs/>
          <w:sz w:val="24"/>
          <w:szCs w:val="24"/>
        </w:rPr>
      </w:pPr>
    </w:p>
    <w:p w:rsidR="00677F84" w:rsidRPr="007C40B7" w:rsidRDefault="00677F84">
      <w:pPr>
        <w:autoSpaceDE w:val="0"/>
        <w:jc w:val="both"/>
        <w:rPr>
          <w:rFonts w:ascii="Times New Roman" w:hAnsi="Times New Roman"/>
          <w:bCs/>
          <w:sz w:val="24"/>
          <w:szCs w:val="24"/>
        </w:rPr>
      </w:pPr>
      <w:r w:rsidRPr="007C40B7">
        <w:rPr>
          <w:rFonts w:ascii="Times New Roman" w:hAnsi="Times New Roman"/>
          <w:bCs/>
          <w:sz w:val="24"/>
          <w:szCs w:val="24"/>
        </w:rPr>
        <w:t>21.2.4 Não apresentação de situação regular, no ato da assinatura do contrato ou durante a sua vigência – aplicação das sanções previstas nos subitens 20.1.3 (calculado sobre o valor total adjudicado ao contratado) e/ou 21.1.5.</w:t>
      </w:r>
    </w:p>
    <w:p w:rsidR="00677F84" w:rsidRPr="007C40B7" w:rsidRDefault="00677F84">
      <w:pPr>
        <w:rPr>
          <w:rFonts w:ascii="Times New Roman" w:hAnsi="Times New Roman"/>
          <w:bCs/>
          <w:sz w:val="24"/>
          <w:szCs w:val="24"/>
        </w:rPr>
      </w:pPr>
    </w:p>
    <w:p w:rsidR="00677F84" w:rsidRPr="007C40B7" w:rsidRDefault="00677F84">
      <w:pPr>
        <w:autoSpaceDE w:val="0"/>
        <w:jc w:val="both"/>
        <w:rPr>
          <w:rFonts w:ascii="Times New Roman" w:hAnsi="Times New Roman"/>
          <w:bCs/>
          <w:sz w:val="24"/>
          <w:szCs w:val="24"/>
        </w:rPr>
      </w:pPr>
      <w:r w:rsidRPr="007C40B7">
        <w:rPr>
          <w:rFonts w:ascii="Times New Roman" w:hAnsi="Times New Roman"/>
          <w:bCs/>
          <w:sz w:val="24"/>
          <w:szCs w:val="24"/>
        </w:rPr>
        <w:t>21.2.5Em caso de ocorrência de inadimplemento de termos do presente Edital não contemplado nas hipóteses anteriores, a Administração procederá a apuração do dano para aplicação da sanção apropriada ao caso concreto, observado o princípio da proporcionalidade.</w:t>
      </w:r>
    </w:p>
    <w:p w:rsidR="00677F84" w:rsidRPr="007C40B7" w:rsidRDefault="00677F84">
      <w:pPr>
        <w:autoSpaceDE w:val="0"/>
        <w:jc w:val="both"/>
        <w:rPr>
          <w:rFonts w:ascii="Times New Roman" w:hAnsi="Times New Roman"/>
          <w:bCs/>
          <w:sz w:val="24"/>
          <w:szCs w:val="24"/>
        </w:rPr>
      </w:pPr>
    </w:p>
    <w:p w:rsidR="00677F84" w:rsidRPr="007C40B7" w:rsidRDefault="00677F84">
      <w:pPr>
        <w:autoSpaceDE w:val="0"/>
        <w:jc w:val="both"/>
        <w:rPr>
          <w:rFonts w:ascii="Times New Roman" w:hAnsi="Times New Roman"/>
          <w:bCs/>
          <w:sz w:val="24"/>
          <w:szCs w:val="24"/>
        </w:rPr>
      </w:pPr>
      <w:r w:rsidRPr="007C40B7">
        <w:rPr>
          <w:rFonts w:ascii="Times New Roman" w:hAnsi="Times New Roman"/>
          <w:bCs/>
          <w:sz w:val="24"/>
          <w:szCs w:val="24"/>
        </w:rPr>
        <w:t>21.2.6 Comprovado impedimento ou reconhecida força maior, devidamente justificado e aceito pela Administração, em relação a um dos eventos arrolados no subitem 21.2, a licitante ficará isenta das penalidades mencionadas.</w:t>
      </w:r>
    </w:p>
    <w:p w:rsidR="00677F84" w:rsidRPr="007C40B7" w:rsidRDefault="00677F84">
      <w:pPr>
        <w:autoSpaceDE w:val="0"/>
        <w:jc w:val="both"/>
        <w:rPr>
          <w:rFonts w:ascii="Times New Roman" w:hAnsi="Times New Roman"/>
          <w:bCs/>
          <w:sz w:val="24"/>
          <w:szCs w:val="24"/>
        </w:rPr>
      </w:pPr>
    </w:p>
    <w:p w:rsidR="00677F84" w:rsidRPr="007C40B7" w:rsidRDefault="00677F84">
      <w:pPr>
        <w:autoSpaceDE w:val="0"/>
        <w:jc w:val="both"/>
        <w:rPr>
          <w:rFonts w:ascii="Times New Roman" w:hAnsi="Times New Roman"/>
          <w:bCs/>
          <w:sz w:val="24"/>
          <w:szCs w:val="24"/>
        </w:rPr>
      </w:pPr>
      <w:r w:rsidRPr="007C40B7">
        <w:rPr>
          <w:rFonts w:ascii="Times New Roman" w:hAnsi="Times New Roman"/>
          <w:bCs/>
          <w:sz w:val="24"/>
          <w:szCs w:val="24"/>
        </w:rPr>
        <w:t>21.2.7 As sanções de advertência, de suspensão temporária de licitar e contratar com a Administração e declaração de inidoneidade poderão ser aplicadas à licitante acompanhado de multa.</w:t>
      </w:r>
    </w:p>
    <w:p w:rsidR="00677F84" w:rsidRPr="007C40B7" w:rsidRDefault="00677F84">
      <w:pPr>
        <w:autoSpaceDE w:val="0"/>
        <w:jc w:val="both"/>
        <w:rPr>
          <w:rFonts w:ascii="Times New Roman" w:hAnsi="Times New Roman"/>
          <w:bCs/>
          <w:sz w:val="24"/>
          <w:szCs w:val="24"/>
        </w:rPr>
      </w:pPr>
    </w:p>
    <w:p w:rsidR="00677F84" w:rsidRPr="007C40B7" w:rsidRDefault="00677F84">
      <w:pPr>
        <w:autoSpaceDE w:val="0"/>
        <w:jc w:val="both"/>
        <w:rPr>
          <w:rFonts w:ascii="Times New Roman" w:hAnsi="Times New Roman"/>
          <w:bCs/>
          <w:sz w:val="24"/>
          <w:szCs w:val="24"/>
          <w:u w:val="single"/>
        </w:rPr>
      </w:pPr>
      <w:r w:rsidRPr="007C40B7">
        <w:rPr>
          <w:rFonts w:ascii="Times New Roman" w:hAnsi="Times New Roman"/>
          <w:bCs/>
          <w:sz w:val="24"/>
          <w:szCs w:val="24"/>
        </w:rPr>
        <w:t>21.2.8 As penalidades fixadas no subitem 21.1 serão aplicadas por meio de Processo Administrativo a cargo do Órgão/Entidade interessada, no qual serão assegurados à empresa o contraditório e a ampla defesa.</w:t>
      </w:r>
    </w:p>
    <w:p w:rsidR="00677F84" w:rsidRPr="007C40B7" w:rsidRDefault="00677F84">
      <w:pPr>
        <w:autoSpaceDE w:val="0"/>
        <w:jc w:val="both"/>
        <w:rPr>
          <w:rFonts w:ascii="Times New Roman" w:hAnsi="Times New Roman"/>
          <w:bCs/>
          <w:sz w:val="24"/>
          <w:szCs w:val="24"/>
          <w:u w:val="single"/>
        </w:rPr>
      </w:pPr>
    </w:p>
    <w:p w:rsidR="00677F84" w:rsidRPr="007C40B7" w:rsidRDefault="00677F84">
      <w:pPr>
        <w:jc w:val="both"/>
        <w:rPr>
          <w:rFonts w:ascii="Times New Roman" w:hAnsi="Times New Roman"/>
          <w:sz w:val="24"/>
          <w:szCs w:val="24"/>
        </w:rPr>
      </w:pPr>
      <w:r w:rsidRPr="007C40B7">
        <w:rPr>
          <w:rFonts w:ascii="Times New Roman" w:hAnsi="Times New Roman"/>
          <w:bCs/>
          <w:sz w:val="24"/>
          <w:szCs w:val="24"/>
        </w:rPr>
        <w:t>22</w:t>
      </w:r>
      <w:r w:rsidR="00BE6FB8" w:rsidRPr="007C40B7">
        <w:rPr>
          <w:rFonts w:ascii="Times New Roman" w:hAnsi="Times New Roman"/>
          <w:bCs/>
          <w:sz w:val="24"/>
          <w:szCs w:val="24"/>
        </w:rPr>
        <w:t xml:space="preserve"> </w:t>
      </w:r>
      <w:r w:rsidRPr="007C40B7">
        <w:rPr>
          <w:rFonts w:ascii="Times New Roman" w:hAnsi="Times New Roman"/>
          <w:bCs/>
          <w:sz w:val="24"/>
          <w:szCs w:val="24"/>
          <w:u w:val="single"/>
        </w:rPr>
        <w:t>FORO:</w:t>
      </w:r>
      <w:r w:rsidRPr="007C40B7">
        <w:rPr>
          <w:rFonts w:ascii="Times New Roman" w:hAnsi="Times New Roman"/>
          <w:sz w:val="24"/>
          <w:szCs w:val="24"/>
        </w:rPr>
        <w:t>É competente o Foro da comarca de Maceió – Justiça Estadual para dirimir quaisquer dúvidas oriundas da presente licitação.</w:t>
      </w:r>
    </w:p>
    <w:p w:rsidR="00677F84" w:rsidRPr="007C40B7" w:rsidRDefault="00677F84">
      <w:pPr>
        <w:jc w:val="both"/>
        <w:rPr>
          <w:rFonts w:ascii="Times New Roman" w:hAnsi="Times New Roman"/>
          <w:sz w:val="24"/>
          <w:szCs w:val="24"/>
        </w:rPr>
      </w:pPr>
    </w:p>
    <w:p w:rsidR="00677F84" w:rsidRPr="007C40B7" w:rsidRDefault="00677F84">
      <w:pPr>
        <w:jc w:val="both"/>
        <w:rPr>
          <w:rFonts w:ascii="Times New Roman" w:hAnsi="Times New Roman"/>
          <w:sz w:val="24"/>
          <w:szCs w:val="24"/>
        </w:rPr>
      </w:pPr>
    </w:p>
    <w:p w:rsidR="00677F84" w:rsidRPr="007C40B7" w:rsidRDefault="00677F84">
      <w:pPr>
        <w:jc w:val="both"/>
        <w:rPr>
          <w:rFonts w:ascii="Times New Roman" w:hAnsi="Times New Roman"/>
          <w:sz w:val="24"/>
          <w:szCs w:val="24"/>
        </w:rPr>
      </w:pPr>
    </w:p>
    <w:p w:rsidR="00677F84" w:rsidRPr="007C40B7" w:rsidRDefault="00602255" w:rsidP="00823C79">
      <w:pPr>
        <w:tabs>
          <w:tab w:val="left" w:pos="0"/>
        </w:tabs>
        <w:jc w:val="center"/>
        <w:rPr>
          <w:rFonts w:ascii="Times New Roman" w:hAnsi="Times New Roman"/>
          <w:sz w:val="24"/>
          <w:szCs w:val="24"/>
        </w:rPr>
      </w:pPr>
      <w:r w:rsidRPr="007C40B7">
        <w:rPr>
          <w:rFonts w:ascii="Times New Roman" w:hAnsi="Times New Roman"/>
          <w:sz w:val="24"/>
          <w:szCs w:val="24"/>
        </w:rPr>
        <w:t>Maceió</w:t>
      </w:r>
      <w:r w:rsidR="00823C79" w:rsidRPr="007C40B7">
        <w:rPr>
          <w:rFonts w:ascii="Times New Roman" w:hAnsi="Times New Roman"/>
          <w:sz w:val="24"/>
          <w:szCs w:val="24"/>
        </w:rPr>
        <w:t>/AL</w:t>
      </w:r>
      <w:r w:rsidRPr="007C40B7">
        <w:rPr>
          <w:rFonts w:ascii="Times New Roman" w:hAnsi="Times New Roman"/>
          <w:sz w:val="24"/>
          <w:szCs w:val="24"/>
        </w:rPr>
        <w:t>,</w:t>
      </w:r>
      <w:r w:rsidR="00694767" w:rsidRPr="007C40B7">
        <w:rPr>
          <w:rFonts w:ascii="Times New Roman" w:hAnsi="Times New Roman"/>
          <w:sz w:val="24"/>
          <w:szCs w:val="24"/>
        </w:rPr>
        <w:t xml:space="preserve"> </w:t>
      </w:r>
      <w:r w:rsidR="00A34B36">
        <w:rPr>
          <w:rFonts w:ascii="Times New Roman" w:hAnsi="Times New Roman"/>
          <w:sz w:val="24"/>
          <w:szCs w:val="24"/>
        </w:rPr>
        <w:t>23</w:t>
      </w:r>
      <w:r w:rsidR="00BE6FB8" w:rsidRPr="007C40B7">
        <w:rPr>
          <w:rFonts w:ascii="Times New Roman" w:hAnsi="Times New Roman"/>
          <w:sz w:val="24"/>
          <w:szCs w:val="24"/>
        </w:rPr>
        <w:t xml:space="preserve"> </w:t>
      </w:r>
      <w:r w:rsidR="00677F84" w:rsidRPr="007C40B7">
        <w:rPr>
          <w:rFonts w:ascii="Times New Roman" w:hAnsi="Times New Roman"/>
          <w:sz w:val="24"/>
          <w:szCs w:val="24"/>
        </w:rPr>
        <w:t>de</w:t>
      </w:r>
      <w:r w:rsidRPr="007C40B7">
        <w:rPr>
          <w:rFonts w:ascii="Times New Roman" w:hAnsi="Times New Roman"/>
          <w:sz w:val="24"/>
          <w:szCs w:val="24"/>
        </w:rPr>
        <w:t xml:space="preserve"> </w:t>
      </w:r>
      <w:r w:rsidR="00A34B36">
        <w:rPr>
          <w:rFonts w:ascii="Times New Roman" w:hAnsi="Times New Roman"/>
          <w:sz w:val="24"/>
          <w:szCs w:val="24"/>
        </w:rPr>
        <w:t>agosto</w:t>
      </w:r>
      <w:r w:rsidRPr="007C40B7">
        <w:rPr>
          <w:rFonts w:ascii="Times New Roman" w:hAnsi="Times New Roman"/>
          <w:sz w:val="24"/>
          <w:szCs w:val="24"/>
        </w:rPr>
        <w:t xml:space="preserve"> </w:t>
      </w:r>
      <w:r w:rsidR="00BE6FB8" w:rsidRPr="007C40B7">
        <w:rPr>
          <w:rFonts w:ascii="Times New Roman" w:hAnsi="Times New Roman"/>
          <w:sz w:val="24"/>
          <w:szCs w:val="24"/>
        </w:rPr>
        <w:t>de 2019</w:t>
      </w:r>
      <w:r w:rsidR="00677F84" w:rsidRPr="007C40B7">
        <w:rPr>
          <w:rFonts w:ascii="Times New Roman" w:hAnsi="Times New Roman"/>
          <w:sz w:val="24"/>
          <w:szCs w:val="24"/>
        </w:rPr>
        <w:t>.</w:t>
      </w:r>
    </w:p>
    <w:p w:rsidR="00677F84" w:rsidRPr="007C40B7" w:rsidRDefault="00677F84">
      <w:pPr>
        <w:ind w:left="2124" w:firstLine="708"/>
        <w:rPr>
          <w:rFonts w:ascii="Times New Roman" w:hAnsi="Times New Roman"/>
          <w:sz w:val="24"/>
          <w:szCs w:val="24"/>
        </w:rPr>
      </w:pPr>
    </w:p>
    <w:p w:rsidR="00677F84" w:rsidRPr="007C40B7" w:rsidRDefault="00677F84">
      <w:pPr>
        <w:ind w:left="2124" w:firstLine="708"/>
        <w:rPr>
          <w:rFonts w:ascii="Times New Roman" w:hAnsi="Times New Roman"/>
          <w:sz w:val="24"/>
          <w:szCs w:val="24"/>
        </w:rPr>
      </w:pPr>
    </w:p>
    <w:p w:rsidR="00677F84" w:rsidRPr="007C40B7" w:rsidRDefault="00677F84">
      <w:pPr>
        <w:ind w:left="2124" w:firstLine="708"/>
        <w:rPr>
          <w:rFonts w:ascii="Times New Roman" w:hAnsi="Times New Roman"/>
          <w:sz w:val="24"/>
          <w:szCs w:val="24"/>
        </w:rPr>
      </w:pPr>
    </w:p>
    <w:p w:rsidR="00BE6FB8" w:rsidRPr="007C40B7" w:rsidRDefault="00BE6FB8" w:rsidP="00BE6FB8">
      <w:pPr>
        <w:suppressAutoHyphens w:val="0"/>
        <w:jc w:val="center"/>
        <w:rPr>
          <w:rFonts w:ascii="Times New Roman" w:hAnsi="Times New Roman"/>
          <w:color w:val="000000"/>
          <w:sz w:val="24"/>
          <w:szCs w:val="24"/>
        </w:rPr>
      </w:pPr>
      <w:r w:rsidRPr="007C40B7">
        <w:rPr>
          <w:rFonts w:ascii="Times New Roman" w:hAnsi="Times New Roman"/>
          <w:b/>
          <w:bCs/>
          <w:color w:val="000000"/>
          <w:sz w:val="24"/>
          <w:szCs w:val="24"/>
        </w:rPr>
        <w:t xml:space="preserve">JOSÉ MARÇAL DE ARANHA FALCÃO FILHO </w:t>
      </w:r>
      <w:r w:rsidRPr="007C40B7">
        <w:rPr>
          <w:rFonts w:ascii="Times New Roman" w:hAnsi="Times New Roman"/>
          <w:color w:val="000000"/>
          <w:sz w:val="24"/>
          <w:szCs w:val="24"/>
        </w:rPr>
        <w:br/>
        <w:t>Matricula nº 952032-5</w:t>
      </w:r>
    </w:p>
    <w:p w:rsidR="00BE6FB8" w:rsidRPr="007C40B7" w:rsidRDefault="00BE6FB8" w:rsidP="00BE6FB8">
      <w:pPr>
        <w:suppressAutoHyphens w:val="0"/>
        <w:jc w:val="center"/>
        <w:rPr>
          <w:rFonts w:ascii="Times New Roman" w:hAnsi="Times New Roman"/>
          <w:color w:val="000000"/>
          <w:sz w:val="24"/>
          <w:szCs w:val="24"/>
        </w:rPr>
      </w:pPr>
      <w:r w:rsidRPr="007C40B7">
        <w:rPr>
          <w:rFonts w:ascii="Times New Roman" w:hAnsi="Times New Roman"/>
          <w:color w:val="000000"/>
          <w:sz w:val="24"/>
          <w:szCs w:val="24"/>
        </w:rPr>
        <w:t>Diretoria da Comissão de Licitações de Obras e Serviços de Engenharia</w:t>
      </w:r>
    </w:p>
    <w:p w:rsidR="00BE6FB8" w:rsidRPr="007C40B7" w:rsidRDefault="00BE6FB8" w:rsidP="00BE6FB8">
      <w:pPr>
        <w:suppressAutoHyphens w:val="0"/>
        <w:jc w:val="center"/>
        <w:rPr>
          <w:rFonts w:ascii="Times New Roman" w:hAnsi="Times New Roman"/>
          <w:b/>
          <w:bCs/>
          <w:color w:val="000000"/>
          <w:sz w:val="24"/>
          <w:szCs w:val="24"/>
        </w:rPr>
      </w:pPr>
      <w:r w:rsidRPr="007C40B7">
        <w:rPr>
          <w:rFonts w:ascii="Times New Roman" w:hAnsi="Times New Roman"/>
          <w:color w:val="000000"/>
          <w:sz w:val="24"/>
          <w:szCs w:val="24"/>
        </w:rPr>
        <w:t>SEMINFRA</w:t>
      </w:r>
      <w:r w:rsidRPr="007C40B7">
        <w:rPr>
          <w:rFonts w:ascii="Times New Roman" w:hAnsi="Times New Roman"/>
          <w:color w:val="000000"/>
          <w:sz w:val="24"/>
          <w:szCs w:val="24"/>
        </w:rPr>
        <w:br/>
      </w:r>
    </w:p>
    <w:p w:rsidR="00694767" w:rsidRPr="007C40B7" w:rsidRDefault="00694767" w:rsidP="00BE6FB8">
      <w:pPr>
        <w:suppressAutoHyphens w:val="0"/>
        <w:jc w:val="center"/>
        <w:rPr>
          <w:rFonts w:ascii="Times New Roman" w:hAnsi="Times New Roman"/>
          <w:b/>
          <w:bCs/>
          <w:color w:val="000000"/>
          <w:sz w:val="24"/>
          <w:szCs w:val="24"/>
        </w:rPr>
      </w:pPr>
    </w:p>
    <w:p w:rsidR="00EE3253" w:rsidRPr="007C40B7" w:rsidRDefault="00EE3253" w:rsidP="00BE6FB8">
      <w:pPr>
        <w:suppressAutoHyphens w:val="0"/>
        <w:jc w:val="center"/>
        <w:rPr>
          <w:rFonts w:ascii="Times New Roman" w:hAnsi="Times New Roman"/>
          <w:b/>
          <w:bCs/>
          <w:color w:val="000000"/>
          <w:sz w:val="24"/>
          <w:szCs w:val="24"/>
        </w:rPr>
        <w:sectPr w:rsidR="00EE3253" w:rsidRPr="007C40B7" w:rsidSect="001A0C50">
          <w:headerReference w:type="default" r:id="rId11"/>
          <w:footerReference w:type="default" r:id="rId12"/>
          <w:pgSz w:w="11906" w:h="16838"/>
          <w:pgMar w:top="1104" w:right="566" w:bottom="567" w:left="993" w:header="8" w:footer="334" w:gutter="0"/>
          <w:cols w:space="720"/>
          <w:docGrid w:linePitch="360"/>
        </w:sectPr>
      </w:pPr>
    </w:p>
    <w:p w:rsidR="00BE6FB8" w:rsidRPr="007C40B7" w:rsidRDefault="00BE6FB8" w:rsidP="00BE6FB8">
      <w:pPr>
        <w:suppressAutoHyphens w:val="0"/>
        <w:jc w:val="center"/>
        <w:rPr>
          <w:rFonts w:ascii="Times New Roman" w:hAnsi="Times New Roman"/>
          <w:b/>
          <w:bCs/>
          <w:color w:val="000000"/>
          <w:sz w:val="24"/>
          <w:szCs w:val="24"/>
        </w:rPr>
      </w:pPr>
    </w:p>
    <w:p w:rsidR="00BE6FB8" w:rsidRPr="007C40B7" w:rsidRDefault="00694767" w:rsidP="00BE6FB8">
      <w:pPr>
        <w:suppressAutoHyphens w:val="0"/>
        <w:jc w:val="center"/>
        <w:rPr>
          <w:rFonts w:ascii="Times New Roman" w:hAnsi="Times New Roman"/>
          <w:bCs/>
          <w:color w:val="000000"/>
          <w:sz w:val="24"/>
          <w:szCs w:val="24"/>
        </w:rPr>
      </w:pPr>
      <w:r w:rsidRPr="007C40B7">
        <w:rPr>
          <w:rFonts w:ascii="Times New Roman" w:hAnsi="Times New Roman"/>
          <w:bCs/>
          <w:color w:val="000000"/>
          <w:sz w:val="24"/>
          <w:szCs w:val="24"/>
        </w:rPr>
        <w:t>CAMILA BARROS DOS SANTOS</w:t>
      </w:r>
    </w:p>
    <w:p w:rsidR="00694767" w:rsidRPr="007C40B7" w:rsidRDefault="00694767" w:rsidP="00BE6FB8">
      <w:pPr>
        <w:suppressAutoHyphens w:val="0"/>
        <w:jc w:val="center"/>
        <w:rPr>
          <w:rFonts w:ascii="Times New Roman" w:hAnsi="Times New Roman"/>
          <w:bCs/>
          <w:color w:val="000000"/>
          <w:sz w:val="24"/>
          <w:szCs w:val="24"/>
        </w:rPr>
      </w:pPr>
      <w:r w:rsidRPr="007C40B7">
        <w:rPr>
          <w:rFonts w:ascii="Times New Roman" w:hAnsi="Times New Roman"/>
          <w:bCs/>
          <w:color w:val="000000"/>
          <w:sz w:val="24"/>
          <w:szCs w:val="24"/>
        </w:rPr>
        <w:t>Membro da CPLOSE</w:t>
      </w:r>
    </w:p>
    <w:p w:rsidR="00BE6FB8" w:rsidRPr="007C40B7" w:rsidRDefault="00BE6FB8" w:rsidP="00BE6FB8">
      <w:pPr>
        <w:suppressAutoHyphens w:val="0"/>
        <w:jc w:val="center"/>
        <w:rPr>
          <w:rFonts w:ascii="Times New Roman" w:hAnsi="Times New Roman"/>
          <w:color w:val="000000"/>
          <w:sz w:val="24"/>
          <w:szCs w:val="24"/>
        </w:rPr>
      </w:pPr>
      <w:r w:rsidRPr="007C40B7">
        <w:rPr>
          <w:rFonts w:ascii="Times New Roman" w:hAnsi="Times New Roman"/>
          <w:color w:val="000000"/>
          <w:sz w:val="24"/>
          <w:szCs w:val="24"/>
        </w:rPr>
        <w:t>Matricula nº. 952031-7</w:t>
      </w:r>
    </w:p>
    <w:p w:rsidR="00BE6FB8" w:rsidRPr="007C40B7" w:rsidRDefault="00BE6FB8" w:rsidP="00BE6FB8">
      <w:pPr>
        <w:suppressAutoHyphens w:val="0"/>
        <w:jc w:val="center"/>
        <w:rPr>
          <w:rFonts w:ascii="Times New Roman" w:hAnsi="Times New Roman"/>
          <w:color w:val="000000"/>
          <w:sz w:val="24"/>
          <w:szCs w:val="24"/>
        </w:rPr>
      </w:pPr>
    </w:p>
    <w:p w:rsidR="00694767" w:rsidRPr="007C40B7" w:rsidRDefault="00694767" w:rsidP="00BE6FB8">
      <w:pPr>
        <w:suppressAutoHyphens w:val="0"/>
        <w:jc w:val="center"/>
        <w:rPr>
          <w:rFonts w:ascii="Times New Roman" w:hAnsi="Times New Roman"/>
          <w:color w:val="000000"/>
          <w:sz w:val="24"/>
          <w:szCs w:val="24"/>
        </w:rPr>
      </w:pPr>
    </w:p>
    <w:p w:rsidR="00EE3253" w:rsidRPr="007C40B7" w:rsidRDefault="00BE6FB8" w:rsidP="00BE6FB8">
      <w:pPr>
        <w:suppressAutoHyphens w:val="0"/>
        <w:jc w:val="center"/>
        <w:rPr>
          <w:rFonts w:ascii="Times New Roman" w:hAnsi="Times New Roman"/>
          <w:bCs/>
          <w:color w:val="000000"/>
          <w:szCs w:val="24"/>
        </w:rPr>
      </w:pPr>
      <w:r w:rsidRPr="007C40B7">
        <w:rPr>
          <w:rFonts w:ascii="Times New Roman" w:hAnsi="Times New Roman"/>
          <w:color w:val="000000"/>
          <w:sz w:val="24"/>
          <w:szCs w:val="24"/>
        </w:rPr>
        <w:br/>
      </w:r>
      <w:r w:rsidRPr="007C40B7">
        <w:rPr>
          <w:rFonts w:ascii="Times New Roman" w:hAnsi="Times New Roman"/>
          <w:bCs/>
          <w:color w:val="000000"/>
          <w:szCs w:val="24"/>
        </w:rPr>
        <w:t>GREYZZIANNE EMANUELLA GOMES FARIAS</w:t>
      </w:r>
    </w:p>
    <w:p w:rsidR="00BE6FB8" w:rsidRPr="007C40B7" w:rsidRDefault="00EE3253" w:rsidP="00BE6FB8">
      <w:pPr>
        <w:suppressAutoHyphens w:val="0"/>
        <w:jc w:val="center"/>
        <w:rPr>
          <w:rFonts w:ascii="Times New Roman" w:hAnsi="Times New Roman"/>
          <w:color w:val="000000"/>
          <w:sz w:val="24"/>
          <w:szCs w:val="24"/>
        </w:rPr>
      </w:pPr>
      <w:r w:rsidRPr="007C40B7">
        <w:rPr>
          <w:rFonts w:ascii="Times New Roman" w:hAnsi="Times New Roman"/>
          <w:bCs/>
          <w:color w:val="000000"/>
          <w:sz w:val="24"/>
          <w:szCs w:val="24"/>
        </w:rPr>
        <w:t>Membro da CPLOSE</w:t>
      </w:r>
      <w:r w:rsidR="00BE6FB8" w:rsidRPr="007C40B7">
        <w:rPr>
          <w:rFonts w:ascii="Times New Roman" w:hAnsi="Times New Roman"/>
          <w:bCs/>
          <w:color w:val="000000"/>
          <w:sz w:val="24"/>
          <w:szCs w:val="24"/>
        </w:rPr>
        <w:t xml:space="preserve"> </w:t>
      </w:r>
      <w:r w:rsidR="00BE6FB8" w:rsidRPr="007C40B7">
        <w:rPr>
          <w:rFonts w:ascii="Times New Roman" w:hAnsi="Times New Roman"/>
          <w:color w:val="000000"/>
          <w:sz w:val="24"/>
          <w:szCs w:val="24"/>
        </w:rPr>
        <w:br/>
        <w:t>Matricula nº. 952037-6</w:t>
      </w:r>
    </w:p>
    <w:p w:rsidR="00694767" w:rsidRPr="007C40B7" w:rsidRDefault="00694767" w:rsidP="00BE6FB8">
      <w:pPr>
        <w:suppressAutoHyphens w:val="0"/>
        <w:jc w:val="center"/>
        <w:rPr>
          <w:rFonts w:ascii="Times New Roman" w:hAnsi="Times New Roman"/>
          <w:color w:val="000000"/>
          <w:sz w:val="24"/>
          <w:szCs w:val="24"/>
        </w:rPr>
      </w:pPr>
    </w:p>
    <w:p w:rsidR="00694767" w:rsidRPr="007C40B7" w:rsidRDefault="00694767" w:rsidP="00BE6FB8">
      <w:pPr>
        <w:suppressAutoHyphens w:val="0"/>
        <w:jc w:val="center"/>
        <w:rPr>
          <w:rFonts w:ascii="Times New Roman" w:hAnsi="Times New Roman"/>
          <w:color w:val="000000"/>
          <w:sz w:val="24"/>
          <w:szCs w:val="24"/>
        </w:rPr>
      </w:pPr>
    </w:p>
    <w:p w:rsidR="00694767" w:rsidRPr="007C40B7" w:rsidRDefault="00694767" w:rsidP="00BE6FB8">
      <w:pPr>
        <w:suppressAutoHyphens w:val="0"/>
        <w:jc w:val="center"/>
        <w:rPr>
          <w:rFonts w:ascii="Times New Roman" w:hAnsi="Times New Roman"/>
          <w:color w:val="000000"/>
          <w:sz w:val="24"/>
          <w:szCs w:val="24"/>
        </w:rPr>
      </w:pPr>
    </w:p>
    <w:p w:rsidR="00694767" w:rsidRPr="007C40B7" w:rsidRDefault="00694767" w:rsidP="00BE6FB8">
      <w:pPr>
        <w:suppressAutoHyphens w:val="0"/>
        <w:jc w:val="center"/>
        <w:rPr>
          <w:rFonts w:ascii="Times New Roman" w:hAnsi="Times New Roman"/>
          <w:color w:val="000000"/>
          <w:sz w:val="24"/>
          <w:szCs w:val="24"/>
        </w:rPr>
      </w:pPr>
    </w:p>
    <w:p w:rsidR="00EE3253" w:rsidRPr="007C40B7" w:rsidRDefault="00BE6FB8" w:rsidP="00BE6FB8">
      <w:pPr>
        <w:suppressAutoHyphens w:val="0"/>
        <w:jc w:val="center"/>
        <w:rPr>
          <w:rFonts w:ascii="Times New Roman" w:hAnsi="Times New Roman"/>
          <w:bCs/>
          <w:color w:val="000000"/>
          <w:sz w:val="24"/>
          <w:szCs w:val="24"/>
        </w:rPr>
      </w:pPr>
      <w:r w:rsidRPr="007C40B7">
        <w:rPr>
          <w:rFonts w:ascii="Times New Roman" w:hAnsi="Times New Roman"/>
          <w:color w:val="000000"/>
          <w:sz w:val="24"/>
          <w:szCs w:val="24"/>
        </w:rPr>
        <w:br/>
      </w:r>
      <w:r w:rsidRPr="007C40B7">
        <w:rPr>
          <w:rFonts w:ascii="Times New Roman" w:hAnsi="Times New Roman"/>
          <w:bCs/>
          <w:color w:val="000000"/>
          <w:sz w:val="24"/>
          <w:szCs w:val="24"/>
        </w:rPr>
        <w:t xml:space="preserve">JUNIELY BATISTA DA SILVA </w:t>
      </w:r>
    </w:p>
    <w:p w:rsidR="00BE6FB8" w:rsidRPr="007C40B7" w:rsidRDefault="00EE3253" w:rsidP="00BE6FB8">
      <w:pPr>
        <w:suppressAutoHyphens w:val="0"/>
        <w:jc w:val="center"/>
        <w:rPr>
          <w:rFonts w:ascii="Times New Roman" w:hAnsi="Times New Roman"/>
          <w:color w:val="000000"/>
          <w:sz w:val="24"/>
          <w:szCs w:val="24"/>
        </w:rPr>
      </w:pPr>
      <w:r w:rsidRPr="007C40B7">
        <w:rPr>
          <w:rFonts w:ascii="Times New Roman" w:hAnsi="Times New Roman"/>
          <w:color w:val="000000"/>
          <w:sz w:val="24"/>
          <w:szCs w:val="24"/>
        </w:rPr>
        <w:t>Membro da CPLOSE</w:t>
      </w:r>
      <w:r w:rsidR="00BE6FB8" w:rsidRPr="007C40B7">
        <w:rPr>
          <w:rFonts w:ascii="Times New Roman" w:hAnsi="Times New Roman"/>
          <w:color w:val="000000"/>
          <w:sz w:val="24"/>
          <w:szCs w:val="24"/>
        </w:rPr>
        <w:br/>
        <w:t>Matricula nº. 952033-3</w:t>
      </w:r>
    </w:p>
    <w:p w:rsidR="00BE6FB8" w:rsidRPr="007C40B7" w:rsidRDefault="00BE6FB8" w:rsidP="00BE6FB8">
      <w:pPr>
        <w:suppressAutoHyphens w:val="0"/>
        <w:jc w:val="center"/>
        <w:rPr>
          <w:rFonts w:ascii="Times New Roman" w:hAnsi="Times New Roman"/>
          <w:color w:val="000000"/>
          <w:sz w:val="24"/>
          <w:szCs w:val="24"/>
        </w:rPr>
      </w:pPr>
    </w:p>
    <w:p w:rsidR="00694767" w:rsidRPr="007C40B7" w:rsidRDefault="00694767" w:rsidP="00BE6FB8">
      <w:pPr>
        <w:suppressAutoHyphens w:val="0"/>
        <w:spacing w:after="200" w:line="276" w:lineRule="auto"/>
        <w:jc w:val="center"/>
        <w:rPr>
          <w:rFonts w:ascii="Times New Roman" w:hAnsi="Times New Roman"/>
          <w:bCs/>
          <w:color w:val="000000"/>
          <w:sz w:val="24"/>
          <w:szCs w:val="24"/>
        </w:rPr>
      </w:pPr>
    </w:p>
    <w:p w:rsidR="00EE3253" w:rsidRPr="007C40B7" w:rsidRDefault="00EE3253" w:rsidP="00BE6FB8">
      <w:pPr>
        <w:suppressAutoHyphens w:val="0"/>
        <w:spacing w:after="200" w:line="276" w:lineRule="auto"/>
        <w:jc w:val="center"/>
        <w:rPr>
          <w:rFonts w:ascii="Times New Roman" w:hAnsi="Times New Roman"/>
          <w:bCs/>
          <w:color w:val="000000"/>
          <w:sz w:val="24"/>
          <w:szCs w:val="24"/>
        </w:rPr>
      </w:pPr>
    </w:p>
    <w:p w:rsidR="00EE3253" w:rsidRPr="007C40B7" w:rsidRDefault="00BE6FB8" w:rsidP="00EE3253">
      <w:pPr>
        <w:suppressAutoHyphens w:val="0"/>
        <w:spacing w:line="276" w:lineRule="auto"/>
        <w:jc w:val="center"/>
        <w:rPr>
          <w:rFonts w:ascii="Times New Roman" w:hAnsi="Times New Roman"/>
          <w:color w:val="000000"/>
          <w:sz w:val="24"/>
          <w:szCs w:val="24"/>
        </w:rPr>
      </w:pPr>
      <w:r w:rsidRPr="007C40B7">
        <w:rPr>
          <w:rFonts w:ascii="Times New Roman" w:hAnsi="Times New Roman"/>
          <w:bCs/>
          <w:color w:val="000000"/>
          <w:sz w:val="24"/>
          <w:szCs w:val="24"/>
        </w:rPr>
        <w:t>LENIRA CALDAS LESSA NASCIMENTO</w:t>
      </w:r>
      <w:r w:rsidRPr="007C40B7">
        <w:rPr>
          <w:rFonts w:ascii="Times New Roman" w:hAnsi="Times New Roman"/>
          <w:color w:val="000000"/>
          <w:sz w:val="24"/>
          <w:szCs w:val="24"/>
        </w:rPr>
        <w:br/>
      </w:r>
      <w:r w:rsidR="00EE3253" w:rsidRPr="007C40B7">
        <w:rPr>
          <w:rFonts w:ascii="Times New Roman" w:hAnsi="Times New Roman"/>
          <w:color w:val="000000"/>
          <w:sz w:val="24"/>
          <w:szCs w:val="24"/>
        </w:rPr>
        <w:t>Membro da CPLOSE</w:t>
      </w:r>
    </w:p>
    <w:p w:rsidR="00BE6FB8" w:rsidRPr="007C40B7" w:rsidRDefault="00BE6FB8" w:rsidP="00EE3253">
      <w:pPr>
        <w:suppressAutoHyphens w:val="0"/>
        <w:spacing w:line="276" w:lineRule="auto"/>
        <w:jc w:val="center"/>
        <w:rPr>
          <w:rFonts w:ascii="Times New Roman" w:hAnsi="Times New Roman"/>
          <w:color w:val="000000"/>
          <w:sz w:val="24"/>
          <w:szCs w:val="24"/>
        </w:rPr>
      </w:pPr>
      <w:r w:rsidRPr="007C40B7">
        <w:rPr>
          <w:rFonts w:ascii="Times New Roman" w:hAnsi="Times New Roman"/>
          <w:color w:val="000000"/>
          <w:sz w:val="24"/>
          <w:szCs w:val="24"/>
        </w:rPr>
        <w:lastRenderedPageBreak/>
        <w:t>Matricula nº 939969-0</w:t>
      </w:r>
    </w:p>
    <w:p w:rsidR="00694767" w:rsidRPr="007C40B7" w:rsidRDefault="00694767" w:rsidP="00BE6FB8">
      <w:pPr>
        <w:suppressAutoHyphens w:val="0"/>
        <w:jc w:val="center"/>
        <w:rPr>
          <w:rFonts w:ascii="Times New Roman" w:hAnsi="Times New Roman"/>
          <w:color w:val="000000"/>
          <w:sz w:val="24"/>
          <w:szCs w:val="24"/>
        </w:rPr>
      </w:pPr>
    </w:p>
    <w:p w:rsidR="00694767" w:rsidRPr="007C40B7" w:rsidRDefault="00694767" w:rsidP="00BE6FB8">
      <w:pPr>
        <w:suppressAutoHyphens w:val="0"/>
        <w:jc w:val="center"/>
        <w:rPr>
          <w:rFonts w:ascii="Times New Roman" w:hAnsi="Times New Roman"/>
          <w:color w:val="000000"/>
          <w:sz w:val="24"/>
          <w:szCs w:val="24"/>
        </w:rPr>
      </w:pPr>
    </w:p>
    <w:p w:rsidR="00BE6FB8" w:rsidRPr="007C40B7" w:rsidRDefault="00BE6FB8" w:rsidP="00BE6FB8">
      <w:pPr>
        <w:suppressAutoHyphens w:val="0"/>
        <w:jc w:val="center"/>
        <w:rPr>
          <w:rFonts w:ascii="Times New Roman" w:hAnsi="Times New Roman"/>
          <w:bCs/>
          <w:color w:val="000000"/>
          <w:sz w:val="24"/>
          <w:szCs w:val="24"/>
        </w:rPr>
      </w:pPr>
      <w:r w:rsidRPr="007C40B7">
        <w:rPr>
          <w:rFonts w:ascii="Times New Roman" w:hAnsi="Times New Roman"/>
          <w:color w:val="000000"/>
          <w:sz w:val="24"/>
          <w:szCs w:val="24"/>
        </w:rPr>
        <w:br/>
      </w:r>
      <w:r w:rsidR="00EE3253" w:rsidRPr="007C40B7">
        <w:rPr>
          <w:rFonts w:ascii="Times New Roman" w:hAnsi="Times New Roman"/>
          <w:bCs/>
          <w:color w:val="000000"/>
          <w:sz w:val="24"/>
          <w:szCs w:val="24"/>
        </w:rPr>
        <w:t>MARCUS ANDRÉ COSTA ALMEIDA</w:t>
      </w:r>
    </w:p>
    <w:p w:rsidR="00EE3253" w:rsidRPr="007C40B7" w:rsidRDefault="00EE3253" w:rsidP="00BE6FB8">
      <w:pPr>
        <w:suppressAutoHyphens w:val="0"/>
        <w:jc w:val="center"/>
        <w:rPr>
          <w:rFonts w:ascii="Times New Roman" w:hAnsi="Times New Roman"/>
          <w:color w:val="000000"/>
          <w:sz w:val="24"/>
          <w:szCs w:val="24"/>
        </w:rPr>
      </w:pPr>
      <w:r w:rsidRPr="007C40B7">
        <w:rPr>
          <w:rFonts w:ascii="Times New Roman" w:hAnsi="Times New Roman"/>
          <w:color w:val="000000"/>
          <w:sz w:val="24"/>
          <w:szCs w:val="24"/>
        </w:rPr>
        <w:t>Membro da CPLOSE</w:t>
      </w:r>
    </w:p>
    <w:p w:rsidR="00BE6FB8" w:rsidRPr="007C40B7" w:rsidRDefault="00BE6FB8" w:rsidP="00BE6FB8">
      <w:pPr>
        <w:suppressAutoHyphens w:val="0"/>
        <w:jc w:val="center"/>
        <w:rPr>
          <w:rFonts w:ascii="Times New Roman" w:hAnsi="Times New Roman"/>
          <w:color w:val="000000"/>
          <w:sz w:val="24"/>
          <w:szCs w:val="24"/>
        </w:rPr>
      </w:pPr>
      <w:r w:rsidRPr="007C40B7">
        <w:rPr>
          <w:rFonts w:ascii="Times New Roman" w:hAnsi="Times New Roman"/>
          <w:color w:val="000000"/>
          <w:sz w:val="24"/>
          <w:szCs w:val="24"/>
        </w:rPr>
        <w:t>Matricula nº. 951855-0</w:t>
      </w:r>
    </w:p>
    <w:p w:rsidR="00BE6FB8" w:rsidRPr="007C40B7" w:rsidRDefault="00BE6FB8" w:rsidP="00BE6FB8">
      <w:pPr>
        <w:suppressAutoHyphens w:val="0"/>
        <w:jc w:val="center"/>
        <w:rPr>
          <w:rFonts w:ascii="Times New Roman" w:hAnsi="Times New Roman"/>
          <w:color w:val="000000"/>
          <w:sz w:val="24"/>
          <w:szCs w:val="24"/>
        </w:rPr>
      </w:pPr>
    </w:p>
    <w:p w:rsidR="00694767" w:rsidRPr="007C40B7" w:rsidRDefault="00694767" w:rsidP="00BE6FB8">
      <w:pPr>
        <w:suppressAutoHyphens w:val="0"/>
        <w:jc w:val="center"/>
        <w:rPr>
          <w:rFonts w:ascii="Times New Roman" w:hAnsi="Times New Roman"/>
          <w:color w:val="000000"/>
          <w:sz w:val="24"/>
          <w:szCs w:val="24"/>
        </w:rPr>
      </w:pPr>
    </w:p>
    <w:p w:rsidR="00694767" w:rsidRPr="007C40B7" w:rsidRDefault="00694767" w:rsidP="00BE6FB8">
      <w:pPr>
        <w:suppressAutoHyphens w:val="0"/>
        <w:jc w:val="center"/>
        <w:rPr>
          <w:rFonts w:ascii="Times New Roman" w:hAnsi="Times New Roman"/>
          <w:color w:val="000000"/>
          <w:sz w:val="24"/>
          <w:szCs w:val="24"/>
        </w:rPr>
      </w:pPr>
    </w:p>
    <w:p w:rsidR="00EE3253" w:rsidRPr="007C40B7" w:rsidRDefault="00BE6FB8" w:rsidP="00BE6FB8">
      <w:pPr>
        <w:suppressAutoHyphens w:val="0"/>
        <w:jc w:val="center"/>
        <w:rPr>
          <w:rFonts w:ascii="Times New Roman" w:hAnsi="Times New Roman"/>
          <w:color w:val="000000"/>
          <w:sz w:val="20"/>
          <w:szCs w:val="24"/>
        </w:rPr>
      </w:pPr>
      <w:r w:rsidRPr="007C40B7">
        <w:rPr>
          <w:rFonts w:ascii="Times New Roman" w:hAnsi="Times New Roman"/>
          <w:color w:val="000000"/>
          <w:sz w:val="20"/>
          <w:szCs w:val="24"/>
        </w:rPr>
        <w:br/>
      </w:r>
      <w:r w:rsidRPr="007C40B7">
        <w:rPr>
          <w:rFonts w:ascii="Times New Roman" w:hAnsi="Times New Roman"/>
          <w:bCs/>
          <w:color w:val="000000"/>
          <w:sz w:val="20"/>
          <w:szCs w:val="24"/>
        </w:rPr>
        <w:t>MICHELLINE BULHÕES DE MORAIS SARMENTO</w:t>
      </w:r>
      <w:r w:rsidRPr="007C40B7">
        <w:rPr>
          <w:rFonts w:ascii="Times New Roman" w:hAnsi="Times New Roman"/>
          <w:b/>
          <w:bCs/>
          <w:color w:val="000000"/>
          <w:sz w:val="20"/>
          <w:szCs w:val="24"/>
        </w:rPr>
        <w:t xml:space="preserve"> </w:t>
      </w:r>
    </w:p>
    <w:p w:rsidR="00EE3253" w:rsidRPr="007C40B7" w:rsidRDefault="00EE3253" w:rsidP="00BE6FB8">
      <w:pPr>
        <w:suppressAutoHyphens w:val="0"/>
        <w:jc w:val="center"/>
        <w:rPr>
          <w:rFonts w:ascii="Times New Roman" w:hAnsi="Times New Roman"/>
          <w:color w:val="000000"/>
          <w:sz w:val="24"/>
          <w:szCs w:val="24"/>
        </w:rPr>
      </w:pPr>
      <w:r w:rsidRPr="007C40B7">
        <w:rPr>
          <w:rFonts w:ascii="Times New Roman" w:hAnsi="Times New Roman"/>
          <w:color w:val="000000"/>
          <w:sz w:val="24"/>
          <w:szCs w:val="24"/>
        </w:rPr>
        <w:t xml:space="preserve">Membro da CPLOSE </w:t>
      </w:r>
    </w:p>
    <w:p w:rsidR="00677F84" w:rsidRPr="007C40B7" w:rsidRDefault="00BE6FB8" w:rsidP="00BE6FB8">
      <w:pPr>
        <w:suppressAutoHyphens w:val="0"/>
        <w:jc w:val="center"/>
        <w:rPr>
          <w:rFonts w:ascii="Times New Roman" w:hAnsi="Times New Roman"/>
          <w:bCs/>
          <w:iCs/>
          <w:sz w:val="24"/>
          <w:szCs w:val="24"/>
        </w:rPr>
      </w:pPr>
      <w:r w:rsidRPr="007C40B7">
        <w:rPr>
          <w:rFonts w:ascii="Times New Roman" w:hAnsi="Times New Roman"/>
          <w:color w:val="000000"/>
          <w:sz w:val="24"/>
          <w:szCs w:val="24"/>
        </w:rPr>
        <w:t>Matricula nº. 950416-8</w:t>
      </w:r>
      <w:r w:rsidRPr="007C40B7">
        <w:rPr>
          <w:rFonts w:ascii="Times New Roman" w:hAnsi="Times New Roman"/>
          <w:color w:val="000000"/>
          <w:sz w:val="24"/>
          <w:szCs w:val="24"/>
        </w:rPr>
        <w:br/>
      </w:r>
      <w:r w:rsidR="00677F84" w:rsidRPr="007C40B7">
        <w:rPr>
          <w:rFonts w:ascii="Times New Roman" w:hAnsi="Times New Roman"/>
          <w:bCs/>
          <w:iCs/>
          <w:sz w:val="24"/>
          <w:szCs w:val="24"/>
        </w:rPr>
        <w:br w:type="page"/>
      </w:r>
    </w:p>
    <w:p w:rsidR="00694767" w:rsidRPr="007C40B7" w:rsidRDefault="00694767">
      <w:pPr>
        <w:pBdr>
          <w:top w:val="single" w:sz="4" w:space="0" w:color="000000"/>
          <w:left w:val="single" w:sz="4" w:space="4" w:color="000000"/>
          <w:bottom w:val="single" w:sz="4" w:space="1" w:color="000000"/>
          <w:right w:val="single" w:sz="4" w:space="4" w:color="000000"/>
        </w:pBdr>
        <w:jc w:val="center"/>
        <w:rPr>
          <w:rFonts w:ascii="Times New Roman" w:hAnsi="Times New Roman"/>
          <w:bCs/>
          <w:i/>
          <w:sz w:val="24"/>
          <w:szCs w:val="24"/>
        </w:rPr>
        <w:sectPr w:rsidR="00694767" w:rsidRPr="007C40B7" w:rsidSect="00694767">
          <w:type w:val="continuous"/>
          <w:pgSz w:w="11906" w:h="16838"/>
          <w:pgMar w:top="1104" w:right="566" w:bottom="567" w:left="993" w:header="8" w:footer="334" w:gutter="0"/>
          <w:cols w:num="2" w:space="720"/>
          <w:docGrid w:linePitch="360"/>
        </w:sectPr>
      </w:pPr>
    </w:p>
    <w:p w:rsidR="00677F84" w:rsidRPr="007C40B7" w:rsidRDefault="00677F84">
      <w:pPr>
        <w:pBdr>
          <w:top w:val="single" w:sz="4" w:space="0" w:color="000000"/>
          <w:left w:val="single" w:sz="4" w:space="4" w:color="000000"/>
          <w:bottom w:val="single" w:sz="4" w:space="1" w:color="000000"/>
          <w:right w:val="single" w:sz="4" w:space="4" w:color="000000"/>
        </w:pBdr>
        <w:jc w:val="center"/>
        <w:rPr>
          <w:rFonts w:ascii="Times New Roman" w:hAnsi="Times New Roman"/>
          <w:bCs/>
          <w:i/>
          <w:sz w:val="24"/>
          <w:szCs w:val="24"/>
        </w:rPr>
      </w:pPr>
      <w:r w:rsidRPr="007C40B7">
        <w:rPr>
          <w:rFonts w:ascii="Times New Roman" w:hAnsi="Times New Roman"/>
          <w:bCs/>
          <w:i/>
          <w:sz w:val="24"/>
          <w:szCs w:val="24"/>
        </w:rPr>
        <w:lastRenderedPageBreak/>
        <w:t>ANEXO I - MODELOS DE DECLARAÇÕES</w:t>
      </w:r>
    </w:p>
    <w:p w:rsidR="00677F84" w:rsidRPr="007C40B7" w:rsidRDefault="00677F84">
      <w:pPr>
        <w:keepNext/>
        <w:pBdr>
          <w:top w:val="single" w:sz="4" w:space="1" w:color="000000"/>
          <w:left w:val="single" w:sz="4" w:space="4" w:color="000000"/>
          <w:bottom w:val="single" w:sz="4" w:space="1" w:color="000000"/>
          <w:right w:val="single" w:sz="4" w:space="4" w:color="000000"/>
        </w:pBdr>
        <w:shd w:val="clear" w:color="auto" w:fill="D8D8D8"/>
        <w:spacing w:before="120" w:after="120" w:line="360" w:lineRule="auto"/>
        <w:jc w:val="center"/>
        <w:rPr>
          <w:rFonts w:ascii="Times New Roman" w:hAnsi="Times New Roman"/>
          <w:sz w:val="24"/>
          <w:szCs w:val="24"/>
        </w:rPr>
      </w:pPr>
      <w:r w:rsidRPr="007C40B7">
        <w:rPr>
          <w:rFonts w:ascii="Times New Roman" w:hAnsi="Times New Roman"/>
          <w:bCs/>
          <w:i/>
          <w:sz w:val="24"/>
          <w:szCs w:val="24"/>
        </w:rPr>
        <w:t>ANEXO I – A</w:t>
      </w:r>
    </w:p>
    <w:p w:rsidR="00677F84" w:rsidRPr="007C40B7" w:rsidRDefault="00677F84">
      <w:pPr>
        <w:spacing w:before="120" w:after="120"/>
        <w:ind w:right="424"/>
        <w:jc w:val="both"/>
        <w:rPr>
          <w:rFonts w:ascii="Times New Roman" w:hAnsi="Times New Roman"/>
          <w:sz w:val="24"/>
          <w:szCs w:val="24"/>
        </w:rPr>
      </w:pPr>
      <w:r w:rsidRPr="007C40B7">
        <w:rPr>
          <w:rFonts w:ascii="Times New Roman" w:hAnsi="Times New Roman"/>
          <w:sz w:val="24"/>
          <w:szCs w:val="24"/>
        </w:rPr>
        <w:t>À SEMINFRA,</w:t>
      </w:r>
    </w:p>
    <w:p w:rsidR="00677F84" w:rsidRPr="007C40B7" w:rsidRDefault="00677F84">
      <w:pPr>
        <w:spacing w:before="120" w:after="120"/>
        <w:ind w:right="424"/>
        <w:jc w:val="both"/>
        <w:rPr>
          <w:rFonts w:ascii="Times New Roman" w:hAnsi="Times New Roman"/>
          <w:sz w:val="24"/>
          <w:szCs w:val="24"/>
          <w:highlight w:val="yellow"/>
        </w:rPr>
      </w:pPr>
      <w:r w:rsidRPr="007C40B7">
        <w:rPr>
          <w:rFonts w:ascii="Times New Roman" w:hAnsi="Times New Roman"/>
          <w:sz w:val="24"/>
          <w:szCs w:val="24"/>
        </w:rPr>
        <w:t xml:space="preserve">Ref. </w:t>
      </w:r>
      <w:r w:rsidR="00EE3253" w:rsidRPr="007C40B7">
        <w:rPr>
          <w:rFonts w:ascii="Times New Roman" w:hAnsi="Times New Roman"/>
          <w:sz w:val="24"/>
          <w:szCs w:val="24"/>
        </w:rPr>
        <w:t>TOMADA DE PREÇO</w:t>
      </w:r>
      <w:r w:rsidR="00602255" w:rsidRPr="007C40B7">
        <w:rPr>
          <w:rFonts w:ascii="Times New Roman" w:hAnsi="Times New Roman"/>
          <w:sz w:val="24"/>
          <w:szCs w:val="24"/>
        </w:rPr>
        <w:t xml:space="preserve"> Nº </w:t>
      </w:r>
      <w:r w:rsidR="00A34B36" w:rsidRPr="00A34B36">
        <w:rPr>
          <w:rFonts w:ascii="Times New Roman" w:hAnsi="Times New Roman"/>
          <w:sz w:val="24"/>
          <w:szCs w:val="24"/>
        </w:rPr>
        <w:t>08</w:t>
      </w:r>
      <w:r w:rsidRPr="00A34B36">
        <w:rPr>
          <w:rFonts w:ascii="Times New Roman" w:hAnsi="Times New Roman"/>
          <w:sz w:val="24"/>
          <w:szCs w:val="24"/>
        </w:rPr>
        <w:t>/201</w:t>
      </w:r>
      <w:r w:rsidR="00EE3253" w:rsidRPr="00A34B36">
        <w:rPr>
          <w:rFonts w:ascii="Times New Roman" w:hAnsi="Times New Roman"/>
          <w:sz w:val="24"/>
          <w:szCs w:val="24"/>
        </w:rPr>
        <w:t>9</w:t>
      </w:r>
    </w:p>
    <w:p w:rsidR="00677F84" w:rsidRPr="007C40B7" w:rsidRDefault="00677F84">
      <w:pPr>
        <w:spacing w:before="120" w:after="120"/>
        <w:ind w:right="424"/>
        <w:jc w:val="both"/>
        <w:rPr>
          <w:rFonts w:ascii="Times New Roman" w:hAnsi="Times New Roman"/>
          <w:sz w:val="24"/>
          <w:szCs w:val="24"/>
        </w:rPr>
      </w:pPr>
    </w:p>
    <w:p w:rsidR="00677F84" w:rsidRPr="007C40B7" w:rsidRDefault="00677F84">
      <w:pPr>
        <w:spacing w:before="120" w:after="120"/>
        <w:jc w:val="center"/>
        <w:rPr>
          <w:rFonts w:ascii="Times New Roman" w:hAnsi="Times New Roman"/>
          <w:sz w:val="24"/>
          <w:szCs w:val="24"/>
        </w:rPr>
      </w:pPr>
      <w:r w:rsidRPr="007C40B7">
        <w:rPr>
          <w:rFonts w:ascii="Times New Roman" w:hAnsi="Times New Roman"/>
          <w:sz w:val="24"/>
          <w:szCs w:val="24"/>
        </w:rPr>
        <w:t>DECLARAÇÃODE NÃO HAVER IMPEDIMENTOS À PARTICIPAÇÃO</w:t>
      </w:r>
    </w:p>
    <w:p w:rsidR="00677F84" w:rsidRPr="007C40B7" w:rsidRDefault="00677F84">
      <w:pPr>
        <w:spacing w:line="360" w:lineRule="auto"/>
        <w:jc w:val="both"/>
        <w:rPr>
          <w:rFonts w:ascii="Times New Roman" w:hAnsi="Times New Roman"/>
          <w:sz w:val="24"/>
          <w:szCs w:val="24"/>
        </w:rPr>
      </w:pPr>
    </w:p>
    <w:p w:rsidR="00677F84" w:rsidRPr="007C40B7" w:rsidRDefault="00677F84">
      <w:pPr>
        <w:spacing w:line="360" w:lineRule="auto"/>
        <w:ind w:firstLine="708"/>
        <w:jc w:val="both"/>
        <w:rPr>
          <w:rFonts w:ascii="Times New Roman" w:hAnsi="Times New Roman"/>
          <w:bCs/>
          <w:iCs/>
          <w:sz w:val="24"/>
          <w:szCs w:val="24"/>
        </w:rPr>
      </w:pPr>
      <w:r w:rsidRPr="007C40B7">
        <w:rPr>
          <w:rFonts w:ascii="Times New Roman" w:hAnsi="Times New Roman"/>
          <w:sz w:val="24"/>
          <w:szCs w:val="24"/>
        </w:rPr>
        <w:t>DECLARAMOS, sob as penas da Lei, que cumprimos plenamente os requisitos de habilitação e que não estamos impedidos de participar de licitações e de contratar com a Administração Pública direta e indireta no âmbito das esferas Federal, Estadual ou Municipal.</w:t>
      </w:r>
    </w:p>
    <w:p w:rsidR="00677F84" w:rsidRPr="007C40B7" w:rsidRDefault="00677F84">
      <w:pPr>
        <w:spacing w:before="120" w:after="120"/>
        <w:jc w:val="both"/>
        <w:rPr>
          <w:rFonts w:ascii="Times New Roman" w:hAnsi="Times New Roman"/>
          <w:bCs/>
          <w:iCs/>
          <w:sz w:val="24"/>
          <w:szCs w:val="24"/>
        </w:rPr>
      </w:pPr>
    </w:p>
    <w:p w:rsidR="00677F84" w:rsidRPr="007C40B7" w:rsidRDefault="00677F84">
      <w:pPr>
        <w:spacing w:before="120" w:after="120"/>
        <w:jc w:val="center"/>
        <w:rPr>
          <w:rFonts w:ascii="Times New Roman" w:hAnsi="Times New Roman"/>
          <w:bCs/>
          <w:iCs/>
          <w:sz w:val="24"/>
          <w:szCs w:val="24"/>
        </w:rPr>
      </w:pPr>
      <w:r w:rsidRPr="007C40B7">
        <w:rPr>
          <w:rFonts w:ascii="Times New Roman" w:hAnsi="Times New Roman"/>
          <w:bCs/>
          <w:iCs/>
          <w:sz w:val="24"/>
          <w:szCs w:val="24"/>
        </w:rPr>
        <w:t>Maceió, __de__________ de 201</w:t>
      </w:r>
      <w:r w:rsidR="00BE6FB8" w:rsidRPr="007C40B7">
        <w:rPr>
          <w:rFonts w:ascii="Times New Roman" w:hAnsi="Times New Roman"/>
          <w:bCs/>
          <w:iCs/>
          <w:sz w:val="24"/>
          <w:szCs w:val="24"/>
        </w:rPr>
        <w:t>9</w:t>
      </w:r>
      <w:r w:rsidRPr="007C40B7">
        <w:rPr>
          <w:rFonts w:ascii="Times New Roman" w:hAnsi="Times New Roman"/>
          <w:bCs/>
          <w:iCs/>
          <w:sz w:val="24"/>
          <w:szCs w:val="24"/>
        </w:rPr>
        <w:t>.</w:t>
      </w:r>
    </w:p>
    <w:p w:rsidR="00677F84" w:rsidRPr="007C40B7" w:rsidRDefault="00677F84">
      <w:pPr>
        <w:spacing w:before="120" w:after="120"/>
        <w:jc w:val="center"/>
        <w:rPr>
          <w:rFonts w:ascii="Times New Roman" w:hAnsi="Times New Roman"/>
          <w:bCs/>
          <w:iCs/>
          <w:sz w:val="24"/>
          <w:szCs w:val="24"/>
        </w:rPr>
      </w:pPr>
    </w:p>
    <w:p w:rsidR="00677F84" w:rsidRPr="007C40B7" w:rsidRDefault="00677F84">
      <w:pPr>
        <w:spacing w:before="120" w:after="120"/>
        <w:jc w:val="center"/>
        <w:rPr>
          <w:rFonts w:ascii="Times New Roman" w:hAnsi="Times New Roman"/>
          <w:bCs/>
          <w:iCs/>
          <w:sz w:val="24"/>
          <w:szCs w:val="24"/>
        </w:rPr>
      </w:pPr>
      <w:r w:rsidRPr="007C40B7">
        <w:rPr>
          <w:rFonts w:ascii="Times New Roman" w:hAnsi="Times New Roman"/>
          <w:bCs/>
          <w:iCs/>
          <w:sz w:val="24"/>
          <w:szCs w:val="24"/>
        </w:rPr>
        <w:t>Carimbo, nome, assinatura do representante legal</w:t>
      </w:r>
      <w:r w:rsidRPr="007C40B7">
        <w:rPr>
          <w:rFonts w:ascii="Times New Roman" w:hAnsi="Times New Roman"/>
          <w:sz w:val="24"/>
          <w:szCs w:val="24"/>
        </w:rPr>
        <w:t xml:space="preserve">, </w:t>
      </w:r>
      <w:r w:rsidRPr="007C40B7">
        <w:rPr>
          <w:rFonts w:ascii="Times New Roman" w:hAnsi="Times New Roman"/>
          <w:bCs/>
          <w:iCs/>
          <w:sz w:val="24"/>
          <w:szCs w:val="24"/>
        </w:rPr>
        <w:t>Cédula de Identidade</w:t>
      </w:r>
      <w:r w:rsidRPr="007C40B7">
        <w:rPr>
          <w:rFonts w:ascii="Times New Roman" w:hAnsi="Times New Roman"/>
          <w:sz w:val="24"/>
          <w:szCs w:val="24"/>
        </w:rPr>
        <w:t xml:space="preserve">, </w:t>
      </w:r>
      <w:r w:rsidRPr="007C40B7">
        <w:rPr>
          <w:rFonts w:ascii="Times New Roman" w:hAnsi="Times New Roman"/>
          <w:bCs/>
          <w:iCs/>
          <w:sz w:val="24"/>
          <w:szCs w:val="24"/>
        </w:rPr>
        <w:t>CPF e CNPJ.</w:t>
      </w:r>
    </w:p>
    <w:p w:rsidR="00677F84" w:rsidRPr="007C40B7" w:rsidRDefault="00677F84">
      <w:pPr>
        <w:spacing w:before="120" w:after="120"/>
        <w:jc w:val="both"/>
        <w:rPr>
          <w:rFonts w:ascii="Times New Roman" w:hAnsi="Times New Roman"/>
          <w:bCs/>
          <w:iCs/>
          <w:sz w:val="24"/>
          <w:szCs w:val="24"/>
        </w:rPr>
      </w:pPr>
    </w:p>
    <w:p w:rsidR="00677F84" w:rsidRPr="007C40B7" w:rsidRDefault="00677F84">
      <w:pPr>
        <w:pBdr>
          <w:top w:val="single" w:sz="4" w:space="1" w:color="000000"/>
          <w:left w:val="single" w:sz="4" w:space="4" w:color="000000"/>
          <w:bottom w:val="single" w:sz="4" w:space="1" w:color="000000"/>
          <w:right w:val="single" w:sz="4" w:space="4" w:color="000000"/>
        </w:pBdr>
        <w:shd w:val="clear" w:color="auto" w:fill="D8D8D8"/>
        <w:spacing w:before="120" w:after="120" w:line="360" w:lineRule="auto"/>
        <w:jc w:val="center"/>
        <w:rPr>
          <w:rFonts w:ascii="Times New Roman" w:hAnsi="Times New Roman"/>
          <w:i/>
          <w:sz w:val="24"/>
          <w:szCs w:val="24"/>
        </w:rPr>
      </w:pPr>
      <w:r w:rsidRPr="007C40B7">
        <w:rPr>
          <w:rFonts w:ascii="Times New Roman" w:hAnsi="Times New Roman"/>
          <w:i/>
          <w:sz w:val="24"/>
          <w:szCs w:val="24"/>
        </w:rPr>
        <w:t>ANEXO I – B</w:t>
      </w:r>
    </w:p>
    <w:p w:rsidR="00677F84" w:rsidRPr="007C40B7" w:rsidRDefault="00677F84">
      <w:pPr>
        <w:jc w:val="center"/>
        <w:rPr>
          <w:rFonts w:ascii="Times New Roman" w:hAnsi="Times New Roman"/>
          <w:i/>
          <w:sz w:val="24"/>
          <w:szCs w:val="24"/>
        </w:rPr>
      </w:pPr>
    </w:p>
    <w:p w:rsidR="00677F84" w:rsidRPr="007C40B7" w:rsidRDefault="00677F84">
      <w:pPr>
        <w:jc w:val="center"/>
        <w:rPr>
          <w:rFonts w:ascii="Times New Roman" w:hAnsi="Times New Roman"/>
          <w:sz w:val="24"/>
          <w:szCs w:val="24"/>
        </w:rPr>
      </w:pPr>
      <w:r w:rsidRPr="007C40B7">
        <w:rPr>
          <w:rFonts w:ascii="Times New Roman" w:hAnsi="Times New Roman"/>
          <w:sz w:val="24"/>
          <w:szCs w:val="24"/>
        </w:rPr>
        <w:t>DECLARAÇÃO DO REPRESENTANTE LEGAL INDICANDO O RESPONSÁVEL TÉCNICO</w:t>
      </w:r>
    </w:p>
    <w:p w:rsidR="00677F84" w:rsidRPr="007C40B7" w:rsidRDefault="00677F84">
      <w:pPr>
        <w:spacing w:before="120" w:after="120"/>
        <w:ind w:right="424"/>
        <w:jc w:val="both"/>
        <w:rPr>
          <w:rFonts w:ascii="Times New Roman" w:hAnsi="Times New Roman"/>
          <w:sz w:val="24"/>
          <w:szCs w:val="24"/>
        </w:rPr>
      </w:pPr>
    </w:p>
    <w:p w:rsidR="00677F84" w:rsidRPr="007C40B7" w:rsidRDefault="00677F84">
      <w:pPr>
        <w:spacing w:before="120" w:after="120"/>
        <w:ind w:right="424"/>
        <w:jc w:val="both"/>
        <w:rPr>
          <w:rFonts w:ascii="Times New Roman" w:hAnsi="Times New Roman"/>
          <w:sz w:val="24"/>
          <w:szCs w:val="24"/>
        </w:rPr>
      </w:pPr>
      <w:r w:rsidRPr="007C40B7">
        <w:rPr>
          <w:rFonts w:ascii="Times New Roman" w:hAnsi="Times New Roman"/>
          <w:sz w:val="24"/>
          <w:szCs w:val="24"/>
        </w:rPr>
        <w:t>À SEMINFRA,</w:t>
      </w:r>
    </w:p>
    <w:p w:rsidR="00677F84" w:rsidRPr="007C40B7" w:rsidRDefault="00677F84">
      <w:pPr>
        <w:spacing w:before="120" w:after="120"/>
        <w:ind w:right="424"/>
        <w:jc w:val="both"/>
        <w:rPr>
          <w:rFonts w:ascii="Times New Roman" w:hAnsi="Times New Roman"/>
          <w:sz w:val="24"/>
          <w:szCs w:val="24"/>
        </w:rPr>
      </w:pPr>
      <w:r w:rsidRPr="007C40B7">
        <w:rPr>
          <w:rFonts w:ascii="Times New Roman" w:hAnsi="Times New Roman"/>
          <w:sz w:val="24"/>
          <w:szCs w:val="24"/>
        </w:rPr>
        <w:t xml:space="preserve">Ref. </w:t>
      </w:r>
      <w:r w:rsidR="00EE3253" w:rsidRPr="007C40B7">
        <w:rPr>
          <w:rFonts w:ascii="Times New Roman" w:hAnsi="Times New Roman"/>
          <w:sz w:val="24"/>
          <w:szCs w:val="24"/>
        </w:rPr>
        <w:t xml:space="preserve">TOMADA DE PREÇO Nº </w:t>
      </w:r>
      <w:r w:rsidR="00A34B36" w:rsidRPr="00A34B36">
        <w:rPr>
          <w:rFonts w:ascii="Times New Roman" w:hAnsi="Times New Roman"/>
          <w:sz w:val="24"/>
          <w:szCs w:val="24"/>
        </w:rPr>
        <w:t>08/2019</w:t>
      </w:r>
    </w:p>
    <w:p w:rsidR="00677F84" w:rsidRPr="007C40B7" w:rsidRDefault="00677F84">
      <w:pPr>
        <w:jc w:val="both"/>
        <w:rPr>
          <w:rFonts w:ascii="Times New Roman" w:hAnsi="Times New Roman"/>
          <w:sz w:val="24"/>
          <w:szCs w:val="24"/>
        </w:rPr>
      </w:pPr>
    </w:p>
    <w:p w:rsidR="00677F84" w:rsidRPr="007C40B7" w:rsidRDefault="00677F84">
      <w:pPr>
        <w:jc w:val="both"/>
        <w:rPr>
          <w:rFonts w:ascii="Times New Roman" w:hAnsi="Times New Roman"/>
          <w:sz w:val="24"/>
          <w:szCs w:val="24"/>
        </w:rPr>
      </w:pPr>
    </w:p>
    <w:p w:rsidR="00677F84" w:rsidRPr="007C40B7" w:rsidRDefault="00677F84">
      <w:pPr>
        <w:spacing w:line="360" w:lineRule="auto"/>
        <w:ind w:firstLine="708"/>
        <w:jc w:val="both"/>
        <w:rPr>
          <w:rFonts w:ascii="Times New Roman" w:hAnsi="Times New Roman"/>
          <w:sz w:val="24"/>
          <w:szCs w:val="24"/>
        </w:rPr>
      </w:pPr>
      <w:r w:rsidRPr="007C40B7">
        <w:rPr>
          <w:rFonts w:ascii="Times New Roman" w:hAnsi="Times New Roman"/>
          <w:sz w:val="24"/>
          <w:szCs w:val="24"/>
        </w:rPr>
        <w:t>_______________________, DECLARO para os devidos fins que indico o responsável técnico _______________________para integrar a equipe técnica, o qual se responsabilizará pela execução e elaboração dos projetos, orçamentos, medições, entre outros, objeto da presente licitação.</w:t>
      </w:r>
    </w:p>
    <w:p w:rsidR="00677F84" w:rsidRPr="007C40B7" w:rsidRDefault="00677F84">
      <w:pPr>
        <w:jc w:val="center"/>
        <w:rPr>
          <w:rFonts w:ascii="Times New Roman" w:hAnsi="Times New Roman"/>
          <w:sz w:val="24"/>
          <w:szCs w:val="24"/>
        </w:rPr>
      </w:pPr>
    </w:p>
    <w:p w:rsidR="00677F84" w:rsidRPr="007C40B7" w:rsidRDefault="00677F84">
      <w:pPr>
        <w:jc w:val="center"/>
        <w:rPr>
          <w:rFonts w:ascii="Times New Roman" w:hAnsi="Times New Roman"/>
          <w:bCs/>
          <w:iCs/>
          <w:sz w:val="24"/>
          <w:szCs w:val="24"/>
        </w:rPr>
      </w:pPr>
    </w:p>
    <w:p w:rsidR="00677F84" w:rsidRPr="007C40B7" w:rsidRDefault="00677F84">
      <w:pPr>
        <w:jc w:val="both"/>
        <w:rPr>
          <w:rFonts w:ascii="Times New Roman" w:hAnsi="Times New Roman"/>
          <w:bCs/>
          <w:iCs/>
          <w:sz w:val="24"/>
          <w:szCs w:val="24"/>
        </w:rPr>
      </w:pPr>
    </w:p>
    <w:p w:rsidR="00677F84" w:rsidRPr="007C40B7" w:rsidRDefault="00677F84">
      <w:pPr>
        <w:spacing w:before="120" w:after="120" w:line="360" w:lineRule="auto"/>
        <w:jc w:val="center"/>
        <w:rPr>
          <w:rFonts w:ascii="Times New Roman" w:hAnsi="Times New Roman"/>
          <w:bCs/>
          <w:iCs/>
          <w:sz w:val="24"/>
          <w:szCs w:val="24"/>
        </w:rPr>
      </w:pPr>
      <w:r w:rsidRPr="007C40B7">
        <w:rPr>
          <w:rFonts w:ascii="Times New Roman" w:hAnsi="Times New Roman"/>
          <w:bCs/>
          <w:iCs/>
          <w:sz w:val="24"/>
          <w:szCs w:val="24"/>
        </w:rPr>
        <w:t>Maceió, __de __________ de 201</w:t>
      </w:r>
      <w:r w:rsidR="00BE6FB8" w:rsidRPr="007C40B7">
        <w:rPr>
          <w:rFonts w:ascii="Times New Roman" w:hAnsi="Times New Roman"/>
          <w:bCs/>
          <w:iCs/>
          <w:sz w:val="24"/>
          <w:szCs w:val="24"/>
        </w:rPr>
        <w:t>9</w:t>
      </w:r>
      <w:r w:rsidRPr="007C40B7">
        <w:rPr>
          <w:rFonts w:ascii="Times New Roman" w:hAnsi="Times New Roman"/>
          <w:bCs/>
          <w:iCs/>
          <w:sz w:val="24"/>
          <w:szCs w:val="24"/>
        </w:rPr>
        <w:t>.</w:t>
      </w:r>
    </w:p>
    <w:p w:rsidR="00677F84" w:rsidRPr="007C40B7" w:rsidRDefault="00677F84">
      <w:pPr>
        <w:spacing w:before="120" w:after="120"/>
        <w:jc w:val="center"/>
        <w:rPr>
          <w:rFonts w:ascii="Times New Roman" w:hAnsi="Times New Roman"/>
          <w:bCs/>
          <w:iCs/>
          <w:sz w:val="24"/>
          <w:szCs w:val="24"/>
        </w:rPr>
      </w:pPr>
    </w:p>
    <w:p w:rsidR="00677F84" w:rsidRPr="007C40B7" w:rsidRDefault="00677F84">
      <w:pPr>
        <w:jc w:val="center"/>
        <w:rPr>
          <w:rFonts w:ascii="Times New Roman" w:hAnsi="Times New Roman"/>
          <w:sz w:val="24"/>
          <w:szCs w:val="24"/>
        </w:rPr>
      </w:pPr>
      <w:r w:rsidRPr="007C40B7">
        <w:rPr>
          <w:rFonts w:ascii="Times New Roman" w:hAnsi="Times New Roman"/>
          <w:sz w:val="24"/>
          <w:szCs w:val="24"/>
        </w:rPr>
        <w:t>Representante legal</w:t>
      </w:r>
    </w:p>
    <w:p w:rsidR="00677F84" w:rsidRPr="007C40B7" w:rsidRDefault="00677F84">
      <w:pPr>
        <w:jc w:val="center"/>
        <w:rPr>
          <w:rFonts w:ascii="Times New Roman" w:hAnsi="Times New Roman"/>
          <w:bCs/>
          <w:iCs/>
          <w:sz w:val="24"/>
          <w:szCs w:val="24"/>
        </w:rPr>
      </w:pPr>
      <w:r w:rsidRPr="007C40B7">
        <w:rPr>
          <w:rFonts w:ascii="Times New Roman" w:hAnsi="Times New Roman"/>
          <w:bCs/>
          <w:iCs/>
          <w:sz w:val="24"/>
          <w:szCs w:val="24"/>
        </w:rPr>
        <w:t>CPF nº ________</w:t>
      </w:r>
    </w:p>
    <w:p w:rsidR="00677F84" w:rsidRPr="007C40B7" w:rsidRDefault="00677F84">
      <w:pPr>
        <w:jc w:val="center"/>
        <w:rPr>
          <w:rFonts w:ascii="Times New Roman" w:hAnsi="Times New Roman"/>
          <w:bCs/>
          <w:iCs/>
          <w:sz w:val="24"/>
          <w:szCs w:val="24"/>
        </w:rPr>
      </w:pPr>
    </w:p>
    <w:p w:rsidR="00677F84" w:rsidRPr="007C40B7" w:rsidRDefault="00677F84">
      <w:pPr>
        <w:jc w:val="center"/>
        <w:rPr>
          <w:rFonts w:ascii="Times New Roman" w:hAnsi="Times New Roman"/>
          <w:bCs/>
          <w:iCs/>
          <w:sz w:val="24"/>
          <w:szCs w:val="24"/>
        </w:rPr>
      </w:pPr>
    </w:p>
    <w:p w:rsidR="00677F84" w:rsidRPr="007C40B7" w:rsidRDefault="00677F84">
      <w:pPr>
        <w:jc w:val="center"/>
        <w:rPr>
          <w:rFonts w:ascii="Times New Roman" w:hAnsi="Times New Roman"/>
          <w:bCs/>
          <w:iCs/>
          <w:sz w:val="24"/>
          <w:szCs w:val="24"/>
        </w:rPr>
      </w:pPr>
    </w:p>
    <w:p w:rsidR="00823C79" w:rsidRPr="007C40B7" w:rsidRDefault="00823C79">
      <w:pPr>
        <w:jc w:val="center"/>
        <w:rPr>
          <w:rFonts w:ascii="Times New Roman" w:hAnsi="Times New Roman"/>
          <w:bCs/>
          <w:iCs/>
          <w:sz w:val="24"/>
          <w:szCs w:val="24"/>
        </w:rPr>
      </w:pPr>
    </w:p>
    <w:p w:rsidR="00677F84" w:rsidRPr="007C40B7" w:rsidRDefault="00677F84">
      <w:pPr>
        <w:pBdr>
          <w:top w:val="single" w:sz="4" w:space="1" w:color="000000"/>
          <w:left w:val="single" w:sz="4" w:space="4" w:color="000000"/>
          <w:bottom w:val="single" w:sz="4" w:space="1" w:color="000000"/>
          <w:right w:val="single" w:sz="4" w:space="4" w:color="000000"/>
        </w:pBdr>
        <w:shd w:val="clear" w:color="auto" w:fill="D8D8D8"/>
        <w:spacing w:before="120" w:after="120" w:line="360" w:lineRule="auto"/>
        <w:jc w:val="center"/>
        <w:rPr>
          <w:rFonts w:ascii="Times New Roman" w:hAnsi="Times New Roman"/>
          <w:i/>
          <w:sz w:val="24"/>
          <w:szCs w:val="24"/>
        </w:rPr>
      </w:pPr>
      <w:r w:rsidRPr="007C40B7">
        <w:rPr>
          <w:rFonts w:ascii="Times New Roman" w:hAnsi="Times New Roman"/>
          <w:i/>
          <w:sz w:val="24"/>
          <w:szCs w:val="24"/>
        </w:rPr>
        <w:lastRenderedPageBreak/>
        <w:t>ANEXO I – C</w:t>
      </w:r>
    </w:p>
    <w:p w:rsidR="00677F84" w:rsidRPr="007C40B7" w:rsidRDefault="00677F84">
      <w:pPr>
        <w:jc w:val="center"/>
        <w:rPr>
          <w:rFonts w:ascii="Times New Roman" w:hAnsi="Times New Roman"/>
          <w:i/>
          <w:sz w:val="24"/>
          <w:szCs w:val="24"/>
        </w:rPr>
      </w:pPr>
    </w:p>
    <w:p w:rsidR="00677F84" w:rsidRPr="007C40B7" w:rsidRDefault="00677F84">
      <w:pPr>
        <w:jc w:val="center"/>
        <w:rPr>
          <w:rFonts w:ascii="Times New Roman" w:hAnsi="Times New Roman"/>
          <w:bCs/>
          <w:iCs/>
          <w:sz w:val="24"/>
          <w:szCs w:val="24"/>
        </w:rPr>
      </w:pPr>
      <w:r w:rsidRPr="007C40B7">
        <w:rPr>
          <w:rFonts w:ascii="Times New Roman" w:hAnsi="Times New Roman"/>
          <w:bCs/>
          <w:iCs/>
          <w:sz w:val="24"/>
          <w:szCs w:val="24"/>
        </w:rPr>
        <w:t>DECLARAÇÃO DE QUADRO DE PESSOAL TÉCNICO E EQUIPAMENTOS</w:t>
      </w:r>
    </w:p>
    <w:p w:rsidR="00677F84" w:rsidRPr="007C40B7" w:rsidRDefault="00677F84">
      <w:pPr>
        <w:jc w:val="center"/>
        <w:rPr>
          <w:rFonts w:ascii="Times New Roman" w:hAnsi="Times New Roman"/>
          <w:bCs/>
          <w:iCs/>
          <w:sz w:val="24"/>
          <w:szCs w:val="24"/>
        </w:rPr>
      </w:pPr>
      <w:r w:rsidRPr="007C40B7">
        <w:rPr>
          <w:rFonts w:ascii="Times New Roman" w:hAnsi="Times New Roman"/>
          <w:bCs/>
          <w:iCs/>
          <w:sz w:val="24"/>
          <w:szCs w:val="24"/>
        </w:rPr>
        <w:t xml:space="preserve">(Usar papel timbrado da empresa) </w:t>
      </w:r>
    </w:p>
    <w:p w:rsidR="00677F84" w:rsidRPr="007C40B7" w:rsidRDefault="00677F84">
      <w:pPr>
        <w:jc w:val="center"/>
        <w:rPr>
          <w:rFonts w:ascii="Times New Roman" w:hAnsi="Times New Roman"/>
          <w:bCs/>
          <w:iCs/>
          <w:sz w:val="24"/>
          <w:szCs w:val="24"/>
        </w:rPr>
      </w:pPr>
    </w:p>
    <w:p w:rsidR="00677F84" w:rsidRPr="007C40B7" w:rsidRDefault="00677F84">
      <w:pPr>
        <w:jc w:val="center"/>
        <w:rPr>
          <w:rFonts w:ascii="Times New Roman" w:hAnsi="Times New Roman"/>
          <w:bCs/>
          <w:iCs/>
          <w:sz w:val="24"/>
          <w:szCs w:val="24"/>
        </w:rPr>
      </w:pPr>
    </w:p>
    <w:p w:rsidR="00677F84" w:rsidRPr="007C40B7" w:rsidRDefault="00677F84">
      <w:pPr>
        <w:spacing w:line="360" w:lineRule="auto"/>
        <w:ind w:firstLine="708"/>
        <w:jc w:val="both"/>
        <w:rPr>
          <w:rFonts w:ascii="Times New Roman" w:hAnsi="Times New Roman"/>
          <w:bCs/>
          <w:iCs/>
          <w:sz w:val="24"/>
          <w:szCs w:val="24"/>
          <w:u w:val="single"/>
        </w:rPr>
      </w:pPr>
      <w:r w:rsidRPr="007C40B7">
        <w:rPr>
          <w:rFonts w:ascii="Times New Roman" w:hAnsi="Times New Roman"/>
          <w:bCs/>
          <w:iCs/>
          <w:sz w:val="24"/>
          <w:szCs w:val="24"/>
        </w:rPr>
        <w:t>A empresa________________,CNPJ nº_____ com endereço na Avenida/Rua _______________________________, nesta Capital, DECLARA os seguintes profissionais responsáveis pela execução dos serviços objeto do presente Certame, com seus respectivos registros no CREA:</w:t>
      </w:r>
    </w:p>
    <w:p w:rsidR="00677F84" w:rsidRPr="007C40B7" w:rsidRDefault="00677F84">
      <w:pPr>
        <w:jc w:val="both"/>
        <w:rPr>
          <w:rFonts w:ascii="Times New Roman" w:hAnsi="Times New Roman"/>
          <w:bCs/>
          <w:iCs/>
          <w:sz w:val="24"/>
          <w:szCs w:val="24"/>
        </w:rPr>
      </w:pPr>
      <w:r w:rsidRPr="007C40B7">
        <w:rPr>
          <w:rFonts w:ascii="Times New Roman" w:hAnsi="Times New Roman"/>
          <w:bCs/>
          <w:iCs/>
          <w:sz w:val="24"/>
          <w:szCs w:val="24"/>
        </w:rPr>
        <w:t>Profissional: _______________________ CREA nº _______.</w:t>
      </w:r>
    </w:p>
    <w:p w:rsidR="00677F84" w:rsidRPr="007C40B7" w:rsidRDefault="00677F84">
      <w:pPr>
        <w:jc w:val="both"/>
        <w:rPr>
          <w:rFonts w:ascii="Times New Roman" w:hAnsi="Times New Roman"/>
          <w:bCs/>
          <w:iCs/>
          <w:sz w:val="24"/>
          <w:szCs w:val="24"/>
        </w:rPr>
      </w:pPr>
    </w:p>
    <w:p w:rsidR="00677F84" w:rsidRPr="007C40B7" w:rsidRDefault="00677F84">
      <w:pPr>
        <w:jc w:val="both"/>
        <w:rPr>
          <w:rFonts w:ascii="Times New Roman" w:hAnsi="Times New Roman"/>
          <w:bCs/>
          <w:iCs/>
          <w:sz w:val="24"/>
          <w:szCs w:val="24"/>
        </w:rPr>
      </w:pPr>
      <w:r w:rsidRPr="007C40B7">
        <w:rPr>
          <w:rFonts w:ascii="Times New Roman" w:hAnsi="Times New Roman"/>
          <w:bCs/>
          <w:iCs/>
          <w:sz w:val="24"/>
          <w:szCs w:val="24"/>
        </w:rPr>
        <w:t>Profissional: _______________________ CREA nº _______.</w:t>
      </w:r>
    </w:p>
    <w:p w:rsidR="00677F84" w:rsidRPr="007C40B7" w:rsidRDefault="00677F84">
      <w:pPr>
        <w:spacing w:line="360" w:lineRule="auto"/>
        <w:jc w:val="center"/>
        <w:rPr>
          <w:rFonts w:ascii="Times New Roman" w:hAnsi="Times New Roman"/>
          <w:bCs/>
          <w:iCs/>
          <w:sz w:val="24"/>
          <w:szCs w:val="24"/>
        </w:rPr>
      </w:pPr>
    </w:p>
    <w:p w:rsidR="00677F84" w:rsidRPr="007C40B7" w:rsidRDefault="00677F84">
      <w:pPr>
        <w:spacing w:line="360" w:lineRule="auto"/>
        <w:ind w:firstLine="708"/>
        <w:jc w:val="both"/>
        <w:rPr>
          <w:rFonts w:ascii="Times New Roman" w:hAnsi="Times New Roman"/>
          <w:bCs/>
          <w:iCs/>
          <w:sz w:val="24"/>
          <w:szCs w:val="24"/>
        </w:rPr>
      </w:pPr>
      <w:r w:rsidRPr="007C40B7">
        <w:rPr>
          <w:rFonts w:ascii="Times New Roman" w:hAnsi="Times New Roman"/>
          <w:bCs/>
          <w:sz w:val="24"/>
          <w:szCs w:val="24"/>
        </w:rPr>
        <w:t xml:space="preserve">A empresa DECLARA ainda que </w:t>
      </w:r>
      <w:r w:rsidRPr="007C40B7">
        <w:rPr>
          <w:rFonts w:ascii="Times New Roman" w:hAnsi="Times New Roman"/>
          <w:sz w:val="24"/>
          <w:szCs w:val="24"/>
        </w:rPr>
        <w:t>os equipamentos, instalações e pessoal técnico especializado, adequados e disponíveis necessários para execução da Obra/Serviço de que trata o objeto desta licitação estarão disponíveis e em perfeitas condições de uso por ocasião de sua utilização e sempre que necessário, conforme § 6º do art. 30 da Lei Federal nº 8.666/93.</w:t>
      </w:r>
    </w:p>
    <w:p w:rsidR="00677F84" w:rsidRPr="007C40B7" w:rsidRDefault="00677F84">
      <w:pPr>
        <w:jc w:val="center"/>
        <w:rPr>
          <w:rFonts w:ascii="Times New Roman" w:hAnsi="Times New Roman"/>
          <w:bCs/>
          <w:iCs/>
          <w:sz w:val="24"/>
          <w:szCs w:val="24"/>
        </w:rPr>
      </w:pPr>
    </w:p>
    <w:p w:rsidR="00677F84" w:rsidRPr="007C40B7" w:rsidRDefault="00677F84">
      <w:pPr>
        <w:jc w:val="center"/>
        <w:rPr>
          <w:rFonts w:ascii="Times New Roman" w:hAnsi="Times New Roman"/>
          <w:bCs/>
          <w:iCs/>
          <w:sz w:val="24"/>
          <w:szCs w:val="24"/>
        </w:rPr>
      </w:pPr>
      <w:r w:rsidRPr="007C40B7">
        <w:rPr>
          <w:rFonts w:ascii="Times New Roman" w:hAnsi="Times New Roman"/>
          <w:bCs/>
          <w:iCs/>
          <w:sz w:val="24"/>
          <w:szCs w:val="24"/>
        </w:rPr>
        <w:t>Maceió /AL, ____ de _________ de 201</w:t>
      </w:r>
      <w:r w:rsidR="00BE6FB8" w:rsidRPr="007C40B7">
        <w:rPr>
          <w:rFonts w:ascii="Times New Roman" w:hAnsi="Times New Roman"/>
          <w:bCs/>
          <w:iCs/>
          <w:sz w:val="24"/>
          <w:szCs w:val="24"/>
        </w:rPr>
        <w:t>9</w:t>
      </w:r>
      <w:r w:rsidRPr="007C40B7">
        <w:rPr>
          <w:rFonts w:ascii="Times New Roman" w:hAnsi="Times New Roman"/>
          <w:bCs/>
          <w:iCs/>
          <w:sz w:val="24"/>
          <w:szCs w:val="24"/>
        </w:rPr>
        <w:t>.</w:t>
      </w:r>
    </w:p>
    <w:p w:rsidR="00677F84" w:rsidRPr="007C40B7" w:rsidRDefault="00677F84">
      <w:pPr>
        <w:jc w:val="center"/>
        <w:rPr>
          <w:rFonts w:ascii="Times New Roman" w:hAnsi="Times New Roman"/>
          <w:bCs/>
          <w:iCs/>
          <w:sz w:val="24"/>
          <w:szCs w:val="24"/>
        </w:rPr>
      </w:pPr>
    </w:p>
    <w:p w:rsidR="00677F84" w:rsidRPr="007C40B7" w:rsidRDefault="00677F84">
      <w:pPr>
        <w:jc w:val="center"/>
        <w:rPr>
          <w:rFonts w:ascii="Times New Roman" w:hAnsi="Times New Roman"/>
          <w:bCs/>
          <w:iCs/>
          <w:sz w:val="24"/>
          <w:szCs w:val="24"/>
        </w:rPr>
      </w:pPr>
    </w:p>
    <w:tbl>
      <w:tblPr>
        <w:tblW w:w="0" w:type="auto"/>
        <w:tblLayout w:type="fixed"/>
        <w:tblLook w:val="0000"/>
      </w:tblPr>
      <w:tblGrid>
        <w:gridCol w:w="4530"/>
        <w:gridCol w:w="1503"/>
        <w:gridCol w:w="4530"/>
      </w:tblGrid>
      <w:tr w:rsidR="00677F84" w:rsidRPr="007C40B7">
        <w:tc>
          <w:tcPr>
            <w:tcW w:w="4530" w:type="dxa"/>
          </w:tcPr>
          <w:p w:rsidR="00677F84" w:rsidRPr="007C40B7" w:rsidRDefault="00677F84">
            <w:pPr>
              <w:jc w:val="center"/>
              <w:rPr>
                <w:rFonts w:ascii="Times New Roman" w:hAnsi="Times New Roman"/>
                <w:bCs/>
                <w:iCs/>
                <w:sz w:val="24"/>
                <w:szCs w:val="24"/>
              </w:rPr>
            </w:pPr>
            <w:r w:rsidRPr="007C40B7">
              <w:rPr>
                <w:rFonts w:ascii="Times New Roman" w:hAnsi="Times New Roman"/>
                <w:bCs/>
                <w:iCs/>
                <w:sz w:val="24"/>
                <w:szCs w:val="24"/>
              </w:rPr>
              <w:t xml:space="preserve">_____________________________________ </w:t>
            </w:r>
          </w:p>
          <w:p w:rsidR="00677F84" w:rsidRPr="007C40B7" w:rsidRDefault="00677F84">
            <w:pPr>
              <w:jc w:val="center"/>
              <w:rPr>
                <w:rFonts w:ascii="Times New Roman" w:hAnsi="Times New Roman"/>
                <w:bCs/>
                <w:iCs/>
                <w:sz w:val="24"/>
                <w:szCs w:val="24"/>
              </w:rPr>
            </w:pPr>
            <w:r w:rsidRPr="007C40B7">
              <w:rPr>
                <w:rFonts w:ascii="Times New Roman" w:hAnsi="Times New Roman"/>
                <w:bCs/>
                <w:iCs/>
                <w:sz w:val="24"/>
                <w:szCs w:val="24"/>
              </w:rPr>
              <w:t>Assinatura do responsável legal</w:t>
            </w:r>
          </w:p>
          <w:p w:rsidR="00677F84" w:rsidRPr="007C40B7" w:rsidRDefault="00677F84">
            <w:pPr>
              <w:jc w:val="center"/>
              <w:rPr>
                <w:rFonts w:ascii="Times New Roman" w:hAnsi="Times New Roman"/>
                <w:bCs/>
                <w:iCs/>
                <w:sz w:val="24"/>
                <w:szCs w:val="24"/>
              </w:rPr>
            </w:pPr>
            <w:r w:rsidRPr="007C40B7">
              <w:rPr>
                <w:rFonts w:ascii="Times New Roman" w:hAnsi="Times New Roman"/>
                <w:bCs/>
                <w:iCs/>
                <w:sz w:val="24"/>
                <w:szCs w:val="24"/>
              </w:rPr>
              <w:t>CPF nº ______________</w:t>
            </w:r>
          </w:p>
        </w:tc>
        <w:tc>
          <w:tcPr>
            <w:tcW w:w="1503" w:type="dxa"/>
          </w:tcPr>
          <w:p w:rsidR="00677F84" w:rsidRPr="007C40B7" w:rsidRDefault="00677F84">
            <w:pPr>
              <w:jc w:val="center"/>
              <w:rPr>
                <w:rFonts w:ascii="Times New Roman" w:hAnsi="Times New Roman"/>
                <w:bCs/>
                <w:iCs/>
                <w:sz w:val="24"/>
                <w:szCs w:val="24"/>
              </w:rPr>
            </w:pPr>
          </w:p>
        </w:tc>
        <w:tc>
          <w:tcPr>
            <w:tcW w:w="4530" w:type="dxa"/>
          </w:tcPr>
          <w:p w:rsidR="00677F84" w:rsidRPr="007C40B7" w:rsidRDefault="00677F84">
            <w:pPr>
              <w:jc w:val="center"/>
              <w:rPr>
                <w:rFonts w:ascii="Times New Roman" w:hAnsi="Times New Roman"/>
                <w:bCs/>
                <w:iCs/>
                <w:sz w:val="24"/>
                <w:szCs w:val="24"/>
              </w:rPr>
            </w:pPr>
            <w:r w:rsidRPr="007C40B7">
              <w:rPr>
                <w:rFonts w:ascii="Times New Roman" w:hAnsi="Times New Roman"/>
                <w:bCs/>
                <w:iCs/>
                <w:sz w:val="24"/>
                <w:szCs w:val="24"/>
              </w:rPr>
              <w:t>_____________________________________</w:t>
            </w:r>
          </w:p>
          <w:p w:rsidR="00677F84" w:rsidRPr="007C40B7" w:rsidRDefault="00677F84">
            <w:pPr>
              <w:jc w:val="center"/>
              <w:rPr>
                <w:rFonts w:ascii="Times New Roman" w:hAnsi="Times New Roman"/>
                <w:bCs/>
                <w:iCs/>
                <w:sz w:val="24"/>
                <w:szCs w:val="24"/>
              </w:rPr>
            </w:pPr>
            <w:r w:rsidRPr="007C40B7">
              <w:rPr>
                <w:rFonts w:ascii="Times New Roman" w:hAnsi="Times New Roman"/>
                <w:bCs/>
                <w:iCs/>
                <w:sz w:val="24"/>
                <w:szCs w:val="24"/>
              </w:rPr>
              <w:t>Assinatura do responsável técnico</w:t>
            </w:r>
          </w:p>
          <w:p w:rsidR="00677F84" w:rsidRPr="007C40B7" w:rsidRDefault="00677F84">
            <w:pPr>
              <w:jc w:val="center"/>
              <w:rPr>
                <w:rFonts w:ascii="Times New Roman" w:hAnsi="Times New Roman"/>
                <w:bCs/>
                <w:iCs/>
                <w:sz w:val="24"/>
                <w:szCs w:val="24"/>
              </w:rPr>
            </w:pPr>
            <w:r w:rsidRPr="007C40B7">
              <w:rPr>
                <w:rFonts w:ascii="Times New Roman" w:hAnsi="Times New Roman"/>
                <w:bCs/>
                <w:iCs/>
                <w:sz w:val="24"/>
                <w:szCs w:val="24"/>
              </w:rPr>
              <w:t>CPF nº ______________</w:t>
            </w:r>
          </w:p>
        </w:tc>
      </w:tr>
    </w:tbl>
    <w:p w:rsidR="00677F84" w:rsidRPr="007C40B7" w:rsidRDefault="00677F84">
      <w:pPr>
        <w:jc w:val="center"/>
        <w:rPr>
          <w:rFonts w:ascii="Times New Roman" w:hAnsi="Times New Roman"/>
          <w:bCs/>
          <w:iCs/>
          <w:sz w:val="24"/>
          <w:szCs w:val="24"/>
        </w:rPr>
      </w:pPr>
    </w:p>
    <w:p w:rsidR="00677F84" w:rsidRPr="007C40B7" w:rsidRDefault="00677F84">
      <w:pPr>
        <w:jc w:val="center"/>
        <w:rPr>
          <w:rFonts w:ascii="Times New Roman" w:hAnsi="Times New Roman"/>
          <w:bCs/>
          <w:iCs/>
          <w:sz w:val="24"/>
          <w:szCs w:val="24"/>
        </w:rPr>
      </w:pPr>
    </w:p>
    <w:p w:rsidR="00677F84" w:rsidRPr="007C40B7" w:rsidRDefault="00677F84">
      <w:pPr>
        <w:pBdr>
          <w:top w:val="single" w:sz="4" w:space="1" w:color="000000"/>
          <w:left w:val="single" w:sz="4" w:space="4" w:color="000000"/>
          <w:bottom w:val="single" w:sz="4" w:space="1" w:color="000000"/>
          <w:right w:val="single" w:sz="4" w:space="4" w:color="000000"/>
        </w:pBdr>
        <w:shd w:val="clear" w:color="auto" w:fill="D8D8D8"/>
        <w:spacing w:before="120" w:after="120" w:line="360" w:lineRule="auto"/>
        <w:jc w:val="center"/>
        <w:rPr>
          <w:rFonts w:ascii="Times New Roman" w:hAnsi="Times New Roman"/>
          <w:sz w:val="24"/>
          <w:szCs w:val="24"/>
        </w:rPr>
      </w:pPr>
      <w:r w:rsidRPr="007C40B7">
        <w:rPr>
          <w:rFonts w:ascii="Times New Roman" w:hAnsi="Times New Roman"/>
          <w:i/>
          <w:sz w:val="24"/>
          <w:szCs w:val="24"/>
        </w:rPr>
        <w:t>ANEXO I – D</w:t>
      </w:r>
    </w:p>
    <w:p w:rsidR="00677F84" w:rsidRPr="007C40B7" w:rsidRDefault="00677F84">
      <w:pPr>
        <w:spacing w:before="120" w:after="120"/>
        <w:jc w:val="center"/>
        <w:rPr>
          <w:rFonts w:ascii="Times New Roman" w:hAnsi="Times New Roman"/>
          <w:sz w:val="24"/>
          <w:szCs w:val="24"/>
        </w:rPr>
      </w:pPr>
      <w:r w:rsidRPr="007C40B7">
        <w:rPr>
          <w:rFonts w:ascii="Times New Roman" w:hAnsi="Times New Roman"/>
          <w:sz w:val="24"/>
          <w:szCs w:val="24"/>
        </w:rPr>
        <w:t>CARTA DE CREDENCIAMENTO</w:t>
      </w:r>
    </w:p>
    <w:p w:rsidR="00677F84" w:rsidRPr="007C40B7" w:rsidRDefault="00677F84">
      <w:pPr>
        <w:spacing w:before="120" w:after="120"/>
        <w:ind w:right="424"/>
        <w:jc w:val="both"/>
        <w:rPr>
          <w:rFonts w:ascii="Times New Roman" w:hAnsi="Times New Roman"/>
          <w:sz w:val="24"/>
          <w:szCs w:val="24"/>
        </w:rPr>
      </w:pPr>
      <w:r w:rsidRPr="007C40B7">
        <w:rPr>
          <w:rFonts w:ascii="Times New Roman" w:hAnsi="Times New Roman"/>
          <w:sz w:val="24"/>
          <w:szCs w:val="24"/>
        </w:rPr>
        <w:t>À SEMINFRA,</w:t>
      </w:r>
    </w:p>
    <w:p w:rsidR="00677F84" w:rsidRPr="007C40B7" w:rsidRDefault="00677F84">
      <w:pPr>
        <w:spacing w:before="120" w:after="120"/>
        <w:ind w:right="424"/>
        <w:jc w:val="both"/>
        <w:rPr>
          <w:rFonts w:ascii="Times New Roman" w:hAnsi="Times New Roman"/>
          <w:sz w:val="24"/>
          <w:szCs w:val="24"/>
          <w:highlight w:val="yellow"/>
        </w:rPr>
      </w:pPr>
      <w:r w:rsidRPr="007C40B7">
        <w:rPr>
          <w:rFonts w:ascii="Times New Roman" w:hAnsi="Times New Roman"/>
          <w:sz w:val="24"/>
          <w:szCs w:val="24"/>
        </w:rPr>
        <w:t xml:space="preserve">Ref. </w:t>
      </w:r>
      <w:r w:rsidR="00EE3253" w:rsidRPr="007C40B7">
        <w:rPr>
          <w:rFonts w:ascii="Times New Roman" w:hAnsi="Times New Roman"/>
          <w:sz w:val="24"/>
          <w:szCs w:val="24"/>
        </w:rPr>
        <w:t xml:space="preserve">TOMADA DE PREÇO Nº </w:t>
      </w:r>
      <w:r w:rsidR="00A34B36" w:rsidRPr="00A34B36">
        <w:rPr>
          <w:rFonts w:ascii="Times New Roman" w:hAnsi="Times New Roman"/>
          <w:sz w:val="24"/>
          <w:szCs w:val="24"/>
        </w:rPr>
        <w:t>08/2019</w:t>
      </w:r>
    </w:p>
    <w:p w:rsidR="00677F84" w:rsidRPr="007C40B7" w:rsidRDefault="00677F84">
      <w:pPr>
        <w:spacing w:line="360" w:lineRule="auto"/>
        <w:ind w:firstLine="709"/>
        <w:jc w:val="both"/>
        <w:rPr>
          <w:rFonts w:ascii="Times New Roman" w:hAnsi="Times New Roman"/>
          <w:bCs/>
          <w:iCs/>
          <w:sz w:val="24"/>
          <w:szCs w:val="24"/>
        </w:rPr>
      </w:pPr>
      <w:r w:rsidRPr="007C40B7">
        <w:rPr>
          <w:rFonts w:ascii="Times New Roman" w:hAnsi="Times New Roman"/>
          <w:sz w:val="24"/>
          <w:szCs w:val="24"/>
        </w:rPr>
        <w:t xml:space="preserve">__________________________, Carteira de identidade sob o nº ___________, na qualidade de responsável legal da licitante ___________________, com CNPJ sob o nº. ____________, com Inscrição Estadual sob o nº ___________, situada na ____________________, vem pela presente CARTA DE CREDENCIAMENTO, informar a esta CPLOSE, que o Sr(a). ___________________________, Carteira de identidade sob o nº ___________, é a pessoa designada por esta empresa para participar e acompanhar a Sessão Pública para apresentação dos Envelopes nº ___ e __, referentes a esta licitação, podendo assinar atas e demais documentos, com poderes específicos para apresentar impugnações, reclamações, recursos, </w:t>
      </w:r>
      <w:r w:rsidRPr="007C40B7">
        <w:rPr>
          <w:rFonts w:ascii="Times New Roman" w:hAnsi="Times New Roman"/>
          <w:sz w:val="24"/>
          <w:szCs w:val="24"/>
        </w:rPr>
        <w:lastRenderedPageBreak/>
        <w:t>ratificar documentos, renunciar prazos recursais e praticar aos necessários ao desempenho da representação no presente processo licitatório.</w:t>
      </w:r>
    </w:p>
    <w:p w:rsidR="00677F84" w:rsidRPr="007C40B7" w:rsidRDefault="00677F84">
      <w:pPr>
        <w:spacing w:before="120" w:after="120" w:line="360" w:lineRule="auto"/>
        <w:jc w:val="center"/>
        <w:rPr>
          <w:rFonts w:ascii="Times New Roman" w:hAnsi="Times New Roman"/>
          <w:bCs/>
          <w:iCs/>
          <w:sz w:val="24"/>
          <w:szCs w:val="24"/>
        </w:rPr>
      </w:pPr>
      <w:r w:rsidRPr="007C40B7">
        <w:rPr>
          <w:rFonts w:ascii="Times New Roman" w:hAnsi="Times New Roman"/>
          <w:bCs/>
          <w:iCs/>
          <w:sz w:val="24"/>
          <w:szCs w:val="24"/>
        </w:rPr>
        <w:t>Maceió, ___ de _______de 201</w:t>
      </w:r>
      <w:r w:rsidR="00BE6FB8" w:rsidRPr="007C40B7">
        <w:rPr>
          <w:rFonts w:ascii="Times New Roman" w:hAnsi="Times New Roman"/>
          <w:bCs/>
          <w:iCs/>
          <w:sz w:val="24"/>
          <w:szCs w:val="24"/>
        </w:rPr>
        <w:t>9</w:t>
      </w:r>
      <w:r w:rsidRPr="007C40B7">
        <w:rPr>
          <w:rFonts w:ascii="Times New Roman" w:hAnsi="Times New Roman"/>
          <w:bCs/>
          <w:iCs/>
          <w:sz w:val="24"/>
          <w:szCs w:val="24"/>
        </w:rPr>
        <w:t>.</w:t>
      </w:r>
    </w:p>
    <w:p w:rsidR="00677F84" w:rsidRPr="007C40B7" w:rsidRDefault="00677F84">
      <w:pPr>
        <w:spacing w:before="120" w:after="120"/>
        <w:jc w:val="center"/>
        <w:rPr>
          <w:rFonts w:ascii="Times New Roman" w:hAnsi="Times New Roman"/>
          <w:bCs/>
          <w:iCs/>
          <w:sz w:val="24"/>
          <w:szCs w:val="24"/>
        </w:rPr>
      </w:pPr>
      <w:r w:rsidRPr="007C40B7">
        <w:rPr>
          <w:rFonts w:ascii="Times New Roman" w:hAnsi="Times New Roman"/>
          <w:bCs/>
          <w:iCs/>
          <w:sz w:val="24"/>
          <w:szCs w:val="24"/>
        </w:rPr>
        <w:t>Carimbo, nome, assinatura do representante legal</w:t>
      </w:r>
      <w:r w:rsidRPr="007C40B7">
        <w:rPr>
          <w:rFonts w:ascii="Times New Roman" w:hAnsi="Times New Roman"/>
          <w:sz w:val="24"/>
          <w:szCs w:val="24"/>
        </w:rPr>
        <w:t xml:space="preserve">, </w:t>
      </w:r>
      <w:r w:rsidRPr="007C40B7">
        <w:rPr>
          <w:rFonts w:ascii="Times New Roman" w:hAnsi="Times New Roman"/>
          <w:bCs/>
          <w:iCs/>
          <w:sz w:val="24"/>
          <w:szCs w:val="24"/>
        </w:rPr>
        <w:t>Cédula de Identidade</w:t>
      </w:r>
      <w:r w:rsidRPr="007C40B7">
        <w:rPr>
          <w:rFonts w:ascii="Times New Roman" w:hAnsi="Times New Roman"/>
          <w:sz w:val="24"/>
          <w:szCs w:val="24"/>
        </w:rPr>
        <w:t xml:space="preserve">, </w:t>
      </w:r>
      <w:r w:rsidRPr="007C40B7">
        <w:rPr>
          <w:rFonts w:ascii="Times New Roman" w:hAnsi="Times New Roman"/>
          <w:bCs/>
          <w:iCs/>
          <w:sz w:val="24"/>
          <w:szCs w:val="24"/>
        </w:rPr>
        <w:t>CPF, nº do registro da Classe e CNPJ.</w:t>
      </w:r>
    </w:p>
    <w:p w:rsidR="00677F84" w:rsidRPr="007C40B7" w:rsidRDefault="00677F84">
      <w:pPr>
        <w:spacing w:before="120" w:after="120"/>
        <w:jc w:val="center"/>
        <w:rPr>
          <w:rFonts w:ascii="Times New Roman" w:hAnsi="Times New Roman"/>
          <w:bCs/>
          <w:iCs/>
          <w:sz w:val="24"/>
          <w:szCs w:val="24"/>
        </w:rPr>
      </w:pPr>
    </w:p>
    <w:p w:rsidR="00677F84" w:rsidRPr="007C40B7" w:rsidRDefault="00677F84">
      <w:pPr>
        <w:spacing w:before="120" w:after="120"/>
        <w:jc w:val="center"/>
        <w:rPr>
          <w:rFonts w:ascii="Times New Roman" w:hAnsi="Times New Roman"/>
          <w:bCs/>
          <w:iCs/>
          <w:sz w:val="24"/>
          <w:szCs w:val="24"/>
        </w:rPr>
      </w:pPr>
    </w:p>
    <w:p w:rsidR="00677F84" w:rsidRPr="007C40B7" w:rsidRDefault="00677F84">
      <w:pPr>
        <w:pBdr>
          <w:top w:val="single" w:sz="4" w:space="1" w:color="000000"/>
          <w:left w:val="single" w:sz="4" w:space="4" w:color="000000"/>
          <w:bottom w:val="single" w:sz="4" w:space="1" w:color="000000"/>
          <w:right w:val="single" w:sz="4" w:space="4" w:color="000000"/>
        </w:pBdr>
        <w:shd w:val="clear" w:color="auto" w:fill="D8D8D8"/>
        <w:jc w:val="center"/>
        <w:rPr>
          <w:rFonts w:ascii="Times New Roman" w:hAnsi="Times New Roman"/>
          <w:i/>
          <w:iCs/>
          <w:sz w:val="24"/>
          <w:szCs w:val="24"/>
        </w:rPr>
      </w:pPr>
      <w:r w:rsidRPr="007C40B7">
        <w:rPr>
          <w:rFonts w:ascii="Times New Roman" w:hAnsi="Times New Roman"/>
          <w:i/>
          <w:iCs/>
          <w:sz w:val="24"/>
          <w:szCs w:val="24"/>
        </w:rPr>
        <w:t>ANEXO I – E</w:t>
      </w:r>
    </w:p>
    <w:p w:rsidR="00677F84" w:rsidRPr="007C40B7" w:rsidRDefault="00677F84">
      <w:pPr>
        <w:spacing w:before="120" w:after="120"/>
        <w:jc w:val="both"/>
        <w:rPr>
          <w:rFonts w:ascii="Times New Roman" w:hAnsi="Times New Roman"/>
          <w:sz w:val="24"/>
          <w:szCs w:val="24"/>
        </w:rPr>
      </w:pPr>
      <w:r w:rsidRPr="007C40B7">
        <w:rPr>
          <w:rFonts w:ascii="Times New Roman" w:hAnsi="Times New Roman"/>
          <w:sz w:val="24"/>
          <w:szCs w:val="24"/>
        </w:rPr>
        <w:t>DECLARAÇÃO DE OBSERVÂNCIA DAS VEDAÇÕES ESTABELECIDAS NO ARTIGO 7º, INCISO XXXIII DA CONSTITUIÇÃO FEDERAL.</w:t>
      </w:r>
    </w:p>
    <w:p w:rsidR="00677F84" w:rsidRPr="007C40B7" w:rsidRDefault="00677F84">
      <w:pPr>
        <w:spacing w:before="120" w:after="120"/>
        <w:ind w:right="424"/>
        <w:jc w:val="both"/>
        <w:rPr>
          <w:rFonts w:ascii="Times New Roman" w:hAnsi="Times New Roman"/>
          <w:sz w:val="24"/>
          <w:szCs w:val="24"/>
        </w:rPr>
      </w:pPr>
    </w:p>
    <w:p w:rsidR="00677F84" w:rsidRPr="007C40B7" w:rsidRDefault="00677F84">
      <w:pPr>
        <w:spacing w:before="120" w:after="120"/>
        <w:ind w:right="424"/>
        <w:jc w:val="both"/>
        <w:rPr>
          <w:rFonts w:ascii="Times New Roman" w:hAnsi="Times New Roman"/>
          <w:sz w:val="24"/>
          <w:szCs w:val="24"/>
        </w:rPr>
      </w:pPr>
      <w:r w:rsidRPr="007C40B7">
        <w:rPr>
          <w:rFonts w:ascii="Times New Roman" w:hAnsi="Times New Roman"/>
          <w:sz w:val="24"/>
          <w:szCs w:val="24"/>
        </w:rPr>
        <w:t>À SEMINFRA,</w:t>
      </w:r>
    </w:p>
    <w:p w:rsidR="00677F84" w:rsidRPr="007C40B7" w:rsidRDefault="00602255">
      <w:pPr>
        <w:spacing w:before="120" w:after="120"/>
        <w:ind w:right="424"/>
        <w:jc w:val="both"/>
        <w:rPr>
          <w:rFonts w:ascii="Times New Roman" w:hAnsi="Times New Roman"/>
          <w:sz w:val="24"/>
          <w:szCs w:val="24"/>
          <w:highlight w:val="yellow"/>
        </w:rPr>
      </w:pPr>
      <w:r w:rsidRPr="007C40B7">
        <w:rPr>
          <w:rFonts w:ascii="Times New Roman" w:hAnsi="Times New Roman"/>
          <w:sz w:val="24"/>
          <w:szCs w:val="24"/>
        </w:rPr>
        <w:t xml:space="preserve">Ref. </w:t>
      </w:r>
      <w:r w:rsidR="00EE3253" w:rsidRPr="007C40B7">
        <w:rPr>
          <w:rFonts w:ascii="Times New Roman" w:hAnsi="Times New Roman"/>
          <w:sz w:val="24"/>
          <w:szCs w:val="24"/>
        </w:rPr>
        <w:t xml:space="preserve">TOMADA DE PREÇO Nº </w:t>
      </w:r>
      <w:r w:rsidR="00A34B36" w:rsidRPr="00A34B36">
        <w:rPr>
          <w:rFonts w:ascii="Times New Roman" w:hAnsi="Times New Roman"/>
          <w:sz w:val="24"/>
          <w:szCs w:val="24"/>
        </w:rPr>
        <w:t>08/2019</w:t>
      </w:r>
    </w:p>
    <w:p w:rsidR="00677F84" w:rsidRPr="007C40B7" w:rsidRDefault="00677F84">
      <w:pPr>
        <w:spacing w:before="120" w:after="120"/>
        <w:jc w:val="both"/>
        <w:rPr>
          <w:rFonts w:ascii="Times New Roman" w:hAnsi="Times New Roman"/>
          <w:sz w:val="24"/>
          <w:szCs w:val="24"/>
        </w:rPr>
      </w:pPr>
    </w:p>
    <w:p w:rsidR="00677F84" w:rsidRPr="007C40B7" w:rsidRDefault="00677F84">
      <w:pPr>
        <w:spacing w:line="360" w:lineRule="auto"/>
        <w:ind w:firstLine="709"/>
        <w:jc w:val="both"/>
        <w:rPr>
          <w:rFonts w:ascii="Times New Roman" w:hAnsi="Times New Roman"/>
          <w:sz w:val="24"/>
          <w:szCs w:val="24"/>
        </w:rPr>
      </w:pPr>
      <w:r w:rsidRPr="007C40B7">
        <w:rPr>
          <w:rFonts w:ascii="Times New Roman" w:hAnsi="Times New Roman"/>
          <w:sz w:val="24"/>
          <w:szCs w:val="24"/>
        </w:rPr>
        <w:t>O Signatário do presente ______________, em nome da licitante _________, CNPJ nº ________________, na qualidade de responsável legal da licitante</w:t>
      </w:r>
      <w:r w:rsidRPr="007C40B7">
        <w:rPr>
          <w:rFonts w:ascii="Times New Roman" w:hAnsi="Times New Roman"/>
          <w:sz w:val="24"/>
          <w:szCs w:val="24"/>
          <w:lang w:val="pt-PT"/>
        </w:rPr>
        <w:t>,</w:t>
      </w:r>
      <w:r w:rsidRPr="007C40B7">
        <w:rPr>
          <w:rFonts w:ascii="Times New Roman" w:hAnsi="Times New Roman"/>
          <w:sz w:val="24"/>
          <w:szCs w:val="24"/>
        </w:rPr>
        <w:t>DECLARO(amos), sob as penas da lei, que, nos termos do § 6º do artigo 27 da Lei nº 6544, de 22/11/89 e do inciso V do artigo 27 da Lei n° 8666, de 21/06/93,  que a licitante ______________ encontra-se em situação regular perante o Ministério do Trabalho, no que se refere à observância do disposto no inciso XXXIII, do artigo 7º, da Constituição Federal.</w:t>
      </w:r>
    </w:p>
    <w:p w:rsidR="00677F84" w:rsidRPr="007C40B7" w:rsidRDefault="00677F84">
      <w:pPr>
        <w:spacing w:line="360" w:lineRule="auto"/>
        <w:ind w:firstLine="709"/>
        <w:jc w:val="both"/>
        <w:rPr>
          <w:rFonts w:ascii="Times New Roman" w:hAnsi="Times New Roman"/>
          <w:sz w:val="24"/>
          <w:szCs w:val="24"/>
        </w:rPr>
      </w:pPr>
      <w:r w:rsidRPr="007C40B7">
        <w:rPr>
          <w:rFonts w:ascii="Times New Roman" w:hAnsi="Times New Roman"/>
          <w:sz w:val="24"/>
          <w:szCs w:val="24"/>
        </w:rPr>
        <w:t>DECLARO (amos) ainda, que não possuímos em nosso quadro funcional, em trabalho noturno, perigoso ou insalubre, menores de 18 (dezoito) anos, ou em qualquer trabalho, menores de 16 (dezesseis) anos, de acordo com as determinações da Lei nº 9.854/99, artigos 27, V, e 78, XVIII, e da Lei nº 8.666/93 e alterações posteriores.</w:t>
      </w:r>
    </w:p>
    <w:p w:rsidR="00677F84" w:rsidRPr="007C40B7" w:rsidRDefault="00677F84">
      <w:pPr>
        <w:spacing w:line="360" w:lineRule="auto"/>
        <w:ind w:firstLine="709"/>
        <w:jc w:val="both"/>
        <w:rPr>
          <w:rFonts w:ascii="Times New Roman" w:hAnsi="Times New Roman"/>
          <w:bCs/>
          <w:iCs/>
          <w:sz w:val="24"/>
          <w:szCs w:val="24"/>
        </w:rPr>
      </w:pPr>
      <w:r w:rsidRPr="007C40B7">
        <w:rPr>
          <w:rFonts w:ascii="Times New Roman" w:hAnsi="Times New Roman"/>
          <w:sz w:val="24"/>
          <w:szCs w:val="24"/>
        </w:rPr>
        <w:t>Comunico ainda que não utilizamos mão de obra análoga a Trabalho Forçado ou Compulsório, em quaisquer de suas formas, em nossa cadeia produtiva.</w:t>
      </w:r>
    </w:p>
    <w:p w:rsidR="00677F84" w:rsidRPr="007C40B7" w:rsidRDefault="00677F84">
      <w:pPr>
        <w:spacing w:before="120" w:after="120"/>
        <w:jc w:val="center"/>
        <w:rPr>
          <w:rFonts w:ascii="Times New Roman" w:hAnsi="Times New Roman"/>
          <w:bCs/>
          <w:iCs/>
          <w:sz w:val="24"/>
          <w:szCs w:val="24"/>
        </w:rPr>
      </w:pPr>
    </w:p>
    <w:p w:rsidR="00677F84" w:rsidRPr="007C40B7" w:rsidRDefault="00677F84">
      <w:pPr>
        <w:spacing w:before="120" w:after="120"/>
        <w:jc w:val="center"/>
        <w:rPr>
          <w:rFonts w:ascii="Times New Roman" w:hAnsi="Times New Roman"/>
          <w:bCs/>
          <w:iCs/>
          <w:sz w:val="24"/>
          <w:szCs w:val="24"/>
        </w:rPr>
      </w:pPr>
      <w:r w:rsidRPr="007C40B7">
        <w:rPr>
          <w:rFonts w:ascii="Times New Roman" w:hAnsi="Times New Roman"/>
          <w:bCs/>
          <w:iCs/>
          <w:sz w:val="24"/>
          <w:szCs w:val="24"/>
        </w:rPr>
        <w:t>Maceió, ____de _________ de 201</w:t>
      </w:r>
      <w:r w:rsidR="00FF58F9" w:rsidRPr="007C40B7">
        <w:rPr>
          <w:rFonts w:ascii="Times New Roman" w:hAnsi="Times New Roman"/>
          <w:bCs/>
          <w:iCs/>
          <w:sz w:val="24"/>
          <w:szCs w:val="24"/>
        </w:rPr>
        <w:t>9</w:t>
      </w:r>
      <w:r w:rsidRPr="007C40B7">
        <w:rPr>
          <w:rFonts w:ascii="Times New Roman" w:hAnsi="Times New Roman"/>
          <w:bCs/>
          <w:iCs/>
          <w:sz w:val="24"/>
          <w:szCs w:val="24"/>
        </w:rPr>
        <w:t>.</w:t>
      </w:r>
    </w:p>
    <w:p w:rsidR="00677F84" w:rsidRPr="007C40B7" w:rsidRDefault="00677F84">
      <w:pPr>
        <w:spacing w:before="120" w:after="120"/>
        <w:jc w:val="center"/>
        <w:rPr>
          <w:rFonts w:ascii="Times New Roman" w:hAnsi="Times New Roman"/>
          <w:bCs/>
          <w:iCs/>
          <w:sz w:val="24"/>
          <w:szCs w:val="24"/>
        </w:rPr>
      </w:pPr>
      <w:r w:rsidRPr="007C40B7">
        <w:rPr>
          <w:rFonts w:ascii="Times New Roman" w:hAnsi="Times New Roman"/>
          <w:bCs/>
          <w:iCs/>
          <w:sz w:val="24"/>
          <w:szCs w:val="24"/>
        </w:rPr>
        <w:t>Carimbo, nome, assinatura do representante legal</w:t>
      </w:r>
      <w:r w:rsidRPr="007C40B7">
        <w:rPr>
          <w:rFonts w:ascii="Times New Roman" w:hAnsi="Times New Roman"/>
          <w:sz w:val="24"/>
          <w:szCs w:val="24"/>
        </w:rPr>
        <w:t xml:space="preserve">, </w:t>
      </w:r>
      <w:r w:rsidRPr="007C40B7">
        <w:rPr>
          <w:rFonts w:ascii="Times New Roman" w:hAnsi="Times New Roman"/>
          <w:bCs/>
          <w:iCs/>
          <w:sz w:val="24"/>
          <w:szCs w:val="24"/>
        </w:rPr>
        <w:t>Cédula de Identidade</w:t>
      </w:r>
      <w:r w:rsidRPr="007C40B7">
        <w:rPr>
          <w:rFonts w:ascii="Times New Roman" w:hAnsi="Times New Roman"/>
          <w:sz w:val="24"/>
          <w:szCs w:val="24"/>
        </w:rPr>
        <w:t xml:space="preserve">, </w:t>
      </w:r>
      <w:r w:rsidRPr="007C40B7">
        <w:rPr>
          <w:rFonts w:ascii="Times New Roman" w:hAnsi="Times New Roman"/>
          <w:bCs/>
          <w:iCs/>
          <w:sz w:val="24"/>
          <w:szCs w:val="24"/>
        </w:rPr>
        <w:t>CPF e CNPJ.</w:t>
      </w:r>
    </w:p>
    <w:p w:rsidR="00677F84" w:rsidRPr="007C40B7" w:rsidRDefault="00677F84">
      <w:pPr>
        <w:spacing w:before="120" w:after="120"/>
        <w:jc w:val="center"/>
        <w:rPr>
          <w:rFonts w:ascii="Times New Roman" w:hAnsi="Times New Roman"/>
          <w:bCs/>
          <w:iCs/>
          <w:sz w:val="24"/>
          <w:szCs w:val="24"/>
        </w:rPr>
      </w:pPr>
    </w:p>
    <w:p w:rsidR="00EE3253" w:rsidRPr="007C40B7" w:rsidRDefault="00EE3253">
      <w:pPr>
        <w:spacing w:before="120" w:after="120"/>
        <w:jc w:val="center"/>
        <w:rPr>
          <w:rFonts w:ascii="Times New Roman" w:hAnsi="Times New Roman"/>
          <w:bCs/>
          <w:iCs/>
          <w:sz w:val="24"/>
          <w:szCs w:val="24"/>
        </w:rPr>
      </w:pPr>
    </w:p>
    <w:p w:rsidR="00EE3253" w:rsidRPr="007C40B7" w:rsidRDefault="00EE3253">
      <w:pPr>
        <w:spacing w:before="120" w:after="120"/>
        <w:jc w:val="center"/>
        <w:rPr>
          <w:rFonts w:ascii="Times New Roman" w:hAnsi="Times New Roman"/>
          <w:bCs/>
          <w:iCs/>
          <w:sz w:val="24"/>
          <w:szCs w:val="24"/>
        </w:rPr>
      </w:pPr>
    </w:p>
    <w:p w:rsidR="00EE3253" w:rsidRPr="007C40B7" w:rsidRDefault="00EE3253">
      <w:pPr>
        <w:spacing w:before="120" w:after="120"/>
        <w:jc w:val="center"/>
        <w:rPr>
          <w:rFonts w:ascii="Times New Roman" w:hAnsi="Times New Roman"/>
          <w:bCs/>
          <w:iCs/>
          <w:sz w:val="24"/>
          <w:szCs w:val="24"/>
        </w:rPr>
      </w:pPr>
    </w:p>
    <w:p w:rsidR="00677F84" w:rsidRPr="007C40B7" w:rsidRDefault="00677F84">
      <w:pPr>
        <w:spacing w:before="120" w:after="120"/>
        <w:jc w:val="center"/>
        <w:rPr>
          <w:rFonts w:ascii="Times New Roman" w:hAnsi="Times New Roman"/>
          <w:bCs/>
          <w:iCs/>
          <w:sz w:val="24"/>
          <w:szCs w:val="24"/>
        </w:rPr>
      </w:pPr>
    </w:p>
    <w:p w:rsidR="00677F84" w:rsidRPr="007C40B7" w:rsidRDefault="00677F84">
      <w:pPr>
        <w:pBdr>
          <w:top w:val="single" w:sz="4" w:space="1" w:color="000000"/>
          <w:left w:val="single" w:sz="4" w:space="4" w:color="000000"/>
          <w:bottom w:val="single" w:sz="4" w:space="1" w:color="000000"/>
          <w:right w:val="single" w:sz="4" w:space="4" w:color="000000"/>
        </w:pBdr>
        <w:shd w:val="clear" w:color="auto" w:fill="D8D8D8"/>
        <w:spacing w:before="120" w:after="120"/>
        <w:jc w:val="center"/>
        <w:rPr>
          <w:rFonts w:ascii="Times New Roman" w:hAnsi="Times New Roman"/>
          <w:bCs/>
          <w:i/>
          <w:iCs/>
          <w:sz w:val="24"/>
          <w:szCs w:val="24"/>
        </w:rPr>
      </w:pPr>
      <w:r w:rsidRPr="007C40B7">
        <w:rPr>
          <w:rFonts w:ascii="Times New Roman" w:hAnsi="Times New Roman"/>
          <w:i/>
          <w:sz w:val="24"/>
          <w:szCs w:val="24"/>
        </w:rPr>
        <w:lastRenderedPageBreak/>
        <w:t>ANEXO I – F</w:t>
      </w:r>
    </w:p>
    <w:p w:rsidR="00677F84" w:rsidRPr="007C40B7" w:rsidRDefault="00677F84">
      <w:pPr>
        <w:spacing w:before="120" w:after="120"/>
        <w:jc w:val="both"/>
        <w:rPr>
          <w:rFonts w:ascii="Times New Roman" w:hAnsi="Times New Roman"/>
          <w:bCs/>
          <w:i/>
          <w:iCs/>
          <w:sz w:val="24"/>
          <w:szCs w:val="24"/>
        </w:rPr>
      </w:pPr>
    </w:p>
    <w:p w:rsidR="00677F84" w:rsidRPr="007C40B7" w:rsidRDefault="00677F84">
      <w:pPr>
        <w:spacing w:before="120" w:after="120"/>
        <w:ind w:right="424"/>
        <w:jc w:val="both"/>
        <w:rPr>
          <w:rFonts w:ascii="Times New Roman" w:hAnsi="Times New Roman"/>
          <w:sz w:val="24"/>
          <w:szCs w:val="24"/>
        </w:rPr>
      </w:pPr>
      <w:r w:rsidRPr="007C40B7">
        <w:rPr>
          <w:rFonts w:ascii="Times New Roman" w:hAnsi="Times New Roman"/>
          <w:sz w:val="24"/>
          <w:szCs w:val="24"/>
        </w:rPr>
        <w:t>À SEMINFRA,</w:t>
      </w:r>
    </w:p>
    <w:p w:rsidR="00677F84" w:rsidRPr="007C40B7" w:rsidRDefault="00677F84">
      <w:pPr>
        <w:spacing w:before="120" w:after="120"/>
        <w:ind w:right="424"/>
        <w:jc w:val="both"/>
        <w:rPr>
          <w:rFonts w:ascii="Times New Roman" w:hAnsi="Times New Roman"/>
          <w:sz w:val="24"/>
          <w:szCs w:val="24"/>
          <w:highlight w:val="yellow"/>
        </w:rPr>
      </w:pPr>
      <w:r w:rsidRPr="007C40B7">
        <w:rPr>
          <w:rFonts w:ascii="Times New Roman" w:hAnsi="Times New Roman"/>
          <w:sz w:val="24"/>
          <w:szCs w:val="24"/>
        </w:rPr>
        <w:t>Ref.</w:t>
      </w:r>
      <w:r w:rsidR="00823C79" w:rsidRPr="007C40B7">
        <w:rPr>
          <w:rFonts w:ascii="Times New Roman" w:hAnsi="Times New Roman"/>
          <w:sz w:val="24"/>
          <w:szCs w:val="24"/>
        </w:rPr>
        <w:t xml:space="preserve"> </w:t>
      </w:r>
      <w:r w:rsidR="00EE3253" w:rsidRPr="007C40B7">
        <w:rPr>
          <w:rFonts w:ascii="Times New Roman" w:hAnsi="Times New Roman"/>
          <w:sz w:val="24"/>
          <w:szCs w:val="24"/>
        </w:rPr>
        <w:t xml:space="preserve">TOMADA DE PREÇO Nº </w:t>
      </w:r>
      <w:r w:rsidR="00A34B36" w:rsidRPr="00A34B36">
        <w:rPr>
          <w:rFonts w:ascii="Times New Roman" w:hAnsi="Times New Roman"/>
          <w:sz w:val="24"/>
          <w:szCs w:val="24"/>
        </w:rPr>
        <w:t>08/2019</w:t>
      </w:r>
    </w:p>
    <w:p w:rsidR="00EE3253" w:rsidRPr="007C40B7" w:rsidRDefault="00EE3253">
      <w:pPr>
        <w:spacing w:before="120" w:after="120"/>
        <w:ind w:right="424"/>
        <w:jc w:val="both"/>
        <w:rPr>
          <w:rFonts w:ascii="Times New Roman" w:hAnsi="Times New Roman"/>
          <w:sz w:val="24"/>
          <w:szCs w:val="24"/>
          <w:highlight w:val="yellow"/>
        </w:rPr>
      </w:pPr>
    </w:p>
    <w:p w:rsidR="00677F84" w:rsidRPr="007C40B7" w:rsidRDefault="00823C79" w:rsidP="00823C79">
      <w:pPr>
        <w:tabs>
          <w:tab w:val="left" w:pos="1763"/>
          <w:tab w:val="center" w:pos="5173"/>
        </w:tabs>
        <w:spacing w:before="120" w:after="120" w:line="360" w:lineRule="auto"/>
        <w:rPr>
          <w:rFonts w:ascii="Times New Roman" w:hAnsi="Times New Roman"/>
          <w:sz w:val="24"/>
          <w:szCs w:val="24"/>
        </w:rPr>
      </w:pPr>
      <w:r w:rsidRPr="007C40B7">
        <w:rPr>
          <w:rFonts w:ascii="Times New Roman" w:hAnsi="Times New Roman"/>
          <w:sz w:val="24"/>
          <w:szCs w:val="24"/>
        </w:rPr>
        <w:tab/>
      </w:r>
      <w:r w:rsidRPr="007C40B7">
        <w:rPr>
          <w:rFonts w:ascii="Times New Roman" w:hAnsi="Times New Roman"/>
          <w:sz w:val="24"/>
          <w:szCs w:val="24"/>
        </w:rPr>
        <w:tab/>
      </w:r>
      <w:r w:rsidR="00677F84" w:rsidRPr="007C40B7">
        <w:rPr>
          <w:rFonts w:ascii="Times New Roman" w:hAnsi="Times New Roman"/>
          <w:sz w:val="24"/>
          <w:szCs w:val="24"/>
        </w:rPr>
        <w:t>D E C L A R A Ç Ã O</w:t>
      </w:r>
    </w:p>
    <w:p w:rsidR="00677F84" w:rsidRPr="007C40B7" w:rsidRDefault="00677F84">
      <w:pPr>
        <w:spacing w:before="120" w:after="120" w:line="360" w:lineRule="auto"/>
        <w:jc w:val="center"/>
        <w:rPr>
          <w:rFonts w:ascii="Times New Roman" w:hAnsi="Times New Roman"/>
          <w:sz w:val="24"/>
          <w:szCs w:val="24"/>
        </w:rPr>
      </w:pPr>
    </w:p>
    <w:p w:rsidR="00677F84" w:rsidRPr="007C40B7" w:rsidRDefault="00677F84">
      <w:pPr>
        <w:spacing w:line="360" w:lineRule="auto"/>
        <w:ind w:firstLine="709"/>
        <w:jc w:val="both"/>
        <w:rPr>
          <w:rFonts w:ascii="Times New Roman" w:hAnsi="Times New Roman"/>
          <w:sz w:val="24"/>
          <w:szCs w:val="24"/>
        </w:rPr>
      </w:pPr>
      <w:r w:rsidRPr="007C40B7">
        <w:rPr>
          <w:rFonts w:ascii="Times New Roman" w:hAnsi="Times New Roman"/>
          <w:sz w:val="24"/>
          <w:szCs w:val="24"/>
        </w:rPr>
        <w:t xml:space="preserve">DECLARAMOS, sob as penas da Lei e de acordo com a Lei Federal nº 8.666/93 e suas alterações, que a empresa licitante ________________, com CNPJ sob o nº _____________, não possuí no seu quadro societário, nem empregados que sejam servidores públicos da ativa, ou empregados de empresa pública ou de sociedades de economia mista, atendendo dessa forma às DETERMINAÇÕES DA Lei Federal nº 8.666/93. </w:t>
      </w:r>
    </w:p>
    <w:p w:rsidR="00677F84" w:rsidRPr="007C40B7" w:rsidRDefault="00677F84">
      <w:pPr>
        <w:spacing w:line="360" w:lineRule="auto"/>
        <w:ind w:firstLine="709"/>
        <w:jc w:val="both"/>
        <w:rPr>
          <w:rFonts w:ascii="Times New Roman" w:hAnsi="Times New Roman"/>
          <w:bCs/>
          <w:iCs/>
          <w:sz w:val="24"/>
          <w:szCs w:val="24"/>
        </w:rPr>
      </w:pPr>
    </w:p>
    <w:p w:rsidR="00677F84" w:rsidRPr="007C40B7" w:rsidRDefault="00677F84">
      <w:pPr>
        <w:spacing w:before="120" w:after="120" w:line="360" w:lineRule="auto"/>
        <w:jc w:val="center"/>
        <w:rPr>
          <w:rFonts w:ascii="Times New Roman" w:hAnsi="Times New Roman"/>
          <w:bCs/>
          <w:iCs/>
          <w:sz w:val="24"/>
          <w:szCs w:val="24"/>
        </w:rPr>
      </w:pPr>
      <w:r w:rsidRPr="007C40B7">
        <w:rPr>
          <w:rFonts w:ascii="Times New Roman" w:hAnsi="Times New Roman"/>
          <w:bCs/>
          <w:iCs/>
          <w:sz w:val="24"/>
          <w:szCs w:val="24"/>
        </w:rPr>
        <w:t>Maceió, ___ de _______ de 201</w:t>
      </w:r>
      <w:r w:rsidR="00FF58F9" w:rsidRPr="007C40B7">
        <w:rPr>
          <w:rFonts w:ascii="Times New Roman" w:hAnsi="Times New Roman"/>
          <w:bCs/>
          <w:iCs/>
          <w:sz w:val="24"/>
          <w:szCs w:val="24"/>
        </w:rPr>
        <w:t>9</w:t>
      </w:r>
      <w:r w:rsidRPr="007C40B7">
        <w:rPr>
          <w:rFonts w:ascii="Times New Roman" w:hAnsi="Times New Roman"/>
          <w:bCs/>
          <w:iCs/>
          <w:sz w:val="24"/>
          <w:szCs w:val="24"/>
        </w:rPr>
        <w:t>.</w:t>
      </w:r>
    </w:p>
    <w:p w:rsidR="00677F84" w:rsidRPr="007C40B7" w:rsidRDefault="00677F84">
      <w:pPr>
        <w:spacing w:before="120" w:after="120"/>
        <w:jc w:val="center"/>
        <w:rPr>
          <w:rFonts w:ascii="Times New Roman" w:hAnsi="Times New Roman"/>
          <w:bCs/>
          <w:iCs/>
          <w:sz w:val="24"/>
          <w:szCs w:val="24"/>
        </w:rPr>
      </w:pPr>
      <w:r w:rsidRPr="007C40B7">
        <w:rPr>
          <w:rFonts w:ascii="Times New Roman" w:hAnsi="Times New Roman"/>
          <w:bCs/>
          <w:iCs/>
          <w:sz w:val="24"/>
          <w:szCs w:val="24"/>
        </w:rPr>
        <w:t>Carimbo, nome, assinatura do representante legal</w:t>
      </w:r>
      <w:r w:rsidRPr="007C40B7">
        <w:rPr>
          <w:rFonts w:ascii="Times New Roman" w:hAnsi="Times New Roman"/>
          <w:sz w:val="24"/>
          <w:szCs w:val="24"/>
        </w:rPr>
        <w:t xml:space="preserve">, </w:t>
      </w:r>
      <w:r w:rsidRPr="007C40B7">
        <w:rPr>
          <w:rFonts w:ascii="Times New Roman" w:hAnsi="Times New Roman"/>
          <w:bCs/>
          <w:iCs/>
          <w:sz w:val="24"/>
          <w:szCs w:val="24"/>
        </w:rPr>
        <w:t>Cédula de Identidade</w:t>
      </w:r>
      <w:r w:rsidRPr="007C40B7">
        <w:rPr>
          <w:rFonts w:ascii="Times New Roman" w:hAnsi="Times New Roman"/>
          <w:sz w:val="24"/>
          <w:szCs w:val="24"/>
        </w:rPr>
        <w:t xml:space="preserve">, </w:t>
      </w:r>
      <w:r w:rsidRPr="007C40B7">
        <w:rPr>
          <w:rFonts w:ascii="Times New Roman" w:hAnsi="Times New Roman"/>
          <w:bCs/>
          <w:iCs/>
          <w:sz w:val="24"/>
          <w:szCs w:val="24"/>
        </w:rPr>
        <w:t>CPF e CNPJ.</w:t>
      </w:r>
    </w:p>
    <w:p w:rsidR="00677F84" w:rsidRPr="007C40B7" w:rsidRDefault="00677F84">
      <w:pPr>
        <w:pBdr>
          <w:top w:val="single" w:sz="4" w:space="1" w:color="000000"/>
          <w:left w:val="single" w:sz="4" w:space="4" w:color="000000"/>
          <w:bottom w:val="single" w:sz="4" w:space="1" w:color="000000"/>
          <w:right w:val="single" w:sz="4" w:space="4" w:color="000000"/>
        </w:pBdr>
        <w:shd w:val="clear" w:color="auto" w:fill="D8D8D8"/>
        <w:spacing w:before="120" w:after="120"/>
        <w:jc w:val="center"/>
        <w:rPr>
          <w:rFonts w:ascii="Times New Roman" w:hAnsi="Times New Roman"/>
          <w:sz w:val="24"/>
          <w:szCs w:val="24"/>
        </w:rPr>
      </w:pPr>
      <w:r w:rsidRPr="007C40B7">
        <w:rPr>
          <w:rFonts w:ascii="Times New Roman" w:hAnsi="Times New Roman"/>
          <w:i/>
          <w:sz w:val="24"/>
          <w:szCs w:val="24"/>
        </w:rPr>
        <w:t>ANEXO I – G</w:t>
      </w:r>
    </w:p>
    <w:p w:rsidR="00677F84" w:rsidRPr="007C40B7" w:rsidRDefault="00677F84">
      <w:pPr>
        <w:spacing w:before="120" w:after="120"/>
        <w:jc w:val="both"/>
        <w:rPr>
          <w:rFonts w:ascii="Times New Roman" w:hAnsi="Times New Roman"/>
          <w:sz w:val="24"/>
          <w:szCs w:val="24"/>
        </w:rPr>
      </w:pPr>
      <w:r w:rsidRPr="007C40B7">
        <w:rPr>
          <w:rFonts w:ascii="Times New Roman" w:hAnsi="Times New Roman"/>
          <w:sz w:val="24"/>
          <w:szCs w:val="24"/>
        </w:rPr>
        <w:t>DECLARAÇÃO DE CONHECIMENTO DAS ESPECIFICAÇÕES TÉCNICAS E/OU MEMORIAL DESCRITIVO E PROJETO BÁSICO DO(S) LOCAL(IS) DA(S) OBRA(S) E/OU DO(S) SERVIÇO(S), DA NATUREZA E DO ESCOPO DOS MESMOS</w:t>
      </w:r>
    </w:p>
    <w:p w:rsidR="00677F84" w:rsidRPr="007C40B7" w:rsidRDefault="00677F84">
      <w:pPr>
        <w:spacing w:before="120" w:after="120"/>
        <w:jc w:val="both"/>
        <w:rPr>
          <w:rFonts w:ascii="Times New Roman" w:hAnsi="Times New Roman"/>
          <w:sz w:val="24"/>
          <w:szCs w:val="24"/>
        </w:rPr>
      </w:pPr>
    </w:p>
    <w:p w:rsidR="00677F84" w:rsidRPr="007C40B7" w:rsidRDefault="00677F84">
      <w:pPr>
        <w:spacing w:before="120" w:after="120"/>
        <w:ind w:right="424"/>
        <w:jc w:val="both"/>
        <w:rPr>
          <w:rFonts w:ascii="Times New Roman" w:hAnsi="Times New Roman"/>
          <w:sz w:val="24"/>
          <w:szCs w:val="24"/>
        </w:rPr>
      </w:pPr>
      <w:r w:rsidRPr="007C40B7">
        <w:rPr>
          <w:rFonts w:ascii="Times New Roman" w:hAnsi="Times New Roman"/>
          <w:sz w:val="24"/>
          <w:szCs w:val="24"/>
        </w:rPr>
        <w:t>À SEMINFRA,</w:t>
      </w:r>
    </w:p>
    <w:p w:rsidR="00677F84" w:rsidRPr="007C40B7" w:rsidRDefault="00677F84" w:rsidP="00EE3253">
      <w:pPr>
        <w:spacing w:before="120" w:after="120" w:line="276" w:lineRule="auto"/>
        <w:ind w:right="424"/>
        <w:jc w:val="both"/>
        <w:rPr>
          <w:rFonts w:ascii="Times New Roman" w:hAnsi="Times New Roman"/>
          <w:sz w:val="24"/>
          <w:szCs w:val="24"/>
          <w:highlight w:val="yellow"/>
        </w:rPr>
      </w:pPr>
      <w:r w:rsidRPr="007C40B7">
        <w:rPr>
          <w:rFonts w:ascii="Times New Roman" w:hAnsi="Times New Roman"/>
          <w:sz w:val="24"/>
          <w:szCs w:val="24"/>
        </w:rPr>
        <w:t xml:space="preserve">Ref. </w:t>
      </w:r>
      <w:r w:rsidR="00EE3253" w:rsidRPr="007C40B7">
        <w:rPr>
          <w:rFonts w:ascii="Times New Roman" w:hAnsi="Times New Roman"/>
          <w:sz w:val="24"/>
          <w:szCs w:val="24"/>
        </w:rPr>
        <w:t xml:space="preserve">TOMADA DE PREÇO Nº </w:t>
      </w:r>
      <w:r w:rsidR="00A34B36" w:rsidRPr="00A34B36">
        <w:rPr>
          <w:rFonts w:ascii="Times New Roman" w:hAnsi="Times New Roman"/>
          <w:sz w:val="24"/>
          <w:szCs w:val="24"/>
        </w:rPr>
        <w:t>08/2019</w:t>
      </w:r>
    </w:p>
    <w:p w:rsidR="00677F84" w:rsidRPr="007C40B7" w:rsidRDefault="00677F84" w:rsidP="00EE3253">
      <w:pPr>
        <w:spacing w:before="120" w:after="120" w:line="276" w:lineRule="auto"/>
        <w:jc w:val="both"/>
        <w:rPr>
          <w:rFonts w:ascii="Times New Roman" w:hAnsi="Times New Roman"/>
          <w:sz w:val="24"/>
          <w:szCs w:val="24"/>
        </w:rPr>
      </w:pPr>
    </w:p>
    <w:p w:rsidR="00677F84" w:rsidRPr="007C40B7" w:rsidRDefault="00677F84" w:rsidP="00EE3253">
      <w:pPr>
        <w:spacing w:line="276" w:lineRule="auto"/>
        <w:ind w:firstLine="709"/>
        <w:jc w:val="both"/>
        <w:rPr>
          <w:rFonts w:ascii="Times New Roman" w:hAnsi="Times New Roman"/>
          <w:sz w:val="24"/>
          <w:szCs w:val="24"/>
        </w:rPr>
      </w:pPr>
      <w:r w:rsidRPr="007C40B7">
        <w:rPr>
          <w:rFonts w:ascii="Times New Roman" w:hAnsi="Times New Roman"/>
          <w:sz w:val="24"/>
          <w:szCs w:val="24"/>
        </w:rPr>
        <w:t>DECLARAMOS ter pleno conhecimento de todo o teor no edital acima citado, submissão às condições nele estabelecidas, conhecimento das Especificações Técnicas e/ou Memorial Descritivo, e ainda conhecimento do Projeto Básico, dando ciência de suas condições, e atestando nesta oportunidade o conjunto de serviços estabelecidos, correspondentes quantitativos e unidades que integram as “Planilhas”;conhecimento do(s) local(is) onde se desenvolverão a(s) obra(s) e/ou dos(s) serviço(s), da natureza e do escopo dos mesmos, tendo ciência de todas as condições e eventuais dificuldades para sua execução, tais como: localização, condições dos terrenos, materiais de construção, acessos e condições climatológicas próprias da(s) região(ões).</w:t>
      </w:r>
    </w:p>
    <w:p w:rsidR="00677F84" w:rsidRPr="007C40B7" w:rsidRDefault="00677F84">
      <w:pPr>
        <w:spacing w:before="120" w:after="120"/>
        <w:rPr>
          <w:rFonts w:ascii="Times New Roman" w:hAnsi="Times New Roman"/>
          <w:sz w:val="24"/>
          <w:szCs w:val="24"/>
        </w:rPr>
      </w:pPr>
    </w:p>
    <w:p w:rsidR="00677F84" w:rsidRPr="007C40B7" w:rsidRDefault="00677F84">
      <w:pPr>
        <w:spacing w:before="120" w:after="120" w:line="360" w:lineRule="auto"/>
        <w:jc w:val="center"/>
        <w:rPr>
          <w:rFonts w:ascii="Times New Roman" w:hAnsi="Times New Roman"/>
          <w:bCs/>
          <w:iCs/>
          <w:sz w:val="24"/>
          <w:szCs w:val="24"/>
        </w:rPr>
      </w:pPr>
      <w:r w:rsidRPr="007C40B7">
        <w:rPr>
          <w:rFonts w:ascii="Times New Roman" w:hAnsi="Times New Roman"/>
          <w:bCs/>
          <w:iCs/>
          <w:sz w:val="24"/>
          <w:szCs w:val="24"/>
        </w:rPr>
        <w:t>Maceió ____ de _________ de 201</w:t>
      </w:r>
      <w:r w:rsidR="00FF58F9" w:rsidRPr="007C40B7">
        <w:rPr>
          <w:rFonts w:ascii="Times New Roman" w:hAnsi="Times New Roman"/>
          <w:bCs/>
          <w:iCs/>
          <w:sz w:val="24"/>
          <w:szCs w:val="24"/>
        </w:rPr>
        <w:t>9</w:t>
      </w:r>
      <w:r w:rsidRPr="007C40B7">
        <w:rPr>
          <w:rFonts w:ascii="Times New Roman" w:hAnsi="Times New Roman"/>
          <w:bCs/>
          <w:iCs/>
          <w:sz w:val="24"/>
          <w:szCs w:val="24"/>
        </w:rPr>
        <w:t>.</w:t>
      </w:r>
    </w:p>
    <w:p w:rsidR="00677F84" w:rsidRPr="007C40B7" w:rsidRDefault="00677F84">
      <w:pPr>
        <w:spacing w:before="120" w:after="120"/>
        <w:jc w:val="center"/>
        <w:rPr>
          <w:rFonts w:ascii="Times New Roman" w:hAnsi="Times New Roman"/>
          <w:sz w:val="24"/>
          <w:szCs w:val="24"/>
        </w:rPr>
      </w:pPr>
      <w:r w:rsidRPr="007C40B7">
        <w:rPr>
          <w:rFonts w:ascii="Times New Roman" w:hAnsi="Times New Roman"/>
          <w:bCs/>
          <w:iCs/>
          <w:sz w:val="24"/>
          <w:szCs w:val="24"/>
        </w:rPr>
        <w:t>Carimbo, nome, assinatura do representante legal</w:t>
      </w:r>
      <w:r w:rsidRPr="007C40B7">
        <w:rPr>
          <w:rFonts w:ascii="Times New Roman" w:hAnsi="Times New Roman"/>
          <w:sz w:val="24"/>
          <w:szCs w:val="24"/>
        </w:rPr>
        <w:t xml:space="preserve">, </w:t>
      </w:r>
      <w:r w:rsidRPr="007C40B7">
        <w:rPr>
          <w:rFonts w:ascii="Times New Roman" w:hAnsi="Times New Roman"/>
          <w:bCs/>
          <w:iCs/>
          <w:sz w:val="24"/>
          <w:szCs w:val="24"/>
        </w:rPr>
        <w:t>Cédula de Identidade</w:t>
      </w:r>
      <w:r w:rsidRPr="007C40B7">
        <w:rPr>
          <w:rFonts w:ascii="Times New Roman" w:hAnsi="Times New Roman"/>
          <w:sz w:val="24"/>
          <w:szCs w:val="24"/>
        </w:rPr>
        <w:t xml:space="preserve">, </w:t>
      </w:r>
      <w:r w:rsidRPr="007C40B7">
        <w:rPr>
          <w:rFonts w:ascii="Times New Roman" w:hAnsi="Times New Roman"/>
          <w:bCs/>
          <w:iCs/>
          <w:sz w:val="24"/>
          <w:szCs w:val="24"/>
        </w:rPr>
        <w:t>CPF e CNPJ.</w:t>
      </w:r>
    </w:p>
    <w:p w:rsidR="00677F84" w:rsidRPr="007C40B7" w:rsidRDefault="00677F84">
      <w:pPr>
        <w:spacing w:before="120" w:after="120"/>
        <w:jc w:val="center"/>
        <w:rPr>
          <w:rFonts w:ascii="Times New Roman" w:hAnsi="Times New Roman"/>
          <w:bCs/>
          <w:iCs/>
          <w:sz w:val="24"/>
          <w:szCs w:val="24"/>
        </w:rPr>
      </w:pPr>
      <w:r w:rsidRPr="007C40B7">
        <w:rPr>
          <w:rFonts w:ascii="Times New Roman" w:hAnsi="Times New Roman"/>
          <w:sz w:val="24"/>
          <w:szCs w:val="24"/>
        </w:rPr>
        <w:t xml:space="preserve"> Responsável técnico, </w:t>
      </w:r>
      <w:r w:rsidRPr="007C40B7">
        <w:rPr>
          <w:rFonts w:ascii="Times New Roman" w:hAnsi="Times New Roman"/>
          <w:bCs/>
          <w:iCs/>
          <w:sz w:val="24"/>
          <w:szCs w:val="24"/>
        </w:rPr>
        <w:t>Cédula de Identidade</w:t>
      </w:r>
      <w:r w:rsidRPr="007C40B7">
        <w:rPr>
          <w:rFonts w:ascii="Times New Roman" w:hAnsi="Times New Roman"/>
          <w:sz w:val="24"/>
          <w:szCs w:val="24"/>
        </w:rPr>
        <w:t xml:space="preserve">, </w:t>
      </w:r>
      <w:r w:rsidRPr="007C40B7">
        <w:rPr>
          <w:rFonts w:ascii="Times New Roman" w:hAnsi="Times New Roman"/>
          <w:bCs/>
          <w:iCs/>
          <w:sz w:val="24"/>
          <w:szCs w:val="24"/>
        </w:rPr>
        <w:t>CPF, nº do registro da Classe</w:t>
      </w:r>
    </w:p>
    <w:p w:rsidR="00677F84" w:rsidRPr="007C40B7" w:rsidRDefault="00677F84">
      <w:pPr>
        <w:spacing w:before="120" w:after="120"/>
        <w:jc w:val="center"/>
        <w:rPr>
          <w:rFonts w:ascii="Times New Roman" w:hAnsi="Times New Roman"/>
          <w:bCs/>
          <w:iCs/>
          <w:sz w:val="24"/>
          <w:szCs w:val="24"/>
        </w:rPr>
      </w:pPr>
    </w:p>
    <w:p w:rsidR="00677F84" w:rsidRPr="007C40B7" w:rsidRDefault="00677F84">
      <w:pPr>
        <w:spacing w:before="120" w:after="120"/>
        <w:jc w:val="center"/>
        <w:rPr>
          <w:rFonts w:ascii="Times New Roman" w:hAnsi="Times New Roman"/>
          <w:bCs/>
          <w:iCs/>
          <w:sz w:val="24"/>
          <w:szCs w:val="24"/>
        </w:rPr>
      </w:pPr>
    </w:p>
    <w:p w:rsidR="00677F84" w:rsidRPr="007C40B7" w:rsidRDefault="00677F84">
      <w:pPr>
        <w:pBdr>
          <w:top w:val="single" w:sz="4" w:space="0" w:color="000000"/>
          <w:left w:val="single" w:sz="4" w:space="4" w:color="000000"/>
          <w:bottom w:val="single" w:sz="4" w:space="1" w:color="000000"/>
          <w:right w:val="single" w:sz="4" w:space="4" w:color="000000"/>
        </w:pBdr>
        <w:shd w:val="clear" w:color="auto" w:fill="D8D8D8"/>
        <w:jc w:val="center"/>
        <w:rPr>
          <w:rFonts w:ascii="Times New Roman" w:hAnsi="Times New Roman"/>
          <w:i/>
          <w:iCs/>
          <w:sz w:val="24"/>
          <w:szCs w:val="24"/>
        </w:rPr>
      </w:pPr>
      <w:r w:rsidRPr="007C40B7">
        <w:rPr>
          <w:rFonts w:ascii="Times New Roman" w:hAnsi="Times New Roman"/>
          <w:i/>
          <w:iCs/>
          <w:sz w:val="24"/>
          <w:szCs w:val="24"/>
        </w:rPr>
        <w:t>ANEXO I – H</w:t>
      </w:r>
    </w:p>
    <w:p w:rsidR="00677F84" w:rsidRPr="007C40B7" w:rsidRDefault="00677F84">
      <w:pPr>
        <w:jc w:val="center"/>
        <w:rPr>
          <w:rFonts w:ascii="Times New Roman" w:hAnsi="Times New Roman"/>
          <w:i/>
          <w:iCs/>
          <w:sz w:val="24"/>
          <w:szCs w:val="24"/>
        </w:rPr>
      </w:pPr>
    </w:p>
    <w:p w:rsidR="00677F84" w:rsidRPr="007C40B7" w:rsidRDefault="00677F84">
      <w:pPr>
        <w:jc w:val="center"/>
        <w:rPr>
          <w:rFonts w:ascii="Times New Roman" w:hAnsi="Times New Roman"/>
          <w:sz w:val="24"/>
          <w:szCs w:val="24"/>
        </w:rPr>
      </w:pPr>
      <w:r w:rsidRPr="007C40B7">
        <w:rPr>
          <w:rFonts w:ascii="Times New Roman" w:hAnsi="Times New Roman"/>
          <w:sz w:val="24"/>
          <w:szCs w:val="24"/>
        </w:rPr>
        <w:t>CARTA PROPOSTA DE PREÇOS</w:t>
      </w:r>
    </w:p>
    <w:p w:rsidR="00677F84" w:rsidRPr="007C40B7" w:rsidRDefault="00677F84">
      <w:pPr>
        <w:spacing w:before="120" w:after="120"/>
        <w:ind w:right="424"/>
        <w:jc w:val="both"/>
        <w:rPr>
          <w:rFonts w:ascii="Times New Roman" w:hAnsi="Times New Roman"/>
          <w:sz w:val="24"/>
          <w:szCs w:val="24"/>
        </w:rPr>
      </w:pPr>
      <w:r w:rsidRPr="007C40B7">
        <w:rPr>
          <w:rFonts w:ascii="Times New Roman" w:hAnsi="Times New Roman"/>
          <w:sz w:val="24"/>
          <w:szCs w:val="24"/>
        </w:rPr>
        <w:t>À SEMINFRA,</w:t>
      </w:r>
    </w:p>
    <w:p w:rsidR="00677F84" w:rsidRPr="007C40B7" w:rsidRDefault="00677F84">
      <w:pPr>
        <w:spacing w:before="120" w:after="120"/>
        <w:ind w:right="424"/>
        <w:jc w:val="both"/>
        <w:rPr>
          <w:rFonts w:ascii="Times New Roman" w:hAnsi="Times New Roman"/>
          <w:sz w:val="24"/>
          <w:szCs w:val="24"/>
        </w:rPr>
      </w:pPr>
      <w:r w:rsidRPr="007C40B7">
        <w:rPr>
          <w:rFonts w:ascii="Times New Roman" w:hAnsi="Times New Roman"/>
          <w:sz w:val="24"/>
          <w:szCs w:val="24"/>
        </w:rPr>
        <w:t xml:space="preserve">Ref. </w:t>
      </w:r>
      <w:r w:rsidR="00EE3253" w:rsidRPr="007C40B7">
        <w:rPr>
          <w:rFonts w:ascii="Times New Roman" w:hAnsi="Times New Roman"/>
          <w:sz w:val="24"/>
          <w:szCs w:val="24"/>
        </w:rPr>
        <w:t xml:space="preserve">TOMADA DE PREÇO Nº </w:t>
      </w:r>
      <w:r w:rsidR="00A34B36" w:rsidRPr="00A34B36">
        <w:rPr>
          <w:rFonts w:ascii="Times New Roman" w:hAnsi="Times New Roman"/>
          <w:sz w:val="24"/>
          <w:szCs w:val="24"/>
        </w:rPr>
        <w:t>08/2019</w:t>
      </w:r>
    </w:p>
    <w:p w:rsidR="00677F84" w:rsidRPr="007C40B7" w:rsidRDefault="00677F84">
      <w:pPr>
        <w:jc w:val="both"/>
        <w:rPr>
          <w:rFonts w:ascii="Times New Roman" w:hAnsi="Times New Roman"/>
          <w:sz w:val="24"/>
          <w:szCs w:val="24"/>
        </w:rPr>
      </w:pPr>
    </w:p>
    <w:p w:rsidR="00677F84" w:rsidRPr="007C40B7" w:rsidRDefault="00677F84">
      <w:pPr>
        <w:spacing w:line="360" w:lineRule="auto"/>
        <w:ind w:firstLine="709"/>
        <w:jc w:val="both"/>
        <w:rPr>
          <w:rFonts w:ascii="Times New Roman" w:hAnsi="Times New Roman"/>
          <w:sz w:val="24"/>
          <w:szCs w:val="24"/>
        </w:rPr>
      </w:pPr>
      <w:r w:rsidRPr="007C40B7">
        <w:rPr>
          <w:rFonts w:ascii="Times New Roman" w:hAnsi="Times New Roman"/>
          <w:sz w:val="24"/>
          <w:szCs w:val="24"/>
        </w:rPr>
        <w:t>Apresentamos e submetemos à apreciação, dessa Comissão Permanente de Licitação, nossa Proposta de Preços para execução da(s) obras e/ ou do(s) serviço(s) de engenharia, objeto do presente edital, em atenção à LICITAÇÃO DE ____________Nº ___, assumindo inteira responsabilidade por qualquer erro ou omissão que venha a ser verificada na elaboração da mesma, declarando, para todos os efeitos legais, que concordamos com todas as condiç</w:t>
      </w:r>
      <w:r w:rsidR="007C40B7" w:rsidRPr="007C40B7">
        <w:rPr>
          <w:rFonts w:ascii="Times New Roman" w:hAnsi="Times New Roman"/>
          <w:sz w:val="24"/>
          <w:szCs w:val="24"/>
        </w:rPr>
        <w:t>ões do Edital, Ato Convocatório</w:t>
      </w:r>
      <w:r w:rsidRPr="007C40B7">
        <w:rPr>
          <w:rFonts w:ascii="Times New Roman" w:hAnsi="Times New Roman"/>
          <w:sz w:val="24"/>
          <w:szCs w:val="24"/>
        </w:rPr>
        <w:t xml:space="preserve"> e anexos, aos quais nos submetemos integral e incondicionalmente.</w:t>
      </w:r>
      <w:r w:rsidR="007C40B7" w:rsidRPr="007C40B7">
        <w:rPr>
          <w:rFonts w:ascii="Times New Roman" w:hAnsi="Times New Roman"/>
          <w:sz w:val="24"/>
          <w:szCs w:val="24"/>
        </w:rPr>
        <w:t xml:space="preserve"> </w:t>
      </w:r>
      <w:r w:rsidRPr="007C40B7">
        <w:rPr>
          <w:rFonts w:ascii="Times New Roman" w:hAnsi="Times New Roman"/>
          <w:sz w:val="24"/>
          <w:szCs w:val="24"/>
        </w:rPr>
        <w:t>Propomos a executar o objeto acima referido de acordo com as exigências do Edital, do Contrato, dos Projetos, das Especificações Técnicas, do Memorial Descritivo e demais documentos integrantes desta licitação, pelo preço global de R$ ____________ (___________________), com base na data de apresentação da mesma e dos documentos de habilitação, conforme preços unitários/globais constantes nas Planilhas Orçamentárias.</w:t>
      </w:r>
    </w:p>
    <w:p w:rsidR="00677F84" w:rsidRPr="007C40B7" w:rsidRDefault="00677F84">
      <w:pPr>
        <w:spacing w:line="360" w:lineRule="auto"/>
        <w:jc w:val="both"/>
        <w:rPr>
          <w:rFonts w:ascii="Times New Roman" w:hAnsi="Times New Roman"/>
          <w:sz w:val="24"/>
          <w:szCs w:val="24"/>
        </w:rPr>
      </w:pPr>
      <w:r w:rsidRPr="007C40B7">
        <w:rPr>
          <w:rFonts w:ascii="Times New Roman" w:hAnsi="Times New Roman"/>
          <w:sz w:val="24"/>
          <w:szCs w:val="24"/>
        </w:rPr>
        <w:t>O prazo para a execução do objeto em referência é de _______(_______) meses, contados a partir do 5º(quinto) dia útil após a emissão da ordem de serviço expedida pela Administração Pública.</w:t>
      </w:r>
      <w:r w:rsidR="00F65FB1" w:rsidRPr="007C40B7">
        <w:rPr>
          <w:rFonts w:ascii="Times New Roman" w:hAnsi="Times New Roman"/>
          <w:sz w:val="24"/>
          <w:szCs w:val="24"/>
        </w:rPr>
        <w:t xml:space="preserve"> </w:t>
      </w:r>
      <w:r w:rsidRPr="007C40B7">
        <w:rPr>
          <w:rFonts w:ascii="Times New Roman" w:hAnsi="Times New Roman"/>
          <w:sz w:val="24"/>
          <w:szCs w:val="24"/>
        </w:rPr>
        <w:t>O prazo de validade desta proposta é de 60 (sessenta) dias consecutivos contados da data de sua abertura.</w:t>
      </w:r>
    </w:p>
    <w:p w:rsidR="00677F84" w:rsidRPr="007C40B7" w:rsidRDefault="00677F84">
      <w:pPr>
        <w:spacing w:line="360" w:lineRule="auto"/>
        <w:jc w:val="both"/>
        <w:rPr>
          <w:rFonts w:ascii="Times New Roman" w:hAnsi="Times New Roman"/>
          <w:sz w:val="24"/>
          <w:szCs w:val="24"/>
        </w:rPr>
      </w:pPr>
      <w:r w:rsidRPr="007C40B7">
        <w:rPr>
          <w:rFonts w:ascii="Times New Roman" w:hAnsi="Times New Roman"/>
          <w:sz w:val="24"/>
          <w:szCs w:val="24"/>
        </w:rPr>
        <w:t>Declaramos que todos os serviços previstos nos projetos ou especificações foram orçados em nossos preços unitários. Neles estão incluídos todos os custos diretos e indiretos para perfeita execução das obras, inclusive as despesas com materiais e/ou equipamentos, mão de obra especializada ou não, seguros em geral, equipamentos auxiliares, ferramentas, encargos da Legislação Social Trabalhista, Previdenciária, da Infortunística do trabalho e responsabilidade civil por qualquer dano causado a terceiros ou dispêndios resultantes de impostos, taxas, regulamentos e posturas municipais, estaduais e federais, enfim, tudo o que for necessário para a execução total e completa das obras civis e das obras complementares, bem como nosso lucro, sem que nos caiba, em qualquer caso, direito regressivo em relação a Administração Pública.</w:t>
      </w:r>
    </w:p>
    <w:p w:rsidR="00677F84" w:rsidRPr="007C40B7" w:rsidRDefault="00677F84">
      <w:pPr>
        <w:spacing w:line="360" w:lineRule="auto"/>
        <w:ind w:firstLine="708"/>
        <w:jc w:val="both"/>
        <w:rPr>
          <w:rFonts w:ascii="Times New Roman" w:hAnsi="Times New Roman"/>
          <w:bCs/>
          <w:iCs/>
          <w:sz w:val="24"/>
          <w:szCs w:val="24"/>
        </w:rPr>
      </w:pPr>
      <w:r w:rsidRPr="007C40B7">
        <w:rPr>
          <w:rFonts w:ascii="Times New Roman" w:hAnsi="Times New Roman"/>
          <w:sz w:val="24"/>
          <w:szCs w:val="24"/>
        </w:rPr>
        <w:t>Declaro ainda que o contrato a ser celebrado será por mim ___________________ assinado, representante legal da licitante, nacionalidade, estado civil, profissão, com CPF sob o nº ___________, e RG sob o nº _________ residente e domiciliado na Rua _________________.</w:t>
      </w:r>
    </w:p>
    <w:p w:rsidR="00677F84" w:rsidRPr="007C40B7" w:rsidRDefault="00677F84">
      <w:pPr>
        <w:spacing w:before="120" w:after="120"/>
        <w:jc w:val="center"/>
        <w:rPr>
          <w:rFonts w:ascii="Times New Roman" w:hAnsi="Times New Roman"/>
          <w:bCs/>
          <w:iCs/>
          <w:sz w:val="24"/>
          <w:szCs w:val="24"/>
        </w:rPr>
      </w:pPr>
      <w:r w:rsidRPr="007C40B7">
        <w:rPr>
          <w:rFonts w:ascii="Times New Roman" w:hAnsi="Times New Roman"/>
          <w:bCs/>
          <w:iCs/>
          <w:sz w:val="24"/>
          <w:szCs w:val="24"/>
        </w:rPr>
        <w:t xml:space="preserve"> Maceió, ___ de ________ de 201</w:t>
      </w:r>
      <w:r w:rsidR="00FF58F9" w:rsidRPr="007C40B7">
        <w:rPr>
          <w:rFonts w:ascii="Times New Roman" w:hAnsi="Times New Roman"/>
          <w:bCs/>
          <w:iCs/>
          <w:sz w:val="24"/>
          <w:szCs w:val="24"/>
        </w:rPr>
        <w:t>9</w:t>
      </w:r>
      <w:r w:rsidRPr="007C40B7">
        <w:rPr>
          <w:rFonts w:ascii="Times New Roman" w:hAnsi="Times New Roman"/>
          <w:bCs/>
          <w:iCs/>
          <w:sz w:val="24"/>
          <w:szCs w:val="24"/>
        </w:rPr>
        <w:t>.</w:t>
      </w:r>
    </w:p>
    <w:p w:rsidR="00677F84" w:rsidRPr="007C40B7" w:rsidRDefault="00677F84">
      <w:pPr>
        <w:spacing w:before="120" w:after="120"/>
        <w:jc w:val="center"/>
        <w:rPr>
          <w:rFonts w:ascii="Times New Roman" w:hAnsi="Times New Roman"/>
          <w:bCs/>
          <w:iCs/>
          <w:sz w:val="24"/>
          <w:szCs w:val="24"/>
        </w:rPr>
      </w:pPr>
      <w:r w:rsidRPr="007C40B7">
        <w:rPr>
          <w:rFonts w:ascii="Times New Roman" w:hAnsi="Times New Roman"/>
          <w:bCs/>
          <w:iCs/>
          <w:sz w:val="24"/>
          <w:szCs w:val="24"/>
        </w:rPr>
        <w:t>Carimbo, nome, assinatura do representante legal</w:t>
      </w:r>
      <w:r w:rsidRPr="007C40B7">
        <w:rPr>
          <w:rFonts w:ascii="Times New Roman" w:hAnsi="Times New Roman"/>
          <w:sz w:val="24"/>
          <w:szCs w:val="24"/>
        </w:rPr>
        <w:t xml:space="preserve">, </w:t>
      </w:r>
      <w:r w:rsidRPr="007C40B7">
        <w:rPr>
          <w:rFonts w:ascii="Times New Roman" w:hAnsi="Times New Roman"/>
          <w:bCs/>
          <w:iCs/>
          <w:sz w:val="24"/>
          <w:szCs w:val="24"/>
        </w:rPr>
        <w:t>Cédula de Identidade</w:t>
      </w:r>
      <w:r w:rsidRPr="007C40B7">
        <w:rPr>
          <w:rFonts w:ascii="Times New Roman" w:hAnsi="Times New Roman"/>
          <w:sz w:val="24"/>
          <w:szCs w:val="24"/>
        </w:rPr>
        <w:t xml:space="preserve">, </w:t>
      </w:r>
      <w:r w:rsidRPr="007C40B7">
        <w:rPr>
          <w:rFonts w:ascii="Times New Roman" w:hAnsi="Times New Roman"/>
          <w:bCs/>
          <w:iCs/>
          <w:sz w:val="24"/>
          <w:szCs w:val="24"/>
        </w:rPr>
        <w:t>CPF e CNPJ.</w:t>
      </w:r>
    </w:p>
    <w:p w:rsidR="00677F84" w:rsidRPr="007C40B7" w:rsidRDefault="00677F84">
      <w:pPr>
        <w:spacing w:before="120" w:after="120"/>
        <w:jc w:val="center"/>
        <w:rPr>
          <w:rFonts w:ascii="Times New Roman" w:hAnsi="Times New Roman"/>
          <w:i/>
          <w:sz w:val="24"/>
          <w:szCs w:val="24"/>
        </w:rPr>
      </w:pPr>
    </w:p>
    <w:p w:rsidR="00677F84" w:rsidRPr="007C40B7" w:rsidRDefault="00677F84">
      <w:pPr>
        <w:spacing w:before="120" w:after="120"/>
        <w:jc w:val="center"/>
        <w:rPr>
          <w:rFonts w:ascii="Times New Roman" w:hAnsi="Times New Roman"/>
          <w:i/>
          <w:sz w:val="24"/>
          <w:szCs w:val="24"/>
        </w:rPr>
      </w:pPr>
    </w:p>
    <w:p w:rsidR="00677F84" w:rsidRPr="007C40B7" w:rsidRDefault="00677F84">
      <w:pPr>
        <w:spacing w:before="120" w:after="120"/>
        <w:jc w:val="center"/>
        <w:rPr>
          <w:rFonts w:ascii="Times New Roman" w:hAnsi="Times New Roman"/>
          <w:i/>
          <w:sz w:val="24"/>
          <w:szCs w:val="24"/>
        </w:rPr>
      </w:pPr>
    </w:p>
    <w:p w:rsidR="00677F84" w:rsidRPr="007C40B7" w:rsidRDefault="00677F84">
      <w:pPr>
        <w:spacing w:before="120" w:after="120"/>
        <w:jc w:val="center"/>
        <w:rPr>
          <w:rFonts w:ascii="Times New Roman" w:hAnsi="Times New Roman"/>
          <w:i/>
          <w:sz w:val="24"/>
          <w:szCs w:val="24"/>
        </w:rPr>
      </w:pPr>
    </w:p>
    <w:p w:rsidR="00677F84" w:rsidRPr="007C40B7" w:rsidRDefault="00677F84">
      <w:pPr>
        <w:pStyle w:val="Ttulo1"/>
        <w:pBdr>
          <w:top w:val="single" w:sz="4" w:space="1" w:color="000000"/>
          <w:bottom w:val="single" w:sz="4" w:space="1" w:color="000000"/>
        </w:pBdr>
        <w:spacing w:before="120" w:after="120" w:line="360" w:lineRule="auto"/>
        <w:jc w:val="center"/>
        <w:rPr>
          <w:bCs/>
          <w:i/>
          <w:szCs w:val="24"/>
        </w:rPr>
      </w:pPr>
      <w:r w:rsidRPr="007C40B7">
        <w:rPr>
          <w:bCs/>
          <w:i/>
          <w:szCs w:val="24"/>
        </w:rPr>
        <w:t xml:space="preserve">ANEXO II </w:t>
      </w:r>
    </w:p>
    <w:p w:rsidR="00677F84" w:rsidRPr="007C40B7" w:rsidRDefault="00677F84">
      <w:pPr>
        <w:pStyle w:val="Ttulo1"/>
        <w:pBdr>
          <w:top w:val="single" w:sz="4" w:space="1" w:color="000000"/>
          <w:bottom w:val="single" w:sz="4" w:space="1" w:color="000000"/>
        </w:pBdr>
        <w:shd w:val="clear" w:color="auto" w:fill="D8D8D8"/>
        <w:jc w:val="center"/>
        <w:rPr>
          <w:bCs/>
          <w:i/>
          <w:szCs w:val="24"/>
        </w:rPr>
      </w:pPr>
      <w:r w:rsidRPr="007C40B7">
        <w:rPr>
          <w:bCs/>
          <w:i/>
          <w:szCs w:val="24"/>
        </w:rPr>
        <w:t>PLANILHA ORÇAMENTARIA</w:t>
      </w:r>
    </w:p>
    <w:p w:rsidR="00677F84" w:rsidRPr="007C40B7" w:rsidRDefault="00677F84">
      <w:pPr>
        <w:pStyle w:val="Ttulo1"/>
        <w:pBdr>
          <w:top w:val="single" w:sz="4" w:space="0" w:color="000000"/>
          <w:bottom w:val="single" w:sz="4" w:space="1" w:color="000000"/>
        </w:pBdr>
        <w:shd w:val="clear" w:color="auto" w:fill="D8D8D8"/>
        <w:spacing w:before="120" w:after="120" w:line="360" w:lineRule="auto"/>
        <w:jc w:val="center"/>
        <w:rPr>
          <w:bCs/>
          <w:i/>
          <w:szCs w:val="24"/>
        </w:rPr>
      </w:pPr>
      <w:r w:rsidRPr="007C40B7">
        <w:rPr>
          <w:bCs/>
          <w:i/>
          <w:szCs w:val="24"/>
        </w:rPr>
        <w:t xml:space="preserve">ANEXO III </w:t>
      </w:r>
    </w:p>
    <w:p w:rsidR="00677F84" w:rsidRPr="007C40B7" w:rsidRDefault="00677F84">
      <w:pPr>
        <w:pStyle w:val="Ttulo1"/>
        <w:pBdr>
          <w:top w:val="single" w:sz="4" w:space="0" w:color="000000"/>
          <w:bottom w:val="single" w:sz="4" w:space="1" w:color="000000"/>
        </w:pBdr>
        <w:jc w:val="center"/>
        <w:rPr>
          <w:bCs/>
          <w:i/>
          <w:szCs w:val="24"/>
        </w:rPr>
      </w:pPr>
      <w:r w:rsidRPr="007C40B7">
        <w:rPr>
          <w:bCs/>
          <w:i/>
          <w:szCs w:val="24"/>
        </w:rPr>
        <w:t xml:space="preserve"> CRONOGRAMA FÍSICO-FINANCEIRO</w:t>
      </w:r>
    </w:p>
    <w:p w:rsidR="00677F84" w:rsidRPr="007C40B7" w:rsidRDefault="00677F84">
      <w:pPr>
        <w:rPr>
          <w:rFonts w:ascii="Times New Roman" w:hAnsi="Times New Roman"/>
          <w:bCs/>
          <w:i/>
          <w:sz w:val="24"/>
          <w:szCs w:val="24"/>
        </w:rPr>
      </w:pPr>
    </w:p>
    <w:p w:rsidR="00677F84" w:rsidRPr="007C40B7" w:rsidRDefault="00677F84">
      <w:pPr>
        <w:pStyle w:val="Ttulo1"/>
        <w:pBdr>
          <w:top w:val="single" w:sz="4" w:space="1" w:color="000000"/>
          <w:bottom w:val="single" w:sz="4" w:space="1" w:color="000000"/>
        </w:pBdr>
        <w:spacing w:before="120" w:after="120" w:line="360" w:lineRule="auto"/>
        <w:jc w:val="center"/>
        <w:rPr>
          <w:bCs/>
          <w:i/>
          <w:szCs w:val="24"/>
        </w:rPr>
      </w:pPr>
      <w:r w:rsidRPr="007C40B7">
        <w:rPr>
          <w:bCs/>
          <w:i/>
          <w:szCs w:val="24"/>
        </w:rPr>
        <w:t xml:space="preserve">ANEXO IV </w:t>
      </w:r>
    </w:p>
    <w:p w:rsidR="00677F84" w:rsidRPr="007C40B7" w:rsidRDefault="00677F84">
      <w:pPr>
        <w:pStyle w:val="Ttulo1"/>
        <w:pBdr>
          <w:top w:val="single" w:sz="4" w:space="1" w:color="000000"/>
          <w:bottom w:val="single" w:sz="4" w:space="1" w:color="000000"/>
        </w:pBdr>
        <w:jc w:val="center"/>
        <w:rPr>
          <w:bCs/>
          <w:i/>
          <w:szCs w:val="24"/>
        </w:rPr>
      </w:pPr>
      <w:r w:rsidRPr="007C40B7">
        <w:rPr>
          <w:bCs/>
          <w:i/>
          <w:szCs w:val="24"/>
        </w:rPr>
        <w:t xml:space="preserve">COMPOSIÇÃO DO BDI </w:t>
      </w:r>
    </w:p>
    <w:p w:rsidR="00677F84" w:rsidRPr="007C40B7" w:rsidRDefault="00677F84">
      <w:pPr>
        <w:rPr>
          <w:rFonts w:ascii="Times New Roman" w:hAnsi="Times New Roman"/>
          <w:bCs/>
          <w:i/>
          <w:sz w:val="24"/>
          <w:szCs w:val="24"/>
        </w:rPr>
      </w:pPr>
    </w:p>
    <w:p w:rsidR="00677F84" w:rsidRPr="007C40B7" w:rsidRDefault="00677F84">
      <w:pPr>
        <w:pStyle w:val="Ttulo1"/>
        <w:pBdr>
          <w:top w:val="single" w:sz="4" w:space="1" w:color="000000"/>
          <w:bottom w:val="single" w:sz="4" w:space="0" w:color="000000"/>
        </w:pBdr>
        <w:spacing w:before="120" w:after="120" w:line="360" w:lineRule="auto"/>
        <w:jc w:val="center"/>
        <w:rPr>
          <w:bCs/>
          <w:i/>
          <w:szCs w:val="24"/>
        </w:rPr>
      </w:pPr>
      <w:r w:rsidRPr="007C40B7">
        <w:rPr>
          <w:bCs/>
          <w:i/>
          <w:szCs w:val="24"/>
        </w:rPr>
        <w:t>ANEXO V</w:t>
      </w:r>
    </w:p>
    <w:p w:rsidR="00677F84" w:rsidRPr="007C40B7" w:rsidRDefault="00677F84">
      <w:pPr>
        <w:pStyle w:val="Ttulo1"/>
        <w:pBdr>
          <w:top w:val="single" w:sz="4" w:space="1" w:color="000000"/>
          <w:bottom w:val="single" w:sz="4" w:space="0" w:color="000000"/>
        </w:pBdr>
        <w:jc w:val="center"/>
        <w:rPr>
          <w:bCs/>
          <w:i/>
          <w:szCs w:val="24"/>
        </w:rPr>
      </w:pPr>
      <w:r w:rsidRPr="007C40B7">
        <w:rPr>
          <w:bCs/>
          <w:i/>
          <w:szCs w:val="24"/>
        </w:rPr>
        <w:t>MEMORIAL DESCRITIVO E ESPECIFICAÇÕES TÉCNICAS</w:t>
      </w:r>
    </w:p>
    <w:p w:rsidR="00677F84" w:rsidRPr="007C40B7" w:rsidRDefault="00677F84">
      <w:pPr>
        <w:rPr>
          <w:rFonts w:ascii="Times New Roman" w:hAnsi="Times New Roman"/>
          <w:bCs/>
          <w:i/>
          <w:sz w:val="24"/>
          <w:szCs w:val="24"/>
        </w:rPr>
      </w:pPr>
    </w:p>
    <w:p w:rsidR="00677F84" w:rsidRPr="007C40B7" w:rsidRDefault="00677F84">
      <w:pPr>
        <w:pStyle w:val="Ttulo1"/>
        <w:pBdr>
          <w:top w:val="single" w:sz="4" w:space="1" w:color="000000"/>
          <w:bottom w:val="single" w:sz="4" w:space="1" w:color="000000"/>
        </w:pBdr>
        <w:spacing w:before="120" w:after="120" w:line="360" w:lineRule="auto"/>
        <w:jc w:val="center"/>
        <w:rPr>
          <w:i/>
          <w:szCs w:val="24"/>
        </w:rPr>
      </w:pPr>
      <w:r w:rsidRPr="007C40B7">
        <w:rPr>
          <w:i/>
          <w:szCs w:val="24"/>
        </w:rPr>
        <w:t>ANEXO VI</w:t>
      </w:r>
    </w:p>
    <w:p w:rsidR="00677F84" w:rsidRPr="007C40B7" w:rsidRDefault="00677F84">
      <w:pPr>
        <w:pStyle w:val="Ttulo1"/>
        <w:pBdr>
          <w:top w:val="single" w:sz="4" w:space="1" w:color="000000"/>
          <w:bottom w:val="single" w:sz="4" w:space="1" w:color="000000"/>
        </w:pBdr>
        <w:spacing w:before="120" w:after="120" w:line="360" w:lineRule="auto"/>
        <w:jc w:val="center"/>
        <w:rPr>
          <w:bCs/>
          <w:i/>
          <w:szCs w:val="24"/>
        </w:rPr>
      </w:pPr>
      <w:r w:rsidRPr="007C40B7">
        <w:rPr>
          <w:i/>
          <w:szCs w:val="24"/>
        </w:rPr>
        <w:t xml:space="preserve"> PROJETO BÁSICO E/OU PROJETO EXECUTIVO </w:t>
      </w:r>
    </w:p>
    <w:p w:rsidR="00677F84" w:rsidRPr="007C40B7" w:rsidRDefault="00677F84">
      <w:pPr>
        <w:pStyle w:val="Ttulo1"/>
        <w:pBdr>
          <w:top w:val="single" w:sz="4" w:space="1" w:color="000000"/>
          <w:bottom w:val="single" w:sz="4" w:space="1" w:color="000000"/>
        </w:pBdr>
        <w:spacing w:before="120" w:after="120" w:line="360" w:lineRule="auto"/>
        <w:jc w:val="center"/>
        <w:rPr>
          <w:i/>
          <w:szCs w:val="24"/>
        </w:rPr>
      </w:pPr>
      <w:r w:rsidRPr="007C40B7">
        <w:rPr>
          <w:i/>
          <w:szCs w:val="24"/>
        </w:rPr>
        <w:t>ANEXO VII</w:t>
      </w:r>
    </w:p>
    <w:p w:rsidR="00677F84" w:rsidRPr="007C40B7" w:rsidRDefault="00677F84">
      <w:pPr>
        <w:pStyle w:val="Ttulo1"/>
        <w:pBdr>
          <w:top w:val="single" w:sz="4" w:space="1" w:color="000000"/>
          <w:bottom w:val="single" w:sz="4" w:space="0" w:color="000000"/>
        </w:pBdr>
        <w:spacing w:before="120" w:after="120" w:line="360" w:lineRule="auto"/>
        <w:jc w:val="center"/>
        <w:rPr>
          <w:bCs/>
          <w:i/>
          <w:szCs w:val="24"/>
        </w:rPr>
      </w:pPr>
      <w:r w:rsidRPr="007C40B7">
        <w:rPr>
          <w:i/>
          <w:szCs w:val="24"/>
        </w:rPr>
        <w:t>CURVA ABC</w:t>
      </w:r>
    </w:p>
    <w:p w:rsidR="00677F84" w:rsidRPr="007C40B7" w:rsidRDefault="00677F84">
      <w:pPr>
        <w:pStyle w:val="Ttulo1"/>
        <w:pBdr>
          <w:top w:val="single" w:sz="4" w:space="1" w:color="000000"/>
          <w:bottom w:val="single" w:sz="4" w:space="1" w:color="000000"/>
        </w:pBdr>
        <w:spacing w:before="120" w:after="120" w:line="360" w:lineRule="auto"/>
        <w:jc w:val="center"/>
        <w:rPr>
          <w:i/>
          <w:szCs w:val="24"/>
        </w:rPr>
      </w:pPr>
      <w:r w:rsidRPr="007C40B7">
        <w:rPr>
          <w:i/>
          <w:szCs w:val="24"/>
        </w:rPr>
        <w:t>ANEXO VIII</w:t>
      </w:r>
    </w:p>
    <w:p w:rsidR="00677F84" w:rsidRPr="007C40B7" w:rsidRDefault="00677F84">
      <w:pPr>
        <w:pStyle w:val="Ttulo1"/>
        <w:pBdr>
          <w:top w:val="single" w:sz="4" w:space="1" w:color="000000"/>
          <w:bottom w:val="single" w:sz="4" w:space="0" w:color="000000"/>
        </w:pBdr>
        <w:spacing w:before="120" w:after="120" w:line="360" w:lineRule="auto"/>
        <w:jc w:val="center"/>
        <w:rPr>
          <w:bCs/>
          <w:i/>
          <w:szCs w:val="24"/>
        </w:rPr>
      </w:pPr>
      <w:r w:rsidRPr="007C40B7">
        <w:rPr>
          <w:i/>
          <w:szCs w:val="24"/>
        </w:rPr>
        <w:t>MINUTA DO CONTRATO</w:t>
      </w:r>
    </w:p>
    <w:p w:rsidR="00EE3253" w:rsidRPr="007C40B7" w:rsidRDefault="00677F84" w:rsidP="00EE3253">
      <w:pPr>
        <w:pStyle w:val="Ttulo1"/>
        <w:pBdr>
          <w:top w:val="single" w:sz="4" w:space="1" w:color="auto"/>
          <w:bottom w:val="single" w:sz="4" w:space="0" w:color="auto"/>
        </w:pBdr>
        <w:ind w:left="567" w:right="567"/>
        <w:jc w:val="center"/>
        <w:rPr>
          <w:b/>
          <w:bCs/>
          <w:i/>
          <w:szCs w:val="24"/>
        </w:rPr>
      </w:pPr>
      <w:r w:rsidRPr="007C40B7">
        <w:rPr>
          <w:bCs/>
          <w:i/>
          <w:szCs w:val="24"/>
        </w:rPr>
        <w:br w:type="page"/>
      </w:r>
      <w:r w:rsidR="00EE3253" w:rsidRPr="007C40B7">
        <w:rPr>
          <w:b/>
          <w:i/>
          <w:szCs w:val="24"/>
          <w:highlight w:val="lightGray"/>
        </w:rPr>
        <w:lastRenderedPageBreak/>
        <w:t xml:space="preserve">ANEXO VIII – MINUTA DO CONTRATO </w:t>
      </w:r>
      <w:r w:rsidR="00EE3253" w:rsidRPr="007C40B7">
        <w:rPr>
          <w:b/>
          <w:bCs/>
          <w:i/>
          <w:szCs w:val="24"/>
          <w:highlight w:val="lightGray"/>
        </w:rPr>
        <w:t xml:space="preserve">  </w:t>
      </w:r>
    </w:p>
    <w:p w:rsidR="00EE3253" w:rsidRPr="007C40B7" w:rsidRDefault="00EE3253" w:rsidP="00EE3253">
      <w:pPr>
        <w:ind w:left="567" w:right="567"/>
        <w:jc w:val="both"/>
        <w:rPr>
          <w:rFonts w:ascii="Times New Roman" w:hAnsi="Times New Roman"/>
          <w:b/>
          <w:sz w:val="24"/>
          <w:szCs w:val="24"/>
        </w:rPr>
      </w:pPr>
    </w:p>
    <w:p w:rsidR="00EE3253" w:rsidRPr="007C40B7" w:rsidRDefault="00EE3253" w:rsidP="00EE3253">
      <w:pPr>
        <w:ind w:left="567" w:right="567"/>
        <w:jc w:val="both"/>
        <w:rPr>
          <w:rFonts w:ascii="Times New Roman" w:hAnsi="Times New Roman"/>
          <w:b/>
          <w:sz w:val="24"/>
          <w:szCs w:val="24"/>
        </w:rPr>
      </w:pPr>
      <w:r w:rsidRPr="007C40B7">
        <w:rPr>
          <w:rFonts w:ascii="Times New Roman" w:hAnsi="Times New Roman"/>
          <w:b/>
          <w:sz w:val="24"/>
          <w:szCs w:val="24"/>
        </w:rPr>
        <w:t>CONTRATO N.º____/2019</w:t>
      </w:r>
    </w:p>
    <w:p w:rsidR="00EE3253" w:rsidRPr="007C40B7" w:rsidRDefault="00EE3253" w:rsidP="00EE3253">
      <w:pPr>
        <w:ind w:left="567" w:right="567"/>
        <w:jc w:val="both"/>
        <w:rPr>
          <w:rFonts w:ascii="Times New Roman" w:hAnsi="Times New Roman"/>
          <w:b/>
          <w:sz w:val="24"/>
          <w:szCs w:val="24"/>
        </w:rPr>
      </w:pPr>
    </w:p>
    <w:p w:rsidR="00EE3253" w:rsidRPr="007C40B7" w:rsidRDefault="00EE3253" w:rsidP="00EE3253">
      <w:pPr>
        <w:ind w:left="567" w:right="567"/>
        <w:jc w:val="both"/>
        <w:rPr>
          <w:rFonts w:ascii="Times New Roman" w:hAnsi="Times New Roman"/>
          <w:b/>
          <w:sz w:val="24"/>
          <w:szCs w:val="24"/>
        </w:rPr>
      </w:pPr>
    </w:p>
    <w:p w:rsidR="00EE3253" w:rsidRPr="007C40B7" w:rsidRDefault="00EE3253" w:rsidP="00EE3253">
      <w:pPr>
        <w:ind w:left="567" w:right="567"/>
        <w:jc w:val="both"/>
        <w:rPr>
          <w:rFonts w:ascii="Times New Roman" w:hAnsi="Times New Roman"/>
          <w:b/>
          <w:sz w:val="24"/>
          <w:szCs w:val="24"/>
        </w:rPr>
      </w:pPr>
    </w:p>
    <w:p w:rsidR="00EE3253" w:rsidRPr="007C40B7" w:rsidRDefault="00EE3253" w:rsidP="005F6C7A">
      <w:pPr>
        <w:ind w:left="4956" w:right="567"/>
        <w:jc w:val="both"/>
        <w:rPr>
          <w:rFonts w:ascii="Times New Roman" w:hAnsi="Times New Roman"/>
          <w:b/>
          <w:spacing w:val="-5"/>
          <w:sz w:val="24"/>
          <w:szCs w:val="24"/>
        </w:rPr>
      </w:pPr>
      <w:r w:rsidRPr="007C40B7">
        <w:rPr>
          <w:rFonts w:ascii="Times New Roman" w:hAnsi="Times New Roman"/>
          <w:b/>
          <w:sz w:val="24"/>
          <w:szCs w:val="24"/>
        </w:rPr>
        <w:t xml:space="preserve">CONTRATO DE EXECUÇÃO DE OBRA(S) E/OU SERVIÇOS DE ENGENHARIA </w:t>
      </w:r>
      <w:r w:rsidRPr="007C40B7">
        <w:rPr>
          <w:rFonts w:ascii="Times New Roman" w:hAnsi="Times New Roman"/>
          <w:b/>
          <w:spacing w:val="-5"/>
          <w:sz w:val="24"/>
          <w:szCs w:val="24"/>
        </w:rPr>
        <w:t xml:space="preserve">QUE ENTRE SI CELEBRAM O MUNICÍPIO DE MACEIÓ, COM A INTERVENIÊNCIA DA </w:t>
      </w:r>
      <w:r w:rsidRPr="007C40B7">
        <w:rPr>
          <w:rFonts w:ascii="Times New Roman" w:hAnsi="Times New Roman"/>
          <w:b/>
          <w:sz w:val="24"/>
          <w:szCs w:val="24"/>
        </w:rPr>
        <w:t xml:space="preserve">SECRETARIA MUNICIPAL DE </w:t>
      </w:r>
      <w:r w:rsidR="00C033DD" w:rsidRPr="007C40B7">
        <w:rPr>
          <w:rFonts w:ascii="Times New Roman" w:hAnsi="Times New Roman"/>
          <w:b/>
          <w:sz w:val="24"/>
          <w:szCs w:val="24"/>
        </w:rPr>
        <w:t>INFRAESTRUTURA</w:t>
      </w:r>
      <w:r w:rsidRPr="007C40B7">
        <w:rPr>
          <w:rFonts w:ascii="Times New Roman" w:hAnsi="Times New Roman"/>
          <w:b/>
          <w:sz w:val="24"/>
          <w:szCs w:val="24"/>
        </w:rPr>
        <w:t xml:space="preserve"> </w:t>
      </w:r>
      <w:r w:rsidRPr="007C40B7">
        <w:rPr>
          <w:rFonts w:ascii="Times New Roman" w:hAnsi="Times New Roman"/>
          <w:b/>
          <w:spacing w:val="-5"/>
          <w:sz w:val="24"/>
          <w:szCs w:val="24"/>
        </w:rPr>
        <w:t>E A EMPRESA ____________________________.</w:t>
      </w:r>
    </w:p>
    <w:p w:rsidR="00EE3253" w:rsidRPr="007C40B7" w:rsidRDefault="00EE3253" w:rsidP="00EE3253">
      <w:pPr>
        <w:ind w:left="567" w:right="567"/>
        <w:jc w:val="both"/>
        <w:rPr>
          <w:rFonts w:ascii="Times New Roman" w:hAnsi="Times New Roman"/>
          <w:b/>
          <w:spacing w:val="-5"/>
          <w:sz w:val="24"/>
          <w:szCs w:val="24"/>
        </w:rPr>
      </w:pPr>
    </w:p>
    <w:p w:rsidR="00EE3253" w:rsidRPr="007C40B7" w:rsidRDefault="00EE3253" w:rsidP="00EE3253">
      <w:pPr>
        <w:ind w:left="851" w:right="567"/>
        <w:jc w:val="both"/>
        <w:rPr>
          <w:rFonts w:ascii="Times New Roman" w:hAnsi="Times New Roman"/>
          <w:sz w:val="24"/>
          <w:szCs w:val="24"/>
        </w:rPr>
      </w:pPr>
    </w:p>
    <w:p w:rsidR="00EE3253" w:rsidRPr="007C40B7" w:rsidRDefault="00EE3253" w:rsidP="00EE3253">
      <w:pPr>
        <w:ind w:left="567" w:right="567"/>
        <w:jc w:val="both"/>
        <w:rPr>
          <w:rFonts w:ascii="Times New Roman" w:hAnsi="Times New Roman"/>
          <w:sz w:val="24"/>
          <w:szCs w:val="24"/>
        </w:rPr>
      </w:pPr>
    </w:p>
    <w:p w:rsidR="00EE3253" w:rsidRPr="007C40B7" w:rsidRDefault="00EE3253" w:rsidP="00EE3253">
      <w:pPr>
        <w:pStyle w:val="Cabealho"/>
        <w:tabs>
          <w:tab w:val="right" w:pos="10773"/>
        </w:tabs>
        <w:ind w:left="567"/>
        <w:jc w:val="both"/>
        <w:rPr>
          <w:rFonts w:ascii="Times New Roman" w:hAnsi="Times New Roman"/>
          <w:sz w:val="24"/>
          <w:szCs w:val="24"/>
        </w:rPr>
      </w:pPr>
      <w:r w:rsidRPr="007C40B7">
        <w:rPr>
          <w:rFonts w:ascii="Times New Roman" w:hAnsi="Times New Roman"/>
          <w:sz w:val="24"/>
          <w:szCs w:val="24"/>
        </w:rPr>
        <w:t xml:space="preserve">Pelo presente INSTRUMENTO DE CONTRATO, de um lado o MUNICÍPIO DE MACEIÓ, pessoa jurídica de direito público, CNPJ/MF n.º 12.200.135/0001-80, com sede do Executivo Municipal localizada na Rua Desembargador Almeida Guimarães, nº 87, Pajuçara, nesta cidade, neste ato representada por sua autoridade maior o Senhor Prefeito RUI SOARES PALMEIRA, brasileiro, casado, advogado, portador do RG n.º ________ - SSP/AL e do CPF/MF n.º ____________, residente na Av. __________, n.º ___, ____, domiciliado neste município, doravante denominada de CONTRATANTE, com a interveniência da SECRETARIA MUNICIPAL DE </w:t>
      </w:r>
      <w:r w:rsidR="00C033DD" w:rsidRPr="007C40B7">
        <w:rPr>
          <w:rFonts w:ascii="Times New Roman" w:hAnsi="Times New Roman"/>
          <w:sz w:val="24"/>
          <w:szCs w:val="24"/>
        </w:rPr>
        <w:t>INFRAESTRUTURA</w:t>
      </w:r>
      <w:r w:rsidRPr="007C40B7">
        <w:rPr>
          <w:rFonts w:ascii="Times New Roman" w:hAnsi="Times New Roman"/>
          <w:sz w:val="24"/>
          <w:szCs w:val="24"/>
        </w:rPr>
        <w:t xml:space="preserve">, pessoa jurídica de direito público, CNPJ/MF n.º _______________________, com sede na ________________________, neste município, neste ato representada por seu Secretário(a), ____________________, brasileiro(a), __________, _____________, portador do RG n.º ___________ - SSP/AL e do CPF/MF n.º ____________, residente na ___________________, n.º _______, domiciliado(a) neste município, doravante denominada de CONTRATANTE, e de outro lado a empresa __________________, pessoa jurídica de direito privado, CNPJ/MF n.º __________________, Inscrição Municipal n.º ________________, com sede na ____________________________, no município de _____________, neste ato representada por seu representante legal, Sr(a). _________________________, residente e domiciliado(a) na ___________________________, no município de _____________, doravante denominada de CONTRATADA, com base nos termos do PROCESSO ADMINISTRATIVO  Nº </w:t>
      </w:r>
      <w:r w:rsidR="00EF6A1D" w:rsidRPr="00A34B36">
        <w:rPr>
          <w:rFonts w:ascii="Times New Roman" w:hAnsi="Times New Roman"/>
          <w:sz w:val="24"/>
          <w:szCs w:val="24"/>
        </w:rPr>
        <w:t>03200.</w:t>
      </w:r>
      <w:r w:rsidR="00A34B36" w:rsidRPr="00A34B36">
        <w:rPr>
          <w:rFonts w:ascii="Times New Roman" w:hAnsi="Times New Roman"/>
          <w:sz w:val="24"/>
          <w:szCs w:val="24"/>
        </w:rPr>
        <w:t>080459</w:t>
      </w:r>
      <w:r w:rsidR="00EF6A1D" w:rsidRPr="00A34B36">
        <w:rPr>
          <w:rFonts w:ascii="Times New Roman" w:hAnsi="Times New Roman"/>
          <w:sz w:val="24"/>
          <w:szCs w:val="24"/>
        </w:rPr>
        <w:t>/2019</w:t>
      </w:r>
      <w:r w:rsidRPr="007C40B7">
        <w:rPr>
          <w:rFonts w:ascii="Times New Roman" w:hAnsi="Times New Roman"/>
          <w:sz w:val="24"/>
          <w:szCs w:val="24"/>
        </w:rPr>
        <w:t>, entre si e acordado o presente   contrato, observadas as cláusulas e condições a seguir:</w:t>
      </w:r>
    </w:p>
    <w:p w:rsidR="00EE3253" w:rsidRPr="007C40B7" w:rsidRDefault="00EE3253" w:rsidP="00EE3253">
      <w:pPr>
        <w:ind w:left="567" w:right="567"/>
        <w:jc w:val="both"/>
        <w:rPr>
          <w:rFonts w:ascii="Times New Roman" w:hAnsi="Times New Roman"/>
          <w:sz w:val="24"/>
          <w:szCs w:val="24"/>
        </w:rPr>
      </w:pPr>
    </w:p>
    <w:p w:rsidR="00EE3253" w:rsidRPr="007C40B7" w:rsidRDefault="00EE3253" w:rsidP="00EE3253">
      <w:pPr>
        <w:tabs>
          <w:tab w:val="left" w:pos="10206"/>
        </w:tabs>
        <w:ind w:left="567"/>
        <w:jc w:val="both"/>
        <w:rPr>
          <w:rFonts w:ascii="Times New Roman" w:hAnsi="Times New Roman"/>
          <w:sz w:val="24"/>
          <w:szCs w:val="24"/>
        </w:rPr>
      </w:pPr>
      <w:r w:rsidRPr="007C40B7">
        <w:rPr>
          <w:rFonts w:ascii="Times New Roman" w:hAnsi="Times New Roman"/>
          <w:sz w:val="24"/>
          <w:szCs w:val="24"/>
        </w:rPr>
        <w:t xml:space="preserve">CLÁUSULA PRIMEIRA – DA FUNDAMENTAÇÃO LEGAL: O presente instrumento decorre do </w:t>
      </w:r>
      <w:r w:rsidRPr="00A34B36">
        <w:rPr>
          <w:rFonts w:ascii="Times New Roman" w:hAnsi="Times New Roman"/>
          <w:sz w:val="24"/>
          <w:szCs w:val="24"/>
        </w:rPr>
        <w:t xml:space="preserve">procedimento licitatório, contido no PROCESSO ADMINISTRATIVO Nº </w:t>
      </w:r>
      <w:r w:rsidR="00A34B36" w:rsidRPr="00A34B36">
        <w:rPr>
          <w:rFonts w:ascii="Times New Roman" w:hAnsi="Times New Roman"/>
          <w:sz w:val="24"/>
          <w:szCs w:val="24"/>
        </w:rPr>
        <w:t>03200.080459/2019</w:t>
      </w:r>
      <w:r w:rsidRPr="00A34B36">
        <w:rPr>
          <w:rFonts w:ascii="Times New Roman" w:hAnsi="Times New Roman"/>
          <w:sz w:val="24"/>
          <w:szCs w:val="24"/>
        </w:rPr>
        <w:t xml:space="preserve">, pela </w:t>
      </w:r>
      <w:r w:rsidRPr="00A34B36">
        <w:rPr>
          <w:rFonts w:ascii="Times New Roman" w:hAnsi="Times New Roman"/>
          <w:spacing w:val="-9"/>
          <w:sz w:val="24"/>
          <w:szCs w:val="24"/>
        </w:rPr>
        <w:t xml:space="preserve">modalidade TOMADA DE PREÇOS, sob o regime de execução indireta de EMPREITADA POR PREÇO UNITÁRIO, do tipo MENOR PREÇO com fundamento legal nos </w:t>
      </w:r>
      <w:r w:rsidRPr="00A34B36">
        <w:rPr>
          <w:rFonts w:ascii="Times New Roman" w:hAnsi="Times New Roman"/>
          <w:sz w:val="24"/>
          <w:szCs w:val="24"/>
        </w:rPr>
        <w:t>art’s. 6º, I e VIII, “b”; art’s. 22, II, § 2º, 23, I, “b” e 45, § 1º, “I”, bem como pelas disposições da Lei 123 de 2006, e ainda, de acordo com as condições estabelecidas no presente Edital e seus</w:t>
      </w:r>
      <w:r w:rsidRPr="00A34B36">
        <w:rPr>
          <w:rFonts w:ascii="Times New Roman" w:hAnsi="Times New Roman"/>
          <w:bCs/>
          <w:sz w:val="24"/>
          <w:szCs w:val="24"/>
          <w:lang w:val="pt-PT"/>
        </w:rPr>
        <w:t xml:space="preserve"> Anexos</w:t>
      </w:r>
      <w:r w:rsidRPr="00A34B36">
        <w:rPr>
          <w:rFonts w:ascii="Times New Roman" w:hAnsi="Times New Roman"/>
          <w:sz w:val="24"/>
          <w:szCs w:val="24"/>
          <w:lang w:val="pt-PT"/>
        </w:rPr>
        <w:t xml:space="preserve">bem como pelas disposições da Lei 123 de 2006, </w:t>
      </w:r>
      <w:r w:rsidRPr="00A34B36">
        <w:rPr>
          <w:rFonts w:ascii="Times New Roman" w:hAnsi="Times New Roman"/>
          <w:spacing w:val="-9"/>
          <w:sz w:val="24"/>
          <w:szCs w:val="24"/>
          <w:lang w:val="pt-PT"/>
        </w:rPr>
        <w:t>e</w:t>
      </w:r>
      <w:r w:rsidRPr="00A34B36">
        <w:rPr>
          <w:rFonts w:ascii="Times New Roman" w:hAnsi="Times New Roman"/>
          <w:sz w:val="24"/>
          <w:szCs w:val="24"/>
        </w:rPr>
        <w:t xml:space="preserve"> demais disposições contidas no EDITAL DE TOMADA DE PREÇOS Nº. </w:t>
      </w:r>
      <w:r w:rsidR="00A34B36" w:rsidRPr="00A34B36">
        <w:rPr>
          <w:rFonts w:ascii="Times New Roman" w:hAnsi="Times New Roman"/>
          <w:sz w:val="24"/>
          <w:szCs w:val="24"/>
        </w:rPr>
        <w:t>08/2019.</w:t>
      </w:r>
    </w:p>
    <w:p w:rsidR="00EE3253" w:rsidRPr="007C40B7" w:rsidRDefault="00EE3253" w:rsidP="00EE3253">
      <w:pPr>
        <w:tabs>
          <w:tab w:val="left" w:pos="10206"/>
        </w:tabs>
        <w:ind w:left="567"/>
        <w:jc w:val="both"/>
        <w:rPr>
          <w:rFonts w:ascii="Times New Roman" w:hAnsi="Times New Roman"/>
          <w:sz w:val="24"/>
          <w:szCs w:val="24"/>
        </w:rPr>
      </w:pPr>
    </w:p>
    <w:p w:rsidR="00EE3253" w:rsidRPr="007C40B7" w:rsidRDefault="00EE3253" w:rsidP="00EE3253">
      <w:pPr>
        <w:tabs>
          <w:tab w:val="left" w:pos="10206"/>
        </w:tabs>
        <w:ind w:left="567"/>
        <w:jc w:val="both"/>
        <w:rPr>
          <w:rFonts w:ascii="Times New Roman" w:hAnsi="Times New Roman"/>
          <w:sz w:val="24"/>
          <w:szCs w:val="24"/>
        </w:rPr>
      </w:pPr>
      <w:r w:rsidRPr="007C40B7">
        <w:rPr>
          <w:rFonts w:ascii="Times New Roman" w:hAnsi="Times New Roman"/>
          <w:sz w:val="24"/>
          <w:szCs w:val="24"/>
        </w:rPr>
        <w:t xml:space="preserve">Parágrafo Único: Passam a fazer parte integrante deste instrumento, como se transcritos fossem, o PROCESSO ADMINISTRATIVO Nº </w:t>
      </w:r>
      <w:r w:rsidR="00A34B36" w:rsidRPr="00A34B36">
        <w:rPr>
          <w:rFonts w:ascii="Times New Roman" w:hAnsi="Times New Roman"/>
          <w:sz w:val="24"/>
          <w:szCs w:val="24"/>
        </w:rPr>
        <w:t>03200.080459/2019</w:t>
      </w:r>
      <w:r w:rsidRPr="007C40B7">
        <w:rPr>
          <w:rFonts w:ascii="Times New Roman" w:hAnsi="Times New Roman"/>
          <w:sz w:val="24"/>
          <w:szCs w:val="24"/>
        </w:rPr>
        <w:t xml:space="preserve">, com todas as instruções e documentos, e, em especial, o EDITAL DE TOMADA DE PREÇOS Nº </w:t>
      </w:r>
      <w:r w:rsidR="00A34B36" w:rsidRPr="00A34B36">
        <w:rPr>
          <w:rFonts w:ascii="Times New Roman" w:hAnsi="Times New Roman"/>
          <w:sz w:val="24"/>
          <w:szCs w:val="24"/>
        </w:rPr>
        <w:t>08</w:t>
      </w:r>
      <w:r w:rsidRPr="00A34B36">
        <w:rPr>
          <w:rFonts w:ascii="Times New Roman" w:hAnsi="Times New Roman"/>
          <w:sz w:val="24"/>
          <w:szCs w:val="24"/>
        </w:rPr>
        <w:t>/2019</w:t>
      </w:r>
      <w:r w:rsidRPr="007C40B7">
        <w:rPr>
          <w:rFonts w:ascii="Times New Roman" w:hAnsi="Times New Roman"/>
          <w:sz w:val="24"/>
          <w:szCs w:val="24"/>
        </w:rPr>
        <w:t xml:space="preserve"> e todos os seus anexos, complementando o presente contrato para todos os fins de direito, e obrigando as partes ao seu fiel cumprimento em todos os seus termos, inclusive a Proposta de Preços da CONTRATADA, naquilo </w:t>
      </w:r>
      <w:r w:rsidRPr="007C40B7">
        <w:rPr>
          <w:rFonts w:ascii="Times New Roman" w:hAnsi="Times New Roman"/>
          <w:sz w:val="24"/>
          <w:szCs w:val="24"/>
        </w:rPr>
        <w:lastRenderedPageBreak/>
        <w:t>que não contrariar este instrumento, em obediência ao princípio da vinculação ao instrumento convocatório.</w:t>
      </w:r>
    </w:p>
    <w:p w:rsidR="00EE3253" w:rsidRPr="007C40B7" w:rsidRDefault="00EE3253" w:rsidP="00EE3253">
      <w:pPr>
        <w:tabs>
          <w:tab w:val="left" w:pos="10206"/>
        </w:tabs>
        <w:ind w:left="567"/>
        <w:jc w:val="both"/>
        <w:rPr>
          <w:rFonts w:ascii="Times New Roman" w:hAnsi="Times New Roman"/>
          <w:sz w:val="24"/>
          <w:szCs w:val="24"/>
        </w:rPr>
      </w:pPr>
    </w:p>
    <w:p w:rsidR="00EE3253" w:rsidRPr="007C40B7" w:rsidRDefault="00EE3253" w:rsidP="00EE3253">
      <w:pPr>
        <w:tabs>
          <w:tab w:val="left" w:pos="10206"/>
        </w:tabs>
        <w:ind w:left="567"/>
        <w:jc w:val="both"/>
        <w:rPr>
          <w:rFonts w:ascii="Times New Roman" w:hAnsi="Times New Roman"/>
          <w:sz w:val="24"/>
          <w:szCs w:val="24"/>
        </w:rPr>
      </w:pPr>
    </w:p>
    <w:p w:rsidR="00EE3253" w:rsidRPr="00A34B36" w:rsidRDefault="00EE3253" w:rsidP="00EE3253">
      <w:pPr>
        <w:tabs>
          <w:tab w:val="left" w:pos="10206"/>
        </w:tabs>
        <w:ind w:left="567"/>
        <w:jc w:val="both"/>
        <w:rPr>
          <w:rFonts w:ascii="Times New Roman" w:hAnsi="Times New Roman"/>
          <w:sz w:val="24"/>
          <w:szCs w:val="24"/>
        </w:rPr>
      </w:pPr>
      <w:r w:rsidRPr="007C40B7">
        <w:rPr>
          <w:rFonts w:ascii="Times New Roman" w:hAnsi="Times New Roman"/>
          <w:sz w:val="24"/>
          <w:szCs w:val="24"/>
        </w:rPr>
        <w:t xml:space="preserve">CLÁUSULA SEGUNDA – DO OBJETO DO CONTRATO: Obriga-se a CONTRATADA, por força </w:t>
      </w:r>
      <w:r w:rsidRPr="00A34B36">
        <w:rPr>
          <w:rFonts w:ascii="Times New Roman" w:hAnsi="Times New Roman"/>
          <w:sz w:val="24"/>
          <w:szCs w:val="24"/>
        </w:rPr>
        <w:t>deste instrumento, a execução dos serviços de _______________________________________________________________, sendo executados com base nas normas, especificações e métodos da ABNT (Associação Brasileira de Normas Técnicas) e as recomendações dos fabricantes.</w:t>
      </w:r>
    </w:p>
    <w:p w:rsidR="00EE3253" w:rsidRPr="00A34B36" w:rsidRDefault="00EE3253" w:rsidP="00EE3253">
      <w:pPr>
        <w:tabs>
          <w:tab w:val="left" w:pos="10206"/>
        </w:tabs>
        <w:ind w:left="567"/>
        <w:jc w:val="both"/>
        <w:rPr>
          <w:rFonts w:ascii="Times New Roman" w:hAnsi="Times New Roman"/>
          <w:sz w:val="24"/>
          <w:szCs w:val="24"/>
          <w:shd w:val="clear" w:color="auto" w:fill="D9D9D9"/>
        </w:rPr>
      </w:pPr>
    </w:p>
    <w:p w:rsidR="00EE3253" w:rsidRPr="007C40B7" w:rsidRDefault="00EE3253" w:rsidP="00EE3253">
      <w:pPr>
        <w:tabs>
          <w:tab w:val="left" w:pos="10206"/>
        </w:tabs>
        <w:ind w:left="567"/>
        <w:jc w:val="both"/>
        <w:rPr>
          <w:rFonts w:ascii="Times New Roman" w:hAnsi="Times New Roman"/>
          <w:sz w:val="24"/>
          <w:szCs w:val="24"/>
        </w:rPr>
      </w:pPr>
      <w:r w:rsidRPr="00A34B36">
        <w:rPr>
          <w:rFonts w:ascii="Times New Roman" w:hAnsi="Times New Roman"/>
          <w:sz w:val="24"/>
          <w:szCs w:val="24"/>
        </w:rPr>
        <w:t xml:space="preserve">CLÁUSULA TERCEIRA – DO VALOR E DOS RECURSOS: Pela prestação da(s) obra(s) e/ou do(s) serviço(s), objeto do presente negócio jurídico, a CONTRATANTE, pagará a CONTRATADA o valor de R$ ___________________, em conformidade com os preços propostos na Planilha Orçamentária e Carta Proposta apresentada pela CONTRATADA (licitante vencedora) do TOMADA DE PREÇOS Nº </w:t>
      </w:r>
      <w:r w:rsidR="00A34B36">
        <w:rPr>
          <w:rFonts w:ascii="Times New Roman" w:hAnsi="Times New Roman"/>
          <w:sz w:val="24"/>
          <w:szCs w:val="24"/>
        </w:rPr>
        <w:t>08/</w:t>
      </w:r>
      <w:r w:rsidRPr="00A34B36">
        <w:rPr>
          <w:rFonts w:ascii="Times New Roman" w:hAnsi="Times New Roman"/>
          <w:sz w:val="24"/>
          <w:szCs w:val="24"/>
        </w:rPr>
        <w:t>2019.</w:t>
      </w:r>
    </w:p>
    <w:p w:rsidR="00EE3253" w:rsidRPr="007C40B7" w:rsidRDefault="00EE3253" w:rsidP="00EE3253">
      <w:pPr>
        <w:tabs>
          <w:tab w:val="left" w:pos="10206"/>
        </w:tabs>
        <w:ind w:left="567"/>
        <w:jc w:val="both"/>
        <w:rPr>
          <w:rFonts w:ascii="Times New Roman" w:hAnsi="Times New Roman"/>
          <w:sz w:val="24"/>
          <w:szCs w:val="24"/>
        </w:rPr>
      </w:pPr>
    </w:p>
    <w:p w:rsidR="00EE3253" w:rsidRPr="007C40B7" w:rsidRDefault="00EE3253" w:rsidP="00EE3253">
      <w:pPr>
        <w:tabs>
          <w:tab w:val="left" w:pos="10206"/>
        </w:tabs>
        <w:ind w:left="567"/>
        <w:jc w:val="both"/>
        <w:rPr>
          <w:rFonts w:ascii="Times New Roman" w:hAnsi="Times New Roman"/>
          <w:b/>
          <w:sz w:val="24"/>
          <w:szCs w:val="24"/>
        </w:rPr>
      </w:pPr>
      <w:r w:rsidRPr="007C40B7">
        <w:rPr>
          <w:rFonts w:ascii="Times New Roman" w:hAnsi="Times New Roman"/>
          <w:b/>
          <w:sz w:val="24"/>
          <w:szCs w:val="24"/>
        </w:rPr>
        <w:t xml:space="preserve">Parágrafo primeiro: </w:t>
      </w:r>
      <w:r w:rsidRPr="007C40B7">
        <w:rPr>
          <w:rFonts w:ascii="Times New Roman" w:hAnsi="Times New Roman"/>
          <w:sz w:val="24"/>
          <w:szCs w:val="24"/>
        </w:rPr>
        <w:t>Fica expressamente estabelecido que os preços propostos pela CONTRATADA incluem todos os custos, diretos e indiretos, requeridos para execução do(s) serviço(s) previstos no caput dessa Cláusula.</w:t>
      </w:r>
      <w:r w:rsidRPr="007C40B7">
        <w:rPr>
          <w:rFonts w:ascii="Times New Roman" w:hAnsi="Times New Roman"/>
          <w:b/>
          <w:sz w:val="24"/>
          <w:szCs w:val="24"/>
        </w:rPr>
        <w:t xml:space="preserve"> </w:t>
      </w:r>
    </w:p>
    <w:p w:rsidR="00EE3253" w:rsidRPr="007C40B7" w:rsidRDefault="00EE3253" w:rsidP="00EE3253">
      <w:pPr>
        <w:tabs>
          <w:tab w:val="left" w:pos="10206"/>
        </w:tabs>
        <w:ind w:left="567"/>
        <w:jc w:val="both"/>
        <w:rPr>
          <w:rFonts w:ascii="Times New Roman" w:hAnsi="Times New Roman"/>
          <w:b/>
          <w:sz w:val="24"/>
          <w:szCs w:val="24"/>
        </w:rPr>
      </w:pPr>
    </w:p>
    <w:p w:rsidR="00EF6A1D" w:rsidRDefault="00EE3253" w:rsidP="00EF6A1D">
      <w:pPr>
        <w:ind w:left="567" w:right="567"/>
        <w:jc w:val="both"/>
        <w:rPr>
          <w:rFonts w:ascii="Times New Roman" w:hAnsi="Times New Roman"/>
          <w:sz w:val="24"/>
          <w:szCs w:val="24"/>
          <w:highlight w:val="magenta"/>
        </w:rPr>
      </w:pPr>
      <w:r w:rsidRPr="007C40B7">
        <w:rPr>
          <w:rFonts w:ascii="Times New Roman" w:hAnsi="Times New Roman"/>
          <w:b/>
          <w:sz w:val="24"/>
          <w:szCs w:val="24"/>
        </w:rPr>
        <w:t xml:space="preserve">Parágrafo segundo: </w:t>
      </w:r>
      <w:r w:rsidR="00EF6A1D" w:rsidRPr="007C40B7">
        <w:rPr>
          <w:rFonts w:ascii="Times New Roman" w:hAnsi="Times New Roman"/>
          <w:sz w:val="24"/>
          <w:szCs w:val="24"/>
        </w:rPr>
        <w:t xml:space="preserve">As despesas oriundas dessa licitação serão por conta de recursos provenientes do </w:t>
      </w:r>
      <w:r w:rsidR="00EF6A1D">
        <w:rPr>
          <w:rFonts w:ascii="Times New Roman" w:hAnsi="Times New Roman"/>
          <w:sz w:val="24"/>
          <w:szCs w:val="24"/>
        </w:rPr>
        <w:t xml:space="preserve">Termo de Compromisso nº 5.115.00/2017, </w:t>
      </w:r>
      <w:r w:rsidR="00EF6A1D" w:rsidRPr="007C40B7">
        <w:rPr>
          <w:rFonts w:ascii="Times New Roman" w:hAnsi="Times New Roman"/>
          <w:sz w:val="24"/>
          <w:szCs w:val="24"/>
        </w:rPr>
        <w:t xml:space="preserve"> sendo esta despesa inerente ao(s) objeto(s) acima citado(s), prevista no Orçamento do exercício</w:t>
      </w:r>
      <w:r w:rsidR="00EF6A1D">
        <w:rPr>
          <w:rFonts w:ascii="Times New Roman" w:hAnsi="Times New Roman"/>
          <w:sz w:val="24"/>
          <w:szCs w:val="24"/>
        </w:rPr>
        <w:t xml:space="preserve"> </w:t>
      </w:r>
      <w:r w:rsidR="00EF6A1D" w:rsidRPr="007C40B7">
        <w:rPr>
          <w:rFonts w:ascii="Times New Roman" w:hAnsi="Times New Roman"/>
          <w:sz w:val="24"/>
          <w:szCs w:val="24"/>
        </w:rPr>
        <w:t>financeiro de 2019 da SEMINFRA, através da Dotação Orçamentária abaixo discriminada, ficando o saldo restante (se houver) previsto no PPA- Plano Plurianual de 2018/2021 da Secretaria Municipal de Infraestrutura, atendendo assim ao prescrito no artigo 16, inciso I e § 2º da Lei Complementar nº 101/2000, de 04 de maio de 2000 (Lei de Responsabilidade Fiscal – LRF.)</w:t>
      </w:r>
    </w:p>
    <w:p w:rsidR="00EF6A1D" w:rsidRPr="007C40B7" w:rsidRDefault="00EF6A1D" w:rsidP="00EF6A1D">
      <w:pPr>
        <w:ind w:left="567"/>
        <w:jc w:val="both"/>
        <w:rPr>
          <w:rFonts w:ascii="Times New Roman" w:hAnsi="Times New Roman"/>
          <w:sz w:val="24"/>
          <w:szCs w:val="24"/>
          <w:highlight w:val="magenta"/>
        </w:rPr>
      </w:pPr>
    </w:p>
    <w:p w:rsidR="00EF6A1D" w:rsidRPr="007C40B7" w:rsidRDefault="00EF6A1D" w:rsidP="00EF6A1D">
      <w:pPr>
        <w:tabs>
          <w:tab w:val="left" w:pos="567"/>
        </w:tabs>
        <w:ind w:left="567"/>
        <w:jc w:val="both"/>
        <w:rPr>
          <w:rFonts w:ascii="Times New Roman" w:hAnsi="Times New Roman"/>
          <w:sz w:val="24"/>
          <w:szCs w:val="24"/>
          <w:highlight w:val="yellow"/>
          <w:shd w:val="clear" w:color="FFFFFF" w:fill="D9D9D9"/>
        </w:rPr>
      </w:pPr>
    </w:p>
    <w:p w:rsidR="00EF6A1D" w:rsidRPr="00A34B36" w:rsidRDefault="00EF6A1D" w:rsidP="00EF6A1D">
      <w:pPr>
        <w:ind w:left="567"/>
        <w:rPr>
          <w:rFonts w:ascii="Times New Roman" w:hAnsi="Times New Roman"/>
        </w:rPr>
      </w:pPr>
      <w:r w:rsidRPr="00A34B36">
        <w:rPr>
          <w:rFonts w:ascii="Times New Roman" w:hAnsi="Times New Roman"/>
        </w:rPr>
        <w:t>20.002.15.451-0011.1018 - DOTAÇÃO ORÇAMENTARIA – Obras e serviços de implantação de Terraplenagem, Drenagem e Pavimentação nas Vias de RA-MCZ;</w:t>
      </w:r>
    </w:p>
    <w:p w:rsidR="00EF6A1D" w:rsidRPr="00A34B36" w:rsidRDefault="00EF6A1D" w:rsidP="00EF6A1D">
      <w:pPr>
        <w:ind w:left="567"/>
        <w:rPr>
          <w:rFonts w:ascii="Times New Roman" w:hAnsi="Times New Roman"/>
        </w:rPr>
      </w:pPr>
      <w:r w:rsidRPr="00A34B36">
        <w:rPr>
          <w:rFonts w:ascii="Times New Roman" w:hAnsi="Times New Roman"/>
        </w:rPr>
        <w:t>44.90.51.00.00 ELEMENTO DE DESPESA – Obras e instalações;</w:t>
      </w:r>
    </w:p>
    <w:p w:rsidR="00EF6A1D" w:rsidRPr="00A34B36" w:rsidRDefault="00EF6A1D" w:rsidP="00EF6A1D">
      <w:pPr>
        <w:ind w:left="567"/>
        <w:rPr>
          <w:rFonts w:ascii="Times New Roman" w:hAnsi="Times New Roman"/>
        </w:rPr>
      </w:pPr>
      <w:r w:rsidRPr="00A34B36">
        <w:rPr>
          <w:rFonts w:ascii="Times New Roman" w:hAnsi="Times New Roman"/>
        </w:rPr>
        <w:t>2000.01.178 – FONTE DE RECURSOS – CODEVASF</w:t>
      </w:r>
    </w:p>
    <w:p w:rsidR="00EF6A1D" w:rsidRDefault="00EF6A1D" w:rsidP="00EF6A1D">
      <w:pPr>
        <w:ind w:left="567"/>
        <w:rPr>
          <w:rFonts w:ascii="Times New Roman" w:hAnsi="Times New Roman"/>
        </w:rPr>
      </w:pPr>
      <w:r w:rsidRPr="00A34B36">
        <w:rPr>
          <w:rFonts w:ascii="Times New Roman" w:hAnsi="Times New Roman"/>
        </w:rPr>
        <w:t>91 – Detalhamento</w:t>
      </w:r>
    </w:p>
    <w:p w:rsidR="00EF6A1D" w:rsidRDefault="00EF6A1D" w:rsidP="00EF6A1D">
      <w:pPr>
        <w:rPr>
          <w:rFonts w:ascii="Times New Roman" w:hAnsi="Times New Roman"/>
        </w:rPr>
      </w:pPr>
    </w:p>
    <w:p w:rsidR="00EE3253" w:rsidRPr="007C40B7" w:rsidRDefault="00EE3253" w:rsidP="00EF6A1D">
      <w:pPr>
        <w:ind w:left="567" w:right="567"/>
        <w:jc w:val="both"/>
        <w:rPr>
          <w:rFonts w:ascii="Times New Roman" w:hAnsi="Times New Roman"/>
          <w:sz w:val="24"/>
          <w:szCs w:val="24"/>
        </w:rPr>
      </w:pPr>
      <w:r w:rsidRPr="00A34B36">
        <w:rPr>
          <w:rFonts w:ascii="Times New Roman" w:hAnsi="Times New Roman"/>
          <w:sz w:val="24"/>
          <w:szCs w:val="24"/>
        </w:rPr>
        <w:t xml:space="preserve">CLÁUSULA QUARTA – DO PRAZO DE VIGÊNCIA será de </w:t>
      </w:r>
      <w:r w:rsidR="00EE35E8" w:rsidRPr="00A34B36">
        <w:rPr>
          <w:rFonts w:ascii="Times New Roman" w:hAnsi="Times New Roman"/>
          <w:sz w:val="24"/>
          <w:szCs w:val="24"/>
        </w:rPr>
        <w:t>0</w:t>
      </w:r>
      <w:r w:rsidR="00EF6A1D" w:rsidRPr="00A34B36">
        <w:rPr>
          <w:rFonts w:ascii="Times New Roman" w:hAnsi="Times New Roman"/>
          <w:sz w:val="24"/>
          <w:szCs w:val="24"/>
        </w:rPr>
        <w:t>6</w:t>
      </w:r>
      <w:r w:rsidRPr="00A34B36">
        <w:rPr>
          <w:rFonts w:ascii="Times New Roman" w:hAnsi="Times New Roman"/>
          <w:sz w:val="24"/>
          <w:szCs w:val="24"/>
        </w:rPr>
        <w:t xml:space="preserve"> (</w:t>
      </w:r>
      <w:r w:rsidR="00EF6A1D" w:rsidRPr="00A34B36">
        <w:rPr>
          <w:rFonts w:ascii="Times New Roman" w:hAnsi="Times New Roman"/>
          <w:sz w:val="24"/>
          <w:szCs w:val="24"/>
        </w:rPr>
        <w:t>seis</w:t>
      </w:r>
      <w:r w:rsidRPr="00A34B36">
        <w:rPr>
          <w:rFonts w:ascii="Times New Roman" w:hAnsi="Times New Roman"/>
          <w:sz w:val="24"/>
          <w:szCs w:val="24"/>
        </w:rPr>
        <w:t>) meses e o PRAZO DE EXECUÇÃO será de 0</w:t>
      </w:r>
      <w:r w:rsidR="00EF6A1D" w:rsidRPr="00A34B36">
        <w:rPr>
          <w:rFonts w:ascii="Times New Roman" w:hAnsi="Times New Roman"/>
          <w:sz w:val="24"/>
          <w:szCs w:val="24"/>
        </w:rPr>
        <w:t>2</w:t>
      </w:r>
      <w:r w:rsidRPr="00A34B36">
        <w:rPr>
          <w:rFonts w:ascii="Times New Roman" w:hAnsi="Times New Roman"/>
          <w:sz w:val="24"/>
          <w:szCs w:val="24"/>
        </w:rPr>
        <w:t xml:space="preserve"> (</w:t>
      </w:r>
      <w:r w:rsidR="00EF6A1D" w:rsidRPr="00A34B36">
        <w:rPr>
          <w:rFonts w:ascii="Times New Roman" w:hAnsi="Times New Roman"/>
          <w:sz w:val="24"/>
          <w:szCs w:val="24"/>
        </w:rPr>
        <w:t>dois</w:t>
      </w:r>
      <w:r w:rsidRPr="00A34B36">
        <w:rPr>
          <w:rFonts w:ascii="Times New Roman" w:hAnsi="Times New Roman"/>
          <w:sz w:val="24"/>
          <w:szCs w:val="24"/>
        </w:rPr>
        <w:t xml:space="preserve">) meses corridos e terá o seu início contado a partir da eficácia publicação no Diário Oficial do Município – DOM, por 120 (cento e vinte) dias censecurtivos, após ao recebimento da ordem de serviço expedida pela SECRETARIA MUNICIPAL DE </w:t>
      </w:r>
      <w:r w:rsidR="00C033DD" w:rsidRPr="00A34B36">
        <w:rPr>
          <w:rFonts w:ascii="Times New Roman" w:hAnsi="Times New Roman"/>
          <w:sz w:val="24"/>
          <w:szCs w:val="24"/>
        </w:rPr>
        <w:t>INFRAESTRUTURA</w:t>
      </w:r>
      <w:r w:rsidRPr="00A34B36">
        <w:rPr>
          <w:rFonts w:ascii="Times New Roman" w:hAnsi="Times New Roman"/>
          <w:sz w:val="24"/>
          <w:szCs w:val="24"/>
        </w:rPr>
        <w:t>.</w:t>
      </w:r>
    </w:p>
    <w:p w:rsidR="00EE3253" w:rsidRPr="007C40B7" w:rsidRDefault="00EE3253" w:rsidP="00EE3253">
      <w:pPr>
        <w:pStyle w:val="PargrafodaLista"/>
        <w:tabs>
          <w:tab w:val="left" w:pos="10206"/>
        </w:tabs>
        <w:ind w:left="567"/>
        <w:contextualSpacing w:val="0"/>
        <w:jc w:val="both"/>
        <w:rPr>
          <w:rFonts w:ascii="Times New Roman" w:hAnsi="Times New Roman"/>
          <w:sz w:val="24"/>
          <w:szCs w:val="24"/>
        </w:rPr>
      </w:pPr>
    </w:p>
    <w:p w:rsidR="00EE3253" w:rsidRPr="007C40B7" w:rsidRDefault="00EE3253" w:rsidP="00EE3253">
      <w:pPr>
        <w:pStyle w:val="PargrafodaLista"/>
        <w:tabs>
          <w:tab w:val="left" w:pos="10206"/>
        </w:tabs>
        <w:ind w:left="567"/>
        <w:contextualSpacing w:val="0"/>
        <w:jc w:val="both"/>
        <w:rPr>
          <w:rFonts w:ascii="Times New Roman" w:hAnsi="Times New Roman"/>
          <w:sz w:val="24"/>
          <w:szCs w:val="24"/>
        </w:rPr>
      </w:pPr>
      <w:r w:rsidRPr="007C40B7">
        <w:rPr>
          <w:rFonts w:ascii="Times New Roman" w:hAnsi="Times New Roman"/>
          <w:sz w:val="24"/>
          <w:szCs w:val="24"/>
        </w:rPr>
        <w:t xml:space="preserve">Parágrafo primeiro: É cabível prorrogação do prazo acima indicados na forma do art. </w:t>
      </w:r>
      <w:r w:rsidR="0045290E" w:rsidRPr="00A34B36">
        <w:rPr>
          <w:rFonts w:ascii="Times New Roman" w:hAnsi="Times New Roman"/>
          <w:sz w:val="24"/>
          <w:szCs w:val="24"/>
        </w:rPr>
        <w:t xml:space="preserve">57, </w:t>
      </w:r>
      <w:r w:rsidR="00A34B36" w:rsidRPr="00A34B36">
        <w:rPr>
          <w:rFonts w:ascii="Times New Roman" w:hAnsi="Times New Roman"/>
          <w:sz w:val="24"/>
          <w:szCs w:val="24"/>
        </w:rPr>
        <w:t>I</w:t>
      </w:r>
      <w:r w:rsidR="0045290E" w:rsidRPr="00A34B36">
        <w:rPr>
          <w:rFonts w:ascii="Times New Roman" w:hAnsi="Times New Roman"/>
        </w:rPr>
        <w:t xml:space="preserve"> </w:t>
      </w:r>
      <w:r w:rsidRPr="00A34B36">
        <w:rPr>
          <w:rFonts w:ascii="Times New Roman" w:hAnsi="Times New Roman"/>
          <w:sz w:val="24"/>
          <w:szCs w:val="24"/>
        </w:rPr>
        <w:t>da Lei 8.666/93 e suas alterações, mediante justificativa apresentada SEM</w:t>
      </w:r>
      <w:r w:rsidR="00C033DD" w:rsidRPr="00A34B36">
        <w:rPr>
          <w:rFonts w:ascii="Times New Roman" w:hAnsi="Times New Roman"/>
          <w:sz w:val="24"/>
          <w:szCs w:val="24"/>
        </w:rPr>
        <w:t>INFRA</w:t>
      </w:r>
      <w:r w:rsidRPr="00A34B36">
        <w:rPr>
          <w:rFonts w:ascii="Times New Roman" w:hAnsi="Times New Roman"/>
          <w:sz w:val="24"/>
          <w:szCs w:val="24"/>
        </w:rPr>
        <w:t>, ou quando f</w:t>
      </w:r>
      <w:r w:rsidRPr="007C40B7">
        <w:rPr>
          <w:rFonts w:ascii="Times New Roman" w:hAnsi="Times New Roman"/>
          <w:sz w:val="24"/>
          <w:szCs w:val="24"/>
        </w:rPr>
        <w:t>or solicitada pela CONTRATADA, a qual deverá ser necessariamente analisada pela CONTRATANTE.</w:t>
      </w:r>
    </w:p>
    <w:p w:rsidR="00EE3253" w:rsidRPr="007C40B7" w:rsidRDefault="00EE3253" w:rsidP="00EE3253">
      <w:pPr>
        <w:pStyle w:val="PargrafodaLista"/>
        <w:tabs>
          <w:tab w:val="left" w:pos="10206"/>
        </w:tabs>
        <w:ind w:left="567"/>
        <w:contextualSpacing w:val="0"/>
        <w:jc w:val="both"/>
        <w:rPr>
          <w:rFonts w:ascii="Times New Roman" w:hAnsi="Times New Roman"/>
          <w:sz w:val="24"/>
          <w:szCs w:val="24"/>
        </w:rPr>
      </w:pPr>
    </w:p>
    <w:p w:rsidR="00EE3253" w:rsidRPr="007C40B7" w:rsidRDefault="00EE3253" w:rsidP="00EE3253">
      <w:pPr>
        <w:pStyle w:val="PargrafodaLista"/>
        <w:tabs>
          <w:tab w:val="left" w:pos="10206"/>
        </w:tabs>
        <w:ind w:left="567"/>
        <w:contextualSpacing w:val="0"/>
        <w:jc w:val="both"/>
        <w:rPr>
          <w:rFonts w:ascii="Times New Roman" w:hAnsi="Times New Roman"/>
          <w:sz w:val="24"/>
          <w:szCs w:val="24"/>
        </w:rPr>
      </w:pPr>
      <w:r w:rsidRPr="007C40B7">
        <w:rPr>
          <w:rFonts w:ascii="Times New Roman" w:hAnsi="Times New Roman"/>
          <w:sz w:val="24"/>
          <w:szCs w:val="24"/>
        </w:rPr>
        <w:t>Parágrafo segundo: A eventual reprovação da(s) obra(s) e/ou do(s) serviço(s) pela CONTRATANTE, em qualquer fase da execução, não implicará em alterações dos referidos prazos do caput dessa cláusula e nem eximirá a CONTRATADA da aplicação das multas contratuais.</w:t>
      </w:r>
    </w:p>
    <w:p w:rsidR="00EE3253" w:rsidRPr="007C40B7" w:rsidRDefault="00EE3253" w:rsidP="00EE3253">
      <w:pPr>
        <w:tabs>
          <w:tab w:val="left" w:pos="10206"/>
        </w:tabs>
        <w:ind w:left="567"/>
        <w:jc w:val="both"/>
        <w:rPr>
          <w:rFonts w:ascii="Times New Roman" w:hAnsi="Times New Roman"/>
          <w:sz w:val="24"/>
          <w:szCs w:val="24"/>
        </w:rPr>
      </w:pPr>
    </w:p>
    <w:p w:rsidR="00EE3253" w:rsidRPr="007C40B7" w:rsidRDefault="00EE3253" w:rsidP="00EE3253">
      <w:pPr>
        <w:tabs>
          <w:tab w:val="left" w:pos="10206"/>
        </w:tabs>
        <w:ind w:left="567"/>
        <w:jc w:val="both"/>
        <w:rPr>
          <w:rFonts w:ascii="Times New Roman" w:hAnsi="Times New Roman"/>
          <w:sz w:val="24"/>
          <w:szCs w:val="24"/>
        </w:rPr>
      </w:pPr>
      <w:r w:rsidRPr="007C40B7">
        <w:rPr>
          <w:rFonts w:ascii="Times New Roman" w:hAnsi="Times New Roman"/>
          <w:sz w:val="24"/>
          <w:szCs w:val="24"/>
        </w:rPr>
        <w:t>CLÁUSULA QUINTA – DO ADITAMENTO</w:t>
      </w:r>
      <w:r w:rsidRPr="007C40B7">
        <w:rPr>
          <w:rFonts w:ascii="Times New Roman" w:hAnsi="Times New Roman"/>
          <w:iCs/>
          <w:sz w:val="24"/>
          <w:szCs w:val="24"/>
        </w:rPr>
        <w:t xml:space="preserve">: </w:t>
      </w:r>
      <w:r w:rsidRPr="007C40B7">
        <w:rPr>
          <w:rFonts w:ascii="Times New Roman" w:hAnsi="Times New Roman"/>
          <w:sz w:val="24"/>
          <w:szCs w:val="24"/>
        </w:rPr>
        <w:t xml:space="preserve">As partes poderão aditar os termos e condições desse contrato, por meio de termo próprio, quando houver necessidade, obedecendo ao prazo de vigência, </w:t>
      </w:r>
      <w:r w:rsidRPr="007C40B7">
        <w:rPr>
          <w:rFonts w:ascii="Times New Roman" w:hAnsi="Times New Roman"/>
          <w:sz w:val="24"/>
          <w:szCs w:val="24"/>
        </w:rPr>
        <w:lastRenderedPageBreak/>
        <w:t>com o fim de garantir o seu aperfeiçoamento com supressões e/ou acréscimo, de acordo com o § 1º, do art. 65 da Lei nº 8.666/93.</w:t>
      </w:r>
    </w:p>
    <w:p w:rsidR="00EE3253" w:rsidRPr="007C40B7" w:rsidRDefault="00EE3253" w:rsidP="00EE3253">
      <w:pPr>
        <w:tabs>
          <w:tab w:val="left" w:pos="10206"/>
        </w:tabs>
        <w:ind w:left="567"/>
        <w:contextualSpacing/>
        <w:jc w:val="both"/>
        <w:rPr>
          <w:rFonts w:ascii="Times New Roman" w:hAnsi="Times New Roman"/>
          <w:sz w:val="24"/>
          <w:szCs w:val="24"/>
        </w:rPr>
      </w:pPr>
    </w:p>
    <w:p w:rsidR="00EE3253" w:rsidRPr="007C40B7" w:rsidRDefault="00EE3253" w:rsidP="00EE3253">
      <w:pPr>
        <w:tabs>
          <w:tab w:val="left" w:pos="10206"/>
        </w:tabs>
        <w:ind w:left="567"/>
        <w:contextualSpacing/>
        <w:jc w:val="both"/>
        <w:rPr>
          <w:rFonts w:ascii="Times New Roman" w:hAnsi="Times New Roman"/>
          <w:sz w:val="24"/>
          <w:szCs w:val="24"/>
        </w:rPr>
      </w:pPr>
      <w:r w:rsidRPr="007C40B7">
        <w:rPr>
          <w:rFonts w:ascii="Times New Roman" w:hAnsi="Times New Roman"/>
          <w:sz w:val="24"/>
          <w:szCs w:val="24"/>
        </w:rPr>
        <w:t>Parágrafo primeiro: Os preços contratados poderão ser revistos a qualquer tempo, visando o reequilíbrio econômico-financeiro, desde que haja incidência de fato imprevisível e devidamente justificado, conforme art.  art. 65, II, “d” e § 6º da Lei 8.666/93.</w:t>
      </w:r>
    </w:p>
    <w:p w:rsidR="00EE3253" w:rsidRPr="007C40B7" w:rsidRDefault="00EE3253" w:rsidP="00EE3253">
      <w:pPr>
        <w:tabs>
          <w:tab w:val="left" w:pos="10206"/>
        </w:tabs>
        <w:ind w:left="567"/>
        <w:contextualSpacing/>
        <w:jc w:val="both"/>
        <w:rPr>
          <w:rFonts w:ascii="Times New Roman" w:hAnsi="Times New Roman"/>
          <w:sz w:val="24"/>
          <w:szCs w:val="24"/>
        </w:rPr>
      </w:pPr>
    </w:p>
    <w:p w:rsidR="00EE3253" w:rsidRPr="007C40B7" w:rsidRDefault="00EE3253" w:rsidP="00EE3253">
      <w:pPr>
        <w:tabs>
          <w:tab w:val="left" w:pos="10206"/>
        </w:tabs>
        <w:ind w:left="567"/>
        <w:jc w:val="both"/>
        <w:rPr>
          <w:rFonts w:ascii="Times New Roman" w:hAnsi="Times New Roman"/>
          <w:sz w:val="24"/>
          <w:szCs w:val="24"/>
        </w:rPr>
      </w:pPr>
      <w:r w:rsidRPr="007C40B7">
        <w:rPr>
          <w:rFonts w:ascii="Times New Roman" w:hAnsi="Times New Roman"/>
          <w:sz w:val="24"/>
          <w:szCs w:val="24"/>
        </w:rPr>
        <w:t xml:space="preserve">CLÁUSULA SEXTA – DA GARANTIA DE EXECUÇÃO: Como garantia para a completa execução das obrigações contratuais e da liquidação das multas convencionais, fica estipulada uma "Garantia de Execução" no montante de 5% (cinco por cento) do valor global desse CONTRATO, em espécie, Seguro Garantia ou Fiança Bancária, a critério da CONTRATADA, nos termos do art. 56, § 1º da Lei 8.666/93, os quais deverão se manter válidos até a eficácia do pagamento da última medição desse contrato. </w:t>
      </w:r>
    </w:p>
    <w:p w:rsidR="00EE3253" w:rsidRPr="007C40B7" w:rsidRDefault="00EE3253" w:rsidP="00EE3253">
      <w:pPr>
        <w:tabs>
          <w:tab w:val="left" w:pos="10206"/>
        </w:tabs>
        <w:ind w:left="567"/>
        <w:jc w:val="both"/>
        <w:rPr>
          <w:rFonts w:ascii="Times New Roman" w:hAnsi="Times New Roman"/>
          <w:b/>
          <w:sz w:val="24"/>
          <w:szCs w:val="24"/>
        </w:rPr>
      </w:pPr>
    </w:p>
    <w:p w:rsidR="00EE3253" w:rsidRPr="007C40B7" w:rsidRDefault="00EE3253" w:rsidP="00EE3253">
      <w:pPr>
        <w:tabs>
          <w:tab w:val="left" w:pos="10206"/>
        </w:tabs>
        <w:ind w:left="567"/>
        <w:jc w:val="both"/>
        <w:rPr>
          <w:rFonts w:ascii="Times New Roman" w:hAnsi="Times New Roman"/>
          <w:sz w:val="24"/>
          <w:szCs w:val="24"/>
        </w:rPr>
      </w:pPr>
      <w:r w:rsidRPr="007C40B7">
        <w:rPr>
          <w:rFonts w:ascii="Times New Roman" w:hAnsi="Times New Roman"/>
          <w:sz w:val="24"/>
          <w:szCs w:val="24"/>
        </w:rPr>
        <w:t>Parágrafo primeiro: Após a execução completa desse CONTRATO, a Garantia de Execução ou o seu saldo deverá ser liberada, ou restituída quando em espécie, para a CONTRATADA, sendo esta devidamente atualizada monetariamente.</w:t>
      </w:r>
    </w:p>
    <w:p w:rsidR="00EE3253" w:rsidRPr="007C40B7" w:rsidRDefault="00EE3253" w:rsidP="00EE3253">
      <w:pPr>
        <w:pStyle w:val="PargrafodaLista"/>
        <w:tabs>
          <w:tab w:val="left" w:pos="10206"/>
        </w:tabs>
        <w:ind w:left="567"/>
        <w:contextualSpacing w:val="0"/>
        <w:jc w:val="both"/>
        <w:rPr>
          <w:rFonts w:ascii="Times New Roman" w:hAnsi="Times New Roman"/>
          <w:sz w:val="24"/>
          <w:szCs w:val="24"/>
        </w:rPr>
      </w:pPr>
    </w:p>
    <w:p w:rsidR="00EE3253" w:rsidRPr="00A34B36" w:rsidRDefault="00EE3253" w:rsidP="00EE3253">
      <w:pPr>
        <w:pStyle w:val="PargrafodaLista"/>
        <w:tabs>
          <w:tab w:val="left" w:pos="10206"/>
        </w:tabs>
        <w:ind w:left="567"/>
        <w:contextualSpacing w:val="0"/>
        <w:jc w:val="both"/>
        <w:rPr>
          <w:rFonts w:ascii="Times New Roman" w:hAnsi="Times New Roman"/>
          <w:sz w:val="24"/>
          <w:szCs w:val="24"/>
        </w:rPr>
      </w:pPr>
      <w:r w:rsidRPr="00A34B36">
        <w:rPr>
          <w:rFonts w:ascii="Times New Roman" w:hAnsi="Times New Roman"/>
          <w:sz w:val="24"/>
          <w:szCs w:val="24"/>
        </w:rPr>
        <w:t xml:space="preserve">Parágrafo segundo: Na hipótese de "Garantia de Execução" em espécie esta deverá ser em moeda nacional, sendo depositada na conta corrente da SECRETARIA MUNICIPAL DE </w:t>
      </w:r>
      <w:r w:rsidR="00C033DD" w:rsidRPr="00A34B36">
        <w:rPr>
          <w:rFonts w:ascii="Times New Roman" w:hAnsi="Times New Roman"/>
          <w:sz w:val="24"/>
          <w:szCs w:val="24"/>
        </w:rPr>
        <w:t>INFRAESTRUTURA</w:t>
      </w:r>
      <w:r w:rsidRPr="00A34B36">
        <w:rPr>
          <w:rFonts w:ascii="Times New Roman" w:hAnsi="Times New Roman"/>
          <w:sz w:val="24"/>
          <w:szCs w:val="24"/>
        </w:rPr>
        <w:t>.</w:t>
      </w:r>
    </w:p>
    <w:p w:rsidR="00EE3253" w:rsidRPr="00A34B36" w:rsidRDefault="00EE3253" w:rsidP="00EE3253">
      <w:pPr>
        <w:pStyle w:val="PargrafodaLista"/>
        <w:tabs>
          <w:tab w:val="left" w:pos="10206"/>
        </w:tabs>
        <w:ind w:left="567"/>
        <w:contextualSpacing w:val="0"/>
        <w:jc w:val="both"/>
        <w:rPr>
          <w:rFonts w:ascii="Times New Roman" w:hAnsi="Times New Roman"/>
          <w:b/>
          <w:sz w:val="24"/>
          <w:szCs w:val="24"/>
        </w:rPr>
      </w:pPr>
    </w:p>
    <w:p w:rsidR="00EE3253" w:rsidRPr="00A34B36" w:rsidRDefault="00EE3253" w:rsidP="00EE3253">
      <w:pPr>
        <w:pStyle w:val="PargrafodaLista"/>
        <w:tabs>
          <w:tab w:val="left" w:pos="10206"/>
        </w:tabs>
        <w:ind w:left="567"/>
        <w:contextualSpacing w:val="0"/>
        <w:jc w:val="both"/>
        <w:rPr>
          <w:rFonts w:ascii="Times New Roman" w:hAnsi="Times New Roman"/>
          <w:sz w:val="24"/>
          <w:szCs w:val="24"/>
        </w:rPr>
      </w:pPr>
      <w:r w:rsidRPr="00A34B36">
        <w:rPr>
          <w:rFonts w:ascii="Times New Roman" w:hAnsi="Times New Roman"/>
          <w:b/>
          <w:sz w:val="24"/>
          <w:szCs w:val="24"/>
        </w:rPr>
        <w:t>Parágrafo terceiro:</w:t>
      </w:r>
      <w:r w:rsidRPr="00A34B36">
        <w:rPr>
          <w:rFonts w:ascii="Times New Roman" w:hAnsi="Times New Roman"/>
          <w:sz w:val="24"/>
          <w:szCs w:val="24"/>
        </w:rPr>
        <w:t xml:space="preserve"> A apresentação do comprovante da prestação da "Garantia de Execução" junto ao Setor Financeiro da CONTRATANTE é condição prévia para o pagamento da primeira medição.</w:t>
      </w:r>
    </w:p>
    <w:p w:rsidR="00EE3253" w:rsidRPr="00A34B36" w:rsidRDefault="00EE3253" w:rsidP="00EE3253">
      <w:pPr>
        <w:pStyle w:val="PargrafodaLista"/>
        <w:tabs>
          <w:tab w:val="left" w:pos="10206"/>
        </w:tabs>
        <w:ind w:left="567"/>
        <w:contextualSpacing w:val="0"/>
        <w:jc w:val="both"/>
        <w:rPr>
          <w:rFonts w:ascii="Times New Roman" w:hAnsi="Times New Roman"/>
          <w:sz w:val="24"/>
          <w:szCs w:val="24"/>
        </w:rPr>
      </w:pPr>
    </w:p>
    <w:p w:rsidR="00EE3253" w:rsidRPr="00A34B36" w:rsidRDefault="00EE3253" w:rsidP="00EE3253">
      <w:pPr>
        <w:pStyle w:val="PargrafodaLista"/>
        <w:tabs>
          <w:tab w:val="left" w:pos="10206"/>
        </w:tabs>
        <w:ind w:left="567"/>
        <w:contextualSpacing w:val="0"/>
        <w:jc w:val="both"/>
        <w:rPr>
          <w:rFonts w:ascii="Times New Roman" w:hAnsi="Times New Roman"/>
          <w:sz w:val="24"/>
          <w:szCs w:val="24"/>
        </w:rPr>
      </w:pPr>
      <w:r w:rsidRPr="00A34B36">
        <w:rPr>
          <w:rFonts w:ascii="Times New Roman" w:hAnsi="Times New Roman"/>
          <w:sz w:val="24"/>
          <w:szCs w:val="24"/>
        </w:rPr>
        <w:t xml:space="preserve">Parágrafo quarto: A Garantia de Execução somente será devolvida a CONTRATADA, através de requerimento protocolado na SECRETARIA MUNICIPAL DE </w:t>
      </w:r>
      <w:r w:rsidR="00C033DD" w:rsidRPr="00A34B36">
        <w:rPr>
          <w:rFonts w:ascii="Times New Roman" w:hAnsi="Times New Roman"/>
          <w:sz w:val="24"/>
          <w:szCs w:val="24"/>
        </w:rPr>
        <w:t>INFRAESTRUTURA</w:t>
      </w:r>
      <w:r w:rsidRPr="00A34B36">
        <w:rPr>
          <w:rFonts w:ascii="Times New Roman" w:hAnsi="Times New Roman"/>
          <w:sz w:val="24"/>
          <w:szCs w:val="24"/>
        </w:rPr>
        <w:t>, devidamente endereçada ao Setor Financeiro da CONTRATANTE, juntamente com cópia do Recibo emitido pelo Setor Financeiro, após Termo de Encerramento Físico do contrato, e/ou Termo de Recebimento Definitivo da Obra e/ou Serviço de Engenharia, uma vez verificada a perfeita execução da(s) obra(s) e/ou serviço(s) contratado(s), objetos desse contrato.</w:t>
      </w:r>
    </w:p>
    <w:p w:rsidR="00EE3253" w:rsidRPr="00A34B36" w:rsidRDefault="00EE3253" w:rsidP="00EE3253">
      <w:pPr>
        <w:pStyle w:val="PargrafodaLista"/>
        <w:tabs>
          <w:tab w:val="left" w:pos="10206"/>
        </w:tabs>
        <w:ind w:left="567"/>
        <w:contextualSpacing w:val="0"/>
        <w:jc w:val="both"/>
        <w:rPr>
          <w:rFonts w:ascii="Times New Roman" w:hAnsi="Times New Roman"/>
          <w:sz w:val="24"/>
          <w:szCs w:val="24"/>
        </w:rPr>
      </w:pPr>
    </w:p>
    <w:p w:rsidR="00EE3253" w:rsidRPr="00A34B36" w:rsidRDefault="00EE3253" w:rsidP="00EE3253">
      <w:pPr>
        <w:pStyle w:val="PargrafodaLista"/>
        <w:tabs>
          <w:tab w:val="left" w:pos="10206"/>
        </w:tabs>
        <w:ind w:left="567"/>
        <w:contextualSpacing w:val="0"/>
        <w:jc w:val="both"/>
        <w:rPr>
          <w:rFonts w:ascii="Times New Roman" w:hAnsi="Times New Roman"/>
          <w:sz w:val="24"/>
          <w:szCs w:val="24"/>
        </w:rPr>
      </w:pPr>
      <w:r w:rsidRPr="00A34B36">
        <w:rPr>
          <w:rFonts w:ascii="Times New Roman" w:hAnsi="Times New Roman"/>
          <w:sz w:val="24"/>
          <w:szCs w:val="24"/>
        </w:rPr>
        <w:t>Parágrafo quinto: A CONTRATANTE poderá utilizar os recursos da Garantia de Execução para corrigir defeitos ou imperfeições, verificados na execução da(s) obra(s) e/ou serviço(s), decorrentes de culpa ou imperícia da CONTRATADA, bem como para cumprimento de quaisquer obrigações contratuais ou legais que não forem atendidas oportunamente pela CONTRATADA, ficando esta obrigada a reintegrar o valor da Garantia no prazo de 30 (trinta) dias seguidos, a partir da sua notificação.</w:t>
      </w:r>
    </w:p>
    <w:p w:rsidR="00EE3253" w:rsidRPr="00A34B36" w:rsidRDefault="00EE3253" w:rsidP="00EE3253">
      <w:pPr>
        <w:pStyle w:val="PargrafodaLista"/>
        <w:tabs>
          <w:tab w:val="left" w:pos="10206"/>
        </w:tabs>
        <w:ind w:left="567"/>
        <w:contextualSpacing w:val="0"/>
        <w:jc w:val="both"/>
        <w:rPr>
          <w:rFonts w:ascii="Times New Roman" w:hAnsi="Times New Roman"/>
          <w:sz w:val="24"/>
          <w:szCs w:val="24"/>
        </w:rPr>
      </w:pPr>
    </w:p>
    <w:p w:rsidR="00EE3253" w:rsidRPr="00A34B36" w:rsidRDefault="00EE3253" w:rsidP="00EE3253">
      <w:pPr>
        <w:pStyle w:val="PargrafodaLista"/>
        <w:tabs>
          <w:tab w:val="left" w:pos="10206"/>
        </w:tabs>
        <w:ind w:left="567"/>
        <w:contextualSpacing w:val="0"/>
        <w:jc w:val="both"/>
        <w:rPr>
          <w:rFonts w:ascii="Times New Roman" w:hAnsi="Times New Roman"/>
          <w:sz w:val="24"/>
          <w:szCs w:val="24"/>
        </w:rPr>
      </w:pPr>
      <w:r w:rsidRPr="00A34B36">
        <w:rPr>
          <w:rFonts w:ascii="Times New Roman" w:hAnsi="Times New Roman"/>
          <w:sz w:val="24"/>
          <w:szCs w:val="24"/>
        </w:rPr>
        <w:t>Parágrafo sexto: Não haverá qualquer restituição da Garantia de Execução em caso de dissolução contratual, hipótese em que a Garantia se reverterá em sua totalidade em favor da CONTRATANTE, sendo por esta apropriada.</w:t>
      </w:r>
    </w:p>
    <w:p w:rsidR="00EE3253" w:rsidRPr="00A34B36" w:rsidRDefault="00EE3253" w:rsidP="00EE3253">
      <w:pPr>
        <w:pStyle w:val="PargrafodaLista"/>
        <w:tabs>
          <w:tab w:val="left" w:pos="10206"/>
        </w:tabs>
        <w:ind w:left="567"/>
        <w:contextualSpacing w:val="0"/>
        <w:jc w:val="both"/>
        <w:rPr>
          <w:rFonts w:ascii="Times New Roman" w:hAnsi="Times New Roman"/>
          <w:sz w:val="24"/>
          <w:szCs w:val="24"/>
        </w:rPr>
      </w:pPr>
    </w:p>
    <w:p w:rsidR="00EE3253" w:rsidRPr="00A34B36" w:rsidRDefault="00EE3253" w:rsidP="00EE3253">
      <w:pPr>
        <w:pStyle w:val="PargrafodaLista"/>
        <w:tabs>
          <w:tab w:val="left" w:pos="10206"/>
        </w:tabs>
        <w:ind w:left="567"/>
        <w:contextualSpacing w:val="0"/>
        <w:jc w:val="both"/>
        <w:rPr>
          <w:rFonts w:ascii="Times New Roman" w:hAnsi="Times New Roman"/>
          <w:sz w:val="24"/>
          <w:szCs w:val="24"/>
        </w:rPr>
      </w:pPr>
      <w:r w:rsidRPr="00A34B36">
        <w:rPr>
          <w:rFonts w:ascii="Times New Roman" w:hAnsi="Times New Roman"/>
          <w:sz w:val="24"/>
          <w:szCs w:val="24"/>
        </w:rPr>
        <w:t xml:space="preserve">Parágrafo sétimo: Caso o valor da Proposta da CONTRATADA seja inferior a 80% (oitenta) por cento do menor valor a que se referem às alíneas “a” e ”b” do art. 56, § 1º da Lei 8.666/93, será exigida para assinatura desse contrato, prestação de garantia adicional, dentre as modalidades previstas no parágrafo 1º do art. 56, igual à diferença entre o valor resultante do parágrafo 1º do art. 48 da Lei 8.666/93 e o valor da correspondente proposta. </w:t>
      </w:r>
    </w:p>
    <w:p w:rsidR="00EE3253" w:rsidRPr="00A34B36" w:rsidRDefault="00EE3253" w:rsidP="00EE3253">
      <w:pPr>
        <w:tabs>
          <w:tab w:val="left" w:pos="10206"/>
        </w:tabs>
        <w:ind w:left="567"/>
        <w:jc w:val="both"/>
        <w:rPr>
          <w:rFonts w:ascii="Times New Roman" w:hAnsi="Times New Roman"/>
          <w:sz w:val="24"/>
          <w:szCs w:val="24"/>
        </w:rPr>
      </w:pPr>
    </w:p>
    <w:p w:rsidR="00EE3253" w:rsidRPr="00A34B36" w:rsidRDefault="00EE3253" w:rsidP="00EE3253">
      <w:pPr>
        <w:tabs>
          <w:tab w:val="left" w:pos="10206"/>
        </w:tabs>
        <w:ind w:left="567"/>
        <w:jc w:val="both"/>
        <w:rPr>
          <w:rFonts w:ascii="Times New Roman" w:hAnsi="Times New Roman"/>
          <w:sz w:val="24"/>
          <w:szCs w:val="24"/>
        </w:rPr>
      </w:pPr>
      <w:r w:rsidRPr="00A34B36">
        <w:rPr>
          <w:rFonts w:ascii="Times New Roman" w:hAnsi="Times New Roman"/>
          <w:sz w:val="24"/>
          <w:szCs w:val="24"/>
        </w:rPr>
        <w:t>CLAUSULA SÉTIMA – DAS OBRIGAÇÕES:</w:t>
      </w:r>
    </w:p>
    <w:p w:rsidR="00EE3253" w:rsidRPr="00A34B36" w:rsidRDefault="00EE3253" w:rsidP="00EE3253">
      <w:pPr>
        <w:tabs>
          <w:tab w:val="left" w:pos="10206"/>
        </w:tabs>
        <w:ind w:left="567"/>
        <w:jc w:val="both"/>
        <w:rPr>
          <w:rFonts w:ascii="Times New Roman" w:hAnsi="Times New Roman"/>
          <w:sz w:val="24"/>
          <w:szCs w:val="24"/>
        </w:rPr>
      </w:pPr>
    </w:p>
    <w:p w:rsidR="00EE3253" w:rsidRPr="00A34B36" w:rsidRDefault="00EE3253" w:rsidP="00EE3253">
      <w:pPr>
        <w:tabs>
          <w:tab w:val="left" w:pos="10206"/>
        </w:tabs>
        <w:ind w:left="567"/>
        <w:jc w:val="both"/>
        <w:rPr>
          <w:rFonts w:ascii="Times New Roman" w:hAnsi="Times New Roman"/>
          <w:sz w:val="24"/>
          <w:szCs w:val="24"/>
        </w:rPr>
      </w:pPr>
      <w:r w:rsidRPr="00A34B36">
        <w:rPr>
          <w:rFonts w:ascii="Times New Roman" w:hAnsi="Times New Roman"/>
          <w:sz w:val="24"/>
          <w:szCs w:val="24"/>
        </w:rPr>
        <w:lastRenderedPageBreak/>
        <w:t>Parágrafo primeiro: São obrigações da CONTRATANTE:</w:t>
      </w:r>
    </w:p>
    <w:p w:rsidR="00EE3253" w:rsidRPr="00A34B36" w:rsidRDefault="00EE3253" w:rsidP="00EE3253">
      <w:pPr>
        <w:tabs>
          <w:tab w:val="left" w:pos="10206"/>
        </w:tabs>
        <w:ind w:left="567"/>
        <w:jc w:val="both"/>
        <w:rPr>
          <w:rFonts w:ascii="Times New Roman" w:hAnsi="Times New Roman"/>
          <w:sz w:val="24"/>
          <w:szCs w:val="24"/>
        </w:rPr>
      </w:pPr>
    </w:p>
    <w:p w:rsidR="00EE3253" w:rsidRPr="00A34B36" w:rsidRDefault="00EE3253" w:rsidP="00EE3253">
      <w:pPr>
        <w:numPr>
          <w:ilvl w:val="0"/>
          <w:numId w:val="11"/>
        </w:numPr>
        <w:tabs>
          <w:tab w:val="left" w:pos="0"/>
          <w:tab w:val="left" w:pos="284"/>
        </w:tabs>
        <w:suppressAutoHyphens w:val="0"/>
        <w:ind w:left="567" w:firstLine="0"/>
        <w:jc w:val="both"/>
        <w:rPr>
          <w:rFonts w:ascii="Times New Roman" w:hAnsi="Times New Roman"/>
          <w:sz w:val="24"/>
          <w:szCs w:val="24"/>
        </w:rPr>
      </w:pPr>
      <w:r w:rsidRPr="00A34B36">
        <w:rPr>
          <w:rFonts w:ascii="Times New Roman" w:hAnsi="Times New Roman"/>
          <w:sz w:val="24"/>
          <w:szCs w:val="24"/>
        </w:rPr>
        <w:t>Remunerar a CONTRATADA na forma prevista neste CONTRATO;</w:t>
      </w:r>
    </w:p>
    <w:p w:rsidR="00EE3253" w:rsidRPr="00A34B36" w:rsidRDefault="00EE3253" w:rsidP="00EE3253">
      <w:pPr>
        <w:numPr>
          <w:ilvl w:val="0"/>
          <w:numId w:val="11"/>
        </w:numPr>
        <w:tabs>
          <w:tab w:val="left" w:pos="0"/>
          <w:tab w:val="left" w:pos="284"/>
        </w:tabs>
        <w:suppressAutoHyphens w:val="0"/>
        <w:ind w:left="567" w:firstLine="0"/>
        <w:jc w:val="both"/>
        <w:rPr>
          <w:rFonts w:ascii="Times New Roman" w:hAnsi="Times New Roman"/>
          <w:sz w:val="24"/>
          <w:szCs w:val="24"/>
        </w:rPr>
      </w:pPr>
      <w:r w:rsidRPr="00A34B36">
        <w:rPr>
          <w:rFonts w:ascii="Times New Roman" w:hAnsi="Times New Roman"/>
          <w:sz w:val="24"/>
          <w:szCs w:val="24"/>
        </w:rPr>
        <w:t>Indicar formalmente a CONTRATADA a equipe de fiscalização da(s) obra(s) e/ou dos(s) serviço(s);</w:t>
      </w:r>
    </w:p>
    <w:p w:rsidR="00EE3253" w:rsidRPr="00A34B36" w:rsidRDefault="00EE3253" w:rsidP="00EE3253">
      <w:pPr>
        <w:numPr>
          <w:ilvl w:val="0"/>
          <w:numId w:val="11"/>
        </w:numPr>
        <w:tabs>
          <w:tab w:val="left" w:pos="0"/>
          <w:tab w:val="left" w:pos="284"/>
        </w:tabs>
        <w:suppressAutoHyphens w:val="0"/>
        <w:ind w:left="567" w:firstLine="0"/>
        <w:jc w:val="both"/>
        <w:rPr>
          <w:rFonts w:ascii="Times New Roman" w:hAnsi="Times New Roman"/>
          <w:sz w:val="24"/>
          <w:szCs w:val="24"/>
        </w:rPr>
      </w:pPr>
      <w:r w:rsidRPr="00A34B36">
        <w:rPr>
          <w:rFonts w:ascii="Times New Roman" w:hAnsi="Times New Roman"/>
          <w:sz w:val="24"/>
          <w:szCs w:val="24"/>
        </w:rPr>
        <w:t>Promover a efetiva fiscalização da execução do objeto desse CONTRATO;</w:t>
      </w:r>
    </w:p>
    <w:p w:rsidR="00EE3253" w:rsidRPr="00A34B36" w:rsidRDefault="00EE3253" w:rsidP="00EE3253">
      <w:pPr>
        <w:numPr>
          <w:ilvl w:val="0"/>
          <w:numId w:val="11"/>
        </w:numPr>
        <w:tabs>
          <w:tab w:val="left" w:pos="0"/>
          <w:tab w:val="left" w:pos="284"/>
        </w:tabs>
        <w:suppressAutoHyphens w:val="0"/>
        <w:ind w:left="567" w:firstLine="0"/>
        <w:jc w:val="both"/>
        <w:rPr>
          <w:rFonts w:ascii="Times New Roman" w:hAnsi="Times New Roman"/>
          <w:sz w:val="24"/>
          <w:szCs w:val="24"/>
        </w:rPr>
      </w:pPr>
      <w:r w:rsidRPr="00A34B36">
        <w:rPr>
          <w:rFonts w:ascii="Times New Roman" w:hAnsi="Times New Roman"/>
          <w:sz w:val="24"/>
          <w:szCs w:val="24"/>
        </w:rPr>
        <w:t>Notificar a CONTRATADA para providenciar a imediata retirada ou substituição de qualquer empregado, tarefeiro, prestador de serviço, operário ou subordinado seu, que venha a demonstrar conduta nociva ou incapacidade técnica, ou mesmo cuja permanência seja comprovadamente julgada inconveniente pela fiscalização;</w:t>
      </w:r>
    </w:p>
    <w:p w:rsidR="00EE3253" w:rsidRPr="00A34B36" w:rsidRDefault="00EE3253" w:rsidP="00EE3253">
      <w:pPr>
        <w:numPr>
          <w:ilvl w:val="0"/>
          <w:numId w:val="11"/>
        </w:numPr>
        <w:tabs>
          <w:tab w:val="left" w:pos="0"/>
          <w:tab w:val="left" w:pos="284"/>
        </w:tabs>
        <w:suppressAutoHyphens w:val="0"/>
        <w:ind w:left="567" w:firstLine="0"/>
        <w:jc w:val="both"/>
        <w:rPr>
          <w:rFonts w:ascii="Times New Roman" w:hAnsi="Times New Roman"/>
          <w:sz w:val="24"/>
          <w:szCs w:val="24"/>
        </w:rPr>
      </w:pPr>
      <w:r w:rsidRPr="00A34B36">
        <w:rPr>
          <w:rFonts w:ascii="Times New Roman" w:hAnsi="Times New Roman"/>
          <w:sz w:val="24"/>
          <w:szCs w:val="24"/>
        </w:rPr>
        <w:t>Orientar a CONTRATADA quanto à melhor forma de execução da(s) obra(s) e/ou dos(s) serviço(s), regulamentando e fiscalizando a prestação dos serviços contratados;</w:t>
      </w:r>
    </w:p>
    <w:p w:rsidR="00EE3253" w:rsidRPr="00A34B36" w:rsidRDefault="00EE3253" w:rsidP="00EE3253">
      <w:pPr>
        <w:numPr>
          <w:ilvl w:val="0"/>
          <w:numId w:val="11"/>
        </w:numPr>
        <w:tabs>
          <w:tab w:val="left" w:pos="0"/>
          <w:tab w:val="left" w:pos="284"/>
          <w:tab w:val="left" w:pos="1418"/>
        </w:tabs>
        <w:suppressAutoHyphens w:val="0"/>
        <w:ind w:left="567" w:firstLine="0"/>
        <w:jc w:val="both"/>
        <w:rPr>
          <w:rFonts w:ascii="Times New Roman" w:hAnsi="Times New Roman"/>
          <w:sz w:val="24"/>
          <w:szCs w:val="24"/>
        </w:rPr>
      </w:pPr>
      <w:r w:rsidRPr="00A34B36">
        <w:rPr>
          <w:rFonts w:ascii="Times New Roman" w:hAnsi="Times New Roman"/>
          <w:sz w:val="24"/>
          <w:szCs w:val="24"/>
        </w:rPr>
        <w:t>Acompanhar e fiscalizar a(s) obra(s) e/ou dos(s) serviço(s) prestados pela CONTRATADA, com livre acesso aos locais de trabalho para a obtenção de quaisquer esclarecimentos julgados necessários à execução dos trabalhos;</w:t>
      </w:r>
    </w:p>
    <w:p w:rsidR="00EE3253" w:rsidRPr="00A34B36" w:rsidRDefault="00EE3253" w:rsidP="00EE3253">
      <w:pPr>
        <w:numPr>
          <w:ilvl w:val="0"/>
          <w:numId w:val="11"/>
        </w:numPr>
        <w:tabs>
          <w:tab w:val="left" w:pos="0"/>
          <w:tab w:val="left" w:pos="284"/>
        </w:tabs>
        <w:suppressAutoHyphens w:val="0"/>
        <w:ind w:left="567" w:firstLine="0"/>
        <w:jc w:val="both"/>
        <w:rPr>
          <w:rFonts w:ascii="Times New Roman" w:hAnsi="Times New Roman"/>
          <w:sz w:val="24"/>
          <w:szCs w:val="24"/>
        </w:rPr>
      </w:pPr>
      <w:r w:rsidRPr="00A34B36">
        <w:rPr>
          <w:rFonts w:ascii="Times New Roman" w:hAnsi="Times New Roman"/>
          <w:sz w:val="24"/>
          <w:szCs w:val="24"/>
        </w:rPr>
        <w:t>Prestar todas as informações solicitadas pela CONTRATADA para o bom andamento da(s) obra(s) e/ou dos(s) serviço(s);</w:t>
      </w:r>
    </w:p>
    <w:p w:rsidR="00EE3253" w:rsidRPr="00A34B36" w:rsidRDefault="00EE3253" w:rsidP="00EE3253">
      <w:pPr>
        <w:numPr>
          <w:ilvl w:val="0"/>
          <w:numId w:val="11"/>
        </w:numPr>
        <w:tabs>
          <w:tab w:val="left" w:pos="0"/>
          <w:tab w:val="left" w:pos="284"/>
          <w:tab w:val="left" w:pos="1418"/>
        </w:tabs>
        <w:suppressAutoHyphens w:val="0"/>
        <w:ind w:left="567" w:firstLine="0"/>
        <w:jc w:val="both"/>
        <w:rPr>
          <w:rFonts w:ascii="Times New Roman" w:hAnsi="Times New Roman"/>
          <w:sz w:val="24"/>
          <w:szCs w:val="24"/>
        </w:rPr>
      </w:pPr>
      <w:r w:rsidRPr="00A34B36">
        <w:rPr>
          <w:rFonts w:ascii="Times New Roman" w:hAnsi="Times New Roman"/>
          <w:sz w:val="24"/>
          <w:szCs w:val="24"/>
        </w:rPr>
        <w:t>Aplicar as penalidades legais e contratuais cabíveis;</w:t>
      </w:r>
    </w:p>
    <w:p w:rsidR="00EE3253" w:rsidRPr="00A34B36" w:rsidRDefault="00EE3253" w:rsidP="00EE3253">
      <w:pPr>
        <w:numPr>
          <w:ilvl w:val="0"/>
          <w:numId w:val="11"/>
        </w:numPr>
        <w:tabs>
          <w:tab w:val="left" w:pos="0"/>
          <w:tab w:val="left" w:pos="284"/>
          <w:tab w:val="left" w:pos="1418"/>
        </w:tabs>
        <w:suppressAutoHyphens w:val="0"/>
        <w:ind w:left="567" w:firstLine="0"/>
        <w:jc w:val="both"/>
        <w:rPr>
          <w:rFonts w:ascii="Times New Roman" w:hAnsi="Times New Roman"/>
          <w:sz w:val="24"/>
          <w:szCs w:val="24"/>
        </w:rPr>
      </w:pPr>
      <w:r w:rsidRPr="00A34B36">
        <w:rPr>
          <w:rFonts w:ascii="Times New Roman" w:hAnsi="Times New Roman"/>
          <w:sz w:val="24"/>
          <w:szCs w:val="24"/>
        </w:rPr>
        <w:t>Atestar a Conclusão da(s) obra(s) e/ou dos(s) serviço(s), objeto deste CONTRATO.</w:t>
      </w:r>
    </w:p>
    <w:p w:rsidR="00EE3253" w:rsidRPr="00A34B36" w:rsidRDefault="00EE3253" w:rsidP="00EE3253">
      <w:pPr>
        <w:numPr>
          <w:ilvl w:val="0"/>
          <w:numId w:val="11"/>
        </w:numPr>
        <w:tabs>
          <w:tab w:val="left" w:pos="0"/>
          <w:tab w:val="left" w:pos="284"/>
          <w:tab w:val="left" w:pos="1276"/>
        </w:tabs>
        <w:suppressAutoHyphens w:val="0"/>
        <w:ind w:left="567" w:firstLine="0"/>
        <w:jc w:val="both"/>
        <w:rPr>
          <w:rFonts w:ascii="Times New Roman" w:hAnsi="Times New Roman"/>
          <w:sz w:val="24"/>
          <w:szCs w:val="24"/>
        </w:rPr>
      </w:pPr>
      <w:r w:rsidRPr="00A34B36">
        <w:rPr>
          <w:rFonts w:ascii="Times New Roman" w:hAnsi="Times New Roman"/>
          <w:sz w:val="24"/>
          <w:szCs w:val="24"/>
        </w:rPr>
        <w:t>Disponibilizar o Projeto Básico e/ou o Projeto Executivo, as Especificações Técnicas e/ou o Memorial Descritivo, elaborados pelos seus técnicos, necessários para execução da(s) obra(s) e/ou do(s) serviço(s);</w:t>
      </w:r>
    </w:p>
    <w:p w:rsidR="00EE3253" w:rsidRPr="00A34B36" w:rsidRDefault="00EE3253" w:rsidP="00EE3253">
      <w:pPr>
        <w:numPr>
          <w:ilvl w:val="0"/>
          <w:numId w:val="11"/>
        </w:numPr>
        <w:tabs>
          <w:tab w:val="left" w:pos="0"/>
          <w:tab w:val="left" w:pos="284"/>
          <w:tab w:val="left" w:pos="993"/>
        </w:tabs>
        <w:suppressAutoHyphens w:val="0"/>
        <w:ind w:left="567" w:firstLine="0"/>
        <w:jc w:val="both"/>
        <w:rPr>
          <w:rFonts w:ascii="Times New Roman" w:hAnsi="Times New Roman"/>
          <w:sz w:val="24"/>
          <w:szCs w:val="24"/>
        </w:rPr>
      </w:pPr>
      <w:r w:rsidRPr="00A34B36">
        <w:rPr>
          <w:rFonts w:ascii="Times New Roman" w:hAnsi="Times New Roman"/>
          <w:sz w:val="24"/>
          <w:szCs w:val="24"/>
        </w:rPr>
        <w:t xml:space="preserve">Solicitar ou autorizar, horário especial para execução do(s) trabalhos. </w:t>
      </w:r>
    </w:p>
    <w:p w:rsidR="00EE3253" w:rsidRPr="00A34B36" w:rsidRDefault="00EE3253" w:rsidP="00EE3253">
      <w:pPr>
        <w:pStyle w:val="PargrafodaLista"/>
        <w:numPr>
          <w:ilvl w:val="0"/>
          <w:numId w:val="11"/>
        </w:numPr>
        <w:suppressAutoHyphens w:val="0"/>
        <w:ind w:left="567" w:right="567" w:firstLine="0"/>
        <w:jc w:val="both"/>
        <w:outlineLvl w:val="0"/>
        <w:rPr>
          <w:rFonts w:ascii="Times New Roman" w:hAnsi="Times New Roman"/>
          <w:bCs/>
          <w:sz w:val="24"/>
          <w:szCs w:val="24"/>
        </w:rPr>
      </w:pPr>
      <w:r w:rsidRPr="00A34B36">
        <w:rPr>
          <w:rFonts w:ascii="Times New Roman" w:hAnsi="Times New Roman"/>
          <w:sz w:val="24"/>
          <w:szCs w:val="24"/>
        </w:rPr>
        <w:t>A</w:t>
      </w:r>
      <w:r w:rsidRPr="00A34B36">
        <w:rPr>
          <w:rFonts w:ascii="Times New Roman" w:hAnsi="Times New Roman"/>
          <w:bCs/>
          <w:sz w:val="24"/>
          <w:szCs w:val="24"/>
        </w:rPr>
        <w:t xml:space="preserve"> Fornecer o Projeto Arquitetônico, Planilhas, Cronograma Físico-Financeiro e Caderno de Especificações Técnicas, necessários à execução das obras; </w:t>
      </w:r>
    </w:p>
    <w:p w:rsidR="00EE3253" w:rsidRPr="00A34B36" w:rsidRDefault="00EE3253" w:rsidP="00EE3253">
      <w:pPr>
        <w:pStyle w:val="PargrafodaLista"/>
        <w:numPr>
          <w:ilvl w:val="0"/>
          <w:numId w:val="11"/>
        </w:numPr>
        <w:suppressAutoHyphens w:val="0"/>
        <w:ind w:left="567" w:right="567" w:firstLine="0"/>
        <w:jc w:val="both"/>
        <w:outlineLvl w:val="0"/>
        <w:rPr>
          <w:rFonts w:ascii="Times New Roman" w:hAnsi="Times New Roman"/>
          <w:bCs/>
          <w:sz w:val="24"/>
          <w:szCs w:val="24"/>
        </w:rPr>
      </w:pPr>
      <w:r w:rsidRPr="00A34B36">
        <w:rPr>
          <w:rFonts w:ascii="Times New Roman" w:hAnsi="Times New Roman"/>
          <w:bCs/>
          <w:sz w:val="24"/>
          <w:szCs w:val="24"/>
        </w:rPr>
        <w:t>Solicitar ou autorizar horário especial de trabalho;</w:t>
      </w:r>
    </w:p>
    <w:p w:rsidR="00EE3253" w:rsidRPr="00A34B36" w:rsidRDefault="00EE3253" w:rsidP="00EE3253">
      <w:pPr>
        <w:pStyle w:val="PargrafodaLista"/>
        <w:numPr>
          <w:ilvl w:val="0"/>
          <w:numId w:val="11"/>
        </w:numPr>
        <w:suppressAutoHyphens w:val="0"/>
        <w:ind w:left="567" w:right="567" w:firstLine="0"/>
        <w:jc w:val="both"/>
        <w:outlineLvl w:val="0"/>
        <w:rPr>
          <w:rFonts w:ascii="Times New Roman" w:hAnsi="Times New Roman"/>
          <w:bCs/>
          <w:sz w:val="24"/>
          <w:szCs w:val="24"/>
        </w:rPr>
      </w:pPr>
      <w:r w:rsidRPr="00A34B36">
        <w:rPr>
          <w:rFonts w:ascii="Times New Roman" w:hAnsi="Times New Roman"/>
          <w:bCs/>
          <w:sz w:val="24"/>
          <w:szCs w:val="24"/>
        </w:rPr>
        <w:t>Solicitar a apresentação, por parte da CONTRATADA, dos documentos de habilitação exigidos na contratação, para que estas condições sejam mantidas durante a vigência do contrato;</w:t>
      </w:r>
    </w:p>
    <w:p w:rsidR="00EE3253" w:rsidRPr="00A34B36" w:rsidRDefault="00EE3253" w:rsidP="00EE3253">
      <w:pPr>
        <w:pStyle w:val="PargrafodaLista"/>
        <w:numPr>
          <w:ilvl w:val="0"/>
          <w:numId w:val="11"/>
        </w:numPr>
        <w:suppressAutoHyphens w:val="0"/>
        <w:ind w:left="567" w:right="567" w:firstLine="0"/>
        <w:jc w:val="both"/>
        <w:outlineLvl w:val="0"/>
        <w:rPr>
          <w:rFonts w:ascii="Times New Roman" w:hAnsi="Times New Roman"/>
          <w:bCs/>
          <w:sz w:val="24"/>
          <w:szCs w:val="24"/>
        </w:rPr>
      </w:pPr>
      <w:r w:rsidRPr="00A34B36">
        <w:rPr>
          <w:rFonts w:ascii="Times New Roman" w:hAnsi="Times New Roman"/>
          <w:bCs/>
          <w:sz w:val="24"/>
          <w:szCs w:val="24"/>
        </w:rPr>
        <w:t>Verificar se os materiais utilizados na execução dos serviços correspondem aos apresentados na proposta da CONTRATADA;</w:t>
      </w:r>
    </w:p>
    <w:p w:rsidR="00EE3253" w:rsidRPr="00A34B36" w:rsidRDefault="00EE3253" w:rsidP="00EE3253">
      <w:pPr>
        <w:pStyle w:val="PargrafodaLista"/>
        <w:numPr>
          <w:ilvl w:val="0"/>
          <w:numId w:val="11"/>
        </w:numPr>
        <w:suppressAutoHyphens w:val="0"/>
        <w:ind w:left="567" w:right="567" w:firstLine="0"/>
        <w:jc w:val="both"/>
        <w:outlineLvl w:val="0"/>
        <w:rPr>
          <w:rFonts w:ascii="Times New Roman" w:hAnsi="Times New Roman"/>
          <w:bCs/>
          <w:sz w:val="24"/>
          <w:szCs w:val="24"/>
        </w:rPr>
      </w:pPr>
      <w:r w:rsidRPr="00A34B36">
        <w:rPr>
          <w:rFonts w:ascii="Times New Roman" w:hAnsi="Times New Roman"/>
          <w:bCs/>
          <w:sz w:val="24"/>
          <w:szCs w:val="24"/>
        </w:rPr>
        <w:t>Efetuar os pagamentos nas condições e preços pactuados (conforme Cronograma Físico-Financeiro</w:t>
      </w:r>
    </w:p>
    <w:p w:rsidR="00EE3253" w:rsidRPr="00A34B36" w:rsidRDefault="00EE3253" w:rsidP="00EE3253">
      <w:pPr>
        <w:pStyle w:val="PargrafodaLista"/>
        <w:numPr>
          <w:ilvl w:val="0"/>
          <w:numId w:val="11"/>
        </w:numPr>
        <w:suppressAutoHyphens w:val="0"/>
        <w:ind w:left="567" w:right="567" w:firstLine="0"/>
        <w:jc w:val="both"/>
        <w:outlineLvl w:val="0"/>
        <w:rPr>
          <w:rFonts w:ascii="Times New Roman" w:hAnsi="Times New Roman"/>
          <w:bCs/>
          <w:sz w:val="24"/>
          <w:szCs w:val="24"/>
        </w:rPr>
      </w:pPr>
      <w:r w:rsidRPr="00A34B36">
        <w:rPr>
          <w:rFonts w:ascii="Times New Roman" w:hAnsi="Times New Roman"/>
          <w:bCs/>
          <w:sz w:val="24"/>
          <w:szCs w:val="24"/>
        </w:rPr>
        <w:t>Emitir termos de “Autorização de Início das Obras” e Termo de Recebimento</w:t>
      </w:r>
    </w:p>
    <w:p w:rsidR="00EE3253" w:rsidRPr="00A34B36" w:rsidRDefault="00EE3253" w:rsidP="00EE3253">
      <w:pPr>
        <w:pStyle w:val="PargrafodaLista"/>
        <w:numPr>
          <w:ilvl w:val="0"/>
          <w:numId w:val="11"/>
        </w:numPr>
        <w:suppressAutoHyphens w:val="0"/>
        <w:ind w:left="567" w:right="567" w:firstLine="0"/>
        <w:jc w:val="both"/>
        <w:outlineLvl w:val="0"/>
        <w:rPr>
          <w:rFonts w:ascii="Times New Roman" w:hAnsi="Times New Roman"/>
          <w:bCs/>
          <w:sz w:val="24"/>
          <w:szCs w:val="24"/>
        </w:rPr>
      </w:pPr>
      <w:r w:rsidRPr="00A34B36">
        <w:rPr>
          <w:rFonts w:ascii="Times New Roman" w:hAnsi="Times New Roman"/>
          <w:bCs/>
          <w:sz w:val="24"/>
          <w:szCs w:val="24"/>
        </w:rPr>
        <w:t>Acompanhar e fiscalizar a perfeita execução deste contrato, através de Comissão designada para este fim.</w:t>
      </w:r>
    </w:p>
    <w:p w:rsidR="00EE3253" w:rsidRPr="00A34B36" w:rsidRDefault="00EE3253" w:rsidP="00EE3253">
      <w:pPr>
        <w:tabs>
          <w:tab w:val="left" w:pos="0"/>
          <w:tab w:val="left" w:pos="284"/>
          <w:tab w:val="left" w:pos="993"/>
        </w:tabs>
        <w:ind w:left="567"/>
        <w:jc w:val="both"/>
        <w:rPr>
          <w:rFonts w:ascii="Times New Roman" w:hAnsi="Times New Roman"/>
          <w:sz w:val="24"/>
          <w:szCs w:val="24"/>
        </w:rPr>
      </w:pPr>
    </w:p>
    <w:p w:rsidR="00EE3253" w:rsidRPr="00A34B36" w:rsidRDefault="00EE3253" w:rsidP="00EE3253">
      <w:pPr>
        <w:tabs>
          <w:tab w:val="left" w:pos="10206"/>
        </w:tabs>
        <w:ind w:left="567"/>
        <w:jc w:val="both"/>
        <w:rPr>
          <w:rFonts w:ascii="Times New Roman" w:hAnsi="Times New Roman"/>
          <w:sz w:val="24"/>
          <w:szCs w:val="24"/>
        </w:rPr>
      </w:pPr>
    </w:p>
    <w:p w:rsidR="00EE3253" w:rsidRPr="00A34B36" w:rsidRDefault="00EE3253" w:rsidP="00EE3253">
      <w:pPr>
        <w:pStyle w:val="PargrafodaLista"/>
        <w:tabs>
          <w:tab w:val="left" w:pos="10206"/>
        </w:tabs>
        <w:ind w:left="567"/>
        <w:contextualSpacing w:val="0"/>
        <w:jc w:val="both"/>
        <w:rPr>
          <w:rFonts w:ascii="Times New Roman" w:hAnsi="Times New Roman"/>
          <w:sz w:val="24"/>
          <w:szCs w:val="24"/>
        </w:rPr>
      </w:pPr>
      <w:r w:rsidRPr="00A34B36">
        <w:rPr>
          <w:rFonts w:ascii="Times New Roman" w:hAnsi="Times New Roman"/>
          <w:sz w:val="24"/>
          <w:szCs w:val="24"/>
        </w:rPr>
        <w:t>Parágrafo segundo: São obrigações da CONTRATADA:</w:t>
      </w:r>
    </w:p>
    <w:p w:rsidR="00EE3253" w:rsidRPr="00A34B36" w:rsidRDefault="00EE3253" w:rsidP="00EE3253">
      <w:pPr>
        <w:pStyle w:val="PargrafodaLista"/>
        <w:tabs>
          <w:tab w:val="left" w:pos="10206"/>
        </w:tabs>
        <w:ind w:left="567"/>
        <w:contextualSpacing w:val="0"/>
        <w:jc w:val="both"/>
        <w:rPr>
          <w:rFonts w:ascii="Times New Roman" w:hAnsi="Times New Roman"/>
          <w:sz w:val="24"/>
          <w:szCs w:val="24"/>
        </w:rPr>
      </w:pPr>
    </w:p>
    <w:p w:rsidR="00EE3253" w:rsidRPr="00A34B36" w:rsidRDefault="00EE3253" w:rsidP="00EE3253">
      <w:pPr>
        <w:pStyle w:val="PargrafodaLista"/>
        <w:numPr>
          <w:ilvl w:val="0"/>
          <w:numId w:val="12"/>
        </w:numPr>
        <w:tabs>
          <w:tab w:val="left" w:pos="851"/>
        </w:tabs>
        <w:suppressAutoHyphens w:val="0"/>
        <w:ind w:left="567" w:firstLine="0"/>
        <w:contextualSpacing w:val="0"/>
        <w:jc w:val="both"/>
        <w:rPr>
          <w:rFonts w:ascii="Times New Roman" w:hAnsi="Times New Roman"/>
          <w:sz w:val="24"/>
          <w:szCs w:val="24"/>
        </w:rPr>
      </w:pPr>
      <w:r w:rsidRPr="00A34B36">
        <w:rPr>
          <w:rFonts w:ascii="Times New Roman" w:hAnsi="Times New Roman"/>
          <w:sz w:val="24"/>
          <w:szCs w:val="24"/>
        </w:rPr>
        <w:t>Executar os serviços segundo as especificações aprovadas e de acordo com a melhor técnica cuidando, ainda, em adotar soluções técnicas que conduzam a economicidade dos serviços e a funcionalidade de seu resultado;</w:t>
      </w:r>
    </w:p>
    <w:p w:rsidR="00EE3253" w:rsidRPr="00A34B36" w:rsidRDefault="00EE3253" w:rsidP="00EE3253">
      <w:pPr>
        <w:pStyle w:val="PargrafodaLista"/>
        <w:numPr>
          <w:ilvl w:val="0"/>
          <w:numId w:val="12"/>
        </w:numPr>
        <w:tabs>
          <w:tab w:val="left" w:pos="567"/>
        </w:tabs>
        <w:suppressAutoHyphens w:val="0"/>
        <w:ind w:left="567" w:firstLine="0"/>
        <w:contextualSpacing w:val="0"/>
        <w:jc w:val="both"/>
        <w:rPr>
          <w:rFonts w:ascii="Times New Roman" w:hAnsi="Times New Roman"/>
          <w:sz w:val="24"/>
          <w:szCs w:val="24"/>
        </w:rPr>
      </w:pPr>
      <w:r w:rsidRPr="00A34B36">
        <w:rPr>
          <w:rFonts w:ascii="Times New Roman" w:hAnsi="Times New Roman"/>
          <w:sz w:val="24"/>
          <w:szCs w:val="24"/>
        </w:rPr>
        <w:t>Eleger e prever técnicas e métodos construtivos dos serviços tão econômicos quanto possíveis sem descuidar em nenhuma hipótese da segurança e qualidade da obra;</w:t>
      </w:r>
    </w:p>
    <w:p w:rsidR="00EE3253" w:rsidRPr="00A34B36" w:rsidRDefault="00EE3253" w:rsidP="00EE3253">
      <w:pPr>
        <w:pStyle w:val="PargrafodaLista"/>
        <w:numPr>
          <w:ilvl w:val="0"/>
          <w:numId w:val="12"/>
        </w:numPr>
        <w:tabs>
          <w:tab w:val="left" w:pos="851"/>
        </w:tabs>
        <w:suppressAutoHyphens w:val="0"/>
        <w:ind w:left="567" w:firstLine="0"/>
        <w:contextualSpacing w:val="0"/>
        <w:jc w:val="both"/>
        <w:rPr>
          <w:rFonts w:ascii="Times New Roman" w:hAnsi="Times New Roman"/>
          <w:sz w:val="24"/>
          <w:szCs w:val="24"/>
        </w:rPr>
      </w:pPr>
      <w:r w:rsidRPr="00A34B36">
        <w:rPr>
          <w:rFonts w:ascii="Times New Roman" w:hAnsi="Times New Roman"/>
          <w:sz w:val="24"/>
          <w:szCs w:val="24"/>
        </w:rPr>
        <w:t>Manter durante todo o período de realização dos serviços objeto do contrato, as mesmas condições de capacitação técnica que apresentou ao participar da licitação de que resulta este contrato;</w:t>
      </w:r>
    </w:p>
    <w:p w:rsidR="00EE3253" w:rsidRPr="007C40B7" w:rsidRDefault="00EE3253" w:rsidP="00EE3253">
      <w:pPr>
        <w:pStyle w:val="PargrafodaLista"/>
        <w:numPr>
          <w:ilvl w:val="0"/>
          <w:numId w:val="12"/>
        </w:numPr>
        <w:tabs>
          <w:tab w:val="left" w:pos="851"/>
        </w:tabs>
        <w:suppressAutoHyphens w:val="0"/>
        <w:ind w:left="567" w:firstLine="0"/>
        <w:contextualSpacing w:val="0"/>
        <w:jc w:val="both"/>
        <w:rPr>
          <w:rFonts w:ascii="Times New Roman" w:hAnsi="Times New Roman"/>
          <w:sz w:val="24"/>
          <w:szCs w:val="24"/>
        </w:rPr>
      </w:pPr>
      <w:r w:rsidRPr="007C40B7">
        <w:rPr>
          <w:rFonts w:ascii="Times New Roman" w:hAnsi="Times New Roman"/>
          <w:sz w:val="24"/>
          <w:szCs w:val="24"/>
        </w:rPr>
        <w:t>Atender prontamente as recomendações regulares da fiscalização;</w:t>
      </w:r>
    </w:p>
    <w:p w:rsidR="00EE3253" w:rsidRPr="007C40B7" w:rsidRDefault="00EE3253" w:rsidP="00EE3253">
      <w:pPr>
        <w:pStyle w:val="PargrafodaLista"/>
        <w:numPr>
          <w:ilvl w:val="0"/>
          <w:numId w:val="12"/>
        </w:numPr>
        <w:tabs>
          <w:tab w:val="left" w:pos="851"/>
        </w:tabs>
        <w:suppressAutoHyphens w:val="0"/>
        <w:ind w:left="567" w:firstLine="0"/>
        <w:contextualSpacing w:val="0"/>
        <w:jc w:val="both"/>
        <w:rPr>
          <w:rFonts w:ascii="Times New Roman" w:hAnsi="Times New Roman"/>
          <w:sz w:val="24"/>
          <w:szCs w:val="24"/>
        </w:rPr>
      </w:pPr>
      <w:r w:rsidRPr="007C40B7">
        <w:rPr>
          <w:rFonts w:ascii="Times New Roman" w:hAnsi="Times New Roman"/>
          <w:sz w:val="24"/>
          <w:szCs w:val="24"/>
        </w:rPr>
        <w:t>Substituir prontamente qualquer preposto, empregado ou pessoa que, a juízo da fiscalização seja inconivente aos interesses da CONTRATANTE;</w:t>
      </w:r>
    </w:p>
    <w:p w:rsidR="00EE3253" w:rsidRPr="007C40B7" w:rsidRDefault="00EE3253" w:rsidP="00EE3253">
      <w:pPr>
        <w:pStyle w:val="PargrafodaLista"/>
        <w:numPr>
          <w:ilvl w:val="0"/>
          <w:numId w:val="12"/>
        </w:numPr>
        <w:tabs>
          <w:tab w:val="left" w:pos="993"/>
        </w:tabs>
        <w:suppressAutoHyphens w:val="0"/>
        <w:ind w:left="567" w:firstLine="0"/>
        <w:contextualSpacing w:val="0"/>
        <w:rPr>
          <w:rFonts w:ascii="Times New Roman" w:hAnsi="Times New Roman"/>
          <w:sz w:val="24"/>
          <w:szCs w:val="24"/>
        </w:rPr>
      </w:pPr>
      <w:r w:rsidRPr="007C40B7">
        <w:rPr>
          <w:rFonts w:ascii="Times New Roman" w:hAnsi="Times New Roman"/>
          <w:sz w:val="24"/>
          <w:szCs w:val="24"/>
        </w:rPr>
        <w:lastRenderedPageBreak/>
        <w:t>Executar o objeto deste contrato de acordo com os projetos e especificações fornecidos pela CONTRATANTE e as normas aproadas ou recomendadas pela ABNT;</w:t>
      </w:r>
    </w:p>
    <w:p w:rsidR="00EE3253" w:rsidRPr="007C40B7" w:rsidRDefault="00EE3253" w:rsidP="00EE3253">
      <w:pPr>
        <w:numPr>
          <w:ilvl w:val="0"/>
          <w:numId w:val="12"/>
        </w:numPr>
        <w:tabs>
          <w:tab w:val="left" w:pos="567"/>
        </w:tabs>
        <w:suppressAutoHyphens w:val="0"/>
        <w:ind w:left="567" w:firstLine="0"/>
        <w:rPr>
          <w:rFonts w:ascii="Times New Roman" w:hAnsi="Times New Roman"/>
          <w:sz w:val="24"/>
          <w:szCs w:val="24"/>
        </w:rPr>
      </w:pPr>
      <w:r w:rsidRPr="007C40B7">
        <w:rPr>
          <w:rFonts w:ascii="Times New Roman" w:hAnsi="Times New Roman"/>
          <w:sz w:val="24"/>
          <w:szCs w:val="24"/>
        </w:rPr>
        <w:t>Executar os serviços sob a responsabilidade técnica do(s) profissional(is) detentor(es) do(s) atestado(s) apresentado(s);</w:t>
      </w:r>
    </w:p>
    <w:p w:rsidR="00EE3253" w:rsidRPr="007C40B7" w:rsidRDefault="00EE3253" w:rsidP="00EE3253">
      <w:pPr>
        <w:numPr>
          <w:ilvl w:val="0"/>
          <w:numId w:val="12"/>
        </w:numPr>
        <w:tabs>
          <w:tab w:val="left" w:pos="851"/>
        </w:tabs>
        <w:suppressAutoHyphens w:val="0"/>
        <w:ind w:left="567" w:firstLine="0"/>
        <w:jc w:val="both"/>
        <w:rPr>
          <w:rFonts w:ascii="Times New Roman" w:hAnsi="Times New Roman"/>
          <w:sz w:val="24"/>
          <w:szCs w:val="24"/>
        </w:rPr>
      </w:pPr>
      <w:r w:rsidRPr="007C40B7">
        <w:rPr>
          <w:rFonts w:ascii="Times New Roman" w:hAnsi="Times New Roman"/>
          <w:sz w:val="24"/>
          <w:szCs w:val="24"/>
        </w:rPr>
        <w:t>Assumir todos os ônus, encargos sociais, trabalhistas, fiscais e previdenciários concernentes à execução de seus serviços, inclusive os resultantes de acidentes no trabalho e incêndios;</w:t>
      </w:r>
    </w:p>
    <w:p w:rsidR="00EE3253" w:rsidRPr="007C40B7" w:rsidRDefault="00EE3253" w:rsidP="00EE3253">
      <w:pPr>
        <w:numPr>
          <w:ilvl w:val="0"/>
          <w:numId w:val="12"/>
        </w:numPr>
        <w:tabs>
          <w:tab w:val="left" w:pos="709"/>
        </w:tabs>
        <w:suppressAutoHyphens w:val="0"/>
        <w:ind w:left="567" w:firstLine="0"/>
        <w:jc w:val="both"/>
        <w:rPr>
          <w:rFonts w:ascii="Times New Roman" w:hAnsi="Times New Roman"/>
          <w:sz w:val="24"/>
          <w:szCs w:val="24"/>
        </w:rPr>
      </w:pPr>
      <w:r w:rsidRPr="007C40B7">
        <w:rPr>
          <w:rFonts w:ascii="Times New Roman" w:hAnsi="Times New Roman"/>
          <w:sz w:val="24"/>
          <w:szCs w:val="24"/>
        </w:rPr>
        <w:t>Observar, quanto ao pessoal, às disposições da lei de nacionalização do trabalho;</w:t>
      </w:r>
    </w:p>
    <w:p w:rsidR="00EE3253" w:rsidRPr="007C40B7" w:rsidRDefault="00EE3253" w:rsidP="00EE3253">
      <w:pPr>
        <w:numPr>
          <w:ilvl w:val="0"/>
          <w:numId w:val="12"/>
        </w:numPr>
        <w:tabs>
          <w:tab w:val="left" w:pos="709"/>
          <w:tab w:val="left" w:pos="10206"/>
        </w:tabs>
        <w:suppressAutoHyphens w:val="0"/>
        <w:ind w:left="567" w:firstLine="0"/>
        <w:jc w:val="both"/>
        <w:rPr>
          <w:rFonts w:ascii="Times New Roman" w:hAnsi="Times New Roman"/>
          <w:strike/>
          <w:sz w:val="24"/>
          <w:szCs w:val="24"/>
        </w:rPr>
      </w:pPr>
      <w:r w:rsidRPr="007C40B7">
        <w:rPr>
          <w:rFonts w:ascii="Times New Roman" w:hAnsi="Times New Roman"/>
          <w:sz w:val="24"/>
          <w:szCs w:val="24"/>
        </w:rPr>
        <w:t>Responder pelas perdas e danos causados por seus sócios, empregados, prepostos ou subcontratados, ainda que involuntariamente, às instalações dos prédios, mobiliários, máquinas, equipamentos e demais bens do Município ou de propriedade de terceiros, durante a execução dos serviços;</w:t>
      </w:r>
    </w:p>
    <w:p w:rsidR="00EE3253" w:rsidRPr="007C40B7" w:rsidRDefault="00EE3253" w:rsidP="00EE3253">
      <w:pPr>
        <w:numPr>
          <w:ilvl w:val="0"/>
          <w:numId w:val="12"/>
        </w:numPr>
        <w:tabs>
          <w:tab w:val="left" w:pos="567"/>
        </w:tabs>
        <w:suppressAutoHyphens w:val="0"/>
        <w:ind w:left="567" w:firstLine="0"/>
        <w:jc w:val="both"/>
        <w:rPr>
          <w:rFonts w:ascii="Times New Roman" w:hAnsi="Times New Roman"/>
          <w:sz w:val="24"/>
          <w:szCs w:val="24"/>
        </w:rPr>
      </w:pPr>
      <w:r w:rsidRPr="007C40B7">
        <w:rPr>
          <w:rFonts w:ascii="Times New Roman" w:hAnsi="Times New Roman"/>
          <w:sz w:val="24"/>
          <w:szCs w:val="24"/>
        </w:rPr>
        <w:t>Responder por quaisquer acidentes que possam ser vítimas seus empregados, servidores públicos ou mesmo terceiros quando da prestação dos serviços;</w:t>
      </w:r>
    </w:p>
    <w:p w:rsidR="00EE3253" w:rsidRPr="007C40B7" w:rsidRDefault="00EE3253" w:rsidP="00EE3253">
      <w:pPr>
        <w:numPr>
          <w:ilvl w:val="0"/>
          <w:numId w:val="12"/>
        </w:numPr>
        <w:tabs>
          <w:tab w:val="left" w:pos="851"/>
        </w:tabs>
        <w:suppressAutoHyphens w:val="0"/>
        <w:ind w:left="567" w:firstLine="0"/>
        <w:jc w:val="both"/>
        <w:rPr>
          <w:rFonts w:ascii="Times New Roman" w:hAnsi="Times New Roman"/>
          <w:sz w:val="24"/>
          <w:szCs w:val="24"/>
        </w:rPr>
      </w:pPr>
      <w:r w:rsidRPr="007C40B7">
        <w:rPr>
          <w:rFonts w:ascii="Times New Roman" w:hAnsi="Times New Roman"/>
          <w:sz w:val="24"/>
          <w:szCs w:val="24"/>
        </w:rPr>
        <w:t xml:space="preserve"> Acatar, cumprir e fazer cumprir por parte de seus empregados, as disposições contidas na legislação específica do trabalho;</w:t>
      </w:r>
    </w:p>
    <w:p w:rsidR="00EE3253" w:rsidRPr="007C40B7" w:rsidRDefault="00EE3253" w:rsidP="00EE3253">
      <w:pPr>
        <w:numPr>
          <w:ilvl w:val="0"/>
          <w:numId w:val="12"/>
        </w:numPr>
        <w:tabs>
          <w:tab w:val="left" w:pos="851"/>
          <w:tab w:val="left" w:pos="10206"/>
        </w:tabs>
        <w:suppressAutoHyphens w:val="0"/>
        <w:ind w:left="567" w:firstLine="0"/>
        <w:jc w:val="both"/>
        <w:rPr>
          <w:rFonts w:ascii="Times New Roman" w:hAnsi="Times New Roman"/>
          <w:sz w:val="24"/>
          <w:szCs w:val="24"/>
        </w:rPr>
      </w:pPr>
      <w:r w:rsidRPr="007C40B7">
        <w:rPr>
          <w:rFonts w:ascii="Times New Roman" w:hAnsi="Times New Roman"/>
          <w:sz w:val="24"/>
          <w:szCs w:val="24"/>
        </w:rPr>
        <w:t xml:space="preserve">Adotar os critérios de segurança previstos nas normas específicas, tanto para seus empregados, quanto para a execução dos serviços. </w:t>
      </w:r>
    </w:p>
    <w:p w:rsidR="00EE3253" w:rsidRPr="007C40B7" w:rsidRDefault="00EE3253" w:rsidP="00EE3253">
      <w:pPr>
        <w:numPr>
          <w:ilvl w:val="0"/>
          <w:numId w:val="12"/>
        </w:numPr>
        <w:tabs>
          <w:tab w:val="left" w:pos="709"/>
          <w:tab w:val="left" w:pos="851"/>
        </w:tabs>
        <w:suppressAutoHyphens w:val="0"/>
        <w:ind w:left="567" w:firstLine="0"/>
        <w:jc w:val="both"/>
        <w:rPr>
          <w:rFonts w:ascii="Times New Roman" w:hAnsi="Times New Roman"/>
          <w:sz w:val="24"/>
          <w:szCs w:val="24"/>
        </w:rPr>
      </w:pPr>
      <w:r w:rsidRPr="007C40B7">
        <w:rPr>
          <w:rFonts w:ascii="Times New Roman" w:hAnsi="Times New Roman"/>
          <w:sz w:val="24"/>
          <w:szCs w:val="24"/>
        </w:rPr>
        <w:t xml:space="preserve">Responsabilizar-se por todas as despesas diretas ou indiretas, tais como: salários, transportes, encargos sociais, fiscais, trabalhistas, previdenciários e de ordem de classe, indenizações e quaisquer outras que forem devidas aos seus empregados ou prepostos, pelo desempenho dos serviços objeto deste pacto, ficando a CONTRATANTE isenta de qualquer vínculo empregatício com os mesmos; </w:t>
      </w:r>
    </w:p>
    <w:p w:rsidR="00EE3253" w:rsidRPr="007C40B7" w:rsidRDefault="00EE3253" w:rsidP="00EE3253">
      <w:pPr>
        <w:numPr>
          <w:ilvl w:val="0"/>
          <w:numId w:val="12"/>
        </w:numPr>
        <w:tabs>
          <w:tab w:val="left" w:pos="709"/>
          <w:tab w:val="left" w:pos="851"/>
        </w:tabs>
        <w:suppressAutoHyphens w:val="0"/>
        <w:ind w:left="567" w:firstLine="0"/>
        <w:jc w:val="both"/>
        <w:rPr>
          <w:rFonts w:ascii="Times New Roman" w:hAnsi="Times New Roman"/>
          <w:sz w:val="24"/>
          <w:szCs w:val="24"/>
        </w:rPr>
      </w:pPr>
      <w:r w:rsidRPr="007C40B7">
        <w:rPr>
          <w:rFonts w:ascii="Times New Roman" w:hAnsi="Times New Roman"/>
          <w:sz w:val="24"/>
          <w:szCs w:val="24"/>
        </w:rPr>
        <w:t xml:space="preserve">Ressarcir os eventuais prejuízos causados à CONTRATANTE e/ou a terceiros, provocados por atos omissivos ou comissivos, dolosos ou culposos, cometidos por seus empregados ou prepostos na execução do objeto deste contrato; </w:t>
      </w:r>
    </w:p>
    <w:p w:rsidR="00EE3253" w:rsidRPr="007C40B7" w:rsidRDefault="00EE3253" w:rsidP="00EE3253">
      <w:pPr>
        <w:numPr>
          <w:ilvl w:val="0"/>
          <w:numId w:val="12"/>
        </w:numPr>
        <w:tabs>
          <w:tab w:val="left" w:pos="709"/>
          <w:tab w:val="left" w:pos="851"/>
        </w:tabs>
        <w:suppressAutoHyphens w:val="0"/>
        <w:ind w:left="567" w:firstLine="0"/>
        <w:jc w:val="both"/>
        <w:rPr>
          <w:rFonts w:ascii="Times New Roman" w:hAnsi="Times New Roman"/>
          <w:sz w:val="24"/>
          <w:szCs w:val="24"/>
        </w:rPr>
      </w:pPr>
      <w:r w:rsidRPr="007C40B7">
        <w:rPr>
          <w:rFonts w:ascii="Times New Roman" w:hAnsi="Times New Roman"/>
          <w:sz w:val="24"/>
          <w:szCs w:val="24"/>
        </w:rPr>
        <w:t xml:space="preserve">Manter, durante o prazo de vigência do contrato, todas as condições de habilitação e qualificação exigidas no procedimento licitatório, em compatibilidade com as obrigações assumidas, assim como fornecer novos documentos que comprovem o atendimento a essa exigência à medida que forem vencendo os prazos de validade daqueles anteriormente apresentados, em conformidade com o imposto pelo artigo 55, inciso XIII da Lei nº 8.666/93; </w:t>
      </w:r>
    </w:p>
    <w:p w:rsidR="00EE3253" w:rsidRPr="00A34B36" w:rsidRDefault="00EE3253" w:rsidP="00EE3253">
      <w:pPr>
        <w:numPr>
          <w:ilvl w:val="0"/>
          <w:numId w:val="12"/>
        </w:numPr>
        <w:tabs>
          <w:tab w:val="num" w:pos="0"/>
          <w:tab w:val="left" w:pos="284"/>
          <w:tab w:val="left" w:pos="709"/>
          <w:tab w:val="left" w:pos="851"/>
          <w:tab w:val="left" w:pos="10206"/>
        </w:tabs>
        <w:suppressAutoHyphens w:val="0"/>
        <w:ind w:left="567" w:firstLine="0"/>
        <w:jc w:val="both"/>
        <w:rPr>
          <w:rFonts w:ascii="Times New Roman" w:hAnsi="Times New Roman"/>
          <w:sz w:val="24"/>
          <w:szCs w:val="24"/>
        </w:rPr>
      </w:pPr>
      <w:r w:rsidRPr="007C40B7">
        <w:rPr>
          <w:rFonts w:ascii="Times New Roman" w:hAnsi="Times New Roman"/>
          <w:sz w:val="24"/>
          <w:szCs w:val="24"/>
        </w:rPr>
        <w:t>Cumprir as demais obrigações dispostas no Projeto Básico (</w:t>
      </w:r>
      <w:r w:rsidRPr="007C40B7">
        <w:rPr>
          <w:rFonts w:ascii="Times New Roman" w:hAnsi="Times New Roman"/>
          <w:bCs/>
          <w:sz w:val="24"/>
          <w:szCs w:val="24"/>
        </w:rPr>
        <w:t xml:space="preserve">Anexo </w:t>
      </w:r>
      <w:r w:rsidRPr="007C40B7">
        <w:rPr>
          <w:rFonts w:ascii="Times New Roman" w:hAnsi="Times New Roman"/>
          <w:sz w:val="24"/>
          <w:szCs w:val="24"/>
        </w:rPr>
        <w:t xml:space="preserve">da </w:t>
      </w:r>
      <w:r w:rsidRPr="007C40B7">
        <w:rPr>
          <w:rFonts w:ascii="Times New Roman" w:hAnsi="Times New Roman"/>
          <w:bCs/>
          <w:sz w:val="24"/>
          <w:szCs w:val="24"/>
        </w:rPr>
        <w:t xml:space="preserve">TOMADA DE PREÇO nº </w:t>
      </w:r>
      <w:r w:rsidR="00A34B36">
        <w:rPr>
          <w:rFonts w:ascii="Times New Roman" w:hAnsi="Times New Roman"/>
          <w:bCs/>
          <w:sz w:val="24"/>
          <w:szCs w:val="24"/>
        </w:rPr>
        <w:t>08</w:t>
      </w:r>
      <w:r w:rsidRPr="00A34B36">
        <w:rPr>
          <w:rFonts w:ascii="Times New Roman" w:hAnsi="Times New Roman"/>
          <w:bCs/>
          <w:sz w:val="24"/>
          <w:szCs w:val="24"/>
        </w:rPr>
        <w:t>/2019</w:t>
      </w:r>
      <w:r w:rsidRPr="00A34B36">
        <w:rPr>
          <w:rFonts w:ascii="Times New Roman" w:hAnsi="Times New Roman"/>
          <w:sz w:val="24"/>
          <w:szCs w:val="24"/>
        </w:rPr>
        <w:t>).</w:t>
      </w:r>
    </w:p>
    <w:p w:rsidR="00EE3253" w:rsidRPr="007C40B7" w:rsidRDefault="00EE3253" w:rsidP="00EE3253">
      <w:pPr>
        <w:tabs>
          <w:tab w:val="left" w:pos="10206"/>
        </w:tabs>
        <w:ind w:left="567"/>
        <w:jc w:val="both"/>
        <w:rPr>
          <w:rFonts w:ascii="Times New Roman" w:hAnsi="Times New Roman"/>
          <w:b/>
          <w:sz w:val="24"/>
          <w:szCs w:val="24"/>
        </w:rPr>
      </w:pPr>
    </w:p>
    <w:p w:rsidR="00EE3253" w:rsidRPr="007C40B7" w:rsidRDefault="00EE3253" w:rsidP="00EE3253">
      <w:pPr>
        <w:tabs>
          <w:tab w:val="left" w:pos="10206"/>
        </w:tabs>
        <w:ind w:left="567"/>
        <w:jc w:val="both"/>
        <w:rPr>
          <w:rFonts w:ascii="Times New Roman" w:hAnsi="Times New Roman"/>
          <w:sz w:val="24"/>
          <w:szCs w:val="24"/>
        </w:rPr>
      </w:pPr>
      <w:r w:rsidRPr="007C40B7">
        <w:rPr>
          <w:rFonts w:ascii="Times New Roman" w:hAnsi="Times New Roman"/>
          <w:sz w:val="24"/>
          <w:szCs w:val="24"/>
        </w:rPr>
        <w:t xml:space="preserve">CLÁUSULA OITAVA – DA FISCALIZAÇÃO: A fiscalização do(s) serviço(s) será acompanhada por uma equipe técnica que atuará sob a responsabilidade de um coordenador/fiscal/técnico, agente público preferencialmente efetivo, formalmente designado pelo </w:t>
      </w:r>
      <w:r w:rsidRPr="0045290E">
        <w:rPr>
          <w:rFonts w:ascii="Times New Roman" w:hAnsi="Times New Roman"/>
          <w:sz w:val="24"/>
          <w:szCs w:val="24"/>
        </w:rPr>
        <w:t xml:space="preserve">Secretário Municipal de </w:t>
      </w:r>
      <w:r w:rsidR="00C033DD" w:rsidRPr="0045290E">
        <w:rPr>
          <w:rFonts w:ascii="Times New Roman" w:hAnsi="Times New Roman"/>
          <w:sz w:val="24"/>
          <w:szCs w:val="24"/>
        </w:rPr>
        <w:t>Infraestrutura</w:t>
      </w:r>
      <w:r w:rsidRPr="0045290E">
        <w:rPr>
          <w:rFonts w:ascii="Times New Roman" w:hAnsi="Times New Roman"/>
          <w:sz w:val="24"/>
          <w:szCs w:val="24"/>
        </w:rPr>
        <w:t>,</w:t>
      </w:r>
      <w:r w:rsidRPr="007C40B7">
        <w:rPr>
          <w:rFonts w:ascii="Times New Roman" w:hAnsi="Times New Roman"/>
          <w:sz w:val="24"/>
          <w:szCs w:val="24"/>
        </w:rPr>
        <w:t xml:space="preserve"> através de Portaria, devidamente publicada no Diário Oficial do Município – DOM, que será anexo a este CONTRATO, na forma do art. 67 da Lei nº 8.666/93.</w:t>
      </w:r>
    </w:p>
    <w:p w:rsidR="00EE3253" w:rsidRPr="007C40B7" w:rsidRDefault="00EE3253" w:rsidP="00EE3253">
      <w:pPr>
        <w:tabs>
          <w:tab w:val="left" w:pos="10206"/>
        </w:tabs>
        <w:ind w:left="567"/>
        <w:jc w:val="both"/>
        <w:rPr>
          <w:rFonts w:ascii="Times New Roman" w:hAnsi="Times New Roman"/>
          <w:sz w:val="24"/>
          <w:szCs w:val="24"/>
        </w:rPr>
      </w:pPr>
    </w:p>
    <w:p w:rsidR="00EE3253" w:rsidRPr="007C40B7" w:rsidRDefault="00EE3253" w:rsidP="00EE3253">
      <w:pPr>
        <w:pStyle w:val="PargrafodaLista"/>
        <w:tabs>
          <w:tab w:val="left" w:pos="10206"/>
        </w:tabs>
        <w:ind w:left="567"/>
        <w:contextualSpacing w:val="0"/>
        <w:jc w:val="both"/>
        <w:rPr>
          <w:rFonts w:ascii="Times New Roman" w:hAnsi="Times New Roman"/>
          <w:sz w:val="24"/>
          <w:szCs w:val="24"/>
        </w:rPr>
      </w:pPr>
      <w:r w:rsidRPr="007C40B7">
        <w:rPr>
          <w:rFonts w:ascii="Times New Roman" w:hAnsi="Times New Roman"/>
          <w:sz w:val="24"/>
          <w:szCs w:val="24"/>
        </w:rPr>
        <w:t xml:space="preserve">Parágrafo primeiro: O acompanhamento e fiscalização da execução dos(s) serviço(s) serão feitos de modo sistemático e permanente, com vistas a garantir a plena execução desse contrato, devendo a CONTRATADA garantir o pleno exercício das funções do coordenador/fiscal/técnico e/ou gestor do contrato. </w:t>
      </w:r>
    </w:p>
    <w:p w:rsidR="00EE3253" w:rsidRPr="007C40B7" w:rsidRDefault="00EE3253" w:rsidP="00EE3253">
      <w:pPr>
        <w:pStyle w:val="PargrafodaLista"/>
        <w:tabs>
          <w:tab w:val="left" w:pos="10206"/>
        </w:tabs>
        <w:ind w:left="567"/>
        <w:contextualSpacing w:val="0"/>
        <w:jc w:val="both"/>
        <w:rPr>
          <w:rFonts w:ascii="Times New Roman" w:hAnsi="Times New Roman"/>
          <w:sz w:val="24"/>
          <w:szCs w:val="24"/>
        </w:rPr>
      </w:pPr>
    </w:p>
    <w:p w:rsidR="00EE3253" w:rsidRPr="007C40B7" w:rsidRDefault="00EE3253" w:rsidP="00EE3253">
      <w:pPr>
        <w:pStyle w:val="PargrafodaLista"/>
        <w:tabs>
          <w:tab w:val="left" w:pos="10206"/>
        </w:tabs>
        <w:ind w:left="567"/>
        <w:contextualSpacing w:val="0"/>
        <w:jc w:val="both"/>
        <w:rPr>
          <w:rFonts w:ascii="Times New Roman" w:hAnsi="Times New Roman"/>
          <w:sz w:val="24"/>
          <w:szCs w:val="24"/>
        </w:rPr>
      </w:pPr>
      <w:r w:rsidRPr="007C40B7">
        <w:rPr>
          <w:rFonts w:ascii="Times New Roman" w:hAnsi="Times New Roman"/>
          <w:sz w:val="24"/>
          <w:szCs w:val="24"/>
        </w:rPr>
        <w:t>Parágrafo segundo: Constitui competência do coordenador/fiscal/técnico verificar se a CONTRATADA está executando os trabalhos, sendo observado, para tanto, a íntegra desse contrato e dos documentos que o integram, devendo ainda anotar no Livro de Ocorrências e registro próprio todas as ocorrências relacionadas com a execução do contrato, conforme § 1º do art. 67 da Lei 8.666/93.</w:t>
      </w:r>
    </w:p>
    <w:p w:rsidR="00EE3253" w:rsidRPr="007C40B7" w:rsidRDefault="00EE3253" w:rsidP="00EE3253">
      <w:pPr>
        <w:pStyle w:val="PargrafodaLista"/>
        <w:tabs>
          <w:tab w:val="left" w:pos="10206"/>
        </w:tabs>
        <w:ind w:left="567"/>
        <w:contextualSpacing w:val="0"/>
        <w:jc w:val="both"/>
        <w:rPr>
          <w:rFonts w:ascii="Times New Roman" w:hAnsi="Times New Roman"/>
          <w:sz w:val="24"/>
          <w:szCs w:val="24"/>
        </w:rPr>
      </w:pPr>
    </w:p>
    <w:p w:rsidR="00EE3253" w:rsidRPr="007C40B7" w:rsidRDefault="00EE3253" w:rsidP="00EE3253">
      <w:pPr>
        <w:pStyle w:val="PargrafodaLista"/>
        <w:tabs>
          <w:tab w:val="left" w:pos="10206"/>
        </w:tabs>
        <w:ind w:left="567"/>
        <w:contextualSpacing w:val="0"/>
        <w:jc w:val="both"/>
        <w:rPr>
          <w:rFonts w:ascii="Times New Roman" w:hAnsi="Times New Roman"/>
          <w:sz w:val="24"/>
          <w:szCs w:val="24"/>
        </w:rPr>
      </w:pPr>
      <w:r w:rsidRPr="007C40B7">
        <w:rPr>
          <w:rFonts w:ascii="Times New Roman" w:hAnsi="Times New Roman"/>
          <w:sz w:val="24"/>
          <w:szCs w:val="24"/>
        </w:rPr>
        <w:t xml:space="preserve">Parágrafo terceiro: O coordenador/fiscal/técnico terá poderes para agir, intervir e decidir perante a CONTRATADA, inclusive rejeitando os serviços que estiverem em desacordo com o referido Edital, </w:t>
      </w:r>
      <w:r w:rsidRPr="007C40B7">
        <w:rPr>
          <w:rFonts w:ascii="Times New Roman" w:hAnsi="Times New Roman"/>
          <w:sz w:val="24"/>
          <w:szCs w:val="24"/>
        </w:rPr>
        <w:lastRenderedPageBreak/>
        <w:t xml:space="preserve">o contrato, as Normas Técnicas da ABNT e com a melhor técnica consagrada pelo uso, dando conhecimento do fato ao Secretário Municipal de </w:t>
      </w:r>
      <w:r w:rsidR="00C033DD" w:rsidRPr="007C40B7">
        <w:rPr>
          <w:rFonts w:ascii="Times New Roman" w:hAnsi="Times New Roman"/>
          <w:sz w:val="24"/>
          <w:szCs w:val="24"/>
        </w:rPr>
        <w:t>Infraestrutura</w:t>
      </w:r>
      <w:r w:rsidRPr="007C40B7">
        <w:rPr>
          <w:rFonts w:ascii="Times New Roman" w:hAnsi="Times New Roman"/>
          <w:sz w:val="24"/>
          <w:szCs w:val="24"/>
        </w:rPr>
        <w:t>, o qual se encarregará de tomar as medidas cabíveis.</w:t>
      </w:r>
    </w:p>
    <w:p w:rsidR="00EE3253" w:rsidRPr="007C40B7" w:rsidRDefault="00EE3253" w:rsidP="00EE3253">
      <w:pPr>
        <w:pStyle w:val="PargrafodaLista"/>
        <w:tabs>
          <w:tab w:val="left" w:pos="10206"/>
        </w:tabs>
        <w:ind w:left="567"/>
        <w:contextualSpacing w:val="0"/>
        <w:jc w:val="both"/>
        <w:rPr>
          <w:rFonts w:ascii="Times New Roman" w:hAnsi="Times New Roman"/>
          <w:sz w:val="24"/>
          <w:szCs w:val="24"/>
        </w:rPr>
      </w:pPr>
    </w:p>
    <w:p w:rsidR="00EE3253" w:rsidRPr="007C40B7" w:rsidRDefault="00EE3253" w:rsidP="00EE3253">
      <w:pPr>
        <w:pStyle w:val="PargrafodaLista"/>
        <w:tabs>
          <w:tab w:val="left" w:pos="10206"/>
        </w:tabs>
        <w:ind w:left="567"/>
        <w:contextualSpacing w:val="0"/>
        <w:jc w:val="both"/>
        <w:rPr>
          <w:rFonts w:ascii="Times New Roman" w:hAnsi="Times New Roman"/>
          <w:sz w:val="24"/>
          <w:szCs w:val="24"/>
        </w:rPr>
      </w:pPr>
      <w:r w:rsidRPr="007C40B7">
        <w:rPr>
          <w:rFonts w:ascii="Times New Roman" w:hAnsi="Times New Roman"/>
          <w:sz w:val="24"/>
          <w:szCs w:val="24"/>
        </w:rPr>
        <w:t>Parágrafo quarto: Cabe ainda à fiscalização verificar a ocorrência de fatos para os quais haja sido estipulada qualquer penalidade contratual, devendo informar ao setor competente, instruindo o seu relatório com os documentos necessários, e, em caso de multa, indicando o seu valor.</w:t>
      </w:r>
    </w:p>
    <w:p w:rsidR="00EE3253" w:rsidRPr="007C40B7" w:rsidRDefault="00EE3253" w:rsidP="00EE3253">
      <w:pPr>
        <w:pStyle w:val="PargrafodaLista"/>
        <w:tabs>
          <w:tab w:val="left" w:pos="10206"/>
        </w:tabs>
        <w:ind w:left="567"/>
        <w:contextualSpacing w:val="0"/>
        <w:jc w:val="both"/>
        <w:rPr>
          <w:rFonts w:ascii="Times New Roman" w:hAnsi="Times New Roman"/>
          <w:sz w:val="24"/>
          <w:szCs w:val="24"/>
        </w:rPr>
      </w:pPr>
    </w:p>
    <w:p w:rsidR="00EE3253" w:rsidRPr="007C40B7" w:rsidRDefault="00EE3253" w:rsidP="00EE3253">
      <w:pPr>
        <w:pStyle w:val="PargrafodaLista"/>
        <w:tabs>
          <w:tab w:val="left" w:pos="10206"/>
        </w:tabs>
        <w:ind w:left="567"/>
        <w:contextualSpacing w:val="0"/>
        <w:jc w:val="both"/>
        <w:rPr>
          <w:rFonts w:ascii="Times New Roman" w:hAnsi="Times New Roman"/>
          <w:iCs/>
          <w:sz w:val="24"/>
          <w:szCs w:val="24"/>
        </w:rPr>
      </w:pPr>
      <w:r w:rsidRPr="007C40B7">
        <w:rPr>
          <w:rFonts w:ascii="Times New Roman" w:hAnsi="Times New Roman"/>
          <w:sz w:val="24"/>
          <w:szCs w:val="24"/>
        </w:rPr>
        <w:t>Parágrafo quinto: O</w:t>
      </w:r>
      <w:r w:rsidRPr="007C40B7">
        <w:rPr>
          <w:rFonts w:ascii="Times New Roman" w:hAnsi="Times New Roman"/>
          <w:iCs/>
          <w:sz w:val="24"/>
          <w:szCs w:val="24"/>
        </w:rPr>
        <w:t xml:space="preserve">s(s) serviço(s) serão fiscalizados pela equipe técnica obedecendo, fielmente, as Especificações Técnicas e/ou Memorial Descritivo, e ainda, o Projeto Básico e/ou Projeto Executivo, que se encontram anexos ao EDITAL DE TOMADA DE PREÇOS Nº </w:t>
      </w:r>
      <w:r w:rsidR="00A34B36">
        <w:rPr>
          <w:rFonts w:ascii="Times New Roman" w:hAnsi="Times New Roman"/>
          <w:iCs/>
          <w:sz w:val="24"/>
          <w:szCs w:val="24"/>
        </w:rPr>
        <w:t>08</w:t>
      </w:r>
      <w:r w:rsidRPr="00A34B36">
        <w:rPr>
          <w:rFonts w:ascii="Times New Roman" w:hAnsi="Times New Roman"/>
          <w:iCs/>
          <w:sz w:val="24"/>
          <w:szCs w:val="24"/>
        </w:rPr>
        <w:t>/2019</w:t>
      </w:r>
      <w:r w:rsidRPr="007C40B7">
        <w:rPr>
          <w:rFonts w:ascii="Times New Roman" w:hAnsi="Times New Roman"/>
          <w:iCs/>
          <w:sz w:val="24"/>
          <w:szCs w:val="24"/>
        </w:rPr>
        <w:t xml:space="preserve"> (ANEXO – V e ANEXO – VI), que foram elaboradas pela </w:t>
      </w:r>
      <w:r w:rsidRPr="007C40B7">
        <w:rPr>
          <w:rFonts w:ascii="Times New Roman" w:hAnsi="Times New Roman"/>
          <w:sz w:val="24"/>
          <w:szCs w:val="24"/>
        </w:rPr>
        <w:t>CONTRATANTE</w:t>
      </w:r>
      <w:r w:rsidRPr="007C40B7">
        <w:rPr>
          <w:rFonts w:ascii="Times New Roman" w:hAnsi="Times New Roman"/>
          <w:iCs/>
          <w:sz w:val="24"/>
          <w:szCs w:val="24"/>
        </w:rPr>
        <w:t xml:space="preserve">, em obediência as normas técnicas.       </w:t>
      </w:r>
    </w:p>
    <w:p w:rsidR="00EE3253" w:rsidRPr="007C40B7" w:rsidRDefault="00EE3253" w:rsidP="00EE3253">
      <w:pPr>
        <w:pStyle w:val="PargrafodaLista"/>
        <w:tabs>
          <w:tab w:val="left" w:pos="10206"/>
        </w:tabs>
        <w:ind w:left="567"/>
        <w:contextualSpacing w:val="0"/>
        <w:jc w:val="both"/>
        <w:rPr>
          <w:rFonts w:ascii="Times New Roman" w:hAnsi="Times New Roman"/>
          <w:sz w:val="24"/>
          <w:szCs w:val="24"/>
        </w:rPr>
      </w:pPr>
    </w:p>
    <w:p w:rsidR="00EE3253" w:rsidRPr="007C40B7" w:rsidRDefault="00EE3253" w:rsidP="00EE3253">
      <w:pPr>
        <w:tabs>
          <w:tab w:val="left" w:pos="10206"/>
        </w:tabs>
        <w:ind w:left="567"/>
        <w:jc w:val="both"/>
        <w:rPr>
          <w:rFonts w:ascii="Times New Roman" w:hAnsi="Times New Roman"/>
          <w:sz w:val="24"/>
          <w:szCs w:val="24"/>
        </w:rPr>
      </w:pPr>
      <w:r w:rsidRPr="007C40B7">
        <w:rPr>
          <w:rFonts w:ascii="Times New Roman" w:hAnsi="Times New Roman"/>
          <w:sz w:val="24"/>
          <w:szCs w:val="24"/>
        </w:rPr>
        <w:t xml:space="preserve">Parágrafo sexto: Das decisões da fiscalização poderá a CONTRATADA, recorrer ao Secretário Municipal de </w:t>
      </w:r>
      <w:r w:rsidR="00C033DD" w:rsidRPr="007C40B7">
        <w:rPr>
          <w:rFonts w:ascii="Times New Roman" w:hAnsi="Times New Roman"/>
          <w:sz w:val="24"/>
          <w:szCs w:val="24"/>
        </w:rPr>
        <w:t>Infraestrutura</w:t>
      </w:r>
      <w:r w:rsidRPr="007C40B7">
        <w:rPr>
          <w:rFonts w:ascii="Times New Roman" w:hAnsi="Times New Roman"/>
          <w:sz w:val="24"/>
          <w:szCs w:val="24"/>
        </w:rPr>
        <w:t xml:space="preserve">, responsável pelo contrato, no prazo de 10 (dez) dias úteis da respectiva comunicação. </w:t>
      </w:r>
    </w:p>
    <w:p w:rsidR="00EE3253" w:rsidRPr="007C40B7" w:rsidRDefault="00EE3253" w:rsidP="00EE3253">
      <w:pPr>
        <w:tabs>
          <w:tab w:val="left" w:pos="10206"/>
        </w:tabs>
        <w:ind w:left="567"/>
        <w:jc w:val="both"/>
        <w:rPr>
          <w:rFonts w:ascii="Times New Roman" w:hAnsi="Times New Roman"/>
          <w:iCs/>
          <w:sz w:val="24"/>
          <w:szCs w:val="24"/>
        </w:rPr>
      </w:pPr>
    </w:p>
    <w:p w:rsidR="00EE3253" w:rsidRPr="007C40B7" w:rsidRDefault="00EE3253" w:rsidP="00EE3253">
      <w:pPr>
        <w:tabs>
          <w:tab w:val="left" w:pos="10206"/>
        </w:tabs>
        <w:ind w:left="567"/>
        <w:jc w:val="both"/>
        <w:rPr>
          <w:rFonts w:ascii="Times New Roman" w:hAnsi="Times New Roman"/>
          <w:sz w:val="24"/>
          <w:szCs w:val="24"/>
        </w:rPr>
      </w:pPr>
      <w:r w:rsidRPr="007C40B7">
        <w:rPr>
          <w:rFonts w:ascii="Times New Roman" w:hAnsi="Times New Roman"/>
          <w:sz w:val="24"/>
          <w:szCs w:val="24"/>
        </w:rPr>
        <w:t>CLÁUSULA NONA – DO PAGAMENTO: O Município de Maceió, através da CONTRATANTE, pagará a CONTRATADA, pelo(s) serviço(s) efetivamente executado(s), os preços integrantes na PROPOSTA DE PREÇOS vencedora, ficando expressamente estabelecido que o valor proposto pela CONTRATADA onde inclui todos os custos diretos e indiretos para a execução da(s) obra(s) e/ou serviço(s), na data de apresentação da proposta e nas condições previstas nas especificações contidas desse contrato e demais documentos da licitação, constituindo-se assim a sua única remuneração pelo trabalho contratado.</w:t>
      </w:r>
    </w:p>
    <w:p w:rsidR="00EE3253" w:rsidRPr="007C40B7" w:rsidRDefault="00EE3253" w:rsidP="00EE3253">
      <w:pPr>
        <w:tabs>
          <w:tab w:val="left" w:pos="10206"/>
        </w:tabs>
        <w:ind w:left="567"/>
        <w:jc w:val="both"/>
        <w:rPr>
          <w:rFonts w:ascii="Times New Roman" w:hAnsi="Times New Roman"/>
          <w:sz w:val="24"/>
          <w:szCs w:val="24"/>
        </w:rPr>
      </w:pPr>
    </w:p>
    <w:p w:rsidR="00EE3253" w:rsidRPr="007C40B7" w:rsidRDefault="00EE3253" w:rsidP="00EE3253">
      <w:pPr>
        <w:tabs>
          <w:tab w:val="left" w:pos="10206"/>
        </w:tabs>
        <w:ind w:left="567"/>
        <w:jc w:val="both"/>
        <w:rPr>
          <w:rFonts w:ascii="Times New Roman" w:hAnsi="Times New Roman"/>
          <w:sz w:val="24"/>
          <w:szCs w:val="24"/>
          <w:lang w:val="pt-PT"/>
        </w:rPr>
      </w:pPr>
      <w:r w:rsidRPr="007C40B7">
        <w:rPr>
          <w:rFonts w:ascii="Times New Roman" w:hAnsi="Times New Roman"/>
          <w:sz w:val="24"/>
          <w:szCs w:val="24"/>
        </w:rPr>
        <w:t xml:space="preserve">Parágrafo primeiro: </w:t>
      </w:r>
      <w:r w:rsidRPr="007C40B7">
        <w:rPr>
          <w:rFonts w:ascii="Times New Roman" w:hAnsi="Times New Roman"/>
          <w:sz w:val="24"/>
          <w:szCs w:val="24"/>
          <w:lang w:val="pt-PT"/>
        </w:rPr>
        <w:t xml:space="preserve">Os pagamentos serão efetuados em até 30 (trinta) dias apòs à data da apresentação das Faturas/Notas Fiscais correspondente ao(s) serviço(s) efetivamente executado(s), no protocolo da </w:t>
      </w:r>
      <w:r w:rsidRPr="007C40B7">
        <w:rPr>
          <w:rFonts w:ascii="Times New Roman" w:hAnsi="Times New Roman"/>
          <w:sz w:val="24"/>
          <w:szCs w:val="24"/>
        </w:rPr>
        <w:t>CONTRATANTE,</w:t>
      </w:r>
      <w:r w:rsidRPr="007C40B7">
        <w:rPr>
          <w:rFonts w:ascii="Times New Roman" w:hAnsi="Times New Roman"/>
          <w:sz w:val="24"/>
          <w:szCs w:val="24"/>
          <w:lang w:val="pt-PT"/>
        </w:rPr>
        <w:t xml:space="preserve"> devendo obrigatoriamente serem acompanhadas com registro do responsavel técnico, atestada pela fiscalização. </w:t>
      </w:r>
    </w:p>
    <w:p w:rsidR="00EE3253" w:rsidRPr="007C40B7" w:rsidRDefault="00EE3253" w:rsidP="00EE3253">
      <w:pPr>
        <w:tabs>
          <w:tab w:val="left" w:pos="10206"/>
        </w:tabs>
        <w:ind w:left="567"/>
        <w:jc w:val="both"/>
        <w:rPr>
          <w:rFonts w:ascii="Times New Roman" w:hAnsi="Times New Roman"/>
          <w:sz w:val="24"/>
          <w:szCs w:val="24"/>
        </w:rPr>
      </w:pPr>
    </w:p>
    <w:p w:rsidR="00EE3253" w:rsidRPr="007C40B7" w:rsidRDefault="00EE3253" w:rsidP="00EE3253">
      <w:pPr>
        <w:tabs>
          <w:tab w:val="left" w:pos="10206"/>
        </w:tabs>
        <w:ind w:left="567"/>
        <w:jc w:val="both"/>
        <w:rPr>
          <w:rFonts w:ascii="Times New Roman" w:hAnsi="Times New Roman"/>
          <w:sz w:val="24"/>
          <w:szCs w:val="24"/>
        </w:rPr>
      </w:pPr>
      <w:r w:rsidRPr="007C40B7">
        <w:rPr>
          <w:rFonts w:ascii="Times New Roman" w:hAnsi="Times New Roman"/>
          <w:sz w:val="24"/>
          <w:szCs w:val="24"/>
        </w:rPr>
        <w:t xml:space="preserve">Parágrafo segundo: Os atestos dos serviços executados, serão mensalmente solicitadas pela CONTRATADA, através de documento oficial, protocolizado na SECRETARIA MUNICIPAL DE INFRAESTRUTURA, sendo dirigido ao Secretário Municipal de Infraestrutura, que por sua vez encaminhará para elaboração do atesto da Ordem de serviço e posteriormente proceder ao efetivo pagamento. </w:t>
      </w:r>
    </w:p>
    <w:p w:rsidR="00EE3253" w:rsidRPr="007C40B7" w:rsidRDefault="00EE3253" w:rsidP="00EE3253">
      <w:pPr>
        <w:tabs>
          <w:tab w:val="left" w:pos="10206"/>
        </w:tabs>
        <w:ind w:left="567"/>
        <w:jc w:val="both"/>
        <w:rPr>
          <w:rFonts w:ascii="Times New Roman" w:hAnsi="Times New Roman"/>
          <w:sz w:val="24"/>
          <w:szCs w:val="24"/>
        </w:rPr>
      </w:pPr>
    </w:p>
    <w:p w:rsidR="00EE3253" w:rsidRPr="007C40B7" w:rsidRDefault="00EE3253" w:rsidP="00EE3253">
      <w:pPr>
        <w:tabs>
          <w:tab w:val="left" w:pos="10206"/>
        </w:tabs>
        <w:ind w:left="567"/>
        <w:jc w:val="both"/>
        <w:rPr>
          <w:rFonts w:ascii="Times New Roman" w:hAnsi="Times New Roman"/>
          <w:sz w:val="24"/>
          <w:szCs w:val="24"/>
          <w:lang w:val="pt-PT"/>
        </w:rPr>
      </w:pPr>
      <w:r w:rsidRPr="007C40B7">
        <w:rPr>
          <w:rFonts w:ascii="Times New Roman" w:hAnsi="Times New Roman"/>
          <w:sz w:val="24"/>
          <w:szCs w:val="24"/>
        </w:rPr>
        <w:t xml:space="preserve">Parágrafo terceiro: </w:t>
      </w:r>
      <w:r w:rsidRPr="007C40B7">
        <w:rPr>
          <w:rFonts w:ascii="Times New Roman" w:hAnsi="Times New Roman"/>
          <w:sz w:val="24"/>
          <w:szCs w:val="24"/>
          <w:lang w:val="pt-PT"/>
        </w:rPr>
        <w:t xml:space="preserve">Ao requerer o pagamento da 1º(primeira) ordem de serviço, a </w:t>
      </w:r>
      <w:r w:rsidRPr="007C40B7">
        <w:rPr>
          <w:rFonts w:ascii="Times New Roman" w:hAnsi="Times New Roman"/>
          <w:sz w:val="24"/>
          <w:szCs w:val="24"/>
        </w:rPr>
        <w:t xml:space="preserve">CONTRATADA </w:t>
      </w:r>
      <w:r w:rsidRPr="007C40B7">
        <w:rPr>
          <w:rFonts w:ascii="Times New Roman" w:hAnsi="Times New Roman"/>
          <w:sz w:val="24"/>
          <w:szCs w:val="24"/>
          <w:lang w:val="pt-PT"/>
        </w:rPr>
        <w:t>deverá anexar cópia da nota de empenho dos serviços que foram efetivamente contratados, e ainda, anexar o comprovante de registro do contrato junto ao CREA, nos termos da Resolução nº 257 de 19.09.78 do CONFEA, sob pena de não receber o pagamento do referido documento. Também deverá apresentar comprovante de regularidade perante a Fazenda Federal, Estadual, Municipal, INSS, FGTS e CNDT em todas parcelas requeridas para pagamento.</w:t>
      </w:r>
    </w:p>
    <w:p w:rsidR="00EE3253" w:rsidRPr="007C40B7" w:rsidRDefault="00EE3253" w:rsidP="00EE3253">
      <w:pPr>
        <w:tabs>
          <w:tab w:val="left" w:pos="10206"/>
        </w:tabs>
        <w:ind w:left="567"/>
        <w:jc w:val="both"/>
        <w:rPr>
          <w:rFonts w:ascii="Times New Roman" w:hAnsi="Times New Roman"/>
          <w:sz w:val="24"/>
          <w:szCs w:val="24"/>
        </w:rPr>
      </w:pPr>
    </w:p>
    <w:p w:rsidR="00EE3253" w:rsidRPr="007C40B7" w:rsidRDefault="00EE3253" w:rsidP="00EE3253">
      <w:pPr>
        <w:tabs>
          <w:tab w:val="left" w:pos="10206"/>
        </w:tabs>
        <w:ind w:left="567"/>
        <w:jc w:val="both"/>
        <w:rPr>
          <w:rFonts w:ascii="Times New Roman" w:hAnsi="Times New Roman"/>
          <w:sz w:val="24"/>
          <w:szCs w:val="24"/>
          <w:lang w:val="pt-PT"/>
        </w:rPr>
      </w:pPr>
      <w:r w:rsidRPr="007C40B7">
        <w:rPr>
          <w:rFonts w:ascii="Times New Roman" w:hAnsi="Times New Roman"/>
          <w:sz w:val="24"/>
          <w:szCs w:val="24"/>
        </w:rPr>
        <w:t xml:space="preserve">Parágrafo quarto: </w:t>
      </w:r>
      <w:r w:rsidRPr="007C40B7">
        <w:rPr>
          <w:rFonts w:ascii="Times New Roman" w:hAnsi="Times New Roman"/>
          <w:sz w:val="24"/>
          <w:szCs w:val="24"/>
          <w:lang w:val="pt-PT"/>
        </w:rPr>
        <w:t xml:space="preserve">À </w:t>
      </w:r>
      <w:r w:rsidRPr="007C40B7">
        <w:rPr>
          <w:rFonts w:ascii="Times New Roman" w:hAnsi="Times New Roman"/>
          <w:sz w:val="24"/>
          <w:szCs w:val="24"/>
        </w:rPr>
        <w:t xml:space="preserve">CONTRATADA </w:t>
      </w:r>
      <w:r w:rsidRPr="007C40B7">
        <w:rPr>
          <w:rFonts w:ascii="Times New Roman" w:hAnsi="Times New Roman"/>
          <w:sz w:val="24"/>
          <w:szCs w:val="24"/>
          <w:lang w:val="pt-PT"/>
        </w:rPr>
        <w:t xml:space="preserve">fica vedado negociar ou efetuar a cobrança ou o desconto de qualquer título originário de seus créditos através de rede bancária ou com terceiros, permitindo-se, tão somente, cobrança(s) em carteira simples, ou seja, diretamente na Gerência de Fundo da </w:t>
      </w:r>
      <w:r w:rsidRPr="0045290E">
        <w:rPr>
          <w:rFonts w:ascii="Times New Roman" w:hAnsi="Times New Roman"/>
          <w:sz w:val="24"/>
          <w:szCs w:val="24"/>
        </w:rPr>
        <w:t>SEMINFRA</w:t>
      </w:r>
      <w:r w:rsidRPr="0045290E">
        <w:rPr>
          <w:rFonts w:ascii="Times New Roman" w:hAnsi="Times New Roman"/>
          <w:sz w:val="24"/>
          <w:szCs w:val="24"/>
          <w:lang w:val="pt-PT"/>
        </w:rPr>
        <w:t>.</w:t>
      </w:r>
    </w:p>
    <w:p w:rsidR="00EE3253" w:rsidRPr="007C40B7" w:rsidRDefault="00EE3253" w:rsidP="00EE3253">
      <w:pPr>
        <w:tabs>
          <w:tab w:val="left" w:pos="10206"/>
        </w:tabs>
        <w:ind w:left="567"/>
        <w:jc w:val="both"/>
        <w:rPr>
          <w:rFonts w:ascii="Times New Roman" w:hAnsi="Times New Roman"/>
          <w:sz w:val="24"/>
          <w:szCs w:val="24"/>
        </w:rPr>
      </w:pPr>
    </w:p>
    <w:p w:rsidR="00EE3253" w:rsidRPr="007C40B7" w:rsidRDefault="00EE3253" w:rsidP="00EE3253">
      <w:pPr>
        <w:tabs>
          <w:tab w:val="left" w:pos="10206"/>
        </w:tabs>
        <w:ind w:left="567"/>
        <w:jc w:val="both"/>
        <w:rPr>
          <w:rFonts w:ascii="Times New Roman" w:hAnsi="Times New Roman"/>
          <w:sz w:val="24"/>
          <w:szCs w:val="24"/>
          <w:lang w:val="pt-PT"/>
        </w:rPr>
      </w:pPr>
      <w:r w:rsidRPr="007C40B7">
        <w:rPr>
          <w:rFonts w:ascii="Times New Roman" w:hAnsi="Times New Roman"/>
          <w:sz w:val="24"/>
          <w:szCs w:val="24"/>
        </w:rPr>
        <w:t>Parágrafo quinto: A CONTRATANTE poderá descontar</w:t>
      </w:r>
      <w:r w:rsidRPr="007C40B7">
        <w:rPr>
          <w:rFonts w:ascii="Times New Roman" w:hAnsi="Times New Roman"/>
          <w:sz w:val="24"/>
          <w:szCs w:val="24"/>
          <w:lang w:val="pt-PT"/>
        </w:rPr>
        <w:t xml:space="preserve"> dos pagamentos, importâncias que, a qualquer título, lhes sejam devidas pela </w:t>
      </w:r>
      <w:r w:rsidRPr="007C40B7">
        <w:rPr>
          <w:rFonts w:ascii="Times New Roman" w:hAnsi="Times New Roman"/>
          <w:sz w:val="24"/>
          <w:szCs w:val="24"/>
        </w:rPr>
        <w:t>CONTRATADA</w:t>
      </w:r>
      <w:r w:rsidRPr="007C40B7">
        <w:rPr>
          <w:rFonts w:ascii="Times New Roman" w:hAnsi="Times New Roman"/>
          <w:sz w:val="24"/>
          <w:szCs w:val="24"/>
          <w:lang w:val="pt-PT"/>
        </w:rPr>
        <w:t>, por força desse contrato.</w:t>
      </w:r>
    </w:p>
    <w:p w:rsidR="00EE3253" w:rsidRPr="007C40B7" w:rsidRDefault="00EE3253" w:rsidP="00EE3253">
      <w:pPr>
        <w:tabs>
          <w:tab w:val="left" w:pos="10206"/>
        </w:tabs>
        <w:ind w:left="567"/>
        <w:jc w:val="both"/>
        <w:rPr>
          <w:rFonts w:ascii="Times New Roman" w:hAnsi="Times New Roman"/>
          <w:sz w:val="24"/>
          <w:szCs w:val="24"/>
        </w:rPr>
      </w:pPr>
    </w:p>
    <w:p w:rsidR="00EE3253" w:rsidRPr="007C40B7" w:rsidRDefault="00EE3253" w:rsidP="00EE3253">
      <w:pPr>
        <w:tabs>
          <w:tab w:val="left" w:pos="10206"/>
        </w:tabs>
        <w:ind w:left="567"/>
        <w:jc w:val="both"/>
        <w:rPr>
          <w:rFonts w:ascii="Times New Roman" w:hAnsi="Times New Roman"/>
          <w:sz w:val="24"/>
          <w:szCs w:val="24"/>
        </w:rPr>
      </w:pPr>
      <w:r w:rsidRPr="007C40B7">
        <w:rPr>
          <w:rFonts w:ascii="Times New Roman" w:hAnsi="Times New Roman"/>
          <w:sz w:val="24"/>
          <w:szCs w:val="24"/>
        </w:rPr>
        <w:lastRenderedPageBreak/>
        <w:t xml:space="preserve">Parágrafo sexto: </w:t>
      </w:r>
      <w:r w:rsidRPr="007C40B7">
        <w:rPr>
          <w:rFonts w:ascii="Times New Roman" w:hAnsi="Times New Roman"/>
          <w:sz w:val="24"/>
          <w:szCs w:val="24"/>
          <w:lang w:val="pt-PT"/>
        </w:rPr>
        <w:t xml:space="preserve">O pagamento da última ordem de serviço pela </w:t>
      </w:r>
      <w:r w:rsidRPr="007C40B7">
        <w:rPr>
          <w:rFonts w:ascii="Times New Roman" w:hAnsi="Times New Roman"/>
          <w:sz w:val="24"/>
          <w:szCs w:val="24"/>
        </w:rPr>
        <w:t>CONTRATANTE ficará</w:t>
      </w:r>
      <w:r w:rsidRPr="007C40B7">
        <w:rPr>
          <w:rFonts w:ascii="Times New Roman" w:hAnsi="Times New Roman"/>
          <w:sz w:val="24"/>
          <w:szCs w:val="24"/>
          <w:lang w:val="pt-PT"/>
        </w:rPr>
        <w:t xml:space="preserve"> condicionado à apresentação, pela </w:t>
      </w:r>
      <w:r w:rsidRPr="007C40B7">
        <w:rPr>
          <w:rFonts w:ascii="Times New Roman" w:hAnsi="Times New Roman"/>
          <w:sz w:val="24"/>
          <w:szCs w:val="24"/>
        </w:rPr>
        <w:t>CONTRATADA</w:t>
      </w:r>
      <w:r w:rsidRPr="007C40B7">
        <w:rPr>
          <w:rFonts w:ascii="Times New Roman" w:hAnsi="Times New Roman"/>
          <w:sz w:val="24"/>
          <w:szCs w:val="24"/>
          <w:lang w:val="pt-PT"/>
        </w:rPr>
        <w:t>, dos comprovantes de quitação junto ao INSS, CNDT, FGTS e ainda as Certidões Federais, Estaduais e Municipais, correspondentes a(s) obra(s) e/ou serviço(s) de engenharia objeto deste CONTRATO, bem como pela apresentação do Termo de Recebimento Definitivo da(s) Obra(s) e/ou Serviço(s).</w:t>
      </w:r>
      <w:r w:rsidRPr="007C40B7">
        <w:rPr>
          <w:rFonts w:ascii="Times New Roman" w:hAnsi="Times New Roman"/>
          <w:sz w:val="24"/>
          <w:szCs w:val="24"/>
        </w:rPr>
        <w:t xml:space="preserve"> </w:t>
      </w:r>
    </w:p>
    <w:p w:rsidR="00EE3253" w:rsidRPr="007C40B7" w:rsidRDefault="00EE3253" w:rsidP="00EE3253">
      <w:pPr>
        <w:tabs>
          <w:tab w:val="left" w:pos="10206"/>
        </w:tabs>
        <w:ind w:left="567"/>
        <w:jc w:val="both"/>
        <w:rPr>
          <w:rFonts w:ascii="Times New Roman" w:hAnsi="Times New Roman"/>
          <w:sz w:val="24"/>
          <w:szCs w:val="24"/>
        </w:rPr>
      </w:pPr>
    </w:p>
    <w:p w:rsidR="00EE3253" w:rsidRPr="007C40B7" w:rsidRDefault="00EE3253" w:rsidP="00EE3253">
      <w:pPr>
        <w:tabs>
          <w:tab w:val="left" w:pos="10206"/>
        </w:tabs>
        <w:ind w:left="567"/>
        <w:jc w:val="both"/>
        <w:rPr>
          <w:rFonts w:ascii="Times New Roman" w:hAnsi="Times New Roman"/>
          <w:sz w:val="24"/>
          <w:szCs w:val="24"/>
          <w:lang w:val="pt-PT"/>
        </w:rPr>
      </w:pPr>
      <w:r w:rsidRPr="007C40B7">
        <w:rPr>
          <w:rFonts w:ascii="Times New Roman" w:hAnsi="Times New Roman"/>
          <w:sz w:val="24"/>
          <w:szCs w:val="24"/>
        </w:rPr>
        <w:t xml:space="preserve">Parágrafo sétimo: </w:t>
      </w:r>
      <w:r w:rsidRPr="007C40B7">
        <w:rPr>
          <w:rFonts w:ascii="Times New Roman" w:hAnsi="Times New Roman"/>
          <w:sz w:val="24"/>
          <w:szCs w:val="24"/>
          <w:lang w:val="pt-PT"/>
        </w:rPr>
        <w:t xml:space="preserve">No caso da execução não estar de acordo com as Especificações Tecnicas e/ou Memorial Descritivo, e ou com o Projeto Básico e/ou Projeto Executivo, ou ainda deixar de cumprir com quaisquer das disposições contratuais e demais exigências desse CONTRATO, a </w:t>
      </w:r>
      <w:r w:rsidRPr="007C40B7">
        <w:rPr>
          <w:rFonts w:ascii="Times New Roman" w:hAnsi="Times New Roman"/>
          <w:sz w:val="24"/>
          <w:szCs w:val="24"/>
        </w:rPr>
        <w:t>CONTRATANTE, fica</w:t>
      </w:r>
      <w:r w:rsidRPr="007C40B7">
        <w:rPr>
          <w:rFonts w:ascii="Times New Roman" w:hAnsi="Times New Roman"/>
          <w:sz w:val="24"/>
          <w:szCs w:val="24"/>
          <w:lang w:val="pt-PT"/>
        </w:rPr>
        <w:t xml:space="preserve"> desde já autorizada a reter o pagamento em sua integralidade, até que sejam processadas as alterações determinadas, se aplicando à </w:t>
      </w:r>
      <w:r w:rsidRPr="007C40B7">
        <w:rPr>
          <w:rFonts w:ascii="Times New Roman" w:hAnsi="Times New Roman"/>
          <w:sz w:val="24"/>
          <w:szCs w:val="24"/>
        </w:rPr>
        <w:t xml:space="preserve">CONTRATADA </w:t>
      </w:r>
      <w:r w:rsidRPr="007C40B7">
        <w:rPr>
          <w:rFonts w:ascii="Times New Roman" w:hAnsi="Times New Roman"/>
          <w:sz w:val="24"/>
          <w:szCs w:val="24"/>
          <w:lang w:val="pt-PT"/>
        </w:rPr>
        <w:t>a multa prevista no presente instrumento.</w:t>
      </w:r>
    </w:p>
    <w:p w:rsidR="00EE3253" w:rsidRPr="007C40B7" w:rsidRDefault="00EE3253" w:rsidP="00EE3253">
      <w:pPr>
        <w:tabs>
          <w:tab w:val="left" w:pos="10206"/>
        </w:tabs>
        <w:ind w:left="567"/>
        <w:jc w:val="both"/>
        <w:rPr>
          <w:rFonts w:ascii="Times New Roman" w:hAnsi="Times New Roman"/>
          <w:sz w:val="24"/>
          <w:szCs w:val="24"/>
        </w:rPr>
      </w:pPr>
    </w:p>
    <w:p w:rsidR="00EE3253" w:rsidRPr="007C40B7" w:rsidRDefault="00EE3253" w:rsidP="00EE3253">
      <w:pPr>
        <w:tabs>
          <w:tab w:val="left" w:pos="10206"/>
        </w:tabs>
        <w:ind w:left="567"/>
        <w:jc w:val="both"/>
        <w:rPr>
          <w:rFonts w:ascii="Times New Roman" w:hAnsi="Times New Roman"/>
          <w:sz w:val="24"/>
          <w:szCs w:val="24"/>
          <w:lang w:val="pt-PT"/>
        </w:rPr>
      </w:pPr>
      <w:r w:rsidRPr="007C40B7">
        <w:rPr>
          <w:rFonts w:ascii="Times New Roman" w:hAnsi="Times New Roman"/>
          <w:sz w:val="24"/>
          <w:szCs w:val="24"/>
        </w:rPr>
        <w:t xml:space="preserve">Parágrafo oitavo: </w:t>
      </w:r>
      <w:r w:rsidRPr="007C40B7">
        <w:rPr>
          <w:rFonts w:ascii="Times New Roman" w:hAnsi="Times New Roman"/>
          <w:sz w:val="24"/>
          <w:szCs w:val="24"/>
          <w:lang w:val="pt-PT"/>
        </w:rPr>
        <w:t>Durante o período de retenção, não correrão juros ou atualizações monetárias da Poupança, sem prejuízo de outras penalidades previstas neste.</w:t>
      </w:r>
    </w:p>
    <w:p w:rsidR="00EE3253" w:rsidRPr="007C40B7" w:rsidRDefault="00EE3253" w:rsidP="00EE3253">
      <w:pPr>
        <w:tabs>
          <w:tab w:val="left" w:pos="10206"/>
        </w:tabs>
        <w:ind w:left="567"/>
        <w:jc w:val="both"/>
        <w:rPr>
          <w:rFonts w:ascii="Times New Roman" w:hAnsi="Times New Roman"/>
          <w:sz w:val="24"/>
          <w:szCs w:val="24"/>
        </w:rPr>
      </w:pPr>
    </w:p>
    <w:p w:rsidR="00EE3253" w:rsidRPr="007C40B7" w:rsidRDefault="00EE3253" w:rsidP="00EE3253">
      <w:pPr>
        <w:tabs>
          <w:tab w:val="left" w:pos="10206"/>
        </w:tabs>
        <w:ind w:left="567"/>
        <w:jc w:val="both"/>
        <w:rPr>
          <w:rFonts w:ascii="Times New Roman" w:hAnsi="Times New Roman"/>
          <w:sz w:val="24"/>
          <w:szCs w:val="24"/>
        </w:rPr>
      </w:pPr>
      <w:r w:rsidRPr="007C40B7">
        <w:rPr>
          <w:rFonts w:ascii="Times New Roman" w:hAnsi="Times New Roman"/>
          <w:sz w:val="24"/>
          <w:szCs w:val="24"/>
        </w:rPr>
        <w:t xml:space="preserve">Parágrafo nono: Caso a CONTRATANTE efetue pagamentos após o prazo estipulado, incorrerá em pagamento adicional, em uma única vez, até o efetivo pagamento da ordem de serviço dos índices oficiais de remuneração básica de juros e correção monetária, aplicáveis a caderneta de poupança.  </w:t>
      </w:r>
    </w:p>
    <w:p w:rsidR="00EE3253" w:rsidRPr="007C40B7" w:rsidRDefault="00EE3253" w:rsidP="00EE3253">
      <w:pPr>
        <w:tabs>
          <w:tab w:val="left" w:pos="10206"/>
        </w:tabs>
        <w:ind w:left="567"/>
        <w:jc w:val="both"/>
        <w:rPr>
          <w:rFonts w:ascii="Times New Roman" w:hAnsi="Times New Roman"/>
          <w:sz w:val="24"/>
          <w:szCs w:val="24"/>
        </w:rPr>
      </w:pPr>
    </w:p>
    <w:p w:rsidR="00EE3253" w:rsidRPr="007C40B7" w:rsidRDefault="00EE3253" w:rsidP="00EE3253">
      <w:pPr>
        <w:tabs>
          <w:tab w:val="left" w:pos="10206"/>
        </w:tabs>
        <w:spacing w:before="120" w:after="120"/>
        <w:ind w:left="567"/>
        <w:contextualSpacing/>
        <w:jc w:val="both"/>
        <w:rPr>
          <w:rFonts w:ascii="Times New Roman" w:hAnsi="Times New Roman"/>
          <w:sz w:val="24"/>
          <w:szCs w:val="24"/>
        </w:rPr>
      </w:pPr>
      <w:r w:rsidRPr="007C40B7">
        <w:rPr>
          <w:rFonts w:ascii="Times New Roman" w:hAnsi="Times New Roman"/>
          <w:sz w:val="24"/>
          <w:szCs w:val="24"/>
        </w:rPr>
        <w:t>CLÁUSULA DÉCIMA – DA FORMA DE REAJUSTE: Fica proibido o reajustamento do valor do contrato, exceto na hipótese de que a execução dos serviços, objeto do presente CONTRATO, ultrapasse o período de 01(um) ano da apresentação das propostas ou do orçamento a que esta proposta se refere, hipótese em que os preços serão reajustados com a aplicação do INCC (Índice Nacional da Construção Civil) através da seguinte fórmula, conforme art. 40, XI da Lei 8.666/93 e Lei 10.192/01:</w:t>
      </w:r>
    </w:p>
    <w:p w:rsidR="00EE3253" w:rsidRPr="007C40B7" w:rsidRDefault="00EE3253" w:rsidP="00EE3253">
      <w:pPr>
        <w:tabs>
          <w:tab w:val="left" w:pos="10206"/>
        </w:tabs>
        <w:spacing w:before="120" w:after="120"/>
        <w:ind w:left="567"/>
        <w:contextualSpacing/>
        <w:jc w:val="both"/>
        <w:rPr>
          <w:rFonts w:ascii="Times New Roman" w:hAnsi="Times New Roman"/>
          <w:sz w:val="24"/>
          <w:szCs w:val="24"/>
        </w:rPr>
      </w:pPr>
    </w:p>
    <w:p w:rsidR="00EE3253" w:rsidRPr="007C40B7" w:rsidRDefault="00EE3253" w:rsidP="00EE3253">
      <w:pPr>
        <w:tabs>
          <w:tab w:val="left" w:pos="10206"/>
        </w:tabs>
        <w:spacing w:before="120" w:after="120"/>
        <w:ind w:left="567"/>
        <w:contextualSpacing/>
        <w:jc w:val="both"/>
        <w:rPr>
          <w:rFonts w:ascii="Times New Roman" w:hAnsi="Times New Roman"/>
          <w:sz w:val="24"/>
          <w:szCs w:val="24"/>
        </w:rPr>
      </w:pPr>
      <w:r w:rsidRPr="007C40B7">
        <w:rPr>
          <w:rFonts w:ascii="Times New Roman" w:hAnsi="Times New Roman"/>
          <w:sz w:val="24"/>
          <w:szCs w:val="24"/>
        </w:rPr>
        <w:t>R = v X ((I/I0)-1)</w:t>
      </w:r>
    </w:p>
    <w:p w:rsidR="00EE3253" w:rsidRPr="007C40B7" w:rsidRDefault="00EE3253" w:rsidP="00EE3253">
      <w:pPr>
        <w:tabs>
          <w:tab w:val="left" w:pos="10206"/>
        </w:tabs>
        <w:spacing w:before="120" w:after="120"/>
        <w:ind w:left="567"/>
        <w:contextualSpacing/>
        <w:jc w:val="both"/>
        <w:rPr>
          <w:rFonts w:ascii="Times New Roman" w:hAnsi="Times New Roman"/>
          <w:sz w:val="24"/>
          <w:szCs w:val="24"/>
        </w:rPr>
      </w:pPr>
      <w:r w:rsidRPr="007C40B7">
        <w:rPr>
          <w:rFonts w:ascii="Times New Roman" w:hAnsi="Times New Roman"/>
          <w:sz w:val="24"/>
          <w:szCs w:val="24"/>
        </w:rPr>
        <w:t>Onde:</w:t>
      </w:r>
    </w:p>
    <w:p w:rsidR="00EE3253" w:rsidRPr="007C40B7" w:rsidRDefault="00EE3253" w:rsidP="00EE3253">
      <w:pPr>
        <w:tabs>
          <w:tab w:val="left" w:pos="10206"/>
        </w:tabs>
        <w:spacing w:before="120" w:after="120"/>
        <w:ind w:left="567"/>
        <w:contextualSpacing/>
        <w:jc w:val="both"/>
        <w:rPr>
          <w:rFonts w:ascii="Times New Roman" w:hAnsi="Times New Roman"/>
          <w:sz w:val="24"/>
          <w:szCs w:val="24"/>
        </w:rPr>
      </w:pPr>
      <w:r w:rsidRPr="007C40B7">
        <w:rPr>
          <w:rFonts w:ascii="Times New Roman" w:hAnsi="Times New Roman"/>
          <w:sz w:val="24"/>
          <w:szCs w:val="24"/>
        </w:rPr>
        <w:t>R = valor do reajuste procurado;</w:t>
      </w:r>
    </w:p>
    <w:p w:rsidR="00EE3253" w:rsidRPr="007C40B7" w:rsidRDefault="00EE3253" w:rsidP="00EE3253">
      <w:pPr>
        <w:tabs>
          <w:tab w:val="left" w:pos="10206"/>
        </w:tabs>
        <w:spacing w:before="120" w:after="120"/>
        <w:ind w:left="567"/>
        <w:contextualSpacing/>
        <w:jc w:val="both"/>
        <w:rPr>
          <w:rFonts w:ascii="Times New Roman" w:hAnsi="Times New Roman"/>
          <w:sz w:val="24"/>
          <w:szCs w:val="24"/>
        </w:rPr>
      </w:pPr>
      <w:r w:rsidRPr="007C40B7">
        <w:rPr>
          <w:rFonts w:ascii="Times New Roman" w:hAnsi="Times New Roman"/>
          <w:sz w:val="24"/>
          <w:szCs w:val="24"/>
        </w:rPr>
        <w:t>V = valor contratual do fornecimento, obra ou serviço a ser reajustado;</w:t>
      </w:r>
    </w:p>
    <w:p w:rsidR="00EE3253" w:rsidRPr="007C40B7" w:rsidRDefault="00EE3253" w:rsidP="00EE3253">
      <w:pPr>
        <w:tabs>
          <w:tab w:val="left" w:pos="10206"/>
        </w:tabs>
        <w:spacing w:before="120" w:after="120"/>
        <w:ind w:left="567"/>
        <w:contextualSpacing/>
        <w:jc w:val="both"/>
        <w:rPr>
          <w:rFonts w:ascii="Times New Roman" w:hAnsi="Times New Roman"/>
          <w:sz w:val="24"/>
          <w:szCs w:val="24"/>
        </w:rPr>
      </w:pPr>
      <w:r w:rsidRPr="007C40B7">
        <w:rPr>
          <w:rFonts w:ascii="Times New Roman" w:hAnsi="Times New Roman"/>
          <w:sz w:val="24"/>
          <w:szCs w:val="24"/>
        </w:rPr>
        <w:t>I = numero do índice relativo a data do reajuste;</w:t>
      </w:r>
    </w:p>
    <w:p w:rsidR="00EE3253" w:rsidRPr="007C40B7" w:rsidRDefault="00EE3253" w:rsidP="00EE3253">
      <w:pPr>
        <w:tabs>
          <w:tab w:val="left" w:pos="10206"/>
        </w:tabs>
        <w:spacing w:before="120" w:after="120"/>
        <w:ind w:left="567"/>
        <w:contextualSpacing/>
        <w:jc w:val="both"/>
        <w:rPr>
          <w:rFonts w:ascii="Times New Roman" w:hAnsi="Times New Roman"/>
          <w:sz w:val="24"/>
          <w:szCs w:val="24"/>
        </w:rPr>
      </w:pPr>
      <w:r w:rsidRPr="007C40B7">
        <w:rPr>
          <w:rFonts w:ascii="Times New Roman" w:hAnsi="Times New Roman"/>
          <w:sz w:val="24"/>
          <w:szCs w:val="24"/>
        </w:rPr>
        <w:t xml:space="preserve">IO = número índice inicial – correspondente a data da entrega da proposta.  </w:t>
      </w:r>
    </w:p>
    <w:p w:rsidR="00EE3253" w:rsidRPr="007C40B7" w:rsidRDefault="00EE3253" w:rsidP="00EE3253">
      <w:pPr>
        <w:tabs>
          <w:tab w:val="left" w:pos="10206"/>
        </w:tabs>
        <w:spacing w:before="120" w:after="120"/>
        <w:ind w:left="567"/>
        <w:contextualSpacing/>
        <w:jc w:val="both"/>
        <w:rPr>
          <w:rFonts w:ascii="Times New Roman" w:hAnsi="Times New Roman"/>
          <w:sz w:val="24"/>
          <w:szCs w:val="24"/>
        </w:rPr>
      </w:pPr>
    </w:p>
    <w:p w:rsidR="00EE3253" w:rsidRPr="007C40B7" w:rsidRDefault="00EE3253" w:rsidP="00EE3253">
      <w:pPr>
        <w:tabs>
          <w:tab w:val="left" w:pos="10206"/>
        </w:tabs>
        <w:ind w:left="567"/>
        <w:jc w:val="both"/>
        <w:rPr>
          <w:rFonts w:ascii="Times New Roman" w:hAnsi="Times New Roman"/>
          <w:sz w:val="24"/>
          <w:szCs w:val="24"/>
        </w:rPr>
      </w:pPr>
      <w:r w:rsidRPr="007C40B7">
        <w:rPr>
          <w:rFonts w:ascii="Times New Roman" w:hAnsi="Times New Roman"/>
          <w:sz w:val="24"/>
          <w:szCs w:val="24"/>
        </w:rPr>
        <w:t>CLAUSULA DÉCIMA PRIMEIRA – DO RECEBIMENTO DO(S) SERVIÇO(S): Concluída(s), a(s) obra(s) e/ou os serviço(s), a CONTRATADA solicitará por escrito, a CONTRATANTE, através da fiscalização, o Termo de Recebimento e Aceitação Provisória da(s) obra(s) e/ou os serviço(s), objeto do presente contrato, devendo anexar os seguintes documentos:</w:t>
      </w:r>
    </w:p>
    <w:p w:rsidR="00EE3253" w:rsidRPr="007C40B7" w:rsidRDefault="00EE3253" w:rsidP="00EE3253">
      <w:pPr>
        <w:tabs>
          <w:tab w:val="left" w:pos="10206"/>
        </w:tabs>
        <w:ind w:left="567"/>
        <w:jc w:val="both"/>
        <w:rPr>
          <w:rFonts w:ascii="Times New Roman" w:hAnsi="Times New Roman"/>
          <w:sz w:val="24"/>
          <w:szCs w:val="24"/>
        </w:rPr>
      </w:pPr>
    </w:p>
    <w:p w:rsidR="00EE3253" w:rsidRPr="007C40B7" w:rsidRDefault="00EE3253" w:rsidP="00EE3253">
      <w:pPr>
        <w:numPr>
          <w:ilvl w:val="0"/>
          <w:numId w:val="13"/>
        </w:numPr>
        <w:tabs>
          <w:tab w:val="left" w:pos="284"/>
          <w:tab w:val="left" w:pos="567"/>
          <w:tab w:val="left" w:pos="851"/>
        </w:tabs>
        <w:suppressAutoHyphens w:val="0"/>
        <w:ind w:left="567" w:firstLine="0"/>
        <w:jc w:val="both"/>
        <w:rPr>
          <w:rFonts w:ascii="Times New Roman" w:hAnsi="Times New Roman"/>
          <w:sz w:val="24"/>
          <w:szCs w:val="24"/>
        </w:rPr>
      </w:pPr>
      <w:r w:rsidRPr="007C40B7">
        <w:rPr>
          <w:rFonts w:ascii="Times New Roman" w:hAnsi="Times New Roman"/>
          <w:sz w:val="24"/>
          <w:szCs w:val="24"/>
        </w:rPr>
        <w:t>Carta(s) de habite-se expedida(s) pelos órgãos competentes ou documento equivalente, se for o caso;</w:t>
      </w:r>
    </w:p>
    <w:p w:rsidR="00EE3253" w:rsidRPr="007C40B7" w:rsidRDefault="00EE3253" w:rsidP="00EE3253">
      <w:pPr>
        <w:numPr>
          <w:ilvl w:val="0"/>
          <w:numId w:val="13"/>
        </w:numPr>
        <w:tabs>
          <w:tab w:val="left" w:pos="284"/>
          <w:tab w:val="left" w:pos="567"/>
          <w:tab w:val="left" w:pos="851"/>
        </w:tabs>
        <w:suppressAutoHyphens w:val="0"/>
        <w:ind w:left="567" w:firstLine="0"/>
        <w:jc w:val="both"/>
        <w:rPr>
          <w:rFonts w:ascii="Times New Roman" w:hAnsi="Times New Roman"/>
          <w:sz w:val="24"/>
          <w:szCs w:val="24"/>
        </w:rPr>
      </w:pPr>
      <w:r w:rsidRPr="007C40B7">
        <w:rPr>
          <w:rFonts w:ascii="Times New Roman" w:hAnsi="Times New Roman"/>
          <w:sz w:val="24"/>
          <w:szCs w:val="24"/>
        </w:rPr>
        <w:t>Certidão Negativa de Débitos Relativos às Contribuições Previdenciárias e às de Terceiros, com finalidade de averbação de obra de construção civil;</w:t>
      </w:r>
    </w:p>
    <w:p w:rsidR="00EE3253" w:rsidRPr="007C40B7" w:rsidRDefault="00EE3253" w:rsidP="00EE3253">
      <w:pPr>
        <w:numPr>
          <w:ilvl w:val="0"/>
          <w:numId w:val="13"/>
        </w:numPr>
        <w:tabs>
          <w:tab w:val="left" w:pos="284"/>
          <w:tab w:val="left" w:pos="567"/>
          <w:tab w:val="left" w:pos="851"/>
        </w:tabs>
        <w:suppressAutoHyphens w:val="0"/>
        <w:ind w:left="567" w:firstLine="0"/>
        <w:jc w:val="both"/>
        <w:rPr>
          <w:rFonts w:ascii="Times New Roman" w:hAnsi="Times New Roman"/>
          <w:sz w:val="24"/>
          <w:szCs w:val="24"/>
        </w:rPr>
      </w:pPr>
      <w:r w:rsidRPr="007C40B7">
        <w:rPr>
          <w:rFonts w:ascii="Times New Roman" w:hAnsi="Times New Roman"/>
          <w:sz w:val="24"/>
          <w:szCs w:val="24"/>
        </w:rPr>
        <w:t xml:space="preserve">Certidão Negativa de Débitos Relativos às Contribuições Trabalhistas; </w:t>
      </w:r>
    </w:p>
    <w:p w:rsidR="00EE3253" w:rsidRPr="007C40B7" w:rsidRDefault="00EE3253" w:rsidP="00EE3253">
      <w:pPr>
        <w:numPr>
          <w:ilvl w:val="0"/>
          <w:numId w:val="13"/>
        </w:numPr>
        <w:tabs>
          <w:tab w:val="left" w:pos="284"/>
          <w:tab w:val="left" w:pos="567"/>
          <w:tab w:val="left" w:pos="851"/>
        </w:tabs>
        <w:suppressAutoHyphens w:val="0"/>
        <w:ind w:left="567" w:firstLine="0"/>
        <w:jc w:val="both"/>
        <w:rPr>
          <w:rFonts w:ascii="Times New Roman" w:hAnsi="Times New Roman"/>
          <w:sz w:val="24"/>
          <w:szCs w:val="24"/>
        </w:rPr>
      </w:pPr>
      <w:r w:rsidRPr="007C40B7">
        <w:rPr>
          <w:rFonts w:ascii="Times New Roman" w:hAnsi="Times New Roman"/>
          <w:sz w:val="24"/>
          <w:szCs w:val="24"/>
        </w:rPr>
        <w:t>Certificado de Regularidade de Situação perante o FGTS – CRF e INSS;</w:t>
      </w:r>
    </w:p>
    <w:p w:rsidR="00EE3253" w:rsidRPr="007C40B7" w:rsidRDefault="00EE3253" w:rsidP="00EE3253">
      <w:pPr>
        <w:numPr>
          <w:ilvl w:val="0"/>
          <w:numId w:val="13"/>
        </w:numPr>
        <w:tabs>
          <w:tab w:val="left" w:pos="284"/>
          <w:tab w:val="left" w:pos="567"/>
        </w:tabs>
        <w:suppressAutoHyphens w:val="0"/>
        <w:ind w:left="567" w:firstLine="0"/>
        <w:jc w:val="both"/>
        <w:rPr>
          <w:rFonts w:ascii="Times New Roman" w:hAnsi="Times New Roman"/>
          <w:sz w:val="24"/>
          <w:szCs w:val="24"/>
        </w:rPr>
      </w:pPr>
      <w:r w:rsidRPr="007C40B7">
        <w:rPr>
          <w:rFonts w:ascii="Times New Roman" w:hAnsi="Times New Roman"/>
          <w:sz w:val="24"/>
          <w:szCs w:val="24"/>
        </w:rPr>
        <w:t xml:space="preserve">Certificados de garantias e manuais de todos os equipamentos instalados na obra; </w:t>
      </w:r>
    </w:p>
    <w:p w:rsidR="00EE3253" w:rsidRPr="007C40B7" w:rsidRDefault="00EE3253" w:rsidP="00EE3253">
      <w:pPr>
        <w:numPr>
          <w:ilvl w:val="0"/>
          <w:numId w:val="13"/>
        </w:numPr>
        <w:tabs>
          <w:tab w:val="left" w:pos="284"/>
          <w:tab w:val="left" w:pos="567"/>
          <w:tab w:val="left" w:pos="851"/>
        </w:tabs>
        <w:suppressAutoHyphens w:val="0"/>
        <w:ind w:left="567" w:firstLine="0"/>
        <w:jc w:val="both"/>
        <w:rPr>
          <w:rFonts w:ascii="Times New Roman" w:hAnsi="Times New Roman"/>
          <w:sz w:val="24"/>
          <w:szCs w:val="24"/>
        </w:rPr>
      </w:pPr>
      <w:r w:rsidRPr="007C40B7">
        <w:rPr>
          <w:rFonts w:ascii="Times New Roman" w:hAnsi="Times New Roman"/>
          <w:sz w:val="24"/>
          <w:szCs w:val="24"/>
        </w:rPr>
        <w:t>Licença Ambiental se for o caso, e</w:t>
      </w:r>
    </w:p>
    <w:p w:rsidR="00EE3253" w:rsidRPr="007C40B7" w:rsidRDefault="00EE3253" w:rsidP="00EE3253">
      <w:pPr>
        <w:numPr>
          <w:ilvl w:val="0"/>
          <w:numId w:val="13"/>
        </w:numPr>
        <w:tabs>
          <w:tab w:val="left" w:pos="284"/>
          <w:tab w:val="left" w:pos="567"/>
        </w:tabs>
        <w:suppressAutoHyphens w:val="0"/>
        <w:ind w:left="567" w:firstLine="0"/>
        <w:jc w:val="both"/>
        <w:rPr>
          <w:rFonts w:ascii="Times New Roman" w:hAnsi="Times New Roman"/>
          <w:sz w:val="24"/>
          <w:szCs w:val="24"/>
        </w:rPr>
      </w:pPr>
      <w:r w:rsidRPr="007C40B7">
        <w:rPr>
          <w:rFonts w:ascii="Times New Roman" w:hAnsi="Times New Roman"/>
          <w:sz w:val="24"/>
          <w:szCs w:val="24"/>
        </w:rPr>
        <w:t>Demais documentos pertinentes.</w:t>
      </w:r>
    </w:p>
    <w:p w:rsidR="00EE3253" w:rsidRPr="007C40B7" w:rsidRDefault="00EE3253" w:rsidP="00EE3253">
      <w:pPr>
        <w:tabs>
          <w:tab w:val="left" w:pos="851"/>
          <w:tab w:val="left" w:pos="10206"/>
        </w:tabs>
        <w:ind w:left="567"/>
        <w:rPr>
          <w:rFonts w:ascii="Times New Roman" w:hAnsi="Times New Roman"/>
          <w:sz w:val="24"/>
          <w:szCs w:val="24"/>
        </w:rPr>
      </w:pPr>
    </w:p>
    <w:p w:rsidR="00EE3253" w:rsidRPr="007C40B7" w:rsidRDefault="00EE3253" w:rsidP="00EE3253">
      <w:pPr>
        <w:tabs>
          <w:tab w:val="left" w:pos="851"/>
          <w:tab w:val="left" w:pos="10206"/>
        </w:tabs>
        <w:ind w:left="567"/>
        <w:jc w:val="both"/>
        <w:rPr>
          <w:rFonts w:ascii="Times New Roman" w:hAnsi="Times New Roman"/>
          <w:sz w:val="24"/>
          <w:szCs w:val="24"/>
        </w:rPr>
      </w:pPr>
      <w:r w:rsidRPr="007C40B7">
        <w:rPr>
          <w:rFonts w:ascii="Times New Roman" w:hAnsi="Times New Roman"/>
          <w:sz w:val="24"/>
          <w:szCs w:val="24"/>
        </w:rPr>
        <w:t xml:space="preserve">Parágrafo primeiro: A CONTRATADA juntamente com os técnicos da </w:t>
      </w:r>
      <w:r w:rsidRPr="0045290E">
        <w:rPr>
          <w:rFonts w:ascii="Times New Roman" w:hAnsi="Times New Roman"/>
          <w:sz w:val="24"/>
          <w:szCs w:val="24"/>
        </w:rPr>
        <w:t>SEMINFRA</w:t>
      </w:r>
      <w:r w:rsidRPr="007C40B7">
        <w:rPr>
          <w:rFonts w:ascii="Times New Roman" w:hAnsi="Times New Roman"/>
          <w:sz w:val="24"/>
          <w:szCs w:val="24"/>
        </w:rPr>
        <w:t xml:space="preserve">, para elaboração do atesto e posteriormente proceder ao efetivo pagamento, terá 15(quinze) dias para emitir o Termo </w:t>
      </w:r>
      <w:r w:rsidRPr="007C40B7">
        <w:rPr>
          <w:rFonts w:ascii="Times New Roman" w:hAnsi="Times New Roman"/>
          <w:sz w:val="24"/>
          <w:szCs w:val="24"/>
        </w:rPr>
        <w:lastRenderedPageBreak/>
        <w:t xml:space="preserve">de Recebimento e Aceitação Provisória do(s) serviço(s), contados a partir da data do protocolo de solicitação pela CONTRATADA, devendo ser observado à efetiva execução da(s) obra(s) e/ou serviço(s) de engenharia. </w:t>
      </w:r>
    </w:p>
    <w:p w:rsidR="00EE3253" w:rsidRPr="007C40B7" w:rsidRDefault="00EE3253" w:rsidP="00EE3253">
      <w:pPr>
        <w:tabs>
          <w:tab w:val="left" w:pos="10206"/>
        </w:tabs>
        <w:ind w:left="567"/>
        <w:jc w:val="both"/>
        <w:rPr>
          <w:rFonts w:ascii="Times New Roman" w:hAnsi="Times New Roman"/>
          <w:b/>
          <w:sz w:val="24"/>
          <w:szCs w:val="24"/>
        </w:rPr>
      </w:pPr>
    </w:p>
    <w:p w:rsidR="00EE3253" w:rsidRPr="007C40B7" w:rsidRDefault="00EE3253" w:rsidP="00EE3253">
      <w:pPr>
        <w:tabs>
          <w:tab w:val="left" w:pos="10206"/>
        </w:tabs>
        <w:ind w:left="567"/>
        <w:jc w:val="both"/>
        <w:rPr>
          <w:rFonts w:ascii="Times New Roman" w:hAnsi="Times New Roman"/>
          <w:sz w:val="24"/>
          <w:szCs w:val="24"/>
        </w:rPr>
      </w:pPr>
      <w:r w:rsidRPr="007C40B7">
        <w:rPr>
          <w:rFonts w:ascii="Times New Roman" w:hAnsi="Times New Roman"/>
          <w:sz w:val="24"/>
          <w:szCs w:val="24"/>
        </w:rPr>
        <w:t xml:space="preserve">Parágrafo segundo: Após emissão do Termo de Recebimento e Aceitação Provisória da(s) obra(s) e/ou o(s) serviço(s), a CONTRATADA juntamente com técnicos da </w:t>
      </w:r>
      <w:r w:rsidRPr="0045290E">
        <w:rPr>
          <w:rFonts w:ascii="Times New Roman" w:hAnsi="Times New Roman"/>
          <w:sz w:val="24"/>
          <w:szCs w:val="24"/>
        </w:rPr>
        <w:t>SEMINFRA,</w:t>
      </w:r>
      <w:r w:rsidRPr="007C40B7">
        <w:rPr>
          <w:rFonts w:ascii="Times New Roman" w:hAnsi="Times New Roman"/>
          <w:sz w:val="24"/>
          <w:szCs w:val="24"/>
        </w:rPr>
        <w:t xml:space="preserve"> para elaboração do atesto e posteriormente proceder ao efetivo pagamento., terá até 90(noventa) dias para verificar a adequação da(s) obra(s) e/ou serviço(s) concluído(s) com as condições contratadas e emitir parecer conclusivo, enviando-o para deliberação da autoridade competente, podendo para tanto fazer uso da fiscalização, para emitir Laudo Técnico, o qual versará sobre toda(s) a(s) obra(s) e/ou serviço(s) de engenharia efetivamente executado(s). </w:t>
      </w:r>
    </w:p>
    <w:p w:rsidR="00EE3253" w:rsidRPr="007C40B7" w:rsidRDefault="00EE3253" w:rsidP="00EE3253">
      <w:pPr>
        <w:tabs>
          <w:tab w:val="left" w:pos="10206"/>
        </w:tabs>
        <w:ind w:left="567"/>
        <w:jc w:val="both"/>
        <w:rPr>
          <w:rFonts w:ascii="Times New Roman" w:hAnsi="Times New Roman"/>
          <w:sz w:val="24"/>
          <w:szCs w:val="24"/>
        </w:rPr>
      </w:pPr>
    </w:p>
    <w:p w:rsidR="00EE3253" w:rsidRPr="007C40B7" w:rsidRDefault="00EE3253" w:rsidP="00EE3253">
      <w:pPr>
        <w:tabs>
          <w:tab w:val="left" w:pos="10206"/>
        </w:tabs>
        <w:ind w:left="567"/>
        <w:jc w:val="both"/>
        <w:rPr>
          <w:rFonts w:ascii="Times New Roman" w:hAnsi="Times New Roman"/>
          <w:sz w:val="24"/>
          <w:szCs w:val="24"/>
        </w:rPr>
      </w:pPr>
      <w:r w:rsidRPr="007C40B7">
        <w:rPr>
          <w:rFonts w:ascii="Times New Roman" w:hAnsi="Times New Roman"/>
          <w:sz w:val="24"/>
          <w:szCs w:val="24"/>
        </w:rPr>
        <w:t>Parágrafo terceiro: Decorridos o prazo de até 90(noventa) dias, após o Termo de Recebimento e Aceitação Provisória do(s) serviço(s), e sendo observadas pela CONTRATANTE que foram atendidas as solicitações de reparos referentes a defeitos e imperfeições que tenham sido verificados no decorrer desse prazo pela CONTRATADA, será solicitado por escrito pela CONTRATADA o Termo de Recebimento e Aceitação Definitiva do(s) serviço(s), e somente após a emissão deste pela CONTRATANTE liberada a garantia contratual.</w:t>
      </w:r>
    </w:p>
    <w:p w:rsidR="00EE3253" w:rsidRPr="007C40B7" w:rsidRDefault="00EE3253" w:rsidP="00EE3253">
      <w:pPr>
        <w:tabs>
          <w:tab w:val="left" w:pos="10206"/>
        </w:tabs>
        <w:ind w:left="567"/>
        <w:jc w:val="both"/>
        <w:rPr>
          <w:rFonts w:ascii="Times New Roman" w:hAnsi="Times New Roman"/>
          <w:sz w:val="24"/>
          <w:szCs w:val="24"/>
        </w:rPr>
      </w:pPr>
    </w:p>
    <w:p w:rsidR="00EE3253" w:rsidRPr="007C40B7" w:rsidRDefault="00EE3253" w:rsidP="00EE3253">
      <w:pPr>
        <w:tabs>
          <w:tab w:val="left" w:pos="10206"/>
        </w:tabs>
        <w:ind w:left="567"/>
        <w:jc w:val="both"/>
        <w:rPr>
          <w:rFonts w:ascii="Times New Roman" w:hAnsi="Times New Roman"/>
          <w:sz w:val="24"/>
          <w:szCs w:val="24"/>
        </w:rPr>
      </w:pPr>
      <w:r w:rsidRPr="007C40B7">
        <w:rPr>
          <w:rFonts w:ascii="Times New Roman" w:hAnsi="Times New Roman"/>
          <w:sz w:val="24"/>
          <w:szCs w:val="24"/>
        </w:rPr>
        <w:t>Parágrafo quarto: A última fatura do(s) serviço(s) e/ou a última medição, somente será encaminhada para pagamento após emissão do Termo de Encerramento Físico do Contrato e/ou Recebimento Definitivo dos Serviço(s) de Engenharia, que deverá ser anexado ao processo para liberação e pagamento.</w:t>
      </w:r>
    </w:p>
    <w:p w:rsidR="00EE3253" w:rsidRPr="007C40B7" w:rsidRDefault="00EE3253" w:rsidP="00EE3253">
      <w:pPr>
        <w:tabs>
          <w:tab w:val="left" w:pos="10206"/>
        </w:tabs>
        <w:ind w:left="567"/>
        <w:jc w:val="both"/>
        <w:rPr>
          <w:rFonts w:ascii="Times New Roman" w:hAnsi="Times New Roman"/>
          <w:sz w:val="24"/>
          <w:szCs w:val="24"/>
        </w:rPr>
      </w:pPr>
    </w:p>
    <w:p w:rsidR="00EE3253" w:rsidRPr="007C40B7" w:rsidRDefault="00EE3253" w:rsidP="00EE3253">
      <w:pPr>
        <w:tabs>
          <w:tab w:val="left" w:pos="10206"/>
        </w:tabs>
        <w:ind w:left="567"/>
        <w:jc w:val="both"/>
        <w:rPr>
          <w:rFonts w:ascii="Times New Roman" w:hAnsi="Times New Roman"/>
          <w:sz w:val="24"/>
          <w:szCs w:val="24"/>
        </w:rPr>
      </w:pPr>
      <w:r w:rsidRPr="007C40B7">
        <w:rPr>
          <w:rFonts w:ascii="Times New Roman" w:hAnsi="Times New Roman"/>
          <w:sz w:val="24"/>
          <w:szCs w:val="24"/>
        </w:rPr>
        <w:t>CLÁUSULA DÉCIMA SEGUNDA – DAS PENALIDADES:</w:t>
      </w:r>
      <w:r w:rsidRPr="007C40B7">
        <w:rPr>
          <w:rFonts w:ascii="Times New Roman" w:hAnsi="Times New Roman"/>
          <w:iCs/>
          <w:sz w:val="24"/>
          <w:szCs w:val="24"/>
        </w:rPr>
        <w:t xml:space="preserve"> </w:t>
      </w:r>
      <w:r w:rsidRPr="007C40B7">
        <w:rPr>
          <w:rFonts w:ascii="Times New Roman" w:hAnsi="Times New Roman"/>
          <w:sz w:val="24"/>
          <w:szCs w:val="24"/>
        </w:rPr>
        <w:t>Em caso de inexecução total ou parcial desse CONTRATO por parte da CONTRATADA, ou ainda inadimplemento de quaisquer das cláusulas ou condições estabelecidas no mesmo, de acordo com o art. 87 da Lei 8.666/93, poderá acarretar a aplicação das seguintes penalidades:</w:t>
      </w:r>
    </w:p>
    <w:p w:rsidR="00EE3253" w:rsidRPr="007C40B7" w:rsidRDefault="00EE3253" w:rsidP="00EE3253">
      <w:pPr>
        <w:tabs>
          <w:tab w:val="left" w:pos="10206"/>
        </w:tabs>
        <w:ind w:left="567"/>
        <w:jc w:val="both"/>
        <w:rPr>
          <w:rFonts w:ascii="Times New Roman" w:hAnsi="Times New Roman"/>
          <w:sz w:val="24"/>
          <w:szCs w:val="24"/>
        </w:rPr>
      </w:pPr>
    </w:p>
    <w:p w:rsidR="00EE3253" w:rsidRPr="007C40B7" w:rsidRDefault="00EE3253" w:rsidP="00EE3253">
      <w:pPr>
        <w:pStyle w:val="PargrafodaLista"/>
        <w:numPr>
          <w:ilvl w:val="0"/>
          <w:numId w:val="10"/>
        </w:numPr>
        <w:tabs>
          <w:tab w:val="left" w:pos="284"/>
          <w:tab w:val="left" w:pos="426"/>
          <w:tab w:val="left" w:pos="567"/>
        </w:tabs>
        <w:suppressAutoHyphens w:val="0"/>
        <w:ind w:left="567" w:firstLine="0"/>
        <w:jc w:val="both"/>
        <w:rPr>
          <w:rFonts w:ascii="Times New Roman" w:hAnsi="Times New Roman"/>
          <w:sz w:val="24"/>
          <w:szCs w:val="24"/>
        </w:rPr>
      </w:pPr>
      <w:r w:rsidRPr="007C40B7">
        <w:rPr>
          <w:rFonts w:ascii="Times New Roman" w:hAnsi="Times New Roman"/>
          <w:sz w:val="24"/>
          <w:szCs w:val="24"/>
        </w:rPr>
        <w:t>Advertência, aplicada somente as faltas leves, que não causem prejuízos a CONTRATANTE;</w:t>
      </w:r>
    </w:p>
    <w:p w:rsidR="00EE3253" w:rsidRPr="007C40B7" w:rsidRDefault="00EE3253" w:rsidP="00EE3253">
      <w:pPr>
        <w:pStyle w:val="PargrafodaLista"/>
        <w:numPr>
          <w:ilvl w:val="0"/>
          <w:numId w:val="10"/>
        </w:numPr>
        <w:tabs>
          <w:tab w:val="left" w:pos="284"/>
          <w:tab w:val="left" w:pos="426"/>
          <w:tab w:val="left" w:pos="993"/>
        </w:tabs>
        <w:suppressAutoHyphens w:val="0"/>
        <w:ind w:left="567" w:firstLine="0"/>
        <w:jc w:val="both"/>
        <w:rPr>
          <w:rFonts w:ascii="Times New Roman" w:hAnsi="Times New Roman"/>
          <w:sz w:val="24"/>
          <w:szCs w:val="24"/>
        </w:rPr>
      </w:pPr>
      <w:r w:rsidRPr="007C40B7">
        <w:rPr>
          <w:rFonts w:ascii="Times New Roman" w:hAnsi="Times New Roman"/>
          <w:sz w:val="24"/>
          <w:szCs w:val="24"/>
        </w:rPr>
        <w:t>Multa no percentual de 0,1% (um décimo por cento) ao dia sobre o valor global do contrato até que seja sanada a causa, até o limite de 10% (dez por cento) do prazo total para execução do contrato;</w:t>
      </w:r>
    </w:p>
    <w:p w:rsidR="00EE3253" w:rsidRPr="007C40B7" w:rsidRDefault="00EE3253" w:rsidP="00EE3253">
      <w:pPr>
        <w:pStyle w:val="PargrafodaLista"/>
        <w:numPr>
          <w:ilvl w:val="0"/>
          <w:numId w:val="10"/>
        </w:numPr>
        <w:tabs>
          <w:tab w:val="left" w:pos="284"/>
          <w:tab w:val="left" w:pos="426"/>
        </w:tabs>
        <w:suppressAutoHyphens w:val="0"/>
        <w:ind w:left="567" w:firstLine="0"/>
        <w:jc w:val="both"/>
        <w:rPr>
          <w:rFonts w:ascii="Times New Roman" w:hAnsi="Times New Roman"/>
          <w:sz w:val="24"/>
          <w:szCs w:val="24"/>
        </w:rPr>
      </w:pPr>
      <w:r w:rsidRPr="007C40B7">
        <w:rPr>
          <w:rFonts w:ascii="Times New Roman" w:hAnsi="Times New Roman"/>
          <w:sz w:val="24"/>
          <w:szCs w:val="24"/>
        </w:rPr>
        <w:t>Suspensão Temporária de participação de licitações promovidas pelo Município de Maceió, pelo prazo de até 2 (dois) anos, sendo aplicada no caso de inexecução do objeto contratado ou nas hipóteses do art. 88 da Lei 8.666/93;</w:t>
      </w:r>
    </w:p>
    <w:p w:rsidR="00EE3253" w:rsidRPr="007C40B7" w:rsidRDefault="00EE3253" w:rsidP="00EE3253">
      <w:pPr>
        <w:pStyle w:val="PargrafodaLista"/>
        <w:numPr>
          <w:ilvl w:val="0"/>
          <w:numId w:val="10"/>
        </w:numPr>
        <w:tabs>
          <w:tab w:val="left" w:pos="284"/>
          <w:tab w:val="left" w:pos="426"/>
          <w:tab w:val="left" w:pos="851"/>
        </w:tabs>
        <w:suppressAutoHyphens w:val="0"/>
        <w:ind w:left="567" w:firstLine="0"/>
        <w:jc w:val="both"/>
        <w:rPr>
          <w:rFonts w:ascii="Times New Roman" w:hAnsi="Times New Roman"/>
          <w:sz w:val="24"/>
          <w:szCs w:val="24"/>
        </w:rPr>
      </w:pPr>
      <w:r w:rsidRPr="007C40B7">
        <w:rPr>
          <w:rFonts w:ascii="Times New Roman" w:hAnsi="Times New Roman"/>
          <w:sz w:val="24"/>
          <w:szCs w:val="24"/>
        </w:rPr>
        <w:t>Multa de 10% (dez por cento) do valor do presente contrato, no caso de rescisão contratual, não consensual;</w:t>
      </w:r>
    </w:p>
    <w:p w:rsidR="00EE3253" w:rsidRPr="007C40B7" w:rsidRDefault="00EE3253" w:rsidP="00EE3253">
      <w:pPr>
        <w:pStyle w:val="PargrafodaLista"/>
        <w:numPr>
          <w:ilvl w:val="0"/>
          <w:numId w:val="10"/>
        </w:numPr>
        <w:tabs>
          <w:tab w:val="left" w:pos="284"/>
          <w:tab w:val="left" w:pos="426"/>
          <w:tab w:val="left" w:pos="851"/>
        </w:tabs>
        <w:suppressAutoHyphens w:val="0"/>
        <w:ind w:left="567" w:firstLine="0"/>
        <w:jc w:val="both"/>
        <w:rPr>
          <w:rFonts w:ascii="Times New Roman" w:hAnsi="Times New Roman"/>
          <w:sz w:val="24"/>
          <w:szCs w:val="24"/>
        </w:rPr>
      </w:pPr>
      <w:r w:rsidRPr="007C40B7">
        <w:rPr>
          <w:rFonts w:ascii="Times New Roman" w:hAnsi="Times New Roman"/>
          <w:sz w:val="24"/>
          <w:szCs w:val="24"/>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na alínea “c”.</w:t>
      </w:r>
    </w:p>
    <w:p w:rsidR="00EE3253" w:rsidRPr="007C40B7" w:rsidRDefault="00EE3253" w:rsidP="00EE3253">
      <w:pPr>
        <w:tabs>
          <w:tab w:val="left" w:pos="10206"/>
        </w:tabs>
        <w:ind w:left="567"/>
        <w:jc w:val="both"/>
        <w:rPr>
          <w:rFonts w:ascii="Times New Roman" w:hAnsi="Times New Roman"/>
          <w:b/>
          <w:iCs/>
          <w:sz w:val="24"/>
          <w:szCs w:val="24"/>
        </w:rPr>
      </w:pPr>
    </w:p>
    <w:p w:rsidR="00EE3253" w:rsidRPr="007C40B7" w:rsidRDefault="00EE3253" w:rsidP="00EE3253">
      <w:pPr>
        <w:tabs>
          <w:tab w:val="left" w:pos="10206"/>
        </w:tabs>
        <w:ind w:left="567"/>
        <w:jc w:val="both"/>
        <w:rPr>
          <w:rFonts w:ascii="Times New Roman" w:hAnsi="Times New Roman"/>
          <w:sz w:val="24"/>
          <w:szCs w:val="24"/>
        </w:rPr>
      </w:pPr>
      <w:r w:rsidRPr="007C40B7">
        <w:rPr>
          <w:rFonts w:ascii="Times New Roman" w:hAnsi="Times New Roman"/>
          <w:b/>
          <w:iCs/>
          <w:sz w:val="24"/>
          <w:szCs w:val="24"/>
        </w:rPr>
        <w:t xml:space="preserve">Parágrafo primeiro: </w:t>
      </w:r>
      <w:r w:rsidRPr="007C40B7">
        <w:rPr>
          <w:rFonts w:ascii="Times New Roman" w:hAnsi="Times New Roman"/>
          <w:sz w:val="24"/>
          <w:szCs w:val="24"/>
        </w:rPr>
        <w:t>Ocorrida à inadimplência, a multa será aplicada pela CONTRATANTE, de acordo com § 1º, art. 87 da Lei 8.666/93, observando-se o seguinte:</w:t>
      </w:r>
    </w:p>
    <w:p w:rsidR="00EE3253" w:rsidRPr="007C40B7" w:rsidRDefault="00EE3253" w:rsidP="00EE3253">
      <w:pPr>
        <w:tabs>
          <w:tab w:val="left" w:pos="10206"/>
        </w:tabs>
        <w:ind w:left="567"/>
        <w:jc w:val="both"/>
        <w:rPr>
          <w:rFonts w:ascii="Times New Roman" w:hAnsi="Times New Roman"/>
          <w:sz w:val="24"/>
          <w:szCs w:val="24"/>
        </w:rPr>
      </w:pPr>
    </w:p>
    <w:p w:rsidR="00EE3253" w:rsidRPr="007C40B7" w:rsidRDefault="00EE3253" w:rsidP="00EE3253">
      <w:pPr>
        <w:numPr>
          <w:ilvl w:val="12"/>
          <w:numId w:val="0"/>
        </w:numPr>
        <w:tabs>
          <w:tab w:val="left" w:pos="567"/>
          <w:tab w:val="left" w:pos="10206"/>
        </w:tabs>
        <w:ind w:left="567"/>
        <w:jc w:val="both"/>
        <w:rPr>
          <w:rFonts w:ascii="Times New Roman" w:hAnsi="Times New Roman"/>
          <w:sz w:val="24"/>
          <w:szCs w:val="24"/>
        </w:rPr>
      </w:pPr>
      <w:r w:rsidRPr="007C40B7">
        <w:rPr>
          <w:rFonts w:ascii="Times New Roman" w:hAnsi="Times New Roman"/>
          <w:b/>
          <w:sz w:val="24"/>
          <w:szCs w:val="24"/>
        </w:rPr>
        <w:t>a)</w:t>
      </w:r>
      <w:r w:rsidRPr="007C40B7">
        <w:rPr>
          <w:rFonts w:ascii="Times New Roman" w:hAnsi="Times New Roman"/>
          <w:sz w:val="24"/>
          <w:szCs w:val="24"/>
        </w:rPr>
        <w:t>Quando à multa aplicada for superior ao valor da Garantia de Execução prestada a CONTRATANTE, além da perda desta, responderá a CONTRATADA pela sua diferença, que poderá ser descontada pela CONTRATANTE dos pagamentos eventualmente devidos subsequentes.</w:t>
      </w:r>
    </w:p>
    <w:p w:rsidR="00EE3253" w:rsidRPr="007C40B7" w:rsidRDefault="00EE3253" w:rsidP="00EE3253">
      <w:pPr>
        <w:tabs>
          <w:tab w:val="left" w:pos="567"/>
          <w:tab w:val="left" w:pos="10206"/>
        </w:tabs>
        <w:ind w:left="567"/>
        <w:jc w:val="both"/>
        <w:rPr>
          <w:rFonts w:ascii="Times New Roman" w:hAnsi="Times New Roman"/>
          <w:sz w:val="24"/>
          <w:szCs w:val="24"/>
        </w:rPr>
      </w:pPr>
      <w:r w:rsidRPr="007C40B7">
        <w:rPr>
          <w:rFonts w:ascii="Times New Roman" w:hAnsi="Times New Roman"/>
          <w:b/>
          <w:sz w:val="24"/>
          <w:szCs w:val="24"/>
        </w:rPr>
        <w:lastRenderedPageBreak/>
        <w:t xml:space="preserve">b) </w:t>
      </w:r>
      <w:r w:rsidRPr="007C40B7">
        <w:rPr>
          <w:rFonts w:ascii="Times New Roman" w:hAnsi="Times New Roman"/>
          <w:sz w:val="24"/>
          <w:szCs w:val="24"/>
        </w:rPr>
        <w:t>Não havendo qualquer importância a ser recebida pela CONTRATADA, esta será convocada a recolher à CONTRATANTE, o valor total da multa no prazo de 10 (dez) dias contado a partir da data da comunicação, caso ultrapassado esse período, poderá ser cobrada judicialmente.</w:t>
      </w:r>
    </w:p>
    <w:p w:rsidR="00EE3253" w:rsidRPr="007C40B7" w:rsidRDefault="00EE3253" w:rsidP="00EE3253">
      <w:pPr>
        <w:tabs>
          <w:tab w:val="left" w:pos="567"/>
          <w:tab w:val="left" w:pos="10206"/>
        </w:tabs>
        <w:ind w:left="567"/>
        <w:jc w:val="both"/>
        <w:rPr>
          <w:rFonts w:ascii="Times New Roman" w:hAnsi="Times New Roman"/>
          <w:sz w:val="24"/>
          <w:szCs w:val="24"/>
        </w:rPr>
      </w:pPr>
    </w:p>
    <w:p w:rsidR="00EE3253" w:rsidRPr="007C40B7" w:rsidRDefault="00EE3253" w:rsidP="00EE3253">
      <w:pPr>
        <w:tabs>
          <w:tab w:val="left" w:pos="10206"/>
        </w:tabs>
        <w:ind w:left="567"/>
        <w:jc w:val="both"/>
        <w:rPr>
          <w:rFonts w:ascii="Times New Roman" w:hAnsi="Times New Roman"/>
          <w:sz w:val="24"/>
          <w:szCs w:val="24"/>
        </w:rPr>
      </w:pPr>
      <w:r w:rsidRPr="007C40B7">
        <w:rPr>
          <w:rFonts w:ascii="Times New Roman" w:hAnsi="Times New Roman"/>
          <w:iCs/>
          <w:sz w:val="24"/>
          <w:szCs w:val="24"/>
        </w:rPr>
        <w:t xml:space="preserve">Parágrafo segundo: </w:t>
      </w:r>
      <w:r w:rsidRPr="007C40B7">
        <w:rPr>
          <w:rFonts w:ascii="Times New Roman" w:hAnsi="Times New Roman"/>
          <w:sz w:val="24"/>
          <w:szCs w:val="24"/>
        </w:rPr>
        <w:t xml:space="preserve">A CONTRATADA terá um prazo de 05 (cinco) dias úteis, contados a partir da data que tomou ciência da aplicação multa, para apresentar recurso à CONTRATANTE, que após ouvir a fiscalização e acompanhamento do contrato, o recurso será encaminhado </w:t>
      </w:r>
      <w:r w:rsidRPr="0045290E">
        <w:rPr>
          <w:rFonts w:ascii="Times New Roman" w:hAnsi="Times New Roman"/>
          <w:sz w:val="24"/>
          <w:szCs w:val="24"/>
        </w:rPr>
        <w:t>a SECRETARIA MUNICIPAL DE INFRAESTRUTURA</w:t>
      </w:r>
      <w:r w:rsidRPr="007C40B7">
        <w:rPr>
          <w:rFonts w:ascii="Times New Roman" w:hAnsi="Times New Roman"/>
          <w:sz w:val="24"/>
          <w:szCs w:val="24"/>
        </w:rPr>
        <w:t xml:space="preserve"> que procederá ao seu exame junto a Assessoria Jurídica. Sendo confirmada a aplicação da multa pela CONTRATANTE, desta decisão não caberá novo recurso.</w:t>
      </w:r>
    </w:p>
    <w:p w:rsidR="00EE3253" w:rsidRPr="007C40B7" w:rsidRDefault="00EE3253" w:rsidP="00EE3253">
      <w:pPr>
        <w:tabs>
          <w:tab w:val="left" w:pos="10206"/>
        </w:tabs>
        <w:ind w:left="567"/>
        <w:jc w:val="both"/>
        <w:rPr>
          <w:rFonts w:ascii="Times New Roman" w:hAnsi="Times New Roman"/>
          <w:sz w:val="24"/>
          <w:szCs w:val="24"/>
        </w:rPr>
      </w:pPr>
    </w:p>
    <w:p w:rsidR="00EE3253" w:rsidRPr="007C40B7" w:rsidRDefault="00EE3253" w:rsidP="00EE3253">
      <w:pPr>
        <w:tabs>
          <w:tab w:val="left" w:pos="10206"/>
        </w:tabs>
        <w:ind w:left="567"/>
        <w:jc w:val="both"/>
        <w:rPr>
          <w:rFonts w:ascii="Times New Roman" w:hAnsi="Times New Roman"/>
          <w:sz w:val="24"/>
          <w:szCs w:val="24"/>
        </w:rPr>
      </w:pPr>
      <w:r w:rsidRPr="007C40B7">
        <w:rPr>
          <w:rFonts w:ascii="Times New Roman" w:hAnsi="Times New Roman"/>
          <w:iCs/>
          <w:sz w:val="24"/>
          <w:szCs w:val="24"/>
        </w:rPr>
        <w:t>Parágrafo terceiro: O</w:t>
      </w:r>
      <w:r w:rsidRPr="007C40B7">
        <w:rPr>
          <w:rFonts w:ascii="Times New Roman" w:hAnsi="Times New Roman"/>
          <w:sz w:val="24"/>
          <w:szCs w:val="24"/>
        </w:rPr>
        <w:t xml:space="preserve"> não cumprimento ou cumprimento irregular de qualquer cláusula ou de condições desse contrato poderá importar na suspensão dos pagamentos de parcelas ou na rescisão do contrato, a critério da CONTRATANTE.</w:t>
      </w:r>
    </w:p>
    <w:p w:rsidR="00EE3253" w:rsidRPr="007C40B7" w:rsidRDefault="00EE3253" w:rsidP="00EE3253">
      <w:pPr>
        <w:tabs>
          <w:tab w:val="left" w:pos="10206"/>
        </w:tabs>
        <w:ind w:left="567"/>
        <w:jc w:val="both"/>
        <w:rPr>
          <w:rFonts w:ascii="Times New Roman" w:hAnsi="Times New Roman"/>
          <w:iCs/>
          <w:sz w:val="24"/>
          <w:szCs w:val="24"/>
        </w:rPr>
      </w:pPr>
    </w:p>
    <w:p w:rsidR="00EE3253" w:rsidRPr="007C40B7" w:rsidRDefault="00EE3253" w:rsidP="00EE3253">
      <w:pPr>
        <w:tabs>
          <w:tab w:val="left" w:pos="10206"/>
        </w:tabs>
        <w:ind w:left="567"/>
        <w:jc w:val="both"/>
        <w:rPr>
          <w:rFonts w:ascii="Times New Roman" w:hAnsi="Times New Roman"/>
          <w:sz w:val="24"/>
          <w:szCs w:val="24"/>
        </w:rPr>
      </w:pPr>
      <w:r w:rsidRPr="007C40B7">
        <w:rPr>
          <w:rFonts w:ascii="Times New Roman" w:hAnsi="Times New Roman"/>
          <w:iCs/>
          <w:sz w:val="24"/>
          <w:szCs w:val="24"/>
        </w:rPr>
        <w:t xml:space="preserve">Parágrafo quarto: </w:t>
      </w:r>
      <w:r w:rsidRPr="007C40B7">
        <w:rPr>
          <w:rFonts w:ascii="Times New Roman" w:hAnsi="Times New Roman"/>
          <w:sz w:val="24"/>
          <w:szCs w:val="24"/>
        </w:rPr>
        <w:t>As penalidades referentes à advertência, suspensão temporária e declaração de inidoneidade,  poderão ser aplicadas juntamente com a pena de multa, facultada a defesa prévia do interessado no respectivo processo, no prazo de 05 (cinco) dias úteis.</w:t>
      </w:r>
    </w:p>
    <w:p w:rsidR="00EE3253" w:rsidRPr="007C40B7" w:rsidRDefault="00EE3253" w:rsidP="00EE3253">
      <w:pPr>
        <w:tabs>
          <w:tab w:val="left" w:pos="10206"/>
        </w:tabs>
        <w:ind w:left="567"/>
        <w:jc w:val="both"/>
        <w:rPr>
          <w:rFonts w:ascii="Times New Roman" w:hAnsi="Times New Roman"/>
          <w:iCs/>
          <w:sz w:val="24"/>
          <w:szCs w:val="24"/>
        </w:rPr>
      </w:pPr>
    </w:p>
    <w:p w:rsidR="00EE3253" w:rsidRPr="007C40B7" w:rsidRDefault="00EE3253" w:rsidP="00EE3253">
      <w:pPr>
        <w:tabs>
          <w:tab w:val="left" w:pos="10206"/>
        </w:tabs>
        <w:ind w:left="567"/>
        <w:jc w:val="both"/>
        <w:rPr>
          <w:rFonts w:ascii="Times New Roman" w:hAnsi="Times New Roman"/>
          <w:sz w:val="24"/>
          <w:szCs w:val="24"/>
        </w:rPr>
      </w:pPr>
      <w:r w:rsidRPr="007C40B7">
        <w:rPr>
          <w:rFonts w:ascii="Times New Roman" w:hAnsi="Times New Roman"/>
          <w:iCs/>
          <w:sz w:val="24"/>
          <w:szCs w:val="24"/>
        </w:rPr>
        <w:t xml:space="preserve">Parágrafo quinto: </w:t>
      </w:r>
      <w:r w:rsidRPr="007C40B7">
        <w:rPr>
          <w:rFonts w:ascii="Times New Roman" w:hAnsi="Times New Roman"/>
          <w:sz w:val="24"/>
          <w:szCs w:val="24"/>
        </w:rPr>
        <w:t xml:space="preserve">A penalidade estabelecida na Letra item “e” do caput é de competência exclusiva da SECRETARIA MUNICIPAL DE INFRAESTRUTURA, sendo facultada a defesa no prazo de 10 (dez) dias da abertura de vista, podendo a reabilitação ser requerida após 02 (dois) anos de sua aplicação.    </w:t>
      </w:r>
    </w:p>
    <w:p w:rsidR="00EE3253" w:rsidRPr="007C40B7" w:rsidRDefault="00EE3253" w:rsidP="00EE3253">
      <w:pPr>
        <w:tabs>
          <w:tab w:val="left" w:pos="10206"/>
        </w:tabs>
        <w:ind w:left="567"/>
        <w:contextualSpacing/>
        <w:jc w:val="both"/>
        <w:rPr>
          <w:rFonts w:ascii="Times New Roman" w:hAnsi="Times New Roman"/>
          <w:b/>
          <w:iCs/>
          <w:sz w:val="24"/>
          <w:szCs w:val="24"/>
        </w:rPr>
      </w:pPr>
    </w:p>
    <w:p w:rsidR="00EE3253" w:rsidRPr="007C40B7" w:rsidRDefault="00EE3253" w:rsidP="00EE3253">
      <w:pPr>
        <w:tabs>
          <w:tab w:val="left" w:pos="10206"/>
        </w:tabs>
        <w:ind w:left="567"/>
        <w:contextualSpacing/>
        <w:jc w:val="both"/>
        <w:rPr>
          <w:rFonts w:ascii="Times New Roman" w:hAnsi="Times New Roman"/>
          <w:sz w:val="24"/>
          <w:szCs w:val="24"/>
        </w:rPr>
      </w:pPr>
      <w:r w:rsidRPr="007C40B7">
        <w:rPr>
          <w:rFonts w:ascii="Times New Roman" w:hAnsi="Times New Roman"/>
          <w:iCs/>
          <w:sz w:val="24"/>
          <w:szCs w:val="24"/>
        </w:rPr>
        <w:t xml:space="preserve">Parágrafo sexto: </w:t>
      </w:r>
      <w:r w:rsidRPr="007C40B7">
        <w:rPr>
          <w:rFonts w:ascii="Times New Roman" w:hAnsi="Times New Roman"/>
          <w:sz w:val="24"/>
          <w:szCs w:val="24"/>
        </w:rPr>
        <w:t>A CONTRATADA que retirar sua(s) equipe(s) do trecho da(s) obra(s) ou serviço(s) de engenharia sem a prévia autorização por escrito da CONTRATANTE, sofrerá além das penalidades prevista na Lei 8.666/93, onde o desconto das horas do período que se fez ausente ao trecho, será calculada no mesmo valor pago pela CONTRATANTE por hora trabalhada, quando àquela der causa à paralisação.</w:t>
      </w:r>
    </w:p>
    <w:p w:rsidR="00EE3253" w:rsidRPr="007C40B7" w:rsidRDefault="00EE3253" w:rsidP="00EE3253">
      <w:pPr>
        <w:tabs>
          <w:tab w:val="left" w:pos="10206"/>
        </w:tabs>
        <w:ind w:left="567"/>
        <w:contextualSpacing/>
        <w:jc w:val="both"/>
        <w:rPr>
          <w:rFonts w:ascii="Times New Roman" w:hAnsi="Times New Roman"/>
          <w:iCs/>
          <w:sz w:val="24"/>
          <w:szCs w:val="24"/>
        </w:rPr>
      </w:pPr>
    </w:p>
    <w:p w:rsidR="00EE3253" w:rsidRPr="007C40B7" w:rsidRDefault="00EE3253" w:rsidP="00EE3253">
      <w:pPr>
        <w:tabs>
          <w:tab w:val="left" w:pos="10206"/>
        </w:tabs>
        <w:ind w:left="567"/>
        <w:contextualSpacing/>
        <w:jc w:val="both"/>
        <w:rPr>
          <w:rFonts w:ascii="Times New Roman" w:hAnsi="Times New Roman"/>
          <w:sz w:val="24"/>
          <w:szCs w:val="24"/>
        </w:rPr>
      </w:pPr>
      <w:r w:rsidRPr="007C40B7">
        <w:rPr>
          <w:rFonts w:ascii="Times New Roman" w:hAnsi="Times New Roman"/>
          <w:iCs/>
          <w:sz w:val="24"/>
          <w:szCs w:val="24"/>
        </w:rPr>
        <w:t xml:space="preserve">Parágrafo sétimo: </w:t>
      </w:r>
      <w:r w:rsidRPr="007C40B7">
        <w:rPr>
          <w:rFonts w:ascii="Times New Roman" w:hAnsi="Times New Roman"/>
          <w:sz w:val="24"/>
          <w:szCs w:val="24"/>
        </w:rPr>
        <w:t>O desconto de que trata o parágrafo anterior, deverá ser efetuado do pagamento da medição que estiver sendo processada para pagamento, ou não havendo nenhum, da próxima medição a ser realizada, e não existindo medição a serem pagas deverá sê-lo executado da Garantia de Execução prestada pela CONTRATADA, conforme art. 80, inciso III de Lei 8.666/93.</w:t>
      </w:r>
    </w:p>
    <w:p w:rsidR="00EE3253" w:rsidRPr="007C40B7" w:rsidRDefault="00EE3253" w:rsidP="00EE3253">
      <w:pPr>
        <w:tabs>
          <w:tab w:val="left" w:pos="10206"/>
        </w:tabs>
        <w:ind w:left="567"/>
        <w:contextualSpacing/>
        <w:jc w:val="both"/>
        <w:rPr>
          <w:rFonts w:ascii="Times New Roman" w:hAnsi="Times New Roman"/>
          <w:sz w:val="24"/>
          <w:szCs w:val="24"/>
        </w:rPr>
      </w:pPr>
    </w:p>
    <w:p w:rsidR="00EE3253" w:rsidRPr="007C40B7" w:rsidRDefault="00EE3253" w:rsidP="00EE3253">
      <w:pPr>
        <w:tabs>
          <w:tab w:val="left" w:pos="10206"/>
        </w:tabs>
        <w:ind w:left="567"/>
        <w:jc w:val="both"/>
        <w:rPr>
          <w:rFonts w:ascii="Times New Roman" w:hAnsi="Times New Roman"/>
          <w:sz w:val="24"/>
          <w:szCs w:val="24"/>
        </w:rPr>
      </w:pPr>
      <w:r w:rsidRPr="007C40B7">
        <w:rPr>
          <w:rFonts w:ascii="Times New Roman" w:hAnsi="Times New Roman"/>
          <w:sz w:val="24"/>
          <w:szCs w:val="24"/>
        </w:rPr>
        <w:t xml:space="preserve">CLÁUSULA DÉCIMA TERCEIRA – DA RESPONSABILIDADE DA CONTRATADA E CONTRATANTE: É de inteira responsabilidade da CONTRATADA, a prestação efetiva do(s) serviço(s) contratado(s) nos termos do presente contrato, bem como do EDITAL DO TOMADA DE PREÇOS </w:t>
      </w:r>
      <w:r w:rsidRPr="00A34B36">
        <w:rPr>
          <w:rFonts w:ascii="Times New Roman" w:hAnsi="Times New Roman"/>
          <w:sz w:val="24"/>
          <w:szCs w:val="24"/>
        </w:rPr>
        <w:t xml:space="preserve">Nº </w:t>
      </w:r>
      <w:r w:rsidR="00A34B36">
        <w:rPr>
          <w:rFonts w:ascii="Times New Roman" w:hAnsi="Times New Roman"/>
          <w:sz w:val="24"/>
          <w:szCs w:val="24"/>
        </w:rPr>
        <w:t>08</w:t>
      </w:r>
      <w:r w:rsidRPr="00A34B36">
        <w:rPr>
          <w:rFonts w:ascii="Times New Roman" w:hAnsi="Times New Roman"/>
          <w:sz w:val="24"/>
          <w:szCs w:val="24"/>
        </w:rPr>
        <w:t>/2019</w:t>
      </w:r>
      <w:r w:rsidRPr="007C40B7">
        <w:rPr>
          <w:rFonts w:ascii="Times New Roman" w:hAnsi="Times New Roman"/>
          <w:sz w:val="24"/>
          <w:szCs w:val="24"/>
        </w:rPr>
        <w:t>, sem que isto acarrete ônus para a CONTRATANTE.</w:t>
      </w:r>
    </w:p>
    <w:p w:rsidR="00EE3253" w:rsidRPr="007C40B7" w:rsidRDefault="00EE3253" w:rsidP="00EE3253">
      <w:pPr>
        <w:tabs>
          <w:tab w:val="left" w:pos="10206"/>
        </w:tabs>
        <w:ind w:left="567"/>
        <w:jc w:val="both"/>
        <w:rPr>
          <w:rFonts w:ascii="Times New Roman" w:hAnsi="Times New Roman"/>
          <w:sz w:val="24"/>
          <w:szCs w:val="24"/>
        </w:rPr>
      </w:pPr>
    </w:p>
    <w:p w:rsidR="00EE3253" w:rsidRPr="007C40B7" w:rsidRDefault="00EE3253" w:rsidP="00EE3253">
      <w:pPr>
        <w:tabs>
          <w:tab w:val="left" w:pos="10206"/>
        </w:tabs>
        <w:ind w:left="567"/>
        <w:jc w:val="both"/>
        <w:rPr>
          <w:rFonts w:ascii="Times New Roman" w:hAnsi="Times New Roman"/>
          <w:sz w:val="24"/>
          <w:szCs w:val="24"/>
        </w:rPr>
      </w:pPr>
      <w:r w:rsidRPr="007C40B7">
        <w:rPr>
          <w:rFonts w:ascii="Times New Roman" w:hAnsi="Times New Roman"/>
          <w:sz w:val="24"/>
          <w:szCs w:val="24"/>
        </w:rPr>
        <w:t xml:space="preserve">CLAUSULA DÉCIMA QUARTA – DA RESCISÃO: A inexecução total ou parcial deste contrato enseja a sua rescisão, obedecendo às regras impostas nos art´s. 77 à 80 da Lei nº 8.666/93 e ainda as previstas no EDITAL DO TOMADA DE PREÇOS </w:t>
      </w:r>
      <w:r w:rsidRPr="00A34B36">
        <w:rPr>
          <w:rFonts w:ascii="Times New Roman" w:hAnsi="Times New Roman"/>
          <w:sz w:val="24"/>
          <w:szCs w:val="24"/>
        </w:rPr>
        <w:t xml:space="preserve">Nº </w:t>
      </w:r>
      <w:r w:rsidR="00A34B36" w:rsidRPr="00A34B36">
        <w:rPr>
          <w:rFonts w:ascii="Times New Roman" w:hAnsi="Times New Roman"/>
          <w:sz w:val="24"/>
          <w:szCs w:val="24"/>
        </w:rPr>
        <w:t>08</w:t>
      </w:r>
      <w:r w:rsidRPr="00A34B36">
        <w:rPr>
          <w:rFonts w:ascii="Times New Roman" w:hAnsi="Times New Roman"/>
          <w:sz w:val="24"/>
          <w:szCs w:val="24"/>
        </w:rPr>
        <w:t>/2019.</w:t>
      </w:r>
    </w:p>
    <w:p w:rsidR="00EE3253" w:rsidRPr="007C40B7" w:rsidRDefault="00EE3253" w:rsidP="00EE3253">
      <w:pPr>
        <w:tabs>
          <w:tab w:val="left" w:pos="10206"/>
        </w:tabs>
        <w:ind w:left="567"/>
        <w:jc w:val="both"/>
        <w:rPr>
          <w:rFonts w:ascii="Times New Roman" w:hAnsi="Times New Roman"/>
          <w:b/>
          <w:iCs/>
          <w:sz w:val="24"/>
          <w:szCs w:val="24"/>
        </w:rPr>
      </w:pPr>
    </w:p>
    <w:p w:rsidR="00EE3253" w:rsidRPr="007C40B7" w:rsidRDefault="00EE3253" w:rsidP="00EE3253">
      <w:pPr>
        <w:tabs>
          <w:tab w:val="left" w:pos="10206"/>
        </w:tabs>
        <w:ind w:left="567"/>
        <w:jc w:val="both"/>
        <w:rPr>
          <w:rFonts w:ascii="Times New Roman" w:hAnsi="Times New Roman"/>
          <w:sz w:val="24"/>
          <w:szCs w:val="24"/>
        </w:rPr>
      </w:pPr>
      <w:r w:rsidRPr="007C40B7">
        <w:rPr>
          <w:rFonts w:ascii="Times New Roman" w:hAnsi="Times New Roman"/>
          <w:iCs/>
          <w:sz w:val="24"/>
          <w:szCs w:val="24"/>
        </w:rPr>
        <w:t>Parágrafo Único: o CONTRATADO, reconhece todos os direitos da CONTRATANTE em caso de rescisão, conforme art´s supramencionados.</w:t>
      </w:r>
    </w:p>
    <w:p w:rsidR="00EE3253" w:rsidRPr="007C40B7" w:rsidRDefault="00EE3253" w:rsidP="00EE3253">
      <w:pPr>
        <w:tabs>
          <w:tab w:val="left" w:pos="2115"/>
          <w:tab w:val="left" w:pos="10206"/>
        </w:tabs>
        <w:ind w:left="567"/>
        <w:jc w:val="both"/>
        <w:rPr>
          <w:rFonts w:ascii="Times New Roman" w:hAnsi="Times New Roman"/>
          <w:sz w:val="24"/>
          <w:szCs w:val="24"/>
        </w:rPr>
      </w:pPr>
      <w:r w:rsidRPr="007C40B7">
        <w:rPr>
          <w:rFonts w:ascii="Times New Roman" w:hAnsi="Times New Roman"/>
          <w:sz w:val="24"/>
          <w:szCs w:val="24"/>
        </w:rPr>
        <w:tab/>
      </w:r>
    </w:p>
    <w:p w:rsidR="00EE3253" w:rsidRPr="007C40B7" w:rsidRDefault="00EE3253" w:rsidP="00EE3253">
      <w:pPr>
        <w:tabs>
          <w:tab w:val="left" w:pos="10206"/>
        </w:tabs>
        <w:ind w:left="567"/>
        <w:jc w:val="both"/>
        <w:rPr>
          <w:rFonts w:ascii="Times New Roman" w:hAnsi="Times New Roman"/>
          <w:sz w:val="24"/>
          <w:szCs w:val="24"/>
        </w:rPr>
      </w:pPr>
      <w:r w:rsidRPr="007C40B7">
        <w:rPr>
          <w:rFonts w:ascii="Times New Roman" w:hAnsi="Times New Roman"/>
          <w:sz w:val="24"/>
          <w:szCs w:val="24"/>
        </w:rPr>
        <w:t xml:space="preserve">CLÁUSULA DÉCIMA QUINTA – DO FORO: O CONTRATANTE elege o foro da Cidade de Maceió, Estado de Alagoas, como competente par dirimir quaisquer dúvidas ou questões oriundas do presente contrato, que não possam ser resolvidas administrativamente, com exceções de qualquer outro por motivo que seja. </w:t>
      </w:r>
    </w:p>
    <w:p w:rsidR="00EE3253" w:rsidRPr="007C40B7" w:rsidRDefault="00EE3253" w:rsidP="00EE3253">
      <w:pPr>
        <w:tabs>
          <w:tab w:val="left" w:pos="10206"/>
        </w:tabs>
        <w:ind w:left="567"/>
        <w:jc w:val="both"/>
        <w:rPr>
          <w:rFonts w:ascii="Times New Roman" w:hAnsi="Times New Roman"/>
          <w:sz w:val="24"/>
          <w:szCs w:val="24"/>
        </w:rPr>
      </w:pPr>
      <w:r w:rsidRPr="007C40B7">
        <w:rPr>
          <w:rFonts w:ascii="Times New Roman" w:hAnsi="Times New Roman"/>
          <w:sz w:val="24"/>
          <w:szCs w:val="24"/>
        </w:rPr>
        <w:lastRenderedPageBreak/>
        <w:t>E, por estarem assim justos e acordados, assinam o presente em 03 (três) vias de igual teor e forma, na presença das testemunhas, que também o subscrevem.</w:t>
      </w:r>
    </w:p>
    <w:p w:rsidR="00EE3253" w:rsidRPr="007C40B7" w:rsidRDefault="00EE3253" w:rsidP="00EE3253">
      <w:pPr>
        <w:tabs>
          <w:tab w:val="left" w:pos="10206"/>
        </w:tabs>
        <w:ind w:left="567"/>
        <w:jc w:val="center"/>
        <w:rPr>
          <w:rFonts w:ascii="Times New Roman" w:hAnsi="Times New Roman"/>
          <w:sz w:val="24"/>
          <w:szCs w:val="24"/>
          <w:lang w:val="es-ES_tradnl"/>
        </w:rPr>
      </w:pPr>
    </w:p>
    <w:p w:rsidR="00EE3253" w:rsidRPr="007C40B7" w:rsidRDefault="00EE3253" w:rsidP="00EE3253">
      <w:pPr>
        <w:tabs>
          <w:tab w:val="left" w:pos="10206"/>
        </w:tabs>
        <w:ind w:left="567"/>
        <w:jc w:val="center"/>
        <w:rPr>
          <w:rFonts w:ascii="Times New Roman" w:hAnsi="Times New Roman"/>
          <w:sz w:val="24"/>
          <w:szCs w:val="24"/>
          <w:lang w:val="es-ES_tradnl"/>
        </w:rPr>
      </w:pPr>
      <w:r w:rsidRPr="007C40B7">
        <w:rPr>
          <w:rFonts w:ascii="Times New Roman" w:hAnsi="Times New Roman"/>
          <w:sz w:val="24"/>
          <w:szCs w:val="24"/>
          <w:lang w:val="es-ES_tradnl"/>
        </w:rPr>
        <w:t>Maceió, ____ de _________ de 2019.</w:t>
      </w:r>
    </w:p>
    <w:p w:rsidR="00EE3253" w:rsidRPr="007C40B7" w:rsidRDefault="00EE3253" w:rsidP="00EE3253">
      <w:pPr>
        <w:tabs>
          <w:tab w:val="left" w:pos="10206"/>
        </w:tabs>
        <w:ind w:left="567"/>
        <w:jc w:val="center"/>
        <w:rPr>
          <w:rFonts w:ascii="Times New Roman" w:hAnsi="Times New Roman"/>
          <w:sz w:val="24"/>
          <w:szCs w:val="24"/>
          <w:lang w:val="es-ES_tradnl"/>
        </w:rPr>
      </w:pPr>
    </w:p>
    <w:p w:rsidR="00EE3253" w:rsidRPr="007C40B7" w:rsidRDefault="00EE3253" w:rsidP="00EE3253">
      <w:pPr>
        <w:tabs>
          <w:tab w:val="left" w:pos="10206"/>
        </w:tabs>
        <w:ind w:left="567"/>
        <w:jc w:val="center"/>
        <w:rPr>
          <w:rFonts w:ascii="Times New Roman" w:hAnsi="Times New Roman"/>
          <w:b/>
          <w:sz w:val="24"/>
          <w:szCs w:val="24"/>
        </w:rPr>
      </w:pPr>
      <w:r w:rsidRPr="007C40B7">
        <w:rPr>
          <w:rFonts w:ascii="Times New Roman" w:hAnsi="Times New Roman"/>
          <w:b/>
          <w:sz w:val="24"/>
          <w:szCs w:val="24"/>
        </w:rPr>
        <w:t>PREFEITURA MUNICIPAL DE MACEIÓ</w:t>
      </w:r>
    </w:p>
    <w:p w:rsidR="00EE3253" w:rsidRPr="007C40B7" w:rsidRDefault="00EE3253" w:rsidP="00EE3253">
      <w:pPr>
        <w:tabs>
          <w:tab w:val="left" w:pos="10206"/>
        </w:tabs>
        <w:ind w:left="567"/>
        <w:jc w:val="center"/>
        <w:rPr>
          <w:rFonts w:ascii="Times New Roman" w:hAnsi="Times New Roman"/>
          <w:b/>
          <w:sz w:val="24"/>
          <w:szCs w:val="24"/>
        </w:rPr>
      </w:pPr>
      <w:r w:rsidRPr="007C40B7">
        <w:rPr>
          <w:rFonts w:ascii="Times New Roman" w:hAnsi="Times New Roman"/>
          <w:b/>
          <w:sz w:val="24"/>
          <w:szCs w:val="24"/>
        </w:rPr>
        <w:t>Rui Soares Palmeira</w:t>
      </w:r>
    </w:p>
    <w:p w:rsidR="00EE3253" w:rsidRPr="007C40B7" w:rsidRDefault="00EE3253" w:rsidP="00EE3253">
      <w:pPr>
        <w:tabs>
          <w:tab w:val="left" w:pos="10206"/>
        </w:tabs>
        <w:ind w:left="567"/>
        <w:jc w:val="center"/>
        <w:rPr>
          <w:rFonts w:ascii="Times New Roman" w:hAnsi="Times New Roman"/>
          <w:b/>
          <w:sz w:val="24"/>
          <w:szCs w:val="24"/>
        </w:rPr>
      </w:pPr>
      <w:r w:rsidRPr="007C40B7">
        <w:rPr>
          <w:rFonts w:ascii="Times New Roman" w:hAnsi="Times New Roman"/>
          <w:b/>
          <w:i/>
          <w:sz w:val="24"/>
          <w:szCs w:val="24"/>
        </w:rPr>
        <w:t>Prefeito de Maceió</w:t>
      </w:r>
    </w:p>
    <w:p w:rsidR="00EE3253" w:rsidRPr="007C40B7" w:rsidRDefault="00EE3253" w:rsidP="00EE3253">
      <w:pPr>
        <w:tabs>
          <w:tab w:val="left" w:pos="10206"/>
        </w:tabs>
        <w:ind w:left="567"/>
        <w:jc w:val="center"/>
        <w:rPr>
          <w:rFonts w:ascii="Times New Roman" w:hAnsi="Times New Roman"/>
          <w:sz w:val="24"/>
          <w:szCs w:val="24"/>
        </w:rPr>
      </w:pPr>
    </w:p>
    <w:p w:rsidR="00EE3253" w:rsidRPr="007C40B7" w:rsidRDefault="00EE3253" w:rsidP="00EE3253">
      <w:pPr>
        <w:tabs>
          <w:tab w:val="left" w:pos="10206"/>
        </w:tabs>
        <w:ind w:left="567"/>
        <w:jc w:val="center"/>
        <w:rPr>
          <w:rFonts w:ascii="Times New Roman" w:hAnsi="Times New Roman"/>
          <w:sz w:val="24"/>
          <w:szCs w:val="24"/>
        </w:rPr>
      </w:pPr>
    </w:p>
    <w:p w:rsidR="00EE3253" w:rsidRPr="007C40B7" w:rsidRDefault="00EE3253" w:rsidP="00EE3253">
      <w:pPr>
        <w:tabs>
          <w:tab w:val="left" w:pos="10206"/>
        </w:tabs>
        <w:ind w:left="567"/>
        <w:jc w:val="center"/>
        <w:rPr>
          <w:rFonts w:ascii="Times New Roman" w:hAnsi="Times New Roman"/>
          <w:b/>
          <w:sz w:val="24"/>
          <w:szCs w:val="24"/>
        </w:rPr>
      </w:pPr>
      <w:r w:rsidRPr="007C40B7">
        <w:rPr>
          <w:rFonts w:ascii="Times New Roman" w:hAnsi="Times New Roman"/>
          <w:b/>
          <w:sz w:val="24"/>
          <w:szCs w:val="24"/>
        </w:rPr>
        <w:t xml:space="preserve">SECRETARIA MUNICIPAL DE INFRAESTRUTURA </w:t>
      </w:r>
    </w:p>
    <w:p w:rsidR="00EE3253" w:rsidRPr="007C40B7" w:rsidRDefault="00EE3253" w:rsidP="00EE3253">
      <w:pPr>
        <w:tabs>
          <w:tab w:val="left" w:pos="10206"/>
        </w:tabs>
        <w:ind w:left="567"/>
        <w:jc w:val="center"/>
        <w:rPr>
          <w:rFonts w:ascii="Times New Roman" w:hAnsi="Times New Roman"/>
          <w:b/>
          <w:sz w:val="24"/>
          <w:szCs w:val="24"/>
        </w:rPr>
      </w:pPr>
      <w:r w:rsidRPr="007C40B7">
        <w:rPr>
          <w:rFonts w:ascii="Times New Roman" w:hAnsi="Times New Roman"/>
          <w:b/>
          <w:sz w:val="24"/>
          <w:szCs w:val="24"/>
        </w:rPr>
        <w:t>XXXXXXXXXXXXXXXXXXXXXXXX</w:t>
      </w:r>
    </w:p>
    <w:p w:rsidR="00EE3253" w:rsidRPr="007C40B7" w:rsidRDefault="00EE3253" w:rsidP="00EE3253">
      <w:pPr>
        <w:tabs>
          <w:tab w:val="left" w:pos="10206"/>
        </w:tabs>
        <w:ind w:left="567"/>
        <w:jc w:val="center"/>
        <w:rPr>
          <w:rFonts w:ascii="Times New Roman" w:hAnsi="Times New Roman"/>
          <w:sz w:val="24"/>
          <w:szCs w:val="24"/>
        </w:rPr>
      </w:pPr>
      <w:r w:rsidRPr="007C40B7">
        <w:rPr>
          <w:rFonts w:ascii="Times New Roman" w:hAnsi="Times New Roman"/>
          <w:b/>
          <w:sz w:val="24"/>
          <w:szCs w:val="24"/>
        </w:rPr>
        <w:t xml:space="preserve"> </w:t>
      </w:r>
      <w:r w:rsidRPr="00A34B36">
        <w:rPr>
          <w:rFonts w:ascii="Times New Roman" w:hAnsi="Times New Roman"/>
          <w:b/>
          <w:sz w:val="24"/>
          <w:szCs w:val="24"/>
        </w:rPr>
        <w:t>Secretário Municipal de Infraestrutura</w:t>
      </w:r>
    </w:p>
    <w:p w:rsidR="00EE3253" w:rsidRPr="007C40B7" w:rsidRDefault="00EE3253" w:rsidP="00EE3253">
      <w:pPr>
        <w:tabs>
          <w:tab w:val="left" w:pos="10206"/>
        </w:tabs>
        <w:ind w:left="567"/>
        <w:jc w:val="center"/>
        <w:rPr>
          <w:rFonts w:ascii="Times New Roman" w:hAnsi="Times New Roman"/>
          <w:sz w:val="24"/>
          <w:szCs w:val="24"/>
        </w:rPr>
      </w:pPr>
    </w:p>
    <w:p w:rsidR="00EE3253" w:rsidRPr="007C40B7" w:rsidRDefault="00EE3253" w:rsidP="00EE3253">
      <w:pPr>
        <w:tabs>
          <w:tab w:val="left" w:pos="10206"/>
        </w:tabs>
        <w:ind w:left="567"/>
        <w:jc w:val="center"/>
        <w:rPr>
          <w:rFonts w:ascii="Times New Roman" w:hAnsi="Times New Roman"/>
          <w:sz w:val="24"/>
          <w:szCs w:val="24"/>
        </w:rPr>
      </w:pPr>
    </w:p>
    <w:p w:rsidR="00EE3253" w:rsidRPr="007C40B7" w:rsidRDefault="00EE3253" w:rsidP="00EE3253">
      <w:pPr>
        <w:tabs>
          <w:tab w:val="left" w:pos="10206"/>
        </w:tabs>
        <w:ind w:left="567"/>
        <w:jc w:val="center"/>
        <w:rPr>
          <w:rFonts w:ascii="Times New Roman" w:hAnsi="Times New Roman"/>
          <w:b/>
          <w:sz w:val="24"/>
          <w:szCs w:val="24"/>
        </w:rPr>
      </w:pPr>
      <w:r w:rsidRPr="007C40B7">
        <w:rPr>
          <w:rFonts w:ascii="Times New Roman" w:hAnsi="Times New Roman"/>
          <w:b/>
          <w:sz w:val="24"/>
          <w:szCs w:val="24"/>
        </w:rPr>
        <w:t>CONTRATADA</w:t>
      </w:r>
    </w:p>
    <w:p w:rsidR="00EE3253" w:rsidRPr="007C40B7" w:rsidRDefault="00EE3253" w:rsidP="00EE3253">
      <w:pPr>
        <w:tabs>
          <w:tab w:val="left" w:pos="10206"/>
        </w:tabs>
        <w:ind w:left="567"/>
        <w:jc w:val="center"/>
        <w:rPr>
          <w:rFonts w:ascii="Times New Roman" w:hAnsi="Times New Roman"/>
          <w:b/>
          <w:sz w:val="24"/>
          <w:szCs w:val="24"/>
        </w:rPr>
      </w:pPr>
      <w:r w:rsidRPr="007C40B7">
        <w:rPr>
          <w:rFonts w:ascii="Times New Roman" w:hAnsi="Times New Roman"/>
          <w:b/>
          <w:sz w:val="24"/>
          <w:szCs w:val="24"/>
        </w:rPr>
        <w:t>xxxxxxxxxxxxxxxxxxxxxxxxxxxxxxxxx</w:t>
      </w:r>
    </w:p>
    <w:p w:rsidR="00EE3253" w:rsidRPr="007C40B7" w:rsidRDefault="00EE3253" w:rsidP="00EE3253">
      <w:pPr>
        <w:tabs>
          <w:tab w:val="left" w:pos="10206"/>
        </w:tabs>
        <w:ind w:left="567"/>
        <w:jc w:val="both"/>
        <w:rPr>
          <w:rFonts w:ascii="Times New Roman" w:hAnsi="Times New Roman"/>
          <w:b/>
          <w:sz w:val="24"/>
          <w:szCs w:val="24"/>
        </w:rPr>
      </w:pPr>
    </w:p>
    <w:p w:rsidR="00EE3253" w:rsidRPr="007C40B7" w:rsidRDefault="00EE3253" w:rsidP="00EE3253">
      <w:pPr>
        <w:tabs>
          <w:tab w:val="left" w:pos="10206"/>
        </w:tabs>
        <w:ind w:left="567"/>
        <w:jc w:val="both"/>
        <w:rPr>
          <w:rFonts w:ascii="Times New Roman" w:hAnsi="Times New Roman"/>
          <w:b/>
          <w:sz w:val="24"/>
          <w:szCs w:val="24"/>
        </w:rPr>
      </w:pPr>
    </w:p>
    <w:p w:rsidR="00EE3253" w:rsidRPr="007C40B7" w:rsidRDefault="00EE3253" w:rsidP="00EE3253">
      <w:pPr>
        <w:tabs>
          <w:tab w:val="left" w:pos="10206"/>
        </w:tabs>
        <w:ind w:left="567"/>
        <w:jc w:val="both"/>
        <w:rPr>
          <w:rFonts w:ascii="Times New Roman" w:hAnsi="Times New Roman"/>
          <w:sz w:val="24"/>
          <w:szCs w:val="24"/>
        </w:rPr>
      </w:pPr>
      <w:r w:rsidRPr="007C40B7">
        <w:rPr>
          <w:rFonts w:ascii="Times New Roman" w:hAnsi="Times New Roman"/>
          <w:b/>
          <w:sz w:val="24"/>
          <w:szCs w:val="24"/>
        </w:rPr>
        <w:t>TESTEMUNHAS:</w:t>
      </w:r>
    </w:p>
    <w:p w:rsidR="00EE3253" w:rsidRPr="007C40B7" w:rsidRDefault="00EE3253" w:rsidP="00EE3253">
      <w:pPr>
        <w:tabs>
          <w:tab w:val="left" w:pos="10206"/>
        </w:tabs>
        <w:ind w:left="567"/>
        <w:jc w:val="both"/>
        <w:rPr>
          <w:rFonts w:ascii="Times New Roman" w:hAnsi="Times New Roman"/>
          <w:sz w:val="24"/>
          <w:szCs w:val="24"/>
        </w:rPr>
      </w:pPr>
      <w:r w:rsidRPr="007C40B7">
        <w:rPr>
          <w:rFonts w:ascii="Times New Roman" w:hAnsi="Times New Roman"/>
          <w:sz w:val="24"/>
          <w:szCs w:val="24"/>
        </w:rPr>
        <w:t>NOME: _________________________ NOME: ___________________________</w:t>
      </w:r>
    </w:p>
    <w:p w:rsidR="00EE3253" w:rsidRPr="007C40B7" w:rsidRDefault="00EE3253" w:rsidP="00EE3253">
      <w:pPr>
        <w:tabs>
          <w:tab w:val="left" w:pos="10206"/>
        </w:tabs>
        <w:ind w:left="567"/>
        <w:jc w:val="both"/>
        <w:rPr>
          <w:rFonts w:ascii="Times New Roman" w:hAnsi="Times New Roman"/>
          <w:sz w:val="24"/>
          <w:szCs w:val="24"/>
        </w:rPr>
      </w:pPr>
      <w:r w:rsidRPr="007C40B7">
        <w:rPr>
          <w:rFonts w:ascii="Times New Roman" w:hAnsi="Times New Roman"/>
          <w:sz w:val="24"/>
          <w:szCs w:val="24"/>
        </w:rPr>
        <w:t>CPF/MF:________________________ CPF/MF: __________________________</w:t>
      </w:r>
    </w:p>
    <w:p w:rsidR="00EE3253" w:rsidRPr="007C40B7" w:rsidRDefault="00EE3253" w:rsidP="00EE3253">
      <w:pPr>
        <w:tabs>
          <w:tab w:val="left" w:pos="10206"/>
        </w:tabs>
        <w:ind w:left="567"/>
        <w:jc w:val="both"/>
        <w:rPr>
          <w:rFonts w:ascii="Times New Roman" w:hAnsi="Times New Roman"/>
          <w:sz w:val="24"/>
          <w:szCs w:val="24"/>
        </w:rPr>
      </w:pPr>
    </w:p>
    <w:p w:rsidR="00EE3253" w:rsidRPr="007C40B7" w:rsidRDefault="00EE3253" w:rsidP="00EE3253">
      <w:pPr>
        <w:tabs>
          <w:tab w:val="left" w:pos="10206"/>
        </w:tabs>
        <w:ind w:left="567"/>
        <w:jc w:val="both"/>
        <w:rPr>
          <w:rFonts w:ascii="Times New Roman" w:hAnsi="Times New Roman"/>
          <w:sz w:val="24"/>
          <w:szCs w:val="24"/>
        </w:rPr>
      </w:pPr>
    </w:p>
    <w:p w:rsidR="00EE3253" w:rsidRPr="007C40B7" w:rsidRDefault="00EE3253" w:rsidP="00EE3253">
      <w:pPr>
        <w:tabs>
          <w:tab w:val="left" w:pos="10206"/>
        </w:tabs>
        <w:ind w:left="567"/>
        <w:jc w:val="both"/>
        <w:rPr>
          <w:rFonts w:ascii="Times New Roman" w:hAnsi="Times New Roman"/>
          <w:sz w:val="24"/>
          <w:szCs w:val="24"/>
        </w:rPr>
      </w:pPr>
    </w:p>
    <w:p w:rsidR="00EE3253" w:rsidRPr="007C40B7" w:rsidRDefault="00EE3253" w:rsidP="00EE3253">
      <w:pPr>
        <w:tabs>
          <w:tab w:val="left" w:pos="10206"/>
        </w:tabs>
        <w:ind w:left="567"/>
        <w:jc w:val="both"/>
        <w:rPr>
          <w:rFonts w:ascii="Times New Roman" w:hAnsi="Times New Roman"/>
          <w:sz w:val="24"/>
          <w:szCs w:val="24"/>
        </w:rPr>
      </w:pPr>
    </w:p>
    <w:p w:rsidR="00EE3253" w:rsidRPr="007C40B7" w:rsidRDefault="00EE3253" w:rsidP="00EE3253">
      <w:pPr>
        <w:tabs>
          <w:tab w:val="left" w:pos="10206"/>
        </w:tabs>
        <w:ind w:left="567"/>
        <w:jc w:val="both"/>
        <w:rPr>
          <w:rFonts w:ascii="Times New Roman" w:hAnsi="Times New Roman"/>
          <w:sz w:val="24"/>
          <w:szCs w:val="24"/>
        </w:rPr>
      </w:pPr>
    </w:p>
    <w:p w:rsidR="00EE3253" w:rsidRPr="007C40B7" w:rsidRDefault="00EE3253" w:rsidP="00EE3253">
      <w:pPr>
        <w:tabs>
          <w:tab w:val="left" w:pos="10206"/>
        </w:tabs>
        <w:ind w:left="567"/>
        <w:jc w:val="both"/>
        <w:rPr>
          <w:rFonts w:ascii="Times New Roman" w:hAnsi="Times New Roman"/>
          <w:sz w:val="24"/>
          <w:szCs w:val="24"/>
        </w:rPr>
      </w:pPr>
    </w:p>
    <w:p w:rsidR="00EE3253" w:rsidRPr="007C40B7" w:rsidRDefault="00EE3253" w:rsidP="00EE3253">
      <w:pPr>
        <w:tabs>
          <w:tab w:val="left" w:pos="10206"/>
        </w:tabs>
        <w:ind w:left="567"/>
        <w:jc w:val="both"/>
        <w:rPr>
          <w:rFonts w:ascii="Times New Roman" w:hAnsi="Times New Roman"/>
          <w:sz w:val="24"/>
          <w:szCs w:val="24"/>
        </w:rPr>
      </w:pPr>
    </w:p>
    <w:p w:rsidR="0045290E" w:rsidRDefault="0045290E">
      <w:pPr>
        <w:suppressAutoHyphens w:val="0"/>
        <w:rPr>
          <w:rFonts w:ascii="Times New Roman" w:hAnsi="Times New Roman"/>
          <w:b/>
          <w:sz w:val="24"/>
          <w:szCs w:val="24"/>
          <w:u w:val="single"/>
        </w:rPr>
      </w:pPr>
      <w:r>
        <w:rPr>
          <w:rFonts w:ascii="Times New Roman" w:hAnsi="Times New Roman"/>
          <w:b/>
          <w:sz w:val="24"/>
          <w:szCs w:val="24"/>
          <w:u w:val="single"/>
        </w:rPr>
        <w:br w:type="page"/>
      </w:r>
    </w:p>
    <w:p w:rsidR="00EE3253" w:rsidRPr="007C40B7" w:rsidRDefault="00EE3253" w:rsidP="00EE3253">
      <w:pPr>
        <w:tabs>
          <w:tab w:val="left" w:pos="10206"/>
        </w:tabs>
        <w:ind w:left="567"/>
        <w:jc w:val="center"/>
        <w:rPr>
          <w:rFonts w:ascii="Times New Roman" w:hAnsi="Times New Roman"/>
          <w:b/>
          <w:sz w:val="24"/>
          <w:szCs w:val="24"/>
          <w:u w:val="single"/>
        </w:rPr>
      </w:pPr>
    </w:p>
    <w:p w:rsidR="00EE3253" w:rsidRPr="007C40B7" w:rsidRDefault="00EE3253" w:rsidP="00EE3253">
      <w:pPr>
        <w:tabs>
          <w:tab w:val="left" w:pos="10206"/>
        </w:tabs>
        <w:ind w:left="567"/>
        <w:jc w:val="center"/>
        <w:rPr>
          <w:rFonts w:ascii="Times New Roman" w:hAnsi="Times New Roman"/>
          <w:b/>
          <w:sz w:val="24"/>
          <w:szCs w:val="24"/>
          <w:u w:val="single"/>
        </w:rPr>
      </w:pPr>
    </w:p>
    <w:p w:rsidR="00EE3253" w:rsidRPr="007C40B7" w:rsidRDefault="00EE3253" w:rsidP="00EE3253">
      <w:pPr>
        <w:tabs>
          <w:tab w:val="left" w:pos="10206"/>
        </w:tabs>
        <w:ind w:left="567"/>
        <w:jc w:val="center"/>
        <w:rPr>
          <w:rFonts w:ascii="Times New Roman" w:hAnsi="Times New Roman"/>
          <w:b/>
          <w:sz w:val="24"/>
          <w:szCs w:val="24"/>
          <w:u w:val="single"/>
        </w:rPr>
      </w:pPr>
    </w:p>
    <w:p w:rsidR="00EE3253" w:rsidRPr="007C40B7" w:rsidRDefault="00EE3253" w:rsidP="00EE3253">
      <w:pPr>
        <w:tabs>
          <w:tab w:val="left" w:pos="10206"/>
        </w:tabs>
        <w:ind w:left="567"/>
        <w:jc w:val="center"/>
        <w:rPr>
          <w:rFonts w:ascii="Times New Roman" w:hAnsi="Times New Roman"/>
          <w:b/>
          <w:sz w:val="24"/>
          <w:szCs w:val="24"/>
          <w:u w:val="single"/>
        </w:rPr>
      </w:pPr>
    </w:p>
    <w:p w:rsidR="00EE3253" w:rsidRPr="007C40B7" w:rsidRDefault="00EE3253" w:rsidP="00EE3253">
      <w:pPr>
        <w:tabs>
          <w:tab w:val="left" w:pos="10206"/>
        </w:tabs>
        <w:ind w:left="567"/>
        <w:jc w:val="center"/>
        <w:rPr>
          <w:rFonts w:ascii="Times New Roman" w:hAnsi="Times New Roman"/>
          <w:b/>
          <w:sz w:val="24"/>
          <w:szCs w:val="24"/>
          <w:u w:val="single"/>
        </w:rPr>
      </w:pPr>
    </w:p>
    <w:p w:rsidR="00EE3253" w:rsidRPr="007C40B7" w:rsidRDefault="00EE3253" w:rsidP="00EE3253">
      <w:pPr>
        <w:tabs>
          <w:tab w:val="left" w:pos="10206"/>
        </w:tabs>
        <w:ind w:left="567"/>
        <w:jc w:val="center"/>
        <w:rPr>
          <w:rFonts w:ascii="Times New Roman" w:hAnsi="Times New Roman"/>
          <w:b/>
          <w:sz w:val="24"/>
          <w:szCs w:val="24"/>
          <w:u w:val="single"/>
        </w:rPr>
      </w:pPr>
    </w:p>
    <w:p w:rsidR="00EE3253" w:rsidRPr="007C40B7" w:rsidRDefault="00EE3253" w:rsidP="00EE3253">
      <w:pPr>
        <w:tabs>
          <w:tab w:val="left" w:pos="10206"/>
        </w:tabs>
        <w:ind w:left="567"/>
        <w:jc w:val="center"/>
        <w:rPr>
          <w:rFonts w:ascii="Times New Roman" w:hAnsi="Times New Roman"/>
          <w:b/>
          <w:sz w:val="24"/>
          <w:szCs w:val="24"/>
          <w:u w:val="single"/>
        </w:rPr>
      </w:pPr>
    </w:p>
    <w:p w:rsidR="00EE3253" w:rsidRPr="007C40B7" w:rsidRDefault="00EE3253" w:rsidP="00EE3253">
      <w:pPr>
        <w:tabs>
          <w:tab w:val="left" w:pos="10206"/>
        </w:tabs>
        <w:ind w:left="567"/>
        <w:jc w:val="center"/>
        <w:rPr>
          <w:rFonts w:ascii="Times New Roman" w:hAnsi="Times New Roman"/>
          <w:b/>
          <w:sz w:val="24"/>
          <w:szCs w:val="24"/>
          <w:u w:val="single"/>
        </w:rPr>
      </w:pPr>
      <w:r w:rsidRPr="007C40B7">
        <w:rPr>
          <w:rFonts w:ascii="Times New Roman" w:hAnsi="Times New Roman"/>
          <w:b/>
          <w:sz w:val="24"/>
          <w:szCs w:val="24"/>
          <w:u w:val="single"/>
        </w:rPr>
        <w:t xml:space="preserve">CD OFICIAL TOMADA DE PREÇOS </w:t>
      </w:r>
      <w:r w:rsidRPr="00A34B36">
        <w:rPr>
          <w:rFonts w:ascii="Times New Roman" w:hAnsi="Times New Roman"/>
          <w:b/>
          <w:sz w:val="24"/>
          <w:szCs w:val="24"/>
          <w:u w:val="single"/>
        </w:rPr>
        <w:t xml:space="preserve">Nº </w:t>
      </w:r>
      <w:r w:rsidR="00A34B36">
        <w:rPr>
          <w:rFonts w:ascii="Times New Roman" w:hAnsi="Times New Roman"/>
          <w:b/>
          <w:sz w:val="24"/>
          <w:szCs w:val="24"/>
          <w:u w:val="single"/>
        </w:rPr>
        <w:t>08</w:t>
      </w:r>
      <w:r w:rsidRPr="00A34B36">
        <w:rPr>
          <w:rFonts w:ascii="Times New Roman" w:hAnsi="Times New Roman"/>
          <w:b/>
          <w:sz w:val="24"/>
          <w:szCs w:val="24"/>
          <w:u w:val="single"/>
        </w:rPr>
        <w:t>/2019</w:t>
      </w:r>
    </w:p>
    <w:p w:rsidR="00677F84" w:rsidRPr="007C40B7" w:rsidRDefault="00677F84" w:rsidP="00EE3253">
      <w:pPr>
        <w:suppressAutoHyphens w:val="0"/>
        <w:spacing w:after="200" w:line="276" w:lineRule="auto"/>
        <w:rPr>
          <w:rFonts w:ascii="Times New Roman" w:hAnsi="Times New Roman"/>
          <w:sz w:val="24"/>
          <w:szCs w:val="24"/>
        </w:rPr>
      </w:pPr>
    </w:p>
    <w:sectPr w:rsidR="00677F84" w:rsidRPr="007C40B7" w:rsidSect="00694767">
      <w:type w:val="continuous"/>
      <w:pgSz w:w="11906" w:h="16838"/>
      <w:pgMar w:top="1104" w:right="566" w:bottom="567" w:left="993" w:header="8" w:footer="33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1FBB" w:rsidRDefault="00851FBB">
      <w:r>
        <w:separator/>
      </w:r>
    </w:p>
  </w:endnote>
  <w:endnote w:type="continuationSeparator" w:id="1">
    <w:p w:rsidR="00851FBB" w:rsidRDefault="00851F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OpenSymbol">
    <w:altName w:val="Calibri"/>
    <w:charset w:val="00"/>
    <w:family w:val="auto"/>
    <w:pitch w:val="variable"/>
    <w:sig w:usb0="800000AF" w:usb1="1001ECE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523" w:rsidRDefault="00BF0523">
    <w:pPr>
      <w:pStyle w:val="Rodap"/>
    </w:pPr>
    <w:r>
      <w:t>Processo nº 03200.080459/2019</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523" w:rsidRDefault="00BF0523">
    <w:pPr>
      <w:pStyle w:val="Rodap"/>
      <w:jc w:val="center"/>
      <w:rPr>
        <w:rFonts w:ascii="Times New Roman" w:eastAsia="Calibri" w:hAnsi="Times New Roman"/>
        <w:sz w:val="16"/>
        <w:szCs w:val="16"/>
      </w:rPr>
    </w:pPr>
    <w:r>
      <w:rPr>
        <w:rFonts w:ascii="Times New Roman" w:hAnsi="Times New Roman"/>
        <w:sz w:val="16"/>
        <w:szCs w:val="16"/>
      </w:rPr>
      <w:t>Rua do Imperador, nº 307, Centro. Maceió – AL</w:t>
    </w:r>
  </w:p>
  <w:p w:rsidR="00BF0523" w:rsidRDefault="00BF0523">
    <w:pPr>
      <w:pStyle w:val="Rodap"/>
      <w:jc w:val="center"/>
      <w:rPr>
        <w:rFonts w:ascii="Times New Roman" w:hAnsi="Times New Roman"/>
        <w:sz w:val="16"/>
        <w:szCs w:val="16"/>
      </w:rPr>
    </w:pPr>
    <w:r>
      <w:rPr>
        <w:rFonts w:ascii="Times New Roman" w:hAnsi="Times New Roman"/>
        <w:sz w:val="16"/>
        <w:szCs w:val="16"/>
      </w:rPr>
      <w:t>CEP: 57000-000 – Fone: (82) 3315-5008</w:t>
    </w:r>
  </w:p>
  <w:p w:rsidR="00BF0523" w:rsidRDefault="00BF052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3E3E57">
      <w:rPr>
        <w:b/>
        <w:bCs/>
        <w:noProof/>
      </w:rPr>
      <w:t>45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3E3E57">
      <w:rPr>
        <w:b/>
        <w:bCs/>
        <w:noProof/>
      </w:rPr>
      <w:t>45</w:t>
    </w:r>
    <w:r>
      <w:rPr>
        <w:b/>
        <w:bCs/>
        <w:sz w:val="24"/>
        <w:szCs w:val="24"/>
      </w:rPr>
      <w:fldChar w:fldCharType="end"/>
    </w:r>
  </w:p>
  <w:p w:rsidR="00BF0523" w:rsidRDefault="00BF0523" w:rsidP="007C40B7">
    <w:pPr>
      <w:pStyle w:val="Rodap"/>
      <w:rPr>
        <w:rFonts w:ascii="Times New Roman" w:hAnsi="Times New Roman"/>
        <w:sz w:val="16"/>
        <w:szCs w:val="16"/>
      </w:rPr>
    </w:pPr>
    <w:r>
      <w:rPr>
        <w:rFonts w:ascii="Times New Roman" w:hAnsi="Times New Roman"/>
      </w:rPr>
      <w:t>Processo nº 03200.</w:t>
    </w:r>
    <w:r w:rsidR="00A34B36">
      <w:rPr>
        <w:rFonts w:ascii="Times New Roman" w:hAnsi="Times New Roman"/>
      </w:rPr>
      <w:t>080459</w:t>
    </w:r>
    <w:r>
      <w:rPr>
        <w:rFonts w:ascii="Times New Roman" w:hAnsi="Times New Roman"/>
      </w:rPr>
      <w:t>/2019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1FBB" w:rsidRDefault="00851FBB">
      <w:r>
        <w:separator/>
      </w:r>
    </w:p>
  </w:footnote>
  <w:footnote w:type="continuationSeparator" w:id="1">
    <w:p w:rsidR="00851FBB" w:rsidRDefault="00851F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523" w:rsidRDefault="00BF0523" w:rsidP="0034565B">
    <w:pPr>
      <w:pStyle w:val="Cabealho"/>
      <w:tabs>
        <w:tab w:val="center" w:pos="1560"/>
      </w:tabs>
      <w:jc w:val="center"/>
    </w:pPr>
    <w:r>
      <w:rPr>
        <w:noProof/>
        <w:lang w:eastAsia="pt-BR"/>
      </w:rPr>
      <w:drawing>
        <wp:inline distT="0" distB="0" distL="0" distR="0">
          <wp:extent cx="658495" cy="563245"/>
          <wp:effectExtent l="19050" t="0" r="8255" b="0"/>
          <wp:docPr id="1"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
                  <a:srcRect l="38905" t="32478" r="51541" b="50706"/>
                  <a:stretch>
                    <a:fillRect/>
                  </a:stretch>
                </pic:blipFill>
                <pic:spPr bwMode="auto">
                  <a:xfrm>
                    <a:off x="0" y="0"/>
                    <a:ext cx="658495" cy="563245"/>
                  </a:xfrm>
                  <a:prstGeom prst="rect">
                    <a:avLst/>
                  </a:prstGeom>
                  <a:noFill/>
                  <a:ln w="9525">
                    <a:noFill/>
                    <a:miter lim="800000"/>
                    <a:headEnd/>
                    <a:tailEnd/>
                  </a:ln>
                </pic:spPr>
              </pic:pic>
            </a:graphicData>
          </a:graphic>
        </wp:inline>
      </w:drawing>
    </w:r>
  </w:p>
  <w:p w:rsidR="00BF0523" w:rsidRPr="00FD74E9" w:rsidRDefault="00BF0523" w:rsidP="0034565B">
    <w:pPr>
      <w:pStyle w:val="Cabealho"/>
      <w:tabs>
        <w:tab w:val="center" w:pos="1560"/>
      </w:tabs>
      <w:jc w:val="center"/>
      <w:rPr>
        <w:b/>
      </w:rPr>
    </w:pPr>
    <w:r w:rsidRPr="00FD74E9">
      <w:rPr>
        <w:b/>
      </w:rPr>
      <w:t>PREFEITURA DE MACEIÓ</w:t>
    </w:r>
  </w:p>
  <w:p w:rsidR="00BF0523" w:rsidRPr="00FD74E9" w:rsidRDefault="00BF0523" w:rsidP="0034565B">
    <w:pPr>
      <w:pStyle w:val="Cabealho"/>
      <w:pBdr>
        <w:bottom w:val="single" w:sz="4" w:space="1" w:color="auto"/>
      </w:pBdr>
      <w:tabs>
        <w:tab w:val="center" w:pos="1560"/>
      </w:tabs>
      <w:jc w:val="center"/>
      <w:rPr>
        <w:b/>
      </w:rPr>
    </w:pPr>
    <w:r w:rsidRPr="00FD74E9">
      <w:rPr>
        <w:b/>
      </w:rPr>
      <w:t>INFRAESTRUTURA</w:t>
    </w:r>
  </w:p>
  <w:p w:rsidR="00BF0523" w:rsidRDefault="00BF0523">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523" w:rsidRDefault="00BF0523" w:rsidP="007C40B7">
    <w:pPr>
      <w:pStyle w:val="Cabealho"/>
      <w:tabs>
        <w:tab w:val="center" w:pos="1560"/>
      </w:tabs>
      <w:jc w:val="center"/>
    </w:pPr>
    <w:r w:rsidRPr="00590EF3">
      <w:rPr>
        <w:noProof/>
        <w:lang w:eastAsia="pt-BR"/>
      </w:rPr>
      <w:t xml:space="preserve"> </w:t>
    </w:r>
    <w:r>
      <w:rPr>
        <w:noProof/>
        <w:lang w:eastAsia="pt-BR"/>
      </w:rPr>
      <w:drawing>
        <wp:inline distT="0" distB="0" distL="0" distR="0">
          <wp:extent cx="658495" cy="563245"/>
          <wp:effectExtent l="19050" t="0" r="8255" b="0"/>
          <wp:docPr id="2"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
                  <a:srcRect l="38905" t="32478" r="51541" b="50706"/>
                  <a:stretch>
                    <a:fillRect/>
                  </a:stretch>
                </pic:blipFill>
                <pic:spPr bwMode="auto">
                  <a:xfrm>
                    <a:off x="0" y="0"/>
                    <a:ext cx="658495" cy="563245"/>
                  </a:xfrm>
                  <a:prstGeom prst="rect">
                    <a:avLst/>
                  </a:prstGeom>
                  <a:noFill/>
                  <a:ln w="9525">
                    <a:noFill/>
                    <a:miter lim="800000"/>
                    <a:headEnd/>
                    <a:tailEnd/>
                  </a:ln>
                </pic:spPr>
              </pic:pic>
            </a:graphicData>
          </a:graphic>
        </wp:inline>
      </w:drawing>
    </w:r>
  </w:p>
  <w:p w:rsidR="00BF0523" w:rsidRPr="00FD74E9" w:rsidRDefault="00BF0523" w:rsidP="007C40B7">
    <w:pPr>
      <w:pStyle w:val="Cabealho"/>
      <w:tabs>
        <w:tab w:val="center" w:pos="1560"/>
      </w:tabs>
      <w:jc w:val="center"/>
      <w:rPr>
        <w:b/>
      </w:rPr>
    </w:pPr>
    <w:r w:rsidRPr="00FD74E9">
      <w:rPr>
        <w:b/>
      </w:rPr>
      <w:t>PREFEITURA DE MACEIÓ</w:t>
    </w:r>
  </w:p>
  <w:p w:rsidR="00BF0523" w:rsidRPr="00FD74E9" w:rsidRDefault="00BF0523" w:rsidP="007C40B7">
    <w:pPr>
      <w:pStyle w:val="Cabealho"/>
      <w:pBdr>
        <w:bottom w:val="single" w:sz="4" w:space="1" w:color="auto"/>
      </w:pBdr>
      <w:tabs>
        <w:tab w:val="center" w:pos="1560"/>
      </w:tabs>
      <w:jc w:val="center"/>
      <w:rPr>
        <w:b/>
      </w:rPr>
    </w:pPr>
    <w:r w:rsidRPr="00FD74E9">
      <w:rPr>
        <w:b/>
      </w:rPr>
      <w:t>INFRAESTRUTURA</w:t>
    </w:r>
  </w:p>
  <w:p w:rsidR="00BF0523" w:rsidRDefault="00BF0523">
    <w:pPr>
      <w:pStyle w:val="Cabealho"/>
      <w:rPr>
        <w:rFonts w:ascii="Times New Roman" w:hAnsi="Times New Roman"/>
      </w:rPr>
    </w:pPr>
    <w:r>
      <w:rPr>
        <w:noProof/>
        <w:lang w:eastAsia="pt-BR"/>
      </w:rPr>
      <w:drawing>
        <wp:inline distT="0" distB="0" distL="0" distR="0">
          <wp:extent cx="35793045" cy="37498020"/>
          <wp:effectExtent l="19050" t="0" r="1905" b="0"/>
          <wp:docPr id="3"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7"/>
                  <pic:cNvPicPr>
                    <a:picLocks noChangeAspect="1" noChangeArrowheads="1"/>
                  </pic:cNvPicPr>
                </pic:nvPicPr>
                <pic:blipFill>
                  <a:blip r:embed="rId1"/>
                  <a:srcRect l="38885" t="32445" r="51520" b="50673"/>
                  <a:stretch>
                    <a:fillRect/>
                  </a:stretch>
                </pic:blipFill>
                <pic:spPr bwMode="auto">
                  <a:xfrm>
                    <a:off x="0" y="0"/>
                    <a:ext cx="35793045" cy="37498020"/>
                  </a:xfrm>
                  <a:prstGeom prst="rect">
                    <a:avLst/>
                  </a:prstGeom>
                  <a:solidFill>
                    <a:srgbClr val="FFFFFF"/>
                  </a:solid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2CE7064"/>
    <w:multiLevelType w:val="singleLevel"/>
    <w:tmpl w:val="E2CE7064"/>
    <w:lvl w:ilvl="0">
      <w:start w:val="1"/>
      <w:numFmt w:val="lowerLetter"/>
      <w:suff w:val="space"/>
      <w:lvlText w:val="%1)"/>
      <w:lvlJc w:val="left"/>
    </w:lvl>
  </w:abstractNum>
  <w:abstractNum w:abstractNumId="1">
    <w:nsid w:val="02C4D8DA"/>
    <w:multiLevelType w:val="singleLevel"/>
    <w:tmpl w:val="02C4D8DA"/>
    <w:lvl w:ilvl="0">
      <w:start w:val="1"/>
      <w:numFmt w:val="lowerLetter"/>
      <w:suff w:val="space"/>
      <w:lvlText w:val="%1)"/>
      <w:lvlJc w:val="left"/>
    </w:lvl>
  </w:abstractNum>
  <w:abstractNum w:abstractNumId="2">
    <w:nsid w:val="08FC6349"/>
    <w:multiLevelType w:val="multilevel"/>
    <w:tmpl w:val="08FC6349"/>
    <w:lvl w:ilvl="0">
      <w:start w:val="1"/>
      <w:numFmt w:val="lowerLetter"/>
      <w:lvlText w:val="%1)"/>
      <w:lvlJc w:val="left"/>
      <w:pPr>
        <w:ind w:left="1211" w:hanging="360"/>
      </w:pPr>
      <w:rPr>
        <w:rFonts w:ascii="Times New Roman" w:hAnsi="Times New Roman"/>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nsid w:val="0C4C777D"/>
    <w:multiLevelType w:val="multilevel"/>
    <w:tmpl w:val="72BADD6C"/>
    <w:lvl w:ilvl="0">
      <w:start w:val="1"/>
      <w:numFmt w:val="decimal"/>
      <w:lvlText w:val="%1"/>
      <w:lvlJc w:val="left"/>
      <w:pPr>
        <w:ind w:left="705" w:hanging="705"/>
      </w:pPr>
      <w:rPr>
        <w:rFonts w:hint="default"/>
        <w:w w:val="100"/>
      </w:rPr>
    </w:lvl>
    <w:lvl w:ilvl="1">
      <w:start w:val="1"/>
      <w:numFmt w:val="decimal"/>
      <w:lvlText w:val="%1.%2"/>
      <w:lvlJc w:val="left"/>
      <w:pPr>
        <w:ind w:left="705" w:hanging="705"/>
      </w:pPr>
      <w:rPr>
        <w:rFonts w:hint="default"/>
        <w:w w:val="100"/>
      </w:rPr>
    </w:lvl>
    <w:lvl w:ilvl="2">
      <w:start w:val="1"/>
      <w:numFmt w:val="decimal"/>
      <w:lvlText w:val="%1.%2.%3"/>
      <w:lvlJc w:val="left"/>
      <w:pPr>
        <w:ind w:left="720" w:hanging="720"/>
      </w:pPr>
      <w:rPr>
        <w:rFonts w:hint="default"/>
        <w:w w:val="100"/>
      </w:rPr>
    </w:lvl>
    <w:lvl w:ilvl="3">
      <w:start w:val="1"/>
      <w:numFmt w:val="decimal"/>
      <w:lvlText w:val="%1.%2.%3.%4"/>
      <w:lvlJc w:val="left"/>
      <w:pPr>
        <w:ind w:left="720" w:hanging="72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080" w:hanging="1080"/>
      </w:pPr>
      <w:rPr>
        <w:rFonts w:hint="default"/>
        <w:w w:val="100"/>
      </w:rPr>
    </w:lvl>
    <w:lvl w:ilvl="6">
      <w:start w:val="1"/>
      <w:numFmt w:val="decimal"/>
      <w:lvlText w:val="%1.%2.%3.%4.%5.%6.%7"/>
      <w:lvlJc w:val="left"/>
      <w:pPr>
        <w:ind w:left="1440" w:hanging="1440"/>
      </w:pPr>
      <w:rPr>
        <w:rFonts w:hint="default"/>
        <w:w w:val="100"/>
      </w:rPr>
    </w:lvl>
    <w:lvl w:ilvl="7">
      <w:start w:val="1"/>
      <w:numFmt w:val="decimal"/>
      <w:lvlText w:val="%1.%2.%3.%4.%5.%6.%7.%8"/>
      <w:lvlJc w:val="left"/>
      <w:pPr>
        <w:ind w:left="1440" w:hanging="1440"/>
      </w:pPr>
      <w:rPr>
        <w:rFonts w:hint="default"/>
        <w:w w:val="100"/>
      </w:rPr>
    </w:lvl>
    <w:lvl w:ilvl="8">
      <w:start w:val="1"/>
      <w:numFmt w:val="decimal"/>
      <w:lvlText w:val="%1.%2.%3.%4.%5.%6.%7.%8.%9"/>
      <w:lvlJc w:val="left"/>
      <w:pPr>
        <w:ind w:left="1440" w:hanging="1440"/>
      </w:pPr>
      <w:rPr>
        <w:rFonts w:hint="default"/>
        <w:w w:val="100"/>
      </w:rPr>
    </w:lvl>
  </w:abstractNum>
  <w:abstractNum w:abstractNumId="4">
    <w:nsid w:val="0F81697F"/>
    <w:multiLevelType w:val="multilevel"/>
    <w:tmpl w:val="0F81697F"/>
    <w:lvl w:ilvl="0">
      <w:start w:val="1"/>
      <w:numFmt w:val="low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nsid w:val="17B706B2"/>
    <w:multiLevelType w:val="hybridMultilevel"/>
    <w:tmpl w:val="FD32F996"/>
    <w:lvl w:ilvl="0" w:tplc="09D212FE">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nsid w:val="21197539"/>
    <w:multiLevelType w:val="hybridMultilevel"/>
    <w:tmpl w:val="4DB23D00"/>
    <w:lvl w:ilvl="0" w:tplc="9200781C">
      <w:start w:val="1"/>
      <w:numFmt w:val="lowerLetter"/>
      <w:lvlText w:val="%1)"/>
      <w:lvlJc w:val="left"/>
      <w:pPr>
        <w:ind w:left="1211" w:hanging="360"/>
      </w:pPr>
      <w:rPr>
        <w:rFonts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7">
    <w:nsid w:val="2273415E"/>
    <w:multiLevelType w:val="multilevel"/>
    <w:tmpl w:val="2273415E"/>
    <w:lvl w:ilvl="0">
      <w:start w:val="1"/>
      <w:numFmt w:val="low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nsid w:val="32616F17"/>
    <w:multiLevelType w:val="multilevel"/>
    <w:tmpl w:val="32616F17"/>
    <w:lvl w:ilvl="0">
      <w:start w:val="1"/>
      <w:numFmt w:val="lowerLetter"/>
      <w:lvlText w:val="%1)"/>
      <w:lvlJc w:val="left"/>
      <w:pPr>
        <w:ind w:left="720" w:hanging="360"/>
      </w:pPr>
      <w:rPr>
        <w:rFonts w:ascii="Times New Roman" w:hAnsi="Times New Roman" w:cs="Times New Roman"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60529F9"/>
    <w:multiLevelType w:val="hybridMultilevel"/>
    <w:tmpl w:val="81029EDA"/>
    <w:lvl w:ilvl="0" w:tplc="8E0008F2">
      <w:start w:val="1"/>
      <w:numFmt w:val="lowerLetter"/>
      <w:lvlText w:val="%1)"/>
      <w:lvlJc w:val="left"/>
      <w:pPr>
        <w:ind w:left="720" w:hanging="360"/>
      </w:pPr>
      <w:rPr>
        <w:rFonts w:hint="default"/>
        <w:strike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93D64C9"/>
    <w:multiLevelType w:val="multilevel"/>
    <w:tmpl w:val="493D64C9"/>
    <w:lvl w:ilvl="0">
      <w:start w:val="1"/>
      <w:numFmt w:val="lowerLetter"/>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1">
    <w:nsid w:val="78413A96"/>
    <w:multiLevelType w:val="multilevel"/>
    <w:tmpl w:val="78413A96"/>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nsid w:val="79701D72"/>
    <w:multiLevelType w:val="hybridMultilevel"/>
    <w:tmpl w:val="749AA570"/>
    <w:lvl w:ilvl="0" w:tplc="1B0272A4">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7"/>
  </w:num>
  <w:num w:numId="2">
    <w:abstractNumId w:val="4"/>
  </w:num>
  <w:num w:numId="3">
    <w:abstractNumId w:val="1"/>
  </w:num>
  <w:num w:numId="4">
    <w:abstractNumId w:val="0"/>
  </w:num>
  <w:num w:numId="5">
    <w:abstractNumId w:val="8"/>
  </w:num>
  <w:num w:numId="6">
    <w:abstractNumId w:val="11"/>
  </w:num>
  <w:num w:numId="7">
    <w:abstractNumId w:val="2"/>
  </w:num>
  <w:num w:numId="8">
    <w:abstractNumId w:val="10"/>
  </w:num>
  <w:num w:numId="9">
    <w:abstractNumId w:val="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708"/>
  <w:hyphenationZone w:val="425"/>
  <w:characterSpacingControl w:val="doNotCompress"/>
  <w:hdrShapeDefaults>
    <o:shapedefaults v:ext="edit" spidmax="9218" fillcolor="white">
      <v:fill color="white"/>
    </o:shapedefaults>
  </w:hdrShapeDefaults>
  <w:footnotePr>
    <w:footnote w:id="0"/>
    <w:footnote w:id="1"/>
  </w:footnotePr>
  <w:endnotePr>
    <w:endnote w:id="0"/>
    <w:endnote w:id="1"/>
  </w:endnotePr>
  <w:compat/>
  <w:rsids>
    <w:rsidRoot w:val="003450FD"/>
    <w:rsid w:val="000016C1"/>
    <w:rsid w:val="00001D8E"/>
    <w:rsid w:val="0000508F"/>
    <w:rsid w:val="000051FC"/>
    <w:rsid w:val="00010C6E"/>
    <w:rsid w:val="00013AD4"/>
    <w:rsid w:val="000162E9"/>
    <w:rsid w:val="0001710A"/>
    <w:rsid w:val="00017487"/>
    <w:rsid w:val="00021170"/>
    <w:rsid w:val="00023428"/>
    <w:rsid w:val="000246A6"/>
    <w:rsid w:val="00024BFE"/>
    <w:rsid w:val="00027396"/>
    <w:rsid w:val="000355CA"/>
    <w:rsid w:val="00036D01"/>
    <w:rsid w:val="00036FF2"/>
    <w:rsid w:val="000412AF"/>
    <w:rsid w:val="00043C5C"/>
    <w:rsid w:val="00047423"/>
    <w:rsid w:val="00063C06"/>
    <w:rsid w:val="00063C12"/>
    <w:rsid w:val="000703AC"/>
    <w:rsid w:val="000726F5"/>
    <w:rsid w:val="00073382"/>
    <w:rsid w:val="00073537"/>
    <w:rsid w:val="000737AD"/>
    <w:rsid w:val="000753E0"/>
    <w:rsid w:val="00086262"/>
    <w:rsid w:val="00092E25"/>
    <w:rsid w:val="00094EAE"/>
    <w:rsid w:val="00095FEB"/>
    <w:rsid w:val="000A103A"/>
    <w:rsid w:val="000A2C42"/>
    <w:rsid w:val="000A5F82"/>
    <w:rsid w:val="000A6A2B"/>
    <w:rsid w:val="000A6ECC"/>
    <w:rsid w:val="000B083F"/>
    <w:rsid w:val="000B1D07"/>
    <w:rsid w:val="000B2AEA"/>
    <w:rsid w:val="000B4F72"/>
    <w:rsid w:val="000B5612"/>
    <w:rsid w:val="000C2A96"/>
    <w:rsid w:val="000C5B5B"/>
    <w:rsid w:val="000C5D9F"/>
    <w:rsid w:val="000C7E04"/>
    <w:rsid w:val="000D00D4"/>
    <w:rsid w:val="000D09BA"/>
    <w:rsid w:val="000D0B95"/>
    <w:rsid w:val="000D0DE4"/>
    <w:rsid w:val="000D1453"/>
    <w:rsid w:val="000D1D0D"/>
    <w:rsid w:val="000E1097"/>
    <w:rsid w:val="000F75F5"/>
    <w:rsid w:val="0010367B"/>
    <w:rsid w:val="00104066"/>
    <w:rsid w:val="001137AD"/>
    <w:rsid w:val="00114BBE"/>
    <w:rsid w:val="00117C0C"/>
    <w:rsid w:val="00124A82"/>
    <w:rsid w:val="00125132"/>
    <w:rsid w:val="00136EB0"/>
    <w:rsid w:val="001405EA"/>
    <w:rsid w:val="00141744"/>
    <w:rsid w:val="0014214B"/>
    <w:rsid w:val="001472B4"/>
    <w:rsid w:val="0015133F"/>
    <w:rsid w:val="00154777"/>
    <w:rsid w:val="00155ADE"/>
    <w:rsid w:val="001568E7"/>
    <w:rsid w:val="001627EA"/>
    <w:rsid w:val="00171062"/>
    <w:rsid w:val="0017686C"/>
    <w:rsid w:val="00181D75"/>
    <w:rsid w:val="00187A5C"/>
    <w:rsid w:val="00197173"/>
    <w:rsid w:val="001975BE"/>
    <w:rsid w:val="001A0C50"/>
    <w:rsid w:val="001A1C91"/>
    <w:rsid w:val="001A5361"/>
    <w:rsid w:val="001B07CA"/>
    <w:rsid w:val="001B1DE2"/>
    <w:rsid w:val="001B2EEF"/>
    <w:rsid w:val="001B46A9"/>
    <w:rsid w:val="001C1316"/>
    <w:rsid w:val="001C4723"/>
    <w:rsid w:val="001C52D6"/>
    <w:rsid w:val="001C5C2E"/>
    <w:rsid w:val="001D2732"/>
    <w:rsid w:val="001D346C"/>
    <w:rsid w:val="001D5698"/>
    <w:rsid w:val="001D5A48"/>
    <w:rsid w:val="001D70AA"/>
    <w:rsid w:val="001D721F"/>
    <w:rsid w:val="001E0B9C"/>
    <w:rsid w:val="001E12CA"/>
    <w:rsid w:val="001E4B1F"/>
    <w:rsid w:val="001E5F9A"/>
    <w:rsid w:val="001E747C"/>
    <w:rsid w:val="001F0F58"/>
    <w:rsid w:val="00201950"/>
    <w:rsid w:val="00205219"/>
    <w:rsid w:val="0020732D"/>
    <w:rsid w:val="002114D0"/>
    <w:rsid w:val="00212DA8"/>
    <w:rsid w:val="002145C2"/>
    <w:rsid w:val="00217500"/>
    <w:rsid w:val="00223CED"/>
    <w:rsid w:val="00230FA6"/>
    <w:rsid w:val="00232BB8"/>
    <w:rsid w:val="00237782"/>
    <w:rsid w:val="00246739"/>
    <w:rsid w:val="0025622E"/>
    <w:rsid w:val="00273865"/>
    <w:rsid w:val="00273E77"/>
    <w:rsid w:val="002839FC"/>
    <w:rsid w:val="00287360"/>
    <w:rsid w:val="0028790D"/>
    <w:rsid w:val="00290346"/>
    <w:rsid w:val="00295BAD"/>
    <w:rsid w:val="002A0F5F"/>
    <w:rsid w:val="002A173C"/>
    <w:rsid w:val="002A20D2"/>
    <w:rsid w:val="002A34EF"/>
    <w:rsid w:val="002A4392"/>
    <w:rsid w:val="002A6311"/>
    <w:rsid w:val="002B1023"/>
    <w:rsid w:val="002B6784"/>
    <w:rsid w:val="002C14F2"/>
    <w:rsid w:val="002D6015"/>
    <w:rsid w:val="002E1AE9"/>
    <w:rsid w:val="002E2B93"/>
    <w:rsid w:val="002E2DE6"/>
    <w:rsid w:val="002F017C"/>
    <w:rsid w:val="002F10C3"/>
    <w:rsid w:val="002F4D81"/>
    <w:rsid w:val="002F4DA6"/>
    <w:rsid w:val="002F4E06"/>
    <w:rsid w:val="003004C7"/>
    <w:rsid w:val="00311753"/>
    <w:rsid w:val="00312BDB"/>
    <w:rsid w:val="003147A6"/>
    <w:rsid w:val="003158E3"/>
    <w:rsid w:val="00320023"/>
    <w:rsid w:val="00320F24"/>
    <w:rsid w:val="00327618"/>
    <w:rsid w:val="00327B8B"/>
    <w:rsid w:val="00327D48"/>
    <w:rsid w:val="003339D3"/>
    <w:rsid w:val="00333BA6"/>
    <w:rsid w:val="0033593B"/>
    <w:rsid w:val="00337030"/>
    <w:rsid w:val="00340F99"/>
    <w:rsid w:val="003450FD"/>
    <w:rsid w:val="003450FF"/>
    <w:rsid w:val="0034565B"/>
    <w:rsid w:val="003475AC"/>
    <w:rsid w:val="003514A8"/>
    <w:rsid w:val="003609D7"/>
    <w:rsid w:val="00366057"/>
    <w:rsid w:val="003720DB"/>
    <w:rsid w:val="0037276E"/>
    <w:rsid w:val="0037413C"/>
    <w:rsid w:val="00376CCA"/>
    <w:rsid w:val="0038038A"/>
    <w:rsid w:val="0038137E"/>
    <w:rsid w:val="00390F0F"/>
    <w:rsid w:val="003912AA"/>
    <w:rsid w:val="00393DA6"/>
    <w:rsid w:val="003970BE"/>
    <w:rsid w:val="003A56C2"/>
    <w:rsid w:val="003A591B"/>
    <w:rsid w:val="003A5CD6"/>
    <w:rsid w:val="003B3227"/>
    <w:rsid w:val="003B4228"/>
    <w:rsid w:val="003C0354"/>
    <w:rsid w:val="003C0361"/>
    <w:rsid w:val="003C03C5"/>
    <w:rsid w:val="003C511C"/>
    <w:rsid w:val="003C662C"/>
    <w:rsid w:val="003D13A3"/>
    <w:rsid w:val="003D6953"/>
    <w:rsid w:val="003D69CB"/>
    <w:rsid w:val="003E3107"/>
    <w:rsid w:val="003E3E57"/>
    <w:rsid w:val="003E7356"/>
    <w:rsid w:val="003F03DB"/>
    <w:rsid w:val="003F1E9E"/>
    <w:rsid w:val="003F286C"/>
    <w:rsid w:val="003F4073"/>
    <w:rsid w:val="003F580A"/>
    <w:rsid w:val="003F6A4E"/>
    <w:rsid w:val="00400134"/>
    <w:rsid w:val="0040222B"/>
    <w:rsid w:val="00403D2F"/>
    <w:rsid w:val="00412411"/>
    <w:rsid w:val="004125CC"/>
    <w:rsid w:val="00413134"/>
    <w:rsid w:val="00414F58"/>
    <w:rsid w:val="0041645F"/>
    <w:rsid w:val="00416511"/>
    <w:rsid w:val="00420505"/>
    <w:rsid w:val="004233CA"/>
    <w:rsid w:val="004275D2"/>
    <w:rsid w:val="00436109"/>
    <w:rsid w:val="004366AA"/>
    <w:rsid w:val="0044481A"/>
    <w:rsid w:val="0045290E"/>
    <w:rsid w:val="00454625"/>
    <w:rsid w:val="00455190"/>
    <w:rsid w:val="004568E0"/>
    <w:rsid w:val="00457127"/>
    <w:rsid w:val="0046322D"/>
    <w:rsid w:val="004662B7"/>
    <w:rsid w:val="00472BED"/>
    <w:rsid w:val="00474644"/>
    <w:rsid w:val="004752FF"/>
    <w:rsid w:val="00482DD8"/>
    <w:rsid w:val="00483B50"/>
    <w:rsid w:val="00484994"/>
    <w:rsid w:val="004908C5"/>
    <w:rsid w:val="0049335A"/>
    <w:rsid w:val="00494AA0"/>
    <w:rsid w:val="004A19A7"/>
    <w:rsid w:val="004A3BFD"/>
    <w:rsid w:val="004A49A8"/>
    <w:rsid w:val="004B031A"/>
    <w:rsid w:val="004B3797"/>
    <w:rsid w:val="004B4C27"/>
    <w:rsid w:val="004B532E"/>
    <w:rsid w:val="004B572C"/>
    <w:rsid w:val="004B6016"/>
    <w:rsid w:val="004C2AA6"/>
    <w:rsid w:val="004C41C2"/>
    <w:rsid w:val="004D07CB"/>
    <w:rsid w:val="004D5735"/>
    <w:rsid w:val="004E4BD2"/>
    <w:rsid w:val="004F2C03"/>
    <w:rsid w:val="004F2E42"/>
    <w:rsid w:val="004F34A2"/>
    <w:rsid w:val="004F5421"/>
    <w:rsid w:val="004F7D70"/>
    <w:rsid w:val="004F7F46"/>
    <w:rsid w:val="004F7FB6"/>
    <w:rsid w:val="00501AF3"/>
    <w:rsid w:val="00506DD8"/>
    <w:rsid w:val="00507F39"/>
    <w:rsid w:val="00511D30"/>
    <w:rsid w:val="005141B0"/>
    <w:rsid w:val="005167C2"/>
    <w:rsid w:val="00521DE3"/>
    <w:rsid w:val="00524227"/>
    <w:rsid w:val="00524656"/>
    <w:rsid w:val="00526D86"/>
    <w:rsid w:val="00526E98"/>
    <w:rsid w:val="00536C19"/>
    <w:rsid w:val="00541136"/>
    <w:rsid w:val="005412F3"/>
    <w:rsid w:val="00542EA6"/>
    <w:rsid w:val="00544E26"/>
    <w:rsid w:val="005452D9"/>
    <w:rsid w:val="005454E7"/>
    <w:rsid w:val="00547DF5"/>
    <w:rsid w:val="005505F7"/>
    <w:rsid w:val="00550B5D"/>
    <w:rsid w:val="005519D6"/>
    <w:rsid w:val="00551C85"/>
    <w:rsid w:val="00553EED"/>
    <w:rsid w:val="00555D81"/>
    <w:rsid w:val="00556139"/>
    <w:rsid w:val="0056215D"/>
    <w:rsid w:val="005643D5"/>
    <w:rsid w:val="005651E8"/>
    <w:rsid w:val="005659E7"/>
    <w:rsid w:val="00571758"/>
    <w:rsid w:val="00571C1E"/>
    <w:rsid w:val="00575805"/>
    <w:rsid w:val="0058002D"/>
    <w:rsid w:val="005820BA"/>
    <w:rsid w:val="005858E1"/>
    <w:rsid w:val="00591297"/>
    <w:rsid w:val="0059576B"/>
    <w:rsid w:val="00597C52"/>
    <w:rsid w:val="005A1487"/>
    <w:rsid w:val="005A6AF6"/>
    <w:rsid w:val="005B08F1"/>
    <w:rsid w:val="005B421D"/>
    <w:rsid w:val="005B59EB"/>
    <w:rsid w:val="005C0777"/>
    <w:rsid w:val="005C5B36"/>
    <w:rsid w:val="005C6EBA"/>
    <w:rsid w:val="005D0E3A"/>
    <w:rsid w:val="005D189D"/>
    <w:rsid w:val="005D2D4D"/>
    <w:rsid w:val="005D49BA"/>
    <w:rsid w:val="005D668B"/>
    <w:rsid w:val="005D7488"/>
    <w:rsid w:val="005E1DD2"/>
    <w:rsid w:val="005F0C3A"/>
    <w:rsid w:val="005F43DA"/>
    <w:rsid w:val="005F664F"/>
    <w:rsid w:val="005F6C7A"/>
    <w:rsid w:val="005F72A8"/>
    <w:rsid w:val="005F741A"/>
    <w:rsid w:val="005F7A0D"/>
    <w:rsid w:val="00602255"/>
    <w:rsid w:val="0060319E"/>
    <w:rsid w:val="006055D8"/>
    <w:rsid w:val="00606B7A"/>
    <w:rsid w:val="006071FB"/>
    <w:rsid w:val="00610569"/>
    <w:rsid w:val="00620079"/>
    <w:rsid w:val="00621DCC"/>
    <w:rsid w:val="00622E3A"/>
    <w:rsid w:val="006230F9"/>
    <w:rsid w:val="006230FE"/>
    <w:rsid w:val="00624645"/>
    <w:rsid w:val="00625DF8"/>
    <w:rsid w:val="00631738"/>
    <w:rsid w:val="00632CAA"/>
    <w:rsid w:val="0063464D"/>
    <w:rsid w:val="00635610"/>
    <w:rsid w:val="00637B8A"/>
    <w:rsid w:val="006443DC"/>
    <w:rsid w:val="006472C5"/>
    <w:rsid w:val="00655E37"/>
    <w:rsid w:val="00656FAA"/>
    <w:rsid w:val="006575DB"/>
    <w:rsid w:val="006606BA"/>
    <w:rsid w:val="00675DAD"/>
    <w:rsid w:val="00675E01"/>
    <w:rsid w:val="00677F84"/>
    <w:rsid w:val="006801E3"/>
    <w:rsid w:val="00680639"/>
    <w:rsid w:val="0068271B"/>
    <w:rsid w:val="006827CA"/>
    <w:rsid w:val="006828AF"/>
    <w:rsid w:val="00694767"/>
    <w:rsid w:val="00695C20"/>
    <w:rsid w:val="00697B8E"/>
    <w:rsid w:val="006A2AD5"/>
    <w:rsid w:val="006A384A"/>
    <w:rsid w:val="006A5316"/>
    <w:rsid w:val="006A6A05"/>
    <w:rsid w:val="006B03D8"/>
    <w:rsid w:val="006B7029"/>
    <w:rsid w:val="006C05AE"/>
    <w:rsid w:val="006C4649"/>
    <w:rsid w:val="006D0419"/>
    <w:rsid w:val="006D1E7A"/>
    <w:rsid w:val="006D373D"/>
    <w:rsid w:val="006D4A00"/>
    <w:rsid w:val="006D529F"/>
    <w:rsid w:val="006D58FD"/>
    <w:rsid w:val="006D7148"/>
    <w:rsid w:val="006D75CC"/>
    <w:rsid w:val="006D7C24"/>
    <w:rsid w:val="006E0CE6"/>
    <w:rsid w:val="006E129C"/>
    <w:rsid w:val="006E1CA0"/>
    <w:rsid w:val="006E4671"/>
    <w:rsid w:val="006F1713"/>
    <w:rsid w:val="006F3443"/>
    <w:rsid w:val="006F38BC"/>
    <w:rsid w:val="006F4596"/>
    <w:rsid w:val="006F65DA"/>
    <w:rsid w:val="00700B48"/>
    <w:rsid w:val="00700E36"/>
    <w:rsid w:val="00703831"/>
    <w:rsid w:val="0070659C"/>
    <w:rsid w:val="0071019B"/>
    <w:rsid w:val="00710C88"/>
    <w:rsid w:val="00715F29"/>
    <w:rsid w:val="00716B16"/>
    <w:rsid w:val="00716DBD"/>
    <w:rsid w:val="007174D3"/>
    <w:rsid w:val="00717B29"/>
    <w:rsid w:val="00720CD4"/>
    <w:rsid w:val="00721CD8"/>
    <w:rsid w:val="007229FC"/>
    <w:rsid w:val="00723BB2"/>
    <w:rsid w:val="00725126"/>
    <w:rsid w:val="00732315"/>
    <w:rsid w:val="00740B42"/>
    <w:rsid w:val="0074362B"/>
    <w:rsid w:val="00743A8B"/>
    <w:rsid w:val="0074534F"/>
    <w:rsid w:val="00751942"/>
    <w:rsid w:val="00760807"/>
    <w:rsid w:val="0076109A"/>
    <w:rsid w:val="00763E5A"/>
    <w:rsid w:val="0076420E"/>
    <w:rsid w:val="007650C2"/>
    <w:rsid w:val="0077102C"/>
    <w:rsid w:val="00771426"/>
    <w:rsid w:val="00775C4B"/>
    <w:rsid w:val="007776E6"/>
    <w:rsid w:val="00780800"/>
    <w:rsid w:val="00781061"/>
    <w:rsid w:val="00781B07"/>
    <w:rsid w:val="00783237"/>
    <w:rsid w:val="007900D4"/>
    <w:rsid w:val="00792E11"/>
    <w:rsid w:val="00793BDD"/>
    <w:rsid w:val="0079419C"/>
    <w:rsid w:val="007963E3"/>
    <w:rsid w:val="007A50D6"/>
    <w:rsid w:val="007A51EA"/>
    <w:rsid w:val="007B3688"/>
    <w:rsid w:val="007B459E"/>
    <w:rsid w:val="007B5B22"/>
    <w:rsid w:val="007B7BED"/>
    <w:rsid w:val="007C0011"/>
    <w:rsid w:val="007C2A91"/>
    <w:rsid w:val="007C40B7"/>
    <w:rsid w:val="007C7EDE"/>
    <w:rsid w:val="007D0E9F"/>
    <w:rsid w:val="007D3503"/>
    <w:rsid w:val="007D6400"/>
    <w:rsid w:val="007D66EF"/>
    <w:rsid w:val="007D6E82"/>
    <w:rsid w:val="007E072F"/>
    <w:rsid w:val="007E160F"/>
    <w:rsid w:val="007E1681"/>
    <w:rsid w:val="007E34D9"/>
    <w:rsid w:val="007F30F0"/>
    <w:rsid w:val="007F3486"/>
    <w:rsid w:val="007F721D"/>
    <w:rsid w:val="007F728A"/>
    <w:rsid w:val="00800123"/>
    <w:rsid w:val="0080043C"/>
    <w:rsid w:val="0080051E"/>
    <w:rsid w:val="0080255A"/>
    <w:rsid w:val="00805459"/>
    <w:rsid w:val="00811DA6"/>
    <w:rsid w:val="00812D74"/>
    <w:rsid w:val="00820472"/>
    <w:rsid w:val="008211E0"/>
    <w:rsid w:val="008219FD"/>
    <w:rsid w:val="00823C79"/>
    <w:rsid w:val="00824CFE"/>
    <w:rsid w:val="00831CA2"/>
    <w:rsid w:val="008340AF"/>
    <w:rsid w:val="00834111"/>
    <w:rsid w:val="00836602"/>
    <w:rsid w:val="00841431"/>
    <w:rsid w:val="00851FBB"/>
    <w:rsid w:val="00857123"/>
    <w:rsid w:val="00857CA3"/>
    <w:rsid w:val="00861A06"/>
    <w:rsid w:val="00861A95"/>
    <w:rsid w:val="008653C9"/>
    <w:rsid w:val="00866535"/>
    <w:rsid w:val="00866BDF"/>
    <w:rsid w:val="008726A5"/>
    <w:rsid w:val="008729A2"/>
    <w:rsid w:val="0087791F"/>
    <w:rsid w:val="00877AAB"/>
    <w:rsid w:val="008825D0"/>
    <w:rsid w:val="008951B3"/>
    <w:rsid w:val="008A5488"/>
    <w:rsid w:val="008A6514"/>
    <w:rsid w:val="008A7310"/>
    <w:rsid w:val="008B0081"/>
    <w:rsid w:val="008B0753"/>
    <w:rsid w:val="008B258E"/>
    <w:rsid w:val="008B2F85"/>
    <w:rsid w:val="008B7184"/>
    <w:rsid w:val="008B7890"/>
    <w:rsid w:val="008B7EBE"/>
    <w:rsid w:val="008C036A"/>
    <w:rsid w:val="008C09AE"/>
    <w:rsid w:val="008D13A8"/>
    <w:rsid w:val="008D14D1"/>
    <w:rsid w:val="008D2075"/>
    <w:rsid w:val="008D4340"/>
    <w:rsid w:val="008D6715"/>
    <w:rsid w:val="008D7378"/>
    <w:rsid w:val="008E0254"/>
    <w:rsid w:val="008E069E"/>
    <w:rsid w:val="008E085F"/>
    <w:rsid w:val="008E3F14"/>
    <w:rsid w:val="008E3FE1"/>
    <w:rsid w:val="008E5235"/>
    <w:rsid w:val="008F0520"/>
    <w:rsid w:val="008F1F73"/>
    <w:rsid w:val="008F6B1C"/>
    <w:rsid w:val="00903086"/>
    <w:rsid w:val="00903CF7"/>
    <w:rsid w:val="0090524F"/>
    <w:rsid w:val="00907D0E"/>
    <w:rsid w:val="00907F58"/>
    <w:rsid w:val="0091013B"/>
    <w:rsid w:val="0091080A"/>
    <w:rsid w:val="00910941"/>
    <w:rsid w:val="009112A9"/>
    <w:rsid w:val="00914575"/>
    <w:rsid w:val="00914B9E"/>
    <w:rsid w:val="009179E8"/>
    <w:rsid w:val="00917B91"/>
    <w:rsid w:val="00926578"/>
    <w:rsid w:val="0093013E"/>
    <w:rsid w:val="00931C8D"/>
    <w:rsid w:val="00932A41"/>
    <w:rsid w:val="00934919"/>
    <w:rsid w:val="00937560"/>
    <w:rsid w:val="00943E51"/>
    <w:rsid w:val="009443D4"/>
    <w:rsid w:val="0094469D"/>
    <w:rsid w:val="00947C10"/>
    <w:rsid w:val="009562B3"/>
    <w:rsid w:val="0095722F"/>
    <w:rsid w:val="009644F9"/>
    <w:rsid w:val="00964FA9"/>
    <w:rsid w:val="00966405"/>
    <w:rsid w:val="00975824"/>
    <w:rsid w:val="00976C97"/>
    <w:rsid w:val="009805A0"/>
    <w:rsid w:val="0098177E"/>
    <w:rsid w:val="00981DE4"/>
    <w:rsid w:val="00990CEB"/>
    <w:rsid w:val="0099284B"/>
    <w:rsid w:val="00993007"/>
    <w:rsid w:val="00995E3C"/>
    <w:rsid w:val="009A19F0"/>
    <w:rsid w:val="009B056B"/>
    <w:rsid w:val="009C0621"/>
    <w:rsid w:val="009C0AFA"/>
    <w:rsid w:val="009C1D17"/>
    <w:rsid w:val="009C64A5"/>
    <w:rsid w:val="009C6D8F"/>
    <w:rsid w:val="009C6EBC"/>
    <w:rsid w:val="009D0080"/>
    <w:rsid w:val="009D1AF7"/>
    <w:rsid w:val="009E00D6"/>
    <w:rsid w:val="009E14B5"/>
    <w:rsid w:val="009E1A91"/>
    <w:rsid w:val="009E40E1"/>
    <w:rsid w:val="009E6B78"/>
    <w:rsid w:val="009E789E"/>
    <w:rsid w:val="009F0F76"/>
    <w:rsid w:val="009F5182"/>
    <w:rsid w:val="009F6FCE"/>
    <w:rsid w:val="00A01462"/>
    <w:rsid w:val="00A10468"/>
    <w:rsid w:val="00A11525"/>
    <w:rsid w:val="00A16F44"/>
    <w:rsid w:val="00A20FF8"/>
    <w:rsid w:val="00A2284A"/>
    <w:rsid w:val="00A23C27"/>
    <w:rsid w:val="00A26716"/>
    <w:rsid w:val="00A34B36"/>
    <w:rsid w:val="00A366B9"/>
    <w:rsid w:val="00A4118C"/>
    <w:rsid w:val="00A453F2"/>
    <w:rsid w:val="00A45AE5"/>
    <w:rsid w:val="00A50B20"/>
    <w:rsid w:val="00A51B26"/>
    <w:rsid w:val="00A55624"/>
    <w:rsid w:val="00A649CD"/>
    <w:rsid w:val="00A72B79"/>
    <w:rsid w:val="00A740A4"/>
    <w:rsid w:val="00A767E6"/>
    <w:rsid w:val="00A77B52"/>
    <w:rsid w:val="00A77B89"/>
    <w:rsid w:val="00A77D92"/>
    <w:rsid w:val="00A82CE2"/>
    <w:rsid w:val="00A84D7C"/>
    <w:rsid w:val="00A863F5"/>
    <w:rsid w:val="00A87D02"/>
    <w:rsid w:val="00A95664"/>
    <w:rsid w:val="00AA0122"/>
    <w:rsid w:val="00AA08CD"/>
    <w:rsid w:val="00AA198A"/>
    <w:rsid w:val="00AA6A5C"/>
    <w:rsid w:val="00AA7616"/>
    <w:rsid w:val="00AB726D"/>
    <w:rsid w:val="00AB7E43"/>
    <w:rsid w:val="00AC241B"/>
    <w:rsid w:val="00AC436B"/>
    <w:rsid w:val="00AC4603"/>
    <w:rsid w:val="00AC56C9"/>
    <w:rsid w:val="00AC662F"/>
    <w:rsid w:val="00AD0E4A"/>
    <w:rsid w:val="00AD2865"/>
    <w:rsid w:val="00AD4381"/>
    <w:rsid w:val="00AD6813"/>
    <w:rsid w:val="00AE2E0F"/>
    <w:rsid w:val="00AE376D"/>
    <w:rsid w:val="00AE444E"/>
    <w:rsid w:val="00AF0253"/>
    <w:rsid w:val="00AF4F3C"/>
    <w:rsid w:val="00AF5E51"/>
    <w:rsid w:val="00AF67FF"/>
    <w:rsid w:val="00AF6DF6"/>
    <w:rsid w:val="00AF7761"/>
    <w:rsid w:val="00B10E55"/>
    <w:rsid w:val="00B157C7"/>
    <w:rsid w:val="00B16ECD"/>
    <w:rsid w:val="00B33DC4"/>
    <w:rsid w:val="00B35E2A"/>
    <w:rsid w:val="00B42430"/>
    <w:rsid w:val="00B44166"/>
    <w:rsid w:val="00B443A3"/>
    <w:rsid w:val="00B47263"/>
    <w:rsid w:val="00B472D4"/>
    <w:rsid w:val="00B47C18"/>
    <w:rsid w:val="00B53CE1"/>
    <w:rsid w:val="00B602F7"/>
    <w:rsid w:val="00B60C3E"/>
    <w:rsid w:val="00B6111F"/>
    <w:rsid w:val="00B62302"/>
    <w:rsid w:val="00B6291A"/>
    <w:rsid w:val="00B65EBA"/>
    <w:rsid w:val="00B663D8"/>
    <w:rsid w:val="00B669FF"/>
    <w:rsid w:val="00B67CD5"/>
    <w:rsid w:val="00B7752C"/>
    <w:rsid w:val="00B813CD"/>
    <w:rsid w:val="00B95B1A"/>
    <w:rsid w:val="00BA02AC"/>
    <w:rsid w:val="00BA22A5"/>
    <w:rsid w:val="00BA2F5D"/>
    <w:rsid w:val="00BA795D"/>
    <w:rsid w:val="00BB05FF"/>
    <w:rsid w:val="00BB0F71"/>
    <w:rsid w:val="00BB164E"/>
    <w:rsid w:val="00BB5FF0"/>
    <w:rsid w:val="00BB6EEA"/>
    <w:rsid w:val="00BB7E01"/>
    <w:rsid w:val="00BC031F"/>
    <w:rsid w:val="00BC1F06"/>
    <w:rsid w:val="00BC4889"/>
    <w:rsid w:val="00BC7833"/>
    <w:rsid w:val="00BC7FC2"/>
    <w:rsid w:val="00BD037E"/>
    <w:rsid w:val="00BD0AF5"/>
    <w:rsid w:val="00BD289E"/>
    <w:rsid w:val="00BD7563"/>
    <w:rsid w:val="00BE0698"/>
    <w:rsid w:val="00BE0772"/>
    <w:rsid w:val="00BE2A17"/>
    <w:rsid w:val="00BE3547"/>
    <w:rsid w:val="00BE606D"/>
    <w:rsid w:val="00BE6FB8"/>
    <w:rsid w:val="00BF0523"/>
    <w:rsid w:val="00BF7B81"/>
    <w:rsid w:val="00C00888"/>
    <w:rsid w:val="00C00DF7"/>
    <w:rsid w:val="00C033DD"/>
    <w:rsid w:val="00C05A2E"/>
    <w:rsid w:val="00C06020"/>
    <w:rsid w:val="00C11D8C"/>
    <w:rsid w:val="00C213DA"/>
    <w:rsid w:val="00C23E13"/>
    <w:rsid w:val="00C24DA9"/>
    <w:rsid w:val="00C258F8"/>
    <w:rsid w:val="00C30E59"/>
    <w:rsid w:val="00C365BC"/>
    <w:rsid w:val="00C41099"/>
    <w:rsid w:val="00C461D3"/>
    <w:rsid w:val="00C46C06"/>
    <w:rsid w:val="00C500CC"/>
    <w:rsid w:val="00C5346C"/>
    <w:rsid w:val="00C54EA6"/>
    <w:rsid w:val="00C56B60"/>
    <w:rsid w:val="00C56D2E"/>
    <w:rsid w:val="00C61D9F"/>
    <w:rsid w:val="00C71C3F"/>
    <w:rsid w:val="00C727D1"/>
    <w:rsid w:val="00C72CB2"/>
    <w:rsid w:val="00C859E1"/>
    <w:rsid w:val="00C87CFB"/>
    <w:rsid w:val="00C93804"/>
    <w:rsid w:val="00C966C6"/>
    <w:rsid w:val="00CA0B6F"/>
    <w:rsid w:val="00CA1A58"/>
    <w:rsid w:val="00CA44B0"/>
    <w:rsid w:val="00CB0159"/>
    <w:rsid w:val="00CB309C"/>
    <w:rsid w:val="00CB6E9A"/>
    <w:rsid w:val="00CB729A"/>
    <w:rsid w:val="00CB7FF0"/>
    <w:rsid w:val="00CC4AE3"/>
    <w:rsid w:val="00CC5037"/>
    <w:rsid w:val="00CC54E7"/>
    <w:rsid w:val="00CD27B2"/>
    <w:rsid w:val="00CD40F9"/>
    <w:rsid w:val="00CD4348"/>
    <w:rsid w:val="00CD5692"/>
    <w:rsid w:val="00CD7B13"/>
    <w:rsid w:val="00CE357F"/>
    <w:rsid w:val="00CE4A83"/>
    <w:rsid w:val="00CF2CC8"/>
    <w:rsid w:val="00CF2F5F"/>
    <w:rsid w:val="00CF33F1"/>
    <w:rsid w:val="00CF7A4D"/>
    <w:rsid w:val="00D000AD"/>
    <w:rsid w:val="00D04097"/>
    <w:rsid w:val="00D0421E"/>
    <w:rsid w:val="00D05A7F"/>
    <w:rsid w:val="00D139BB"/>
    <w:rsid w:val="00D20546"/>
    <w:rsid w:val="00D22181"/>
    <w:rsid w:val="00D23CEE"/>
    <w:rsid w:val="00D24ABE"/>
    <w:rsid w:val="00D27401"/>
    <w:rsid w:val="00D27F63"/>
    <w:rsid w:val="00D3025F"/>
    <w:rsid w:val="00D30D9E"/>
    <w:rsid w:val="00D316D7"/>
    <w:rsid w:val="00D31D1F"/>
    <w:rsid w:val="00D33E99"/>
    <w:rsid w:val="00D3525B"/>
    <w:rsid w:val="00D35D47"/>
    <w:rsid w:val="00D41B7E"/>
    <w:rsid w:val="00D43A32"/>
    <w:rsid w:val="00D540FF"/>
    <w:rsid w:val="00D56E36"/>
    <w:rsid w:val="00D62BDE"/>
    <w:rsid w:val="00D6468B"/>
    <w:rsid w:val="00D649AC"/>
    <w:rsid w:val="00D66B31"/>
    <w:rsid w:val="00D7135D"/>
    <w:rsid w:val="00D723BB"/>
    <w:rsid w:val="00D74019"/>
    <w:rsid w:val="00D80906"/>
    <w:rsid w:val="00D92829"/>
    <w:rsid w:val="00D93A12"/>
    <w:rsid w:val="00D943E0"/>
    <w:rsid w:val="00D9765B"/>
    <w:rsid w:val="00D97D25"/>
    <w:rsid w:val="00DA00DE"/>
    <w:rsid w:val="00DA0615"/>
    <w:rsid w:val="00DA1F9F"/>
    <w:rsid w:val="00DA2929"/>
    <w:rsid w:val="00DA2D56"/>
    <w:rsid w:val="00DA36AA"/>
    <w:rsid w:val="00DA6F73"/>
    <w:rsid w:val="00DA7D8F"/>
    <w:rsid w:val="00DB0073"/>
    <w:rsid w:val="00DB0990"/>
    <w:rsid w:val="00DB2170"/>
    <w:rsid w:val="00DB4519"/>
    <w:rsid w:val="00DC1E5C"/>
    <w:rsid w:val="00DC44C7"/>
    <w:rsid w:val="00DC687A"/>
    <w:rsid w:val="00DF0B21"/>
    <w:rsid w:val="00DF33C2"/>
    <w:rsid w:val="00DF3D34"/>
    <w:rsid w:val="00DF3DDA"/>
    <w:rsid w:val="00DF5E85"/>
    <w:rsid w:val="00E0009B"/>
    <w:rsid w:val="00E0028E"/>
    <w:rsid w:val="00E00ADB"/>
    <w:rsid w:val="00E02681"/>
    <w:rsid w:val="00E03D10"/>
    <w:rsid w:val="00E0611A"/>
    <w:rsid w:val="00E103D1"/>
    <w:rsid w:val="00E10628"/>
    <w:rsid w:val="00E10E8B"/>
    <w:rsid w:val="00E12D59"/>
    <w:rsid w:val="00E14050"/>
    <w:rsid w:val="00E16AA3"/>
    <w:rsid w:val="00E16D68"/>
    <w:rsid w:val="00E17216"/>
    <w:rsid w:val="00E204B4"/>
    <w:rsid w:val="00E273BB"/>
    <w:rsid w:val="00E31779"/>
    <w:rsid w:val="00E4647B"/>
    <w:rsid w:val="00E63111"/>
    <w:rsid w:val="00E66053"/>
    <w:rsid w:val="00E70BEE"/>
    <w:rsid w:val="00E70C14"/>
    <w:rsid w:val="00E7241D"/>
    <w:rsid w:val="00E72FE9"/>
    <w:rsid w:val="00E73BBE"/>
    <w:rsid w:val="00E77D56"/>
    <w:rsid w:val="00E8080B"/>
    <w:rsid w:val="00E80CC9"/>
    <w:rsid w:val="00E8379E"/>
    <w:rsid w:val="00E84178"/>
    <w:rsid w:val="00E86251"/>
    <w:rsid w:val="00E8751E"/>
    <w:rsid w:val="00E9414A"/>
    <w:rsid w:val="00E966E5"/>
    <w:rsid w:val="00EA27A9"/>
    <w:rsid w:val="00EA5A53"/>
    <w:rsid w:val="00EB2B1C"/>
    <w:rsid w:val="00EC4B69"/>
    <w:rsid w:val="00EC7423"/>
    <w:rsid w:val="00ED10B1"/>
    <w:rsid w:val="00ED2627"/>
    <w:rsid w:val="00ED26E7"/>
    <w:rsid w:val="00ED577A"/>
    <w:rsid w:val="00ED5847"/>
    <w:rsid w:val="00EE02AD"/>
    <w:rsid w:val="00EE1673"/>
    <w:rsid w:val="00EE3253"/>
    <w:rsid w:val="00EE35E8"/>
    <w:rsid w:val="00EE549B"/>
    <w:rsid w:val="00EE64F0"/>
    <w:rsid w:val="00EE794D"/>
    <w:rsid w:val="00EF201C"/>
    <w:rsid w:val="00EF331E"/>
    <w:rsid w:val="00EF3529"/>
    <w:rsid w:val="00EF49A3"/>
    <w:rsid w:val="00EF6A1D"/>
    <w:rsid w:val="00F01EE1"/>
    <w:rsid w:val="00F06F72"/>
    <w:rsid w:val="00F16E9D"/>
    <w:rsid w:val="00F17634"/>
    <w:rsid w:val="00F22F74"/>
    <w:rsid w:val="00F24E6F"/>
    <w:rsid w:val="00F34FE6"/>
    <w:rsid w:val="00F40E43"/>
    <w:rsid w:val="00F41B58"/>
    <w:rsid w:val="00F43FA0"/>
    <w:rsid w:val="00F52EBC"/>
    <w:rsid w:val="00F543C4"/>
    <w:rsid w:val="00F554F1"/>
    <w:rsid w:val="00F558CC"/>
    <w:rsid w:val="00F6019B"/>
    <w:rsid w:val="00F602CF"/>
    <w:rsid w:val="00F60735"/>
    <w:rsid w:val="00F6373D"/>
    <w:rsid w:val="00F6414B"/>
    <w:rsid w:val="00F64EA1"/>
    <w:rsid w:val="00F65FB1"/>
    <w:rsid w:val="00F7151A"/>
    <w:rsid w:val="00F73BB7"/>
    <w:rsid w:val="00F76E8C"/>
    <w:rsid w:val="00F81504"/>
    <w:rsid w:val="00F822A2"/>
    <w:rsid w:val="00F874AA"/>
    <w:rsid w:val="00F9002C"/>
    <w:rsid w:val="00F9318F"/>
    <w:rsid w:val="00F94664"/>
    <w:rsid w:val="00FA2C17"/>
    <w:rsid w:val="00FA7CED"/>
    <w:rsid w:val="00FB01E6"/>
    <w:rsid w:val="00FB038B"/>
    <w:rsid w:val="00FB1A36"/>
    <w:rsid w:val="00FB228E"/>
    <w:rsid w:val="00FB2A03"/>
    <w:rsid w:val="00FB7EE2"/>
    <w:rsid w:val="00FC189F"/>
    <w:rsid w:val="00FC6911"/>
    <w:rsid w:val="00FD1262"/>
    <w:rsid w:val="00FD3EBB"/>
    <w:rsid w:val="00FD42B4"/>
    <w:rsid w:val="00FD5678"/>
    <w:rsid w:val="00FD67BA"/>
    <w:rsid w:val="00FE5461"/>
    <w:rsid w:val="00FE6E2F"/>
    <w:rsid w:val="00FF151A"/>
    <w:rsid w:val="00FF58F9"/>
    <w:rsid w:val="00FF5C96"/>
    <w:rsid w:val="016A43A8"/>
    <w:rsid w:val="070539EE"/>
    <w:rsid w:val="07E638AE"/>
    <w:rsid w:val="10765684"/>
    <w:rsid w:val="129E3EDF"/>
    <w:rsid w:val="1570784C"/>
    <w:rsid w:val="17390B92"/>
    <w:rsid w:val="19921709"/>
    <w:rsid w:val="1AE700FF"/>
    <w:rsid w:val="20B93E0B"/>
    <w:rsid w:val="29B76A4C"/>
    <w:rsid w:val="2A0B04DB"/>
    <w:rsid w:val="2B444C5B"/>
    <w:rsid w:val="2D2C547A"/>
    <w:rsid w:val="2E080CCA"/>
    <w:rsid w:val="32146EDE"/>
    <w:rsid w:val="32574CE9"/>
    <w:rsid w:val="3355501D"/>
    <w:rsid w:val="3377562D"/>
    <w:rsid w:val="33EE2486"/>
    <w:rsid w:val="351E261A"/>
    <w:rsid w:val="35754B71"/>
    <w:rsid w:val="35FB2CE7"/>
    <w:rsid w:val="38F77AB3"/>
    <w:rsid w:val="3B87672E"/>
    <w:rsid w:val="3E7163A1"/>
    <w:rsid w:val="3E943C83"/>
    <w:rsid w:val="457D3D74"/>
    <w:rsid w:val="48015C85"/>
    <w:rsid w:val="49D05B0C"/>
    <w:rsid w:val="4F2A33DD"/>
    <w:rsid w:val="587D00B8"/>
    <w:rsid w:val="5DFF27B6"/>
    <w:rsid w:val="629C1C3A"/>
    <w:rsid w:val="62F3522C"/>
    <w:rsid w:val="63686A26"/>
    <w:rsid w:val="656B6D5B"/>
    <w:rsid w:val="67FC7468"/>
    <w:rsid w:val="6A6C0E11"/>
    <w:rsid w:val="6B371794"/>
    <w:rsid w:val="6C0003E7"/>
    <w:rsid w:val="6D55487D"/>
    <w:rsid w:val="6DF14AB8"/>
    <w:rsid w:val="6E001466"/>
    <w:rsid w:val="6F4E2AA9"/>
    <w:rsid w:val="705750F8"/>
    <w:rsid w:val="73532C25"/>
    <w:rsid w:val="7871690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footnote text" w:semiHidden="0" w:uiPriority="0" w:unhideWhenUsed="0"/>
    <w:lsdException w:name="header" w:semiHidden="0" w:uiPriority="0" w:unhideWhenUsed="0"/>
    <w:lsdException w:name="footer" w:semiHidden="0" w:uiPriority="0" w:unhideWhenUsed="0"/>
    <w:lsdException w:name="caption" w:semiHidden="0" w:uiPriority="0" w:unhideWhenUsed="0" w:qFormat="1"/>
    <w:lsdException w:name="page number" w:semiHidden="0" w:uiPriority="0" w:unhideWhenUsed="0"/>
    <w:lsdException w:name="List" w:semiHidden="0" w:uiPriority="0" w:unhideWhenUsed="0"/>
    <w:lsdException w:name="Title" w:semiHidden="0" w:uiPriority="10" w:unhideWhenUsed="0" w:qFormat="1"/>
    <w:lsdException w:name="Default Paragraph Font" w:semiHidden="0" w:uiPriority="1"/>
    <w:lsdException w:name="Body Text" w:semiHidden="0" w:uiPriority="0" w:unhideWhenUsed="0"/>
    <w:lsdException w:name="Body Text Indent" w:semiHidden="0" w:uiPriority="0" w:unhideWhenUsed="0"/>
    <w:lsdException w:name="Subtitle" w:semiHidden="0" w:uiPriority="0" w:unhideWhenUsed="0" w:qFormat="1"/>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Normal (Web)" w:semiHidden="0" w:uiPriority="0" w:unhideWhenUsed="0"/>
    <w:lsdException w:name="Normal Table" w:semiHidden="0" w:qFormat="1"/>
    <w:lsdException w:name="Balloon Text" w:semiHidden="0" w:uiPriority="0" w:unhideWhenUsed="0"/>
    <w:lsdException w:name="Table Grid" w:semiHidden="0" w:uiPriority="59" w:unhideWhenUsed="0"/>
    <w:lsdException w:name="No Spacing" w:semiHidden="0" w:uiPriority="0" w:unhideWhenUsed="0" w:qFormat="1"/>
    <w:lsdException w:name="List Paragraph" w:semiHidden="0" w:uiPriority="34"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C50"/>
    <w:pPr>
      <w:suppressAutoHyphens/>
    </w:pPr>
    <w:rPr>
      <w:rFonts w:eastAsia="Times New Roman"/>
      <w:sz w:val="22"/>
      <w:szCs w:val="22"/>
      <w:lang w:eastAsia="zh-CN"/>
    </w:rPr>
  </w:style>
  <w:style w:type="paragraph" w:styleId="Ttulo1">
    <w:name w:val="heading 1"/>
    <w:basedOn w:val="Normal"/>
    <w:next w:val="Normal"/>
    <w:link w:val="Ttulo1Char"/>
    <w:qFormat/>
    <w:rsid w:val="001A0C50"/>
    <w:pPr>
      <w:keepNext/>
      <w:pBdr>
        <w:top w:val="none" w:sz="0" w:space="0" w:color="000000"/>
        <w:left w:val="single" w:sz="4" w:space="4" w:color="000000"/>
        <w:bottom w:val="none" w:sz="0" w:space="0" w:color="000000"/>
        <w:right w:val="single" w:sz="4" w:space="4" w:color="000000"/>
      </w:pBdr>
      <w:tabs>
        <w:tab w:val="left" w:pos="0"/>
      </w:tabs>
      <w:ind w:left="432" w:hanging="432"/>
      <w:outlineLvl w:val="0"/>
    </w:pPr>
    <w:rPr>
      <w:rFonts w:ascii="Times New Roman" w:hAnsi="Times New Roman"/>
      <w:sz w:val="24"/>
      <w:szCs w:val="20"/>
    </w:rPr>
  </w:style>
  <w:style w:type="paragraph" w:styleId="Ttulo2">
    <w:name w:val="heading 2"/>
    <w:basedOn w:val="Normal"/>
    <w:next w:val="Normal"/>
    <w:link w:val="Ttulo2Char"/>
    <w:qFormat/>
    <w:rsid w:val="001A0C50"/>
    <w:pPr>
      <w:keepNext/>
      <w:tabs>
        <w:tab w:val="left" w:pos="0"/>
      </w:tabs>
      <w:spacing w:before="240" w:after="60"/>
      <w:ind w:left="576" w:hanging="576"/>
      <w:outlineLvl w:val="1"/>
    </w:pPr>
    <w:rPr>
      <w:rFonts w:ascii="Cambria" w:hAnsi="Cambria" w:cs="Cambria"/>
      <w:b/>
      <w:bCs/>
      <w:i/>
      <w:iCs/>
      <w:sz w:val="28"/>
      <w:szCs w:val="28"/>
    </w:rPr>
  </w:style>
  <w:style w:type="paragraph" w:styleId="Ttulo3">
    <w:name w:val="heading 3"/>
    <w:basedOn w:val="Normal"/>
    <w:next w:val="Normal"/>
    <w:link w:val="Ttulo3Char"/>
    <w:qFormat/>
    <w:rsid w:val="001A0C50"/>
    <w:pPr>
      <w:keepNext/>
      <w:keepLines/>
      <w:tabs>
        <w:tab w:val="left" w:pos="0"/>
      </w:tabs>
      <w:spacing w:before="200"/>
      <w:ind w:left="720" w:hanging="720"/>
      <w:outlineLvl w:val="2"/>
    </w:pPr>
    <w:rPr>
      <w:rFonts w:ascii="Cambria" w:hAnsi="Cambria" w:cs="Cambria"/>
      <w:b/>
      <w:bCs/>
      <w:color w:val="4F81BD"/>
      <w:sz w:val="20"/>
      <w:szCs w:val="20"/>
    </w:rPr>
  </w:style>
  <w:style w:type="paragraph" w:styleId="Ttulo4">
    <w:name w:val="heading 4"/>
    <w:basedOn w:val="Normal"/>
    <w:next w:val="Normal"/>
    <w:link w:val="Ttulo4Char"/>
    <w:qFormat/>
    <w:rsid w:val="001A0C50"/>
    <w:pPr>
      <w:keepNext/>
      <w:tabs>
        <w:tab w:val="left" w:pos="0"/>
      </w:tabs>
      <w:ind w:left="864" w:hanging="864"/>
      <w:jc w:val="center"/>
      <w:outlineLvl w:val="3"/>
    </w:pPr>
    <w:rPr>
      <w:rFonts w:ascii="Times New Roman" w:hAnsi="Times New Roman"/>
      <w:sz w:val="24"/>
      <w:szCs w:val="20"/>
    </w:rPr>
  </w:style>
  <w:style w:type="paragraph" w:styleId="Ttulo5">
    <w:name w:val="heading 5"/>
    <w:basedOn w:val="Normal"/>
    <w:next w:val="Normal"/>
    <w:link w:val="Ttulo5Char"/>
    <w:qFormat/>
    <w:rsid w:val="001A0C50"/>
    <w:pPr>
      <w:tabs>
        <w:tab w:val="left" w:pos="0"/>
      </w:tabs>
      <w:spacing w:before="240" w:after="60"/>
      <w:ind w:left="1008" w:hanging="1008"/>
      <w:outlineLvl w:val="4"/>
    </w:pPr>
    <w:rPr>
      <w:rFonts w:ascii="Times New Roman" w:hAnsi="Times New Roman"/>
      <w:b/>
      <w:bCs/>
      <w:i/>
      <w:iCs/>
      <w:sz w:val="26"/>
      <w:szCs w:val="26"/>
    </w:rPr>
  </w:style>
  <w:style w:type="paragraph" w:styleId="Ttulo6">
    <w:name w:val="heading 6"/>
    <w:basedOn w:val="Normal"/>
    <w:next w:val="Normal"/>
    <w:link w:val="Ttulo6Char"/>
    <w:qFormat/>
    <w:rsid w:val="001A0C50"/>
    <w:pPr>
      <w:keepNext/>
      <w:keepLines/>
      <w:tabs>
        <w:tab w:val="left" w:pos="0"/>
      </w:tabs>
      <w:spacing w:before="200"/>
      <w:ind w:left="1152" w:hanging="1152"/>
      <w:outlineLvl w:val="5"/>
    </w:pPr>
    <w:rPr>
      <w:rFonts w:ascii="Cambria" w:hAnsi="Cambria" w:cs="Cambria"/>
      <w:i/>
      <w:iCs/>
      <w:color w:val="243F60"/>
      <w:sz w:val="20"/>
      <w:szCs w:val="20"/>
    </w:rPr>
  </w:style>
  <w:style w:type="paragraph" w:styleId="Ttulo7">
    <w:name w:val="heading 7"/>
    <w:basedOn w:val="Normal"/>
    <w:next w:val="Normal"/>
    <w:link w:val="Ttulo7Char"/>
    <w:qFormat/>
    <w:rsid w:val="001A0C50"/>
    <w:pPr>
      <w:tabs>
        <w:tab w:val="left" w:pos="0"/>
      </w:tabs>
      <w:spacing w:before="240" w:after="60"/>
      <w:ind w:left="1296" w:hanging="1296"/>
      <w:outlineLvl w:val="6"/>
    </w:pPr>
    <w:rPr>
      <w:rFonts w:ascii="Times New Roman" w:hAnsi="Times New Roman"/>
      <w:sz w:val="24"/>
      <w:szCs w:val="24"/>
    </w:rPr>
  </w:style>
  <w:style w:type="paragraph" w:styleId="Ttulo8">
    <w:name w:val="heading 8"/>
    <w:basedOn w:val="Normal"/>
    <w:next w:val="Normal"/>
    <w:link w:val="Ttulo8Char"/>
    <w:qFormat/>
    <w:rsid w:val="001A0C50"/>
    <w:pPr>
      <w:keepNext/>
      <w:tabs>
        <w:tab w:val="left" w:pos="0"/>
      </w:tabs>
      <w:ind w:left="1440" w:hanging="1440"/>
      <w:outlineLvl w:val="7"/>
    </w:pPr>
    <w:rPr>
      <w:rFonts w:ascii="Times New Roman" w:hAnsi="Times New Roman"/>
      <w:sz w:val="32"/>
      <w:szCs w:val="20"/>
    </w:rPr>
  </w:style>
  <w:style w:type="paragraph" w:styleId="Ttulo9">
    <w:name w:val="heading 9"/>
    <w:basedOn w:val="Normal"/>
    <w:next w:val="Normal"/>
    <w:link w:val="Ttulo9Char"/>
    <w:qFormat/>
    <w:rsid w:val="001A0C50"/>
    <w:pPr>
      <w:tabs>
        <w:tab w:val="left" w:pos="0"/>
      </w:tabs>
      <w:spacing w:before="240" w:after="60"/>
      <w:ind w:left="1584" w:hanging="1584"/>
      <w:outlineLvl w:val="8"/>
    </w:pPr>
    <w:rPr>
      <w:rFonts w:ascii="Arial" w:hAnsi="Arial" w:cs="Arial"/>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1"/>
    <w:rsid w:val="001A0C50"/>
  </w:style>
  <w:style w:type="character" w:customStyle="1" w:styleId="WW8Num17z0">
    <w:name w:val="WW8Num17z0"/>
    <w:rsid w:val="001A0C50"/>
    <w:rPr>
      <w:rFonts w:ascii="Times New Roman" w:hAnsi="Times New Roman" w:cs="Times New Roman"/>
    </w:rPr>
  </w:style>
  <w:style w:type="character" w:customStyle="1" w:styleId="WW8Num32z4">
    <w:name w:val="WW8Num32z4"/>
    <w:rsid w:val="001A0C50"/>
  </w:style>
  <w:style w:type="character" w:customStyle="1" w:styleId="WW8Num10z2">
    <w:name w:val="WW8Num10z2"/>
    <w:rsid w:val="001A0C50"/>
    <w:rPr>
      <w:rFonts w:hint="default"/>
    </w:rPr>
  </w:style>
  <w:style w:type="character" w:customStyle="1" w:styleId="WW8Num3z7">
    <w:name w:val="WW8Num3z7"/>
    <w:rsid w:val="001A0C50"/>
  </w:style>
  <w:style w:type="character" w:customStyle="1" w:styleId="WW8Num20z5">
    <w:name w:val="WW8Num20z5"/>
    <w:rsid w:val="001A0C50"/>
  </w:style>
  <w:style w:type="character" w:customStyle="1" w:styleId="WW8Num12z1">
    <w:name w:val="WW8Num12z1"/>
    <w:rsid w:val="001A0C50"/>
    <w:rPr>
      <w:rFonts w:hint="default"/>
      <w:b/>
    </w:rPr>
  </w:style>
  <w:style w:type="character" w:customStyle="1" w:styleId="WW8Num35z1">
    <w:name w:val="WW8Num35z1"/>
    <w:rsid w:val="001A0C50"/>
  </w:style>
  <w:style w:type="character" w:customStyle="1" w:styleId="WW8Num32z7">
    <w:name w:val="WW8Num32z7"/>
    <w:rsid w:val="001A0C50"/>
  </w:style>
  <w:style w:type="character" w:customStyle="1" w:styleId="WW8Num27z7">
    <w:name w:val="WW8Num27z7"/>
    <w:rsid w:val="001A0C50"/>
  </w:style>
  <w:style w:type="character" w:customStyle="1" w:styleId="WW8Num32z2">
    <w:name w:val="WW8Num32z2"/>
    <w:rsid w:val="001A0C50"/>
  </w:style>
  <w:style w:type="character" w:customStyle="1" w:styleId="WW8Num33z6">
    <w:name w:val="WW8Num33z6"/>
    <w:rsid w:val="001A0C50"/>
  </w:style>
  <w:style w:type="character" w:customStyle="1" w:styleId="WW8Num47z4">
    <w:name w:val="WW8Num47z4"/>
    <w:rsid w:val="001A0C50"/>
  </w:style>
  <w:style w:type="character" w:customStyle="1" w:styleId="WW8Num37z1">
    <w:name w:val="WW8Num37z1"/>
    <w:rsid w:val="001A0C50"/>
    <w:rPr>
      <w:rFonts w:hint="default"/>
      <w:b/>
    </w:rPr>
  </w:style>
  <w:style w:type="character" w:customStyle="1" w:styleId="WW8Num47z6">
    <w:name w:val="WW8Num47z6"/>
    <w:rsid w:val="001A0C50"/>
  </w:style>
  <w:style w:type="character" w:customStyle="1" w:styleId="WW8Num38z7">
    <w:name w:val="WW8Num38z7"/>
    <w:rsid w:val="001A0C50"/>
  </w:style>
  <w:style w:type="character" w:customStyle="1" w:styleId="WW8Num27z4">
    <w:name w:val="WW8Num27z4"/>
    <w:rsid w:val="001A0C50"/>
  </w:style>
  <w:style w:type="character" w:customStyle="1" w:styleId="WW8Num31z1">
    <w:name w:val="WW8Num31z1"/>
    <w:rsid w:val="001A0C50"/>
  </w:style>
  <w:style w:type="character" w:customStyle="1" w:styleId="WW8Num31z0">
    <w:name w:val="WW8Num31z0"/>
    <w:rsid w:val="001A0C50"/>
    <w:rPr>
      <w:rFonts w:ascii="Times New Roman" w:hAnsi="Times New Roman" w:cs="Times New Roman"/>
    </w:rPr>
  </w:style>
  <w:style w:type="character" w:customStyle="1" w:styleId="WW8Num29z7">
    <w:name w:val="WW8Num29z7"/>
    <w:rsid w:val="001A0C50"/>
  </w:style>
  <w:style w:type="character" w:customStyle="1" w:styleId="WW8Num17z4">
    <w:name w:val="WW8Num17z4"/>
    <w:rsid w:val="001A0C50"/>
  </w:style>
  <w:style w:type="character" w:customStyle="1" w:styleId="WW8Num49z1">
    <w:name w:val="WW8Num49z1"/>
    <w:rsid w:val="001A0C50"/>
  </w:style>
  <w:style w:type="character" w:customStyle="1" w:styleId="WW8Num43z2">
    <w:name w:val="WW8Num43z2"/>
    <w:rsid w:val="001A0C50"/>
  </w:style>
  <w:style w:type="character" w:customStyle="1" w:styleId="WW8Num29z0">
    <w:name w:val="WW8Num29z0"/>
    <w:rsid w:val="001A0C50"/>
    <w:rPr>
      <w:rFonts w:ascii="Symbol" w:hAnsi="Symbol" w:cs="Symbol"/>
    </w:rPr>
  </w:style>
  <w:style w:type="character" w:customStyle="1" w:styleId="WW8Num14z7">
    <w:name w:val="WW8Num14z7"/>
    <w:rsid w:val="001A0C50"/>
  </w:style>
  <w:style w:type="character" w:customStyle="1" w:styleId="WW8Num48z1">
    <w:name w:val="WW8Num48z1"/>
    <w:rsid w:val="001A0C50"/>
    <w:rPr>
      <w:rFonts w:ascii="Times New Roman" w:hAnsi="Times New Roman" w:cs="Times New Roman" w:hint="default"/>
      <w:b/>
      <w:bCs/>
      <w:highlight w:val="yellow"/>
    </w:rPr>
  </w:style>
  <w:style w:type="character" w:customStyle="1" w:styleId="TextodenotaderodapChar">
    <w:name w:val="Texto de nota de rodapé Char"/>
    <w:rsid w:val="001A0C50"/>
    <w:rPr>
      <w:rFonts w:ascii="Calibri" w:eastAsia="Calibri" w:hAnsi="Calibri" w:cs="Times New Roman"/>
      <w:sz w:val="20"/>
      <w:szCs w:val="20"/>
    </w:rPr>
  </w:style>
  <w:style w:type="character" w:customStyle="1" w:styleId="WW8Num9z4">
    <w:name w:val="WW8Num9z4"/>
    <w:rsid w:val="001A0C50"/>
    <w:rPr>
      <w:rFonts w:hint="default"/>
      <w:b w:val="0"/>
      <w:u w:val="none"/>
    </w:rPr>
  </w:style>
  <w:style w:type="character" w:customStyle="1" w:styleId="WW8Num28z8">
    <w:name w:val="WW8Num28z8"/>
    <w:rsid w:val="001A0C50"/>
  </w:style>
  <w:style w:type="character" w:customStyle="1" w:styleId="WW8Num43z1">
    <w:name w:val="WW8Num43z1"/>
    <w:rsid w:val="001A0C50"/>
  </w:style>
  <w:style w:type="character" w:customStyle="1" w:styleId="WW8Num38z5">
    <w:name w:val="WW8Num38z5"/>
    <w:rsid w:val="001A0C50"/>
  </w:style>
  <w:style w:type="character" w:customStyle="1" w:styleId="WW8Num30z8">
    <w:name w:val="WW8Num30z8"/>
    <w:rsid w:val="001A0C50"/>
  </w:style>
  <w:style w:type="character" w:customStyle="1" w:styleId="WW8Num1z6">
    <w:name w:val="WW8Num1z6"/>
    <w:rsid w:val="001A0C50"/>
  </w:style>
  <w:style w:type="character" w:customStyle="1" w:styleId="WW8Num33z1">
    <w:name w:val="WW8Num33z1"/>
    <w:rsid w:val="001A0C50"/>
  </w:style>
  <w:style w:type="character" w:customStyle="1" w:styleId="WW8Num10z1">
    <w:name w:val="WW8Num10z1"/>
    <w:rsid w:val="001A0C50"/>
    <w:rPr>
      <w:rFonts w:ascii="Times New Roman" w:hAnsi="Times New Roman" w:cs="Times New Roman"/>
    </w:rPr>
  </w:style>
  <w:style w:type="character" w:customStyle="1" w:styleId="WW8Num15z2">
    <w:name w:val="WW8Num15z2"/>
    <w:rsid w:val="001A0C50"/>
  </w:style>
  <w:style w:type="character" w:customStyle="1" w:styleId="WW8Num3z3">
    <w:name w:val="WW8Num3z3"/>
    <w:rsid w:val="001A0C50"/>
  </w:style>
  <w:style w:type="character" w:customStyle="1" w:styleId="WW8Num34z4">
    <w:name w:val="WW8Num34z4"/>
    <w:rsid w:val="001A0C50"/>
  </w:style>
  <w:style w:type="character" w:customStyle="1" w:styleId="TtulodoLivro1">
    <w:name w:val="Título do Livro1"/>
    <w:qFormat/>
    <w:rsid w:val="001A0C50"/>
    <w:rPr>
      <w:b/>
      <w:bCs/>
      <w:smallCaps/>
      <w:spacing w:val="5"/>
    </w:rPr>
  </w:style>
  <w:style w:type="character" w:customStyle="1" w:styleId="WW8Num33z8">
    <w:name w:val="WW8Num33z8"/>
    <w:rsid w:val="001A0C50"/>
  </w:style>
  <w:style w:type="character" w:customStyle="1" w:styleId="WW8Num27z1">
    <w:name w:val="WW8Num27z1"/>
    <w:rsid w:val="001A0C50"/>
    <w:rPr>
      <w:rFonts w:ascii="Times New Roman" w:hAnsi="Times New Roman" w:cs="Times New Roman" w:hint="default"/>
      <w:b/>
      <w:bCs/>
    </w:rPr>
  </w:style>
  <w:style w:type="character" w:customStyle="1" w:styleId="WW8Num1z3">
    <w:name w:val="WW8Num1z3"/>
    <w:rsid w:val="001A0C50"/>
  </w:style>
  <w:style w:type="character" w:customStyle="1" w:styleId="WW8Num3z2">
    <w:name w:val="WW8Num3z2"/>
    <w:rsid w:val="001A0C50"/>
  </w:style>
  <w:style w:type="character" w:customStyle="1" w:styleId="WW8Num13z0">
    <w:name w:val="WW8Num13z0"/>
    <w:rsid w:val="001A0C50"/>
  </w:style>
  <w:style w:type="character" w:customStyle="1" w:styleId="WW8Num20z0">
    <w:name w:val="WW8Num20z0"/>
    <w:rsid w:val="001A0C50"/>
    <w:rPr>
      <w:rFonts w:ascii="Times New Roman" w:hAnsi="Times New Roman" w:cs="Times New Roman" w:hint="default"/>
      <w:b/>
    </w:rPr>
  </w:style>
  <w:style w:type="character" w:customStyle="1" w:styleId="WW8Num4z4">
    <w:name w:val="WW8Num4z4"/>
    <w:rsid w:val="001A0C50"/>
  </w:style>
  <w:style w:type="character" w:customStyle="1" w:styleId="WW8Num49z3">
    <w:name w:val="WW8Num49z3"/>
    <w:rsid w:val="001A0C50"/>
  </w:style>
  <w:style w:type="character" w:customStyle="1" w:styleId="WW8Num14z5">
    <w:name w:val="WW8Num14z5"/>
    <w:rsid w:val="001A0C50"/>
  </w:style>
  <w:style w:type="character" w:customStyle="1" w:styleId="WW8Num6z0">
    <w:name w:val="WW8Num6z0"/>
    <w:rsid w:val="001A0C50"/>
    <w:rPr>
      <w:rFonts w:ascii="Times New Roman" w:hAnsi="Times New Roman" w:cs="Times New Roman"/>
    </w:rPr>
  </w:style>
  <w:style w:type="character" w:customStyle="1" w:styleId="WW8Num33z0">
    <w:name w:val="WW8Num33z0"/>
    <w:rsid w:val="001A0C50"/>
    <w:rPr>
      <w:rFonts w:hint="default"/>
    </w:rPr>
  </w:style>
  <w:style w:type="character" w:customStyle="1" w:styleId="WW8Num16z5">
    <w:name w:val="WW8Num16z5"/>
    <w:rsid w:val="001A0C50"/>
  </w:style>
  <w:style w:type="character" w:customStyle="1" w:styleId="WW8Num43z7">
    <w:name w:val="WW8Num43z7"/>
    <w:rsid w:val="001A0C50"/>
  </w:style>
  <w:style w:type="character" w:customStyle="1" w:styleId="WW8Num42z0">
    <w:name w:val="WW8Num42z0"/>
    <w:rsid w:val="001A0C50"/>
    <w:rPr>
      <w:rFonts w:hint="default"/>
      <w:b/>
    </w:rPr>
  </w:style>
  <w:style w:type="character" w:customStyle="1" w:styleId="WW8Num43z0">
    <w:name w:val="WW8Num43z0"/>
    <w:rsid w:val="001A0C50"/>
  </w:style>
  <w:style w:type="character" w:customStyle="1" w:styleId="WW8Num29z1">
    <w:name w:val="WW8Num29z1"/>
    <w:rsid w:val="001A0C50"/>
  </w:style>
  <w:style w:type="character" w:customStyle="1" w:styleId="WW8Num29z3">
    <w:name w:val="WW8Num29z3"/>
    <w:rsid w:val="001A0C50"/>
  </w:style>
  <w:style w:type="character" w:customStyle="1" w:styleId="WW8Num20z3">
    <w:name w:val="WW8Num20z3"/>
    <w:rsid w:val="001A0C50"/>
  </w:style>
  <w:style w:type="character" w:customStyle="1" w:styleId="WW8Num32z0">
    <w:name w:val="WW8Num32z0"/>
    <w:rsid w:val="001A0C50"/>
    <w:rPr>
      <w:rFonts w:ascii="Times New Roman" w:hAnsi="Times New Roman" w:cs="Times New Roman" w:hint="default"/>
    </w:rPr>
  </w:style>
  <w:style w:type="character" w:customStyle="1" w:styleId="WW8Num4z0">
    <w:name w:val="WW8Num4z0"/>
    <w:rsid w:val="001A0C50"/>
  </w:style>
  <w:style w:type="character" w:customStyle="1" w:styleId="WW8Num46z0">
    <w:name w:val="WW8Num46z0"/>
    <w:rsid w:val="001A0C50"/>
    <w:rPr>
      <w:rFonts w:ascii="Symbol" w:hAnsi="Symbol" w:cs="Symbol" w:hint="default"/>
      <w:sz w:val="24"/>
      <w:szCs w:val="24"/>
    </w:rPr>
  </w:style>
  <w:style w:type="character" w:customStyle="1" w:styleId="WW8Num2z2">
    <w:name w:val="WW8Num2z2"/>
    <w:rsid w:val="001A0C50"/>
    <w:rPr>
      <w:rFonts w:ascii="Times New Roman" w:hAnsi="Times New Roman" w:cs="Times New Roman" w:hint="default"/>
      <w:b/>
    </w:rPr>
  </w:style>
  <w:style w:type="character" w:styleId="Hyperlink">
    <w:name w:val="Hyperlink"/>
    <w:rsid w:val="001A0C50"/>
    <w:rPr>
      <w:color w:val="0000FF"/>
      <w:u w:val="single"/>
    </w:rPr>
  </w:style>
  <w:style w:type="character" w:customStyle="1" w:styleId="WW8Num14z0">
    <w:name w:val="WW8Num14z0"/>
    <w:rsid w:val="001A0C50"/>
    <w:rPr>
      <w:rFonts w:ascii="Times New Roman" w:hAnsi="Times New Roman" w:cs="Times New Roman"/>
    </w:rPr>
  </w:style>
  <w:style w:type="character" w:customStyle="1" w:styleId="WW8Num13z3">
    <w:name w:val="WW8Num13z3"/>
    <w:rsid w:val="001A0C50"/>
  </w:style>
  <w:style w:type="character" w:customStyle="1" w:styleId="WW8Num3z4">
    <w:name w:val="WW8Num3z4"/>
    <w:rsid w:val="001A0C50"/>
    <w:rPr>
      <w:rFonts w:hint="default"/>
      <w:b w:val="0"/>
      <w:u w:val="none"/>
    </w:rPr>
  </w:style>
  <w:style w:type="character" w:styleId="HiperlinkVisitado">
    <w:name w:val="FollowedHyperlink"/>
    <w:rsid w:val="001A0C50"/>
    <w:rPr>
      <w:color w:val="800080"/>
      <w:u w:val="single"/>
    </w:rPr>
  </w:style>
  <w:style w:type="character" w:customStyle="1" w:styleId="WW8Num41z1">
    <w:name w:val="WW8Num41z1"/>
    <w:rsid w:val="001A0C50"/>
    <w:rPr>
      <w:rFonts w:hint="default"/>
      <w:b/>
    </w:rPr>
  </w:style>
  <w:style w:type="character" w:customStyle="1" w:styleId="WW8Num39z1">
    <w:name w:val="WW8Num39z1"/>
    <w:rsid w:val="001A0C50"/>
  </w:style>
  <w:style w:type="character" w:customStyle="1" w:styleId="WW8Num13z8">
    <w:name w:val="WW8Num13z8"/>
    <w:rsid w:val="001A0C50"/>
  </w:style>
  <w:style w:type="character" w:customStyle="1" w:styleId="fontstyle01">
    <w:name w:val="fontstyle01"/>
    <w:rsid w:val="001A0C50"/>
    <w:rPr>
      <w:rFonts w:ascii="TimesNewRoman" w:hAnsi="TimesNewRoman" w:hint="default"/>
      <w:b w:val="0"/>
      <w:bCs w:val="0"/>
      <w:i w:val="0"/>
      <w:iCs w:val="0"/>
      <w:color w:val="000000"/>
      <w:sz w:val="22"/>
      <w:szCs w:val="22"/>
    </w:rPr>
  </w:style>
  <w:style w:type="character" w:customStyle="1" w:styleId="WW8Num21z7">
    <w:name w:val="WW8Num21z7"/>
    <w:rsid w:val="001A0C50"/>
  </w:style>
  <w:style w:type="character" w:customStyle="1" w:styleId="WW8Num15z7">
    <w:name w:val="WW8Num15z7"/>
    <w:rsid w:val="001A0C50"/>
  </w:style>
  <w:style w:type="character" w:customStyle="1" w:styleId="WW8Num22z4">
    <w:name w:val="WW8Num22z4"/>
    <w:rsid w:val="001A0C50"/>
  </w:style>
  <w:style w:type="character" w:customStyle="1" w:styleId="WW8Num23z0">
    <w:name w:val="WW8Num23z0"/>
    <w:rsid w:val="001A0C50"/>
    <w:rPr>
      <w:rFonts w:ascii="Symbol" w:hAnsi="Symbol" w:cs="Symbol" w:hint="default"/>
      <w:sz w:val="24"/>
      <w:szCs w:val="24"/>
    </w:rPr>
  </w:style>
  <w:style w:type="character" w:customStyle="1" w:styleId="WW8Num30z3">
    <w:name w:val="WW8Num30z3"/>
    <w:rsid w:val="001A0C50"/>
  </w:style>
  <w:style w:type="character" w:customStyle="1" w:styleId="WW8Num33z7">
    <w:name w:val="WW8Num33z7"/>
    <w:rsid w:val="001A0C50"/>
  </w:style>
  <w:style w:type="character" w:styleId="Nmerodepgina">
    <w:name w:val="page number"/>
    <w:basedOn w:val="Fontepargpadro1"/>
    <w:rsid w:val="001A0C50"/>
  </w:style>
  <w:style w:type="character" w:customStyle="1" w:styleId="WW8Num29z6">
    <w:name w:val="WW8Num29z6"/>
    <w:rsid w:val="001A0C50"/>
  </w:style>
  <w:style w:type="character" w:customStyle="1" w:styleId="WW8Num9z0">
    <w:name w:val="WW8Num9z0"/>
    <w:rsid w:val="001A0C50"/>
    <w:rPr>
      <w:rFonts w:hint="default"/>
    </w:rPr>
  </w:style>
  <w:style w:type="character" w:customStyle="1" w:styleId="WW8Num1z5">
    <w:name w:val="WW8Num1z5"/>
    <w:rsid w:val="001A0C50"/>
  </w:style>
  <w:style w:type="character" w:styleId="Forte">
    <w:name w:val="Strong"/>
    <w:qFormat/>
    <w:rsid w:val="001A0C50"/>
    <w:rPr>
      <w:b/>
      <w:bCs/>
    </w:rPr>
  </w:style>
  <w:style w:type="character" w:customStyle="1" w:styleId="WW8Num6z1">
    <w:name w:val="WW8Num6z1"/>
    <w:rsid w:val="001A0C50"/>
    <w:rPr>
      <w:rFonts w:ascii="OpenSymbol" w:hAnsi="OpenSymbol" w:cs="OpenSymbol"/>
    </w:rPr>
  </w:style>
  <w:style w:type="character" w:customStyle="1" w:styleId="WW8Num1z8">
    <w:name w:val="WW8Num1z8"/>
    <w:rsid w:val="001A0C50"/>
  </w:style>
  <w:style w:type="character" w:customStyle="1" w:styleId="WW8Num35z0">
    <w:name w:val="WW8Num35z0"/>
    <w:rsid w:val="001A0C50"/>
    <w:rPr>
      <w:rFonts w:ascii="Times New Roman" w:hAnsi="Times New Roman" w:cs="Times New Roman"/>
    </w:rPr>
  </w:style>
  <w:style w:type="character" w:customStyle="1" w:styleId="WW8Num42z8">
    <w:name w:val="WW8Num42z8"/>
    <w:rsid w:val="001A0C50"/>
  </w:style>
  <w:style w:type="character" w:customStyle="1" w:styleId="WW8Num32z1">
    <w:name w:val="WW8Num32z1"/>
    <w:rsid w:val="001A0C50"/>
  </w:style>
  <w:style w:type="character" w:customStyle="1" w:styleId="WW8Num19z1">
    <w:name w:val="WW8Num19z1"/>
    <w:rsid w:val="001A0C50"/>
    <w:rPr>
      <w:rFonts w:hint="default"/>
      <w:b/>
    </w:rPr>
  </w:style>
  <w:style w:type="character" w:customStyle="1" w:styleId="WW8Num40z8">
    <w:name w:val="WW8Num40z8"/>
    <w:rsid w:val="001A0C50"/>
  </w:style>
  <w:style w:type="character" w:customStyle="1" w:styleId="WW8Num3z1">
    <w:name w:val="WW8Num3z1"/>
    <w:rsid w:val="001A0C50"/>
    <w:rPr>
      <w:rFonts w:ascii="Times New Roman" w:hAnsi="Times New Roman" w:cs="Times New Roman"/>
    </w:rPr>
  </w:style>
  <w:style w:type="character" w:customStyle="1" w:styleId="WW8Num47z3">
    <w:name w:val="WW8Num47z3"/>
    <w:rsid w:val="001A0C50"/>
  </w:style>
  <w:style w:type="character" w:customStyle="1" w:styleId="WW8Num40z5">
    <w:name w:val="WW8Num40z5"/>
    <w:rsid w:val="001A0C50"/>
  </w:style>
  <w:style w:type="character" w:customStyle="1" w:styleId="WW8Num40z6">
    <w:name w:val="WW8Num40z6"/>
    <w:rsid w:val="001A0C50"/>
  </w:style>
  <w:style w:type="character" w:customStyle="1" w:styleId="Ttulo9Char">
    <w:name w:val="Título 9 Char"/>
    <w:link w:val="Ttulo9"/>
    <w:rsid w:val="001A0C50"/>
    <w:rPr>
      <w:rFonts w:ascii="Arial" w:eastAsia="Times New Roman" w:hAnsi="Arial" w:cs="Arial"/>
      <w:sz w:val="20"/>
      <w:szCs w:val="20"/>
      <w:lang w:eastAsia="zh-CN"/>
    </w:rPr>
  </w:style>
  <w:style w:type="character" w:customStyle="1" w:styleId="WW8Num31z7">
    <w:name w:val="WW8Num31z7"/>
    <w:rsid w:val="001A0C50"/>
  </w:style>
  <w:style w:type="character" w:customStyle="1" w:styleId="WW8Num13z5">
    <w:name w:val="WW8Num13z5"/>
    <w:rsid w:val="001A0C50"/>
  </w:style>
  <w:style w:type="character" w:customStyle="1" w:styleId="WW8Num10z0">
    <w:name w:val="WW8Num10z0"/>
    <w:rsid w:val="001A0C50"/>
    <w:rPr>
      <w:rFonts w:ascii="Times New Roman" w:hAnsi="Times New Roman" w:cs="Times New Roman" w:hint="default"/>
      <w:b/>
      <w:highlight w:val="yellow"/>
    </w:rPr>
  </w:style>
  <w:style w:type="character" w:customStyle="1" w:styleId="WW8Num10z5">
    <w:name w:val="WW8Num10z5"/>
    <w:rsid w:val="001A0C50"/>
  </w:style>
  <w:style w:type="character" w:customStyle="1" w:styleId="WW8Num4z7">
    <w:name w:val="WW8Num4z7"/>
    <w:rsid w:val="001A0C50"/>
  </w:style>
  <w:style w:type="character" w:customStyle="1" w:styleId="WW8Num31z4">
    <w:name w:val="WW8Num31z4"/>
    <w:rsid w:val="001A0C50"/>
  </w:style>
  <w:style w:type="character" w:customStyle="1" w:styleId="WW8Num21z1">
    <w:name w:val="WW8Num21z1"/>
    <w:rsid w:val="001A0C50"/>
    <w:rPr>
      <w:rFonts w:ascii="Times New Roman" w:hAnsi="Times New Roman" w:cs="Times New Roman" w:hint="default"/>
      <w:b/>
    </w:rPr>
  </w:style>
  <w:style w:type="character" w:customStyle="1" w:styleId="WW8Num50z0">
    <w:name w:val="WW8Num50z0"/>
    <w:rsid w:val="001A0C50"/>
    <w:rPr>
      <w:rFonts w:hint="default"/>
    </w:rPr>
  </w:style>
  <w:style w:type="character" w:customStyle="1" w:styleId="WW8Num11z2">
    <w:name w:val="WW8Num11z2"/>
    <w:rsid w:val="001A0C50"/>
  </w:style>
  <w:style w:type="character" w:customStyle="1" w:styleId="WW8Num14z2">
    <w:name w:val="WW8Num14z2"/>
    <w:rsid w:val="001A0C50"/>
  </w:style>
  <w:style w:type="character" w:customStyle="1" w:styleId="Ttulo8Char">
    <w:name w:val="Título 8 Char"/>
    <w:link w:val="Ttulo8"/>
    <w:rsid w:val="001A0C50"/>
    <w:rPr>
      <w:rFonts w:ascii="Times New Roman" w:eastAsia="Times New Roman" w:hAnsi="Times New Roman" w:cs="Times New Roman"/>
      <w:sz w:val="32"/>
      <w:szCs w:val="20"/>
      <w:lang w:eastAsia="zh-CN"/>
    </w:rPr>
  </w:style>
  <w:style w:type="character" w:customStyle="1" w:styleId="WW8Num19z0">
    <w:name w:val="WW8Num19z0"/>
    <w:rsid w:val="001A0C50"/>
    <w:rPr>
      <w:rFonts w:ascii="Times New Roman" w:hAnsi="Times New Roman" w:cs="Times New Roman"/>
      <w:b/>
    </w:rPr>
  </w:style>
  <w:style w:type="character" w:customStyle="1" w:styleId="WW8Num28z1">
    <w:name w:val="WW8Num28z1"/>
    <w:rsid w:val="001A0C50"/>
  </w:style>
  <w:style w:type="character" w:customStyle="1" w:styleId="WW8Num10z4">
    <w:name w:val="WW8Num10z4"/>
    <w:rsid w:val="001A0C50"/>
  </w:style>
  <w:style w:type="character" w:customStyle="1" w:styleId="Corpodetexto2Char">
    <w:name w:val="Corpo de texto 2 Char"/>
    <w:rsid w:val="001A0C50"/>
    <w:rPr>
      <w:rFonts w:ascii="Century Gothic" w:eastAsia="Times New Roman" w:hAnsi="Century Gothic" w:cs="Times New Roman"/>
      <w:b/>
      <w:bCs/>
      <w:sz w:val="28"/>
      <w:szCs w:val="24"/>
    </w:rPr>
  </w:style>
  <w:style w:type="character" w:customStyle="1" w:styleId="WW8Num38z8">
    <w:name w:val="WW8Num38z8"/>
    <w:rsid w:val="001A0C50"/>
  </w:style>
  <w:style w:type="character" w:customStyle="1" w:styleId="WW8Num28z3">
    <w:name w:val="WW8Num28z3"/>
    <w:rsid w:val="001A0C50"/>
  </w:style>
  <w:style w:type="character" w:customStyle="1" w:styleId="WW8Num21z8">
    <w:name w:val="WW8Num21z8"/>
    <w:rsid w:val="001A0C50"/>
  </w:style>
  <w:style w:type="character" w:customStyle="1" w:styleId="WW8Num21z6">
    <w:name w:val="WW8Num21z6"/>
    <w:rsid w:val="001A0C50"/>
  </w:style>
  <w:style w:type="character" w:customStyle="1" w:styleId="WW8Num30z2">
    <w:name w:val="WW8Num30z2"/>
    <w:rsid w:val="001A0C50"/>
  </w:style>
  <w:style w:type="character" w:customStyle="1" w:styleId="WW8Num21z3">
    <w:name w:val="WW8Num21z3"/>
    <w:rsid w:val="001A0C50"/>
  </w:style>
  <w:style w:type="character" w:customStyle="1" w:styleId="WW8Num24z0">
    <w:name w:val="WW8Num24z0"/>
    <w:rsid w:val="001A0C50"/>
    <w:rPr>
      <w:rFonts w:ascii="Times New Roman" w:hAnsi="Times New Roman" w:cs="Times New Roman" w:hint="default"/>
      <w:highlight w:val="green"/>
    </w:rPr>
  </w:style>
  <w:style w:type="character" w:customStyle="1" w:styleId="WW8Num8z0">
    <w:name w:val="WW8Num8z0"/>
    <w:rsid w:val="001A0C50"/>
    <w:rPr>
      <w:rFonts w:ascii="Times New Roman" w:hAnsi="Times New Roman" w:cs="Times New Roman" w:hint="default"/>
      <w:b/>
    </w:rPr>
  </w:style>
  <w:style w:type="character" w:customStyle="1" w:styleId="WW8Num45z3">
    <w:name w:val="WW8Num45z3"/>
    <w:rsid w:val="001A0C50"/>
    <w:rPr>
      <w:rFonts w:cs="Times New Roman" w:hint="default"/>
      <w:b w:val="0"/>
    </w:rPr>
  </w:style>
  <w:style w:type="character" w:customStyle="1" w:styleId="WW8Num49z4">
    <w:name w:val="WW8Num49z4"/>
    <w:rsid w:val="001A0C50"/>
  </w:style>
  <w:style w:type="character" w:customStyle="1" w:styleId="WW8Num35z6">
    <w:name w:val="WW8Num35z6"/>
    <w:rsid w:val="001A0C50"/>
  </w:style>
  <w:style w:type="character" w:customStyle="1" w:styleId="WW8Num33z4">
    <w:name w:val="WW8Num33z4"/>
    <w:rsid w:val="001A0C50"/>
  </w:style>
  <w:style w:type="character" w:customStyle="1" w:styleId="WW8Num38z4">
    <w:name w:val="WW8Num38z4"/>
    <w:rsid w:val="001A0C50"/>
  </w:style>
  <w:style w:type="character" w:customStyle="1" w:styleId="WW8Num49z0">
    <w:name w:val="WW8Num49z0"/>
    <w:rsid w:val="001A0C50"/>
    <w:rPr>
      <w:rFonts w:ascii="Times New Roman" w:hAnsi="Times New Roman" w:cs="Times New Roman"/>
    </w:rPr>
  </w:style>
  <w:style w:type="character" w:customStyle="1" w:styleId="WW8Num31z3">
    <w:name w:val="WW8Num31z3"/>
    <w:rsid w:val="001A0C50"/>
  </w:style>
  <w:style w:type="character" w:customStyle="1" w:styleId="WW8Num2z1">
    <w:name w:val="WW8Num2z1"/>
    <w:rsid w:val="001A0C50"/>
    <w:rPr>
      <w:rFonts w:ascii="OpenSymbol" w:hAnsi="OpenSymbol" w:cs="OpenSymbol"/>
    </w:rPr>
  </w:style>
  <w:style w:type="character" w:customStyle="1" w:styleId="WW8Num47z0">
    <w:name w:val="WW8Num47z0"/>
    <w:rsid w:val="001A0C50"/>
    <w:rPr>
      <w:rFonts w:ascii="Times New Roman" w:hAnsi="Times New Roman" w:cs="Times New Roman" w:hint="default"/>
    </w:rPr>
  </w:style>
  <w:style w:type="character" w:customStyle="1" w:styleId="Fontepargpadro1">
    <w:name w:val="Fonte parág. padrão1"/>
    <w:rsid w:val="001A0C50"/>
  </w:style>
  <w:style w:type="character" w:customStyle="1" w:styleId="WW8Num14z4">
    <w:name w:val="WW8Num14z4"/>
    <w:rsid w:val="001A0C50"/>
  </w:style>
  <w:style w:type="character" w:customStyle="1" w:styleId="WW8Num2z0">
    <w:name w:val="WW8Num2z0"/>
    <w:rsid w:val="001A0C50"/>
    <w:rPr>
      <w:rFonts w:hint="default"/>
    </w:rPr>
  </w:style>
  <w:style w:type="character" w:customStyle="1" w:styleId="WW8Num40z0">
    <w:name w:val="WW8Num40z0"/>
    <w:rsid w:val="001A0C50"/>
    <w:rPr>
      <w:rFonts w:ascii="Times New Roman" w:hAnsi="Times New Roman" w:cs="Times New Roman" w:hint="default"/>
      <w:b/>
    </w:rPr>
  </w:style>
  <w:style w:type="character" w:customStyle="1" w:styleId="WW8Num13z6">
    <w:name w:val="WW8Num13z6"/>
    <w:rsid w:val="001A0C50"/>
  </w:style>
  <w:style w:type="character" w:customStyle="1" w:styleId="WW8Num35z8">
    <w:name w:val="WW8Num35z8"/>
    <w:rsid w:val="001A0C50"/>
  </w:style>
  <w:style w:type="character" w:customStyle="1" w:styleId="WW8Num20z8">
    <w:name w:val="WW8Num20z8"/>
    <w:rsid w:val="001A0C50"/>
  </w:style>
  <w:style w:type="character" w:customStyle="1" w:styleId="WW8Num21z4">
    <w:name w:val="WW8Num21z4"/>
    <w:rsid w:val="001A0C50"/>
  </w:style>
  <w:style w:type="character" w:customStyle="1" w:styleId="WW8Num16z4">
    <w:name w:val="WW8Num16z4"/>
    <w:rsid w:val="001A0C50"/>
  </w:style>
  <w:style w:type="character" w:customStyle="1" w:styleId="WW8Num16z3">
    <w:name w:val="WW8Num16z3"/>
    <w:rsid w:val="001A0C50"/>
  </w:style>
  <w:style w:type="character" w:customStyle="1" w:styleId="Corpodetexto3Char">
    <w:name w:val="Corpo de texto 3 Char"/>
    <w:rsid w:val="001A0C50"/>
    <w:rPr>
      <w:rFonts w:ascii="Times New Roman" w:eastAsia="Times New Roman" w:hAnsi="Times New Roman" w:cs="Times New Roman"/>
      <w:sz w:val="16"/>
      <w:szCs w:val="16"/>
    </w:rPr>
  </w:style>
  <w:style w:type="character" w:customStyle="1" w:styleId="WW8Num40z4">
    <w:name w:val="WW8Num40z4"/>
    <w:rsid w:val="001A0C50"/>
  </w:style>
  <w:style w:type="character" w:customStyle="1" w:styleId="WW8Num30z7">
    <w:name w:val="WW8Num30z7"/>
    <w:rsid w:val="001A0C50"/>
  </w:style>
  <w:style w:type="character" w:customStyle="1" w:styleId="WW8Num16z6">
    <w:name w:val="WW8Num16z6"/>
    <w:rsid w:val="001A0C50"/>
  </w:style>
  <w:style w:type="character" w:customStyle="1" w:styleId="WW8Num50z1">
    <w:name w:val="WW8Num50z1"/>
    <w:rsid w:val="001A0C50"/>
    <w:rPr>
      <w:rFonts w:ascii="Times New Roman" w:hAnsi="Times New Roman" w:cs="Times New Roman" w:hint="default"/>
      <w:b/>
      <w:bCs/>
    </w:rPr>
  </w:style>
  <w:style w:type="character" w:customStyle="1" w:styleId="WW8Num43z5">
    <w:name w:val="WW8Num43z5"/>
    <w:rsid w:val="001A0C50"/>
  </w:style>
  <w:style w:type="character" w:customStyle="1" w:styleId="WW8Num44z0">
    <w:name w:val="WW8Num44z0"/>
    <w:rsid w:val="001A0C50"/>
    <w:rPr>
      <w:rFonts w:hint="default"/>
    </w:rPr>
  </w:style>
  <w:style w:type="character" w:customStyle="1" w:styleId="WW8Num40z1">
    <w:name w:val="WW8Num40z1"/>
    <w:rsid w:val="001A0C50"/>
  </w:style>
  <w:style w:type="character" w:customStyle="1" w:styleId="WW8Num21z5">
    <w:name w:val="WW8Num21z5"/>
    <w:rsid w:val="001A0C50"/>
  </w:style>
  <w:style w:type="character" w:customStyle="1" w:styleId="WW8Num40z7">
    <w:name w:val="WW8Num40z7"/>
    <w:rsid w:val="001A0C50"/>
  </w:style>
  <w:style w:type="character" w:customStyle="1" w:styleId="WW8Num39z0">
    <w:name w:val="WW8Num39z0"/>
    <w:rsid w:val="001A0C50"/>
    <w:rPr>
      <w:rFonts w:ascii="Times New Roman" w:hAnsi="Times New Roman" w:cs="Times New Roman"/>
      <w:b/>
    </w:rPr>
  </w:style>
  <w:style w:type="character" w:customStyle="1" w:styleId="WW8Num1z2">
    <w:name w:val="WW8Num1z2"/>
    <w:rsid w:val="001A0C50"/>
  </w:style>
  <w:style w:type="character" w:customStyle="1" w:styleId="WW8Num15z5">
    <w:name w:val="WW8Num15z5"/>
    <w:rsid w:val="001A0C50"/>
  </w:style>
  <w:style w:type="character" w:customStyle="1" w:styleId="WW8Num22z6">
    <w:name w:val="WW8Num22z6"/>
    <w:rsid w:val="001A0C50"/>
  </w:style>
  <w:style w:type="character" w:customStyle="1" w:styleId="CorpodetextoChar1">
    <w:name w:val="Corpo de texto Char1"/>
    <w:link w:val="Corpodetexto"/>
    <w:rsid w:val="001A0C50"/>
    <w:rPr>
      <w:rFonts w:ascii="Times New Roman" w:eastAsia="Times New Roman" w:hAnsi="Times New Roman" w:cs="Times New Roman"/>
      <w:sz w:val="24"/>
      <w:szCs w:val="24"/>
      <w:lang w:eastAsia="zh-CN"/>
    </w:rPr>
  </w:style>
  <w:style w:type="character" w:styleId="nfase">
    <w:name w:val="Emphasis"/>
    <w:qFormat/>
    <w:rsid w:val="001A0C50"/>
    <w:rPr>
      <w:i/>
      <w:iCs/>
    </w:rPr>
  </w:style>
  <w:style w:type="character" w:customStyle="1" w:styleId="WW8Num36z0">
    <w:name w:val="WW8Num36z0"/>
    <w:rsid w:val="001A0C50"/>
    <w:rPr>
      <w:rFonts w:hint="default"/>
    </w:rPr>
  </w:style>
  <w:style w:type="character" w:customStyle="1" w:styleId="Recuodecorpodetexto3Char">
    <w:name w:val="Recuo de corpo de texto 3 Char"/>
    <w:rsid w:val="001A0C50"/>
    <w:rPr>
      <w:rFonts w:ascii="Times New Roman" w:eastAsia="Times New Roman" w:hAnsi="Times New Roman" w:cs="Times New Roman"/>
      <w:sz w:val="16"/>
      <w:szCs w:val="16"/>
    </w:rPr>
  </w:style>
  <w:style w:type="character" w:customStyle="1" w:styleId="WW8Num17z3">
    <w:name w:val="WW8Num17z3"/>
    <w:rsid w:val="001A0C50"/>
  </w:style>
  <w:style w:type="character" w:customStyle="1" w:styleId="WW8Num31z8">
    <w:name w:val="WW8Num31z8"/>
    <w:rsid w:val="001A0C50"/>
  </w:style>
  <w:style w:type="character" w:customStyle="1" w:styleId="Ttulo1Char">
    <w:name w:val="Título 1 Char"/>
    <w:link w:val="Ttulo1"/>
    <w:rsid w:val="001A0C50"/>
    <w:rPr>
      <w:rFonts w:ascii="Times New Roman" w:eastAsia="Times New Roman" w:hAnsi="Times New Roman" w:cs="Times New Roman"/>
      <w:sz w:val="24"/>
      <w:szCs w:val="20"/>
      <w:lang w:eastAsia="zh-CN"/>
    </w:rPr>
  </w:style>
  <w:style w:type="character" w:customStyle="1" w:styleId="WW8Num13z2">
    <w:name w:val="WW8Num13z2"/>
    <w:rsid w:val="001A0C50"/>
  </w:style>
  <w:style w:type="character" w:customStyle="1" w:styleId="WW8Num13z7">
    <w:name w:val="WW8Num13z7"/>
    <w:rsid w:val="001A0C50"/>
  </w:style>
  <w:style w:type="character" w:customStyle="1" w:styleId="WW8Num22z1">
    <w:name w:val="WW8Num22z1"/>
    <w:rsid w:val="001A0C50"/>
    <w:rPr>
      <w:b/>
      <w:color w:val="000000"/>
      <w:sz w:val="22"/>
      <w:szCs w:val="22"/>
    </w:rPr>
  </w:style>
  <w:style w:type="character" w:customStyle="1" w:styleId="RecuodecorpodetextoChar">
    <w:name w:val="Recuo de corpo de texto Char"/>
    <w:rsid w:val="001A0C50"/>
    <w:rPr>
      <w:rFonts w:ascii="Times New Roman" w:eastAsia="Times New Roman" w:hAnsi="Times New Roman" w:cs="Times New Roman"/>
      <w:sz w:val="24"/>
      <w:szCs w:val="20"/>
    </w:rPr>
  </w:style>
  <w:style w:type="character" w:customStyle="1" w:styleId="WW8Num17z7">
    <w:name w:val="WW8Num17z7"/>
    <w:rsid w:val="001A0C50"/>
  </w:style>
  <w:style w:type="character" w:customStyle="1" w:styleId="Caracteresdenotaderodap">
    <w:name w:val="Caracteres de nota de rodapé"/>
    <w:rsid w:val="001A0C50"/>
    <w:rPr>
      <w:vertAlign w:val="superscript"/>
    </w:rPr>
  </w:style>
  <w:style w:type="character" w:customStyle="1" w:styleId="WW8Num16z7">
    <w:name w:val="WW8Num16z7"/>
    <w:rsid w:val="001A0C50"/>
  </w:style>
  <w:style w:type="character" w:customStyle="1" w:styleId="WW8Num28z4">
    <w:name w:val="WW8Num28z4"/>
    <w:rsid w:val="001A0C50"/>
  </w:style>
  <w:style w:type="character" w:customStyle="1" w:styleId="WW8Num11z3">
    <w:name w:val="WW8Num11z3"/>
    <w:rsid w:val="001A0C50"/>
  </w:style>
  <w:style w:type="character" w:customStyle="1" w:styleId="WW8Num49z2">
    <w:name w:val="WW8Num49z2"/>
    <w:qFormat/>
    <w:rsid w:val="001A0C50"/>
  </w:style>
  <w:style w:type="character" w:customStyle="1" w:styleId="WW8Num13z4">
    <w:name w:val="WW8Num13z4"/>
    <w:rsid w:val="001A0C50"/>
  </w:style>
  <w:style w:type="character" w:customStyle="1" w:styleId="RecuodecorpodetextoChar1">
    <w:name w:val="Recuo de corpo de texto Char1"/>
    <w:link w:val="Recuodecorpodetexto"/>
    <w:rsid w:val="001A0C50"/>
    <w:rPr>
      <w:rFonts w:ascii="Times New Roman" w:eastAsia="Times New Roman" w:hAnsi="Times New Roman" w:cs="Times New Roman"/>
      <w:sz w:val="24"/>
      <w:szCs w:val="20"/>
      <w:lang w:eastAsia="zh-CN"/>
    </w:rPr>
  </w:style>
  <w:style w:type="character" w:customStyle="1" w:styleId="WW8Num37z0">
    <w:name w:val="WW8Num37z0"/>
    <w:rsid w:val="001A0C50"/>
    <w:rPr>
      <w:rFonts w:hint="default"/>
    </w:rPr>
  </w:style>
  <w:style w:type="character" w:customStyle="1" w:styleId="WW8Num32z8">
    <w:name w:val="WW8Num32z8"/>
    <w:rsid w:val="001A0C50"/>
  </w:style>
  <w:style w:type="character" w:customStyle="1" w:styleId="WW8Num32z3">
    <w:name w:val="WW8Num32z3"/>
    <w:rsid w:val="001A0C50"/>
  </w:style>
  <w:style w:type="character" w:customStyle="1" w:styleId="WW8Num14z6">
    <w:name w:val="WW8Num14z6"/>
    <w:rsid w:val="001A0C50"/>
  </w:style>
  <w:style w:type="character" w:customStyle="1" w:styleId="WW8Num1z1">
    <w:name w:val="WW8Num1z1"/>
    <w:rsid w:val="001A0C50"/>
  </w:style>
  <w:style w:type="character" w:customStyle="1" w:styleId="ListLabel136">
    <w:name w:val="ListLabel 136"/>
    <w:rsid w:val="001A0C50"/>
    <w:rPr>
      <w:rFonts w:cs="Symbol"/>
    </w:rPr>
  </w:style>
  <w:style w:type="character" w:customStyle="1" w:styleId="WW8Num15z8">
    <w:name w:val="WW8Num15z8"/>
    <w:rsid w:val="001A0C50"/>
  </w:style>
  <w:style w:type="character" w:customStyle="1" w:styleId="WW8Num27z2">
    <w:name w:val="WW8Num27z2"/>
    <w:rsid w:val="001A0C50"/>
  </w:style>
  <w:style w:type="character" w:customStyle="1" w:styleId="Ttulo2Char">
    <w:name w:val="Título 2 Char"/>
    <w:link w:val="Ttulo2"/>
    <w:rsid w:val="001A0C50"/>
    <w:rPr>
      <w:rFonts w:ascii="Cambria" w:eastAsia="Times New Roman" w:hAnsi="Cambria" w:cs="Cambria"/>
      <w:b/>
      <w:bCs/>
      <w:i/>
      <w:iCs/>
      <w:sz w:val="28"/>
      <w:szCs w:val="28"/>
      <w:lang w:eastAsia="zh-CN"/>
    </w:rPr>
  </w:style>
  <w:style w:type="character" w:customStyle="1" w:styleId="WW8Num27z3">
    <w:name w:val="WW8Num27z3"/>
    <w:rsid w:val="001A0C50"/>
  </w:style>
  <w:style w:type="character" w:customStyle="1" w:styleId="WW8Num1z7">
    <w:name w:val="WW8Num1z7"/>
    <w:rsid w:val="001A0C50"/>
  </w:style>
  <w:style w:type="character" w:customStyle="1" w:styleId="WW8Num20z7">
    <w:name w:val="WW8Num20z7"/>
    <w:rsid w:val="001A0C50"/>
  </w:style>
  <w:style w:type="character" w:customStyle="1" w:styleId="WW8Num34z8">
    <w:name w:val="WW8Num34z8"/>
    <w:rsid w:val="001A0C50"/>
  </w:style>
  <w:style w:type="character" w:customStyle="1" w:styleId="WW8Num4z5">
    <w:name w:val="WW8Num4z5"/>
    <w:rsid w:val="001A0C50"/>
  </w:style>
  <w:style w:type="character" w:customStyle="1" w:styleId="WW8Num21z2">
    <w:name w:val="WW8Num21z2"/>
    <w:rsid w:val="001A0C50"/>
  </w:style>
  <w:style w:type="character" w:customStyle="1" w:styleId="WW8Num42z4">
    <w:name w:val="WW8Num42z4"/>
    <w:rsid w:val="001A0C50"/>
  </w:style>
  <w:style w:type="character" w:customStyle="1" w:styleId="WW8Num38z3">
    <w:name w:val="WW8Num38z3"/>
    <w:rsid w:val="001A0C50"/>
  </w:style>
  <w:style w:type="character" w:customStyle="1" w:styleId="WW8Num44z1">
    <w:name w:val="WW8Num44z1"/>
    <w:rsid w:val="001A0C50"/>
    <w:rPr>
      <w:rFonts w:ascii="Times New Roman" w:hAnsi="Times New Roman" w:cs="Times New Roman" w:hint="default"/>
      <w:b/>
    </w:rPr>
  </w:style>
  <w:style w:type="character" w:customStyle="1" w:styleId="WW8Num43z6">
    <w:name w:val="WW8Num43z6"/>
    <w:rsid w:val="001A0C50"/>
  </w:style>
  <w:style w:type="character" w:customStyle="1" w:styleId="WW8Num11z0">
    <w:name w:val="WW8Num11z0"/>
    <w:rsid w:val="001A0C50"/>
    <w:rPr>
      <w:rFonts w:cs="Times New Roman"/>
    </w:rPr>
  </w:style>
  <w:style w:type="character" w:customStyle="1" w:styleId="apple-converted-space">
    <w:name w:val="apple-converted-space"/>
    <w:basedOn w:val="Fontepargpadro1"/>
    <w:rsid w:val="001A0C50"/>
  </w:style>
  <w:style w:type="character" w:customStyle="1" w:styleId="WW8Num11z7">
    <w:name w:val="WW8Num11z7"/>
    <w:rsid w:val="001A0C50"/>
  </w:style>
  <w:style w:type="character" w:customStyle="1" w:styleId="WW8Num39z2">
    <w:name w:val="WW8Num39z2"/>
    <w:rsid w:val="001A0C50"/>
  </w:style>
  <w:style w:type="character" w:customStyle="1" w:styleId="WW8Num39z5">
    <w:name w:val="WW8Num39z5"/>
    <w:rsid w:val="001A0C50"/>
  </w:style>
  <w:style w:type="character" w:customStyle="1" w:styleId="WW8Num34z7">
    <w:name w:val="WW8Num34z7"/>
    <w:rsid w:val="001A0C50"/>
  </w:style>
  <w:style w:type="character" w:customStyle="1" w:styleId="TextodebaloChar1">
    <w:name w:val="Texto de balão Char1"/>
    <w:link w:val="Textodebalo"/>
    <w:rsid w:val="001A0C50"/>
    <w:rPr>
      <w:rFonts w:ascii="Tahoma" w:eastAsia="Times New Roman" w:hAnsi="Tahoma" w:cs="Tahoma"/>
      <w:sz w:val="16"/>
      <w:szCs w:val="16"/>
      <w:lang w:eastAsia="zh-CN"/>
    </w:rPr>
  </w:style>
  <w:style w:type="character" w:customStyle="1" w:styleId="WW8Num28z0">
    <w:name w:val="WW8Num28z0"/>
    <w:rsid w:val="001A0C50"/>
    <w:rPr>
      <w:rFonts w:ascii="Times New Roman" w:hAnsi="Times New Roman" w:cs="Times New Roman" w:hint="default"/>
      <w:b/>
      <w:iCs/>
    </w:rPr>
  </w:style>
  <w:style w:type="character" w:customStyle="1" w:styleId="WW8Num1z0">
    <w:name w:val="WW8Num1z0"/>
    <w:rsid w:val="001A0C50"/>
  </w:style>
  <w:style w:type="character" w:customStyle="1" w:styleId="CabealhoChar1">
    <w:name w:val="Cabeçalho Char1"/>
    <w:link w:val="Cabealho"/>
    <w:rsid w:val="001A0C50"/>
    <w:rPr>
      <w:rFonts w:ascii="Calibri" w:eastAsia="Times New Roman" w:hAnsi="Calibri" w:cs="Times New Roman"/>
      <w:lang w:eastAsia="zh-CN"/>
    </w:rPr>
  </w:style>
  <w:style w:type="character" w:customStyle="1" w:styleId="WW8Num13z1">
    <w:name w:val="WW8Num13z1"/>
    <w:rsid w:val="001A0C50"/>
  </w:style>
  <w:style w:type="character" w:customStyle="1" w:styleId="WW8Num17z2">
    <w:name w:val="WW8Num17z2"/>
    <w:rsid w:val="001A0C50"/>
  </w:style>
  <w:style w:type="character" w:customStyle="1" w:styleId="WW8Num22z2">
    <w:name w:val="WW8Num22z2"/>
    <w:rsid w:val="001A0C50"/>
    <w:rPr>
      <w:rFonts w:ascii="Calibri" w:hAnsi="Calibri" w:cs="Calibri" w:hint="default"/>
      <w:b/>
    </w:rPr>
  </w:style>
  <w:style w:type="character" w:customStyle="1" w:styleId="WW8Num35z2">
    <w:name w:val="WW8Num35z2"/>
    <w:rsid w:val="001A0C50"/>
  </w:style>
  <w:style w:type="character" w:customStyle="1" w:styleId="WW8Num16z0">
    <w:name w:val="WW8Num16z0"/>
    <w:rsid w:val="001A0C50"/>
    <w:rPr>
      <w:rFonts w:ascii="Times New Roman" w:hAnsi="Times New Roman" w:cs="Times New Roman"/>
    </w:rPr>
  </w:style>
  <w:style w:type="character" w:customStyle="1" w:styleId="WW8Num30z4">
    <w:name w:val="WW8Num30z4"/>
    <w:rsid w:val="001A0C50"/>
  </w:style>
  <w:style w:type="character" w:customStyle="1" w:styleId="WW8Num32z5">
    <w:name w:val="WW8Num32z5"/>
    <w:rsid w:val="001A0C50"/>
  </w:style>
  <w:style w:type="character" w:customStyle="1" w:styleId="WW8Num17z8">
    <w:name w:val="WW8Num17z8"/>
    <w:rsid w:val="001A0C50"/>
  </w:style>
  <w:style w:type="character" w:customStyle="1" w:styleId="WW8Num33z3">
    <w:name w:val="WW8Num33z3"/>
    <w:rsid w:val="001A0C50"/>
  </w:style>
  <w:style w:type="character" w:customStyle="1" w:styleId="Ttulo4Char">
    <w:name w:val="Título 4 Char"/>
    <w:link w:val="Ttulo4"/>
    <w:rsid w:val="001A0C50"/>
    <w:rPr>
      <w:rFonts w:ascii="Times New Roman" w:eastAsia="Times New Roman" w:hAnsi="Times New Roman" w:cs="Times New Roman"/>
      <w:sz w:val="24"/>
      <w:szCs w:val="20"/>
      <w:lang w:eastAsia="zh-CN"/>
    </w:rPr>
  </w:style>
  <w:style w:type="character" w:customStyle="1" w:styleId="WW8Num4z2">
    <w:name w:val="WW8Num4z2"/>
    <w:rsid w:val="001A0C50"/>
    <w:rPr>
      <w:rFonts w:hint="default"/>
    </w:rPr>
  </w:style>
  <w:style w:type="character" w:customStyle="1" w:styleId="WW8Num36z1">
    <w:name w:val="WW8Num36z1"/>
    <w:rsid w:val="001A0C50"/>
    <w:rPr>
      <w:rFonts w:hint="default"/>
      <w:b/>
    </w:rPr>
  </w:style>
  <w:style w:type="character" w:customStyle="1" w:styleId="WW8Num27z0">
    <w:name w:val="WW8Num27z0"/>
    <w:rsid w:val="001A0C50"/>
    <w:rPr>
      <w:rFonts w:hint="default"/>
    </w:rPr>
  </w:style>
  <w:style w:type="character" w:customStyle="1" w:styleId="WW8Num26z0">
    <w:name w:val="WW8Num26z0"/>
    <w:rsid w:val="001A0C50"/>
    <w:rPr>
      <w:rFonts w:ascii="Times New Roman" w:hAnsi="Times New Roman" w:cs="Times New Roman"/>
    </w:rPr>
  </w:style>
  <w:style w:type="character" w:customStyle="1" w:styleId="WW8Num3z5">
    <w:name w:val="WW8Num3z5"/>
    <w:rsid w:val="001A0C50"/>
  </w:style>
  <w:style w:type="character" w:customStyle="1" w:styleId="WW8Num20z1">
    <w:name w:val="WW8Num20z1"/>
    <w:rsid w:val="001A0C50"/>
  </w:style>
  <w:style w:type="character" w:customStyle="1" w:styleId="WW8Num21z0">
    <w:name w:val="WW8Num21z0"/>
    <w:rsid w:val="001A0C50"/>
    <w:rPr>
      <w:rFonts w:hint="default"/>
    </w:rPr>
  </w:style>
  <w:style w:type="character" w:customStyle="1" w:styleId="WW8Num29z8">
    <w:name w:val="WW8Num29z8"/>
    <w:rsid w:val="001A0C50"/>
  </w:style>
  <w:style w:type="character" w:customStyle="1" w:styleId="TtuloChar">
    <w:name w:val="Título Char"/>
    <w:rsid w:val="001A0C50"/>
    <w:rPr>
      <w:rFonts w:ascii="Arial" w:eastAsia="Times New Roman" w:hAnsi="Arial" w:cs="Times New Roman"/>
      <w:b/>
      <w:szCs w:val="20"/>
    </w:rPr>
  </w:style>
  <w:style w:type="character" w:customStyle="1" w:styleId="WW8Num22z8">
    <w:name w:val="WW8Num22z8"/>
    <w:rsid w:val="001A0C50"/>
  </w:style>
  <w:style w:type="character" w:customStyle="1" w:styleId="WW8Num3z6">
    <w:name w:val="WW8Num3z6"/>
    <w:rsid w:val="001A0C50"/>
  </w:style>
  <w:style w:type="character" w:customStyle="1" w:styleId="WW8Num23z1">
    <w:name w:val="WW8Num23z1"/>
    <w:rsid w:val="001A0C50"/>
    <w:rPr>
      <w:rFonts w:ascii="Times New Roman" w:hAnsi="Times New Roman" w:cs="Times New Roman" w:hint="default"/>
      <w:b/>
    </w:rPr>
  </w:style>
  <w:style w:type="character" w:customStyle="1" w:styleId="WW8Num3z8">
    <w:name w:val="WW8Num3z8"/>
    <w:rsid w:val="001A0C50"/>
  </w:style>
  <w:style w:type="character" w:customStyle="1" w:styleId="WW8Num20z2">
    <w:name w:val="WW8Num20z2"/>
    <w:rsid w:val="001A0C50"/>
  </w:style>
  <w:style w:type="character" w:customStyle="1" w:styleId="MapadoDocumentoChar">
    <w:name w:val="Mapa do Documento Char"/>
    <w:rsid w:val="001A0C50"/>
    <w:rPr>
      <w:rFonts w:ascii="Tahoma" w:eastAsia="Times New Roman" w:hAnsi="Tahoma" w:cs="Tahoma"/>
      <w:sz w:val="16"/>
      <w:szCs w:val="16"/>
    </w:rPr>
  </w:style>
  <w:style w:type="character" w:customStyle="1" w:styleId="WW8Num27z6">
    <w:name w:val="WW8Num27z6"/>
    <w:rsid w:val="001A0C50"/>
  </w:style>
  <w:style w:type="character" w:customStyle="1" w:styleId="WW8Num10z8">
    <w:name w:val="WW8Num10z8"/>
    <w:rsid w:val="001A0C50"/>
  </w:style>
  <w:style w:type="character" w:customStyle="1" w:styleId="TextodebaloChar">
    <w:name w:val="Texto de balão Char"/>
    <w:rsid w:val="001A0C50"/>
    <w:rPr>
      <w:rFonts w:ascii="Tahoma" w:hAnsi="Tahoma" w:cs="Tahoma"/>
      <w:sz w:val="16"/>
      <w:szCs w:val="16"/>
    </w:rPr>
  </w:style>
  <w:style w:type="character" w:customStyle="1" w:styleId="Recuodecorpodetexto2Char">
    <w:name w:val="Recuo de corpo de texto 2 Char"/>
    <w:rsid w:val="001A0C50"/>
    <w:rPr>
      <w:rFonts w:ascii="Times New Roman" w:eastAsia="Times New Roman" w:hAnsi="Times New Roman" w:cs="Times New Roman"/>
      <w:sz w:val="24"/>
      <w:szCs w:val="24"/>
    </w:rPr>
  </w:style>
  <w:style w:type="character" w:customStyle="1" w:styleId="WW8Num10z6">
    <w:name w:val="WW8Num10z6"/>
    <w:rsid w:val="001A0C50"/>
  </w:style>
  <w:style w:type="character" w:customStyle="1" w:styleId="WW8Num32z6">
    <w:name w:val="WW8Num32z6"/>
    <w:rsid w:val="001A0C50"/>
  </w:style>
  <w:style w:type="character" w:customStyle="1" w:styleId="WW8Num20z4">
    <w:name w:val="WW8Num20z4"/>
    <w:rsid w:val="001A0C50"/>
  </w:style>
  <w:style w:type="character" w:customStyle="1" w:styleId="WW8Num43z8">
    <w:name w:val="WW8Num43z8"/>
    <w:rsid w:val="001A0C50"/>
  </w:style>
  <w:style w:type="character" w:customStyle="1" w:styleId="WW8Num11z4">
    <w:name w:val="WW8Num11z4"/>
    <w:rsid w:val="001A0C50"/>
  </w:style>
  <w:style w:type="character" w:customStyle="1" w:styleId="WW8Num46z1">
    <w:name w:val="WW8Num46z1"/>
    <w:rsid w:val="001A0C50"/>
    <w:rPr>
      <w:rFonts w:ascii="Courier New" w:hAnsi="Courier New" w:cs="Courier New" w:hint="default"/>
    </w:rPr>
  </w:style>
  <w:style w:type="character" w:customStyle="1" w:styleId="WW8Num49z7">
    <w:name w:val="WW8Num49z7"/>
    <w:rsid w:val="001A0C50"/>
  </w:style>
  <w:style w:type="character" w:customStyle="1" w:styleId="WW8Num40z2">
    <w:name w:val="WW8Num40z2"/>
    <w:rsid w:val="001A0C50"/>
  </w:style>
  <w:style w:type="character" w:customStyle="1" w:styleId="WW8Num4z1">
    <w:name w:val="WW8Num4z1"/>
    <w:rsid w:val="001A0C50"/>
    <w:rPr>
      <w:rFonts w:ascii="Times New Roman" w:hAnsi="Times New Roman" w:cs="Times New Roman"/>
    </w:rPr>
  </w:style>
  <w:style w:type="character" w:customStyle="1" w:styleId="WW8Num49z6">
    <w:name w:val="WW8Num49z6"/>
    <w:rsid w:val="001A0C50"/>
  </w:style>
  <w:style w:type="character" w:customStyle="1" w:styleId="WW8Num34z6">
    <w:name w:val="WW8Num34z6"/>
    <w:rsid w:val="001A0C50"/>
  </w:style>
  <w:style w:type="character" w:customStyle="1" w:styleId="WW8Num49z5">
    <w:name w:val="WW8Num49z5"/>
    <w:rsid w:val="001A0C50"/>
  </w:style>
  <w:style w:type="character" w:customStyle="1" w:styleId="WW8Num14z8">
    <w:name w:val="WW8Num14z8"/>
    <w:rsid w:val="001A0C50"/>
  </w:style>
  <w:style w:type="character" w:customStyle="1" w:styleId="WW8Num34z3">
    <w:name w:val="WW8Num34z3"/>
    <w:rsid w:val="001A0C50"/>
  </w:style>
  <w:style w:type="character" w:customStyle="1" w:styleId="WW8Num27z8">
    <w:name w:val="WW8Num27z8"/>
    <w:rsid w:val="001A0C50"/>
  </w:style>
  <w:style w:type="character" w:customStyle="1" w:styleId="WW8Num5z0">
    <w:name w:val="WW8Num5z0"/>
    <w:rsid w:val="001A0C50"/>
    <w:rPr>
      <w:rFonts w:ascii="Times New Roman" w:hAnsi="Times New Roman" w:cs="Times New Roman" w:hint="default"/>
    </w:rPr>
  </w:style>
  <w:style w:type="character" w:customStyle="1" w:styleId="WW8Num31z5">
    <w:name w:val="WW8Num31z5"/>
    <w:rsid w:val="001A0C50"/>
  </w:style>
  <w:style w:type="character" w:customStyle="1" w:styleId="WW8Num42z6">
    <w:name w:val="WW8Num42z6"/>
    <w:rsid w:val="001A0C50"/>
  </w:style>
  <w:style w:type="character" w:customStyle="1" w:styleId="WW8Num15z4">
    <w:name w:val="WW8Num15z4"/>
    <w:rsid w:val="001A0C50"/>
  </w:style>
  <w:style w:type="character" w:customStyle="1" w:styleId="WW8Num34z0">
    <w:name w:val="WW8Num34z0"/>
    <w:rsid w:val="001A0C50"/>
    <w:rPr>
      <w:rFonts w:ascii="Times New Roman" w:hAnsi="Times New Roman" w:cs="Times New Roman"/>
    </w:rPr>
  </w:style>
  <w:style w:type="character" w:customStyle="1" w:styleId="WW8Num34z1">
    <w:name w:val="WW8Num34z1"/>
    <w:rsid w:val="001A0C50"/>
  </w:style>
  <w:style w:type="character" w:customStyle="1" w:styleId="WW8Num24z3">
    <w:name w:val="WW8Num24z3"/>
    <w:rsid w:val="001A0C50"/>
    <w:rPr>
      <w:rFonts w:cs="Times New Roman" w:hint="default"/>
      <w:b w:val="0"/>
    </w:rPr>
  </w:style>
  <w:style w:type="character" w:customStyle="1" w:styleId="WW8Num47z5">
    <w:name w:val="WW8Num47z5"/>
    <w:rsid w:val="001A0C50"/>
  </w:style>
  <w:style w:type="character" w:customStyle="1" w:styleId="WW8Num10z7">
    <w:name w:val="WW8Num10z7"/>
    <w:rsid w:val="001A0C50"/>
  </w:style>
  <w:style w:type="character" w:customStyle="1" w:styleId="WW8Num47z1">
    <w:name w:val="WW8Num47z1"/>
    <w:rsid w:val="001A0C50"/>
  </w:style>
  <w:style w:type="character" w:customStyle="1" w:styleId="WW8Num11z1">
    <w:name w:val="WW8Num11z1"/>
    <w:rsid w:val="001A0C50"/>
  </w:style>
  <w:style w:type="character" w:customStyle="1" w:styleId="WW8Num14z3">
    <w:name w:val="WW8Num14z3"/>
    <w:rsid w:val="001A0C50"/>
  </w:style>
  <w:style w:type="character" w:customStyle="1" w:styleId="WW8Num25z0">
    <w:name w:val="WW8Num25z0"/>
    <w:rsid w:val="001A0C50"/>
    <w:rPr>
      <w:rFonts w:ascii="Times New Roman" w:hAnsi="Times New Roman" w:cs="Times New Roman" w:hint="default"/>
      <w:b/>
    </w:rPr>
  </w:style>
  <w:style w:type="character" w:customStyle="1" w:styleId="WW8Num39z3">
    <w:name w:val="WW8Num39z3"/>
    <w:rsid w:val="001A0C50"/>
  </w:style>
  <w:style w:type="character" w:customStyle="1" w:styleId="WW8Num40z3">
    <w:name w:val="WW8Num40z3"/>
    <w:rsid w:val="001A0C50"/>
  </w:style>
  <w:style w:type="character" w:customStyle="1" w:styleId="WW8Num18z0">
    <w:name w:val="WW8Num18z0"/>
    <w:rsid w:val="001A0C50"/>
    <w:rPr>
      <w:rFonts w:ascii="Times New Roman" w:hAnsi="Times New Roman" w:cs="Times New Roman" w:hint="default"/>
      <w:b/>
    </w:rPr>
  </w:style>
  <w:style w:type="character" w:customStyle="1" w:styleId="WW8Num30z0">
    <w:name w:val="WW8Num30z0"/>
    <w:rsid w:val="001A0C50"/>
    <w:rPr>
      <w:rFonts w:ascii="Times New Roman" w:hAnsi="Times New Roman" w:cs="Times New Roman" w:hint="default"/>
      <w:b/>
      <w:iCs/>
    </w:rPr>
  </w:style>
  <w:style w:type="character" w:customStyle="1" w:styleId="RodapChar1">
    <w:name w:val="Rodapé Char1"/>
    <w:link w:val="Rodap"/>
    <w:rsid w:val="001A0C50"/>
    <w:rPr>
      <w:rFonts w:ascii="Calibri" w:eastAsia="Times New Roman" w:hAnsi="Calibri" w:cs="Times New Roman"/>
      <w:lang w:eastAsia="zh-CN"/>
    </w:rPr>
  </w:style>
  <w:style w:type="character" w:customStyle="1" w:styleId="WW8Num41z0">
    <w:name w:val="WW8Num41z0"/>
    <w:rsid w:val="001A0C50"/>
    <w:rPr>
      <w:rFonts w:hint="default"/>
    </w:rPr>
  </w:style>
  <w:style w:type="character" w:customStyle="1" w:styleId="WW8Num29z5">
    <w:name w:val="WW8Num29z5"/>
    <w:rsid w:val="001A0C50"/>
  </w:style>
  <w:style w:type="character" w:customStyle="1" w:styleId="WW8Num14z1">
    <w:name w:val="WW8Num14z1"/>
    <w:rsid w:val="001A0C50"/>
  </w:style>
  <w:style w:type="character" w:customStyle="1" w:styleId="WW8Num31z2">
    <w:name w:val="WW8Num31z2"/>
    <w:rsid w:val="001A0C50"/>
  </w:style>
  <w:style w:type="character" w:customStyle="1" w:styleId="WW8Num28z7">
    <w:name w:val="WW8Num28z7"/>
    <w:rsid w:val="001A0C50"/>
  </w:style>
  <w:style w:type="character" w:customStyle="1" w:styleId="WW8Num42z5">
    <w:name w:val="WW8Num42z5"/>
    <w:rsid w:val="001A0C50"/>
  </w:style>
  <w:style w:type="character" w:customStyle="1" w:styleId="WW8Num16z2">
    <w:name w:val="WW8Num16z2"/>
    <w:rsid w:val="001A0C50"/>
  </w:style>
  <w:style w:type="character" w:customStyle="1" w:styleId="WW8Num39z7">
    <w:name w:val="WW8Num39z7"/>
    <w:rsid w:val="001A0C50"/>
  </w:style>
  <w:style w:type="character" w:customStyle="1" w:styleId="WW8Num38z1">
    <w:name w:val="WW8Num38z1"/>
    <w:rsid w:val="001A0C50"/>
  </w:style>
  <w:style w:type="character" w:customStyle="1" w:styleId="WW8Num39z8">
    <w:name w:val="WW8Num39z8"/>
    <w:rsid w:val="001A0C50"/>
  </w:style>
  <w:style w:type="character" w:customStyle="1" w:styleId="WW8Num22z5">
    <w:name w:val="WW8Num22z5"/>
    <w:rsid w:val="001A0C50"/>
  </w:style>
  <w:style w:type="character" w:customStyle="1" w:styleId="WW8Num29z2">
    <w:name w:val="WW8Num29z2"/>
    <w:rsid w:val="001A0C50"/>
  </w:style>
  <w:style w:type="character" w:customStyle="1" w:styleId="WW8Num45z0">
    <w:name w:val="WW8Num45z0"/>
    <w:rsid w:val="001A0C50"/>
    <w:rPr>
      <w:rFonts w:ascii="Times New Roman" w:hAnsi="Times New Roman" w:cs="Times New Roman" w:hint="default"/>
      <w:b/>
    </w:rPr>
  </w:style>
  <w:style w:type="character" w:customStyle="1" w:styleId="WW8Num34z2">
    <w:name w:val="WW8Num34z2"/>
    <w:rsid w:val="001A0C50"/>
  </w:style>
  <w:style w:type="character" w:customStyle="1" w:styleId="WW8Num35z4">
    <w:name w:val="WW8Num35z4"/>
    <w:rsid w:val="001A0C50"/>
  </w:style>
  <w:style w:type="character" w:customStyle="1" w:styleId="WW8Num22z3">
    <w:name w:val="WW8Num22z3"/>
    <w:rsid w:val="001A0C50"/>
    <w:rPr>
      <w:rFonts w:cs="Times New Roman" w:hint="default"/>
      <w:b w:val="0"/>
    </w:rPr>
  </w:style>
  <w:style w:type="character" w:customStyle="1" w:styleId="WW8Num16z8">
    <w:name w:val="WW8Num16z8"/>
    <w:rsid w:val="001A0C50"/>
  </w:style>
  <w:style w:type="character" w:customStyle="1" w:styleId="WW8Num4z8">
    <w:name w:val="WW8Num4z8"/>
    <w:rsid w:val="001A0C50"/>
  </w:style>
  <w:style w:type="character" w:customStyle="1" w:styleId="WW8Num12z0">
    <w:name w:val="WW8Num12z0"/>
    <w:rsid w:val="001A0C50"/>
    <w:rPr>
      <w:b/>
    </w:rPr>
  </w:style>
  <w:style w:type="character" w:customStyle="1" w:styleId="WW8Num15z1">
    <w:name w:val="WW8Num15z1"/>
    <w:rsid w:val="001A0C50"/>
  </w:style>
  <w:style w:type="character" w:customStyle="1" w:styleId="Ttulo3Char">
    <w:name w:val="Título 3 Char"/>
    <w:link w:val="Ttulo3"/>
    <w:rsid w:val="001A0C50"/>
    <w:rPr>
      <w:rFonts w:ascii="Cambria" w:eastAsia="Times New Roman" w:hAnsi="Cambria" w:cs="Cambria"/>
      <w:b/>
      <w:bCs/>
      <w:color w:val="4F81BD"/>
      <w:sz w:val="20"/>
      <w:szCs w:val="20"/>
      <w:lang w:eastAsia="zh-CN"/>
    </w:rPr>
  </w:style>
  <w:style w:type="character" w:customStyle="1" w:styleId="WW8Num22z0">
    <w:name w:val="WW8Num22z0"/>
    <w:rsid w:val="001A0C50"/>
    <w:rPr>
      <w:rFonts w:ascii="Times New Roman" w:hAnsi="Times New Roman" w:cs="Times New Roman" w:hint="default"/>
      <w:b/>
    </w:rPr>
  </w:style>
  <w:style w:type="character" w:customStyle="1" w:styleId="WW8Num28z5">
    <w:name w:val="WW8Num28z5"/>
    <w:rsid w:val="001A0C50"/>
  </w:style>
  <w:style w:type="character" w:customStyle="1" w:styleId="WW8Num49z8">
    <w:name w:val="WW8Num49z8"/>
    <w:rsid w:val="001A0C50"/>
  </w:style>
  <w:style w:type="character" w:customStyle="1" w:styleId="WW8Num7z1">
    <w:name w:val="WW8Num7z1"/>
    <w:rsid w:val="001A0C50"/>
    <w:rPr>
      <w:rFonts w:ascii="OpenSymbol" w:hAnsi="OpenSymbol" w:cs="OpenSymbol"/>
    </w:rPr>
  </w:style>
  <w:style w:type="character" w:customStyle="1" w:styleId="WW8Num30z5">
    <w:name w:val="WW8Num30z5"/>
    <w:rsid w:val="001A0C50"/>
  </w:style>
  <w:style w:type="character" w:customStyle="1" w:styleId="WW8Num11z8">
    <w:name w:val="WW8Num11z8"/>
    <w:rsid w:val="001A0C50"/>
  </w:style>
  <w:style w:type="character" w:customStyle="1" w:styleId="WW8Num38z2">
    <w:name w:val="WW8Num38z2"/>
    <w:rsid w:val="001A0C50"/>
  </w:style>
  <w:style w:type="character" w:customStyle="1" w:styleId="WW8Num11z5">
    <w:name w:val="WW8Num11z5"/>
    <w:rsid w:val="001A0C50"/>
  </w:style>
  <w:style w:type="character" w:customStyle="1" w:styleId="WW8Num35z7">
    <w:name w:val="WW8Num35z7"/>
    <w:rsid w:val="001A0C50"/>
  </w:style>
  <w:style w:type="character" w:customStyle="1" w:styleId="WW8Num20z6">
    <w:name w:val="WW8Num20z6"/>
    <w:rsid w:val="001A0C50"/>
  </w:style>
  <w:style w:type="character" w:customStyle="1" w:styleId="WW8Num7z0">
    <w:name w:val="WW8Num7z0"/>
    <w:rsid w:val="001A0C50"/>
    <w:rPr>
      <w:rFonts w:ascii="Times New Roman" w:hAnsi="Times New Roman" w:cs="Times New Roman"/>
      <w:b/>
    </w:rPr>
  </w:style>
  <w:style w:type="character" w:customStyle="1" w:styleId="SubttuloChar">
    <w:name w:val="Subtítulo Char"/>
    <w:rsid w:val="001A0C50"/>
    <w:rPr>
      <w:rFonts w:ascii="Cambria" w:eastAsia="Times New Roman" w:hAnsi="Cambria" w:cs="Times New Roman"/>
      <w:sz w:val="24"/>
      <w:szCs w:val="24"/>
    </w:rPr>
  </w:style>
  <w:style w:type="character" w:customStyle="1" w:styleId="WW8Num17z1">
    <w:name w:val="WW8Num17z1"/>
    <w:rsid w:val="001A0C50"/>
  </w:style>
  <w:style w:type="character" w:customStyle="1" w:styleId="WW8Num15z6">
    <w:name w:val="WW8Num15z6"/>
    <w:rsid w:val="001A0C50"/>
  </w:style>
  <w:style w:type="character" w:customStyle="1" w:styleId="WW8Num39z6">
    <w:name w:val="WW8Num39z6"/>
    <w:rsid w:val="001A0C50"/>
  </w:style>
  <w:style w:type="character" w:customStyle="1" w:styleId="WW8Num42z1">
    <w:name w:val="WW8Num42z1"/>
    <w:rsid w:val="001A0C50"/>
  </w:style>
  <w:style w:type="character" w:customStyle="1" w:styleId="WW8Num43z3">
    <w:name w:val="WW8Num43z3"/>
    <w:rsid w:val="001A0C50"/>
  </w:style>
  <w:style w:type="character" w:customStyle="1" w:styleId="WW8Num35z5">
    <w:name w:val="WW8Num35z5"/>
    <w:rsid w:val="001A0C50"/>
  </w:style>
  <w:style w:type="character" w:customStyle="1" w:styleId="WW8Num15z0">
    <w:name w:val="WW8Num15z0"/>
    <w:rsid w:val="001A0C50"/>
    <w:rPr>
      <w:rFonts w:ascii="Times New Roman" w:hAnsi="Times New Roman" w:cs="Times New Roman" w:hint="default"/>
    </w:rPr>
  </w:style>
  <w:style w:type="character" w:customStyle="1" w:styleId="WW8Num1z4">
    <w:name w:val="WW8Num1z4"/>
    <w:rsid w:val="001A0C50"/>
  </w:style>
  <w:style w:type="character" w:customStyle="1" w:styleId="TextodenotaderodapChar1">
    <w:name w:val="Texto de nota de rodapé Char1"/>
    <w:link w:val="Textodenotaderodap"/>
    <w:rsid w:val="001A0C50"/>
    <w:rPr>
      <w:rFonts w:ascii="Calibri" w:eastAsia="Calibri" w:hAnsi="Calibri" w:cs="Times New Roman"/>
      <w:sz w:val="20"/>
      <w:szCs w:val="20"/>
      <w:lang w:eastAsia="zh-CN"/>
    </w:rPr>
  </w:style>
  <w:style w:type="character" w:customStyle="1" w:styleId="SubttuloChar1">
    <w:name w:val="Subtítulo Char1"/>
    <w:link w:val="Subttulo"/>
    <w:rsid w:val="001A0C50"/>
    <w:rPr>
      <w:rFonts w:ascii="Cambria" w:eastAsia="Times New Roman" w:hAnsi="Cambria" w:cs="Cambria"/>
      <w:sz w:val="24"/>
      <w:szCs w:val="24"/>
      <w:lang w:eastAsia="zh-CN"/>
    </w:rPr>
  </w:style>
  <w:style w:type="character" w:customStyle="1" w:styleId="WW8Num42z3">
    <w:name w:val="WW8Num42z3"/>
    <w:rsid w:val="001A0C50"/>
  </w:style>
  <w:style w:type="character" w:customStyle="1" w:styleId="WW8Num47z7">
    <w:name w:val="WW8Num47z7"/>
    <w:rsid w:val="001A0C50"/>
  </w:style>
  <w:style w:type="character" w:customStyle="1" w:styleId="WW8Num35z3">
    <w:name w:val="WW8Num35z3"/>
    <w:rsid w:val="001A0C50"/>
  </w:style>
  <w:style w:type="character" w:customStyle="1" w:styleId="WW8Num34z5">
    <w:name w:val="WW8Num34z5"/>
    <w:rsid w:val="001A0C50"/>
  </w:style>
  <w:style w:type="character" w:customStyle="1" w:styleId="WW8Num43z4">
    <w:name w:val="WW8Num43z4"/>
    <w:rsid w:val="001A0C50"/>
  </w:style>
  <w:style w:type="character" w:customStyle="1" w:styleId="WW8Num33z5">
    <w:name w:val="WW8Num33z5"/>
    <w:rsid w:val="001A0C50"/>
  </w:style>
  <w:style w:type="character" w:customStyle="1" w:styleId="WW8Num8z2">
    <w:name w:val="WW8Num8z2"/>
    <w:rsid w:val="001A0C50"/>
    <w:rPr>
      <w:rFonts w:ascii="Times New Roman" w:hAnsi="Times New Roman" w:cs="Times New Roman" w:hint="default"/>
      <w:b/>
    </w:rPr>
  </w:style>
  <w:style w:type="character" w:customStyle="1" w:styleId="Ttulo6Char">
    <w:name w:val="Título 6 Char"/>
    <w:link w:val="Ttulo6"/>
    <w:rsid w:val="001A0C50"/>
    <w:rPr>
      <w:rFonts w:ascii="Cambria" w:eastAsia="Times New Roman" w:hAnsi="Cambria" w:cs="Cambria"/>
      <w:i/>
      <w:iCs/>
      <w:color w:val="243F60"/>
      <w:sz w:val="20"/>
      <w:szCs w:val="20"/>
      <w:lang w:eastAsia="zh-CN"/>
    </w:rPr>
  </w:style>
  <w:style w:type="character" w:customStyle="1" w:styleId="WW8Num11z6">
    <w:name w:val="WW8Num11z6"/>
    <w:rsid w:val="001A0C50"/>
  </w:style>
  <w:style w:type="character" w:customStyle="1" w:styleId="WW8Num30z1">
    <w:name w:val="WW8Num30z1"/>
    <w:rsid w:val="001A0C50"/>
  </w:style>
  <w:style w:type="character" w:customStyle="1" w:styleId="Ttulo7Char">
    <w:name w:val="Título 7 Char"/>
    <w:link w:val="Ttulo7"/>
    <w:rsid w:val="001A0C50"/>
    <w:rPr>
      <w:rFonts w:ascii="Times New Roman" w:eastAsia="Times New Roman" w:hAnsi="Times New Roman" w:cs="Times New Roman"/>
      <w:sz w:val="24"/>
      <w:szCs w:val="24"/>
      <w:lang w:eastAsia="zh-CN"/>
    </w:rPr>
  </w:style>
  <w:style w:type="character" w:customStyle="1" w:styleId="WW8Num27z5">
    <w:name w:val="WW8Num27z5"/>
    <w:rsid w:val="001A0C50"/>
  </w:style>
  <w:style w:type="character" w:customStyle="1" w:styleId="WW8Num47z2">
    <w:name w:val="WW8Num47z2"/>
    <w:rsid w:val="001A0C50"/>
  </w:style>
  <w:style w:type="character" w:customStyle="1" w:styleId="WW8Num4z6">
    <w:name w:val="WW8Num4z6"/>
    <w:rsid w:val="001A0C50"/>
  </w:style>
  <w:style w:type="character" w:customStyle="1" w:styleId="WW8Num48z0">
    <w:name w:val="WW8Num48z0"/>
    <w:rsid w:val="001A0C50"/>
    <w:rPr>
      <w:rFonts w:ascii="Times New Roman" w:hAnsi="Times New Roman" w:cs="Times New Roman" w:hint="default"/>
      <w:b/>
    </w:rPr>
  </w:style>
  <w:style w:type="character" w:customStyle="1" w:styleId="WW8Num17z6">
    <w:name w:val="WW8Num17z6"/>
    <w:rsid w:val="001A0C50"/>
  </w:style>
  <w:style w:type="character" w:customStyle="1" w:styleId="WW8Num33z2">
    <w:name w:val="WW8Num33z2"/>
    <w:rsid w:val="001A0C50"/>
  </w:style>
  <w:style w:type="character" w:customStyle="1" w:styleId="WW8Num25z1">
    <w:name w:val="WW8Num25z1"/>
    <w:rsid w:val="001A0C50"/>
    <w:rPr>
      <w:rFonts w:ascii="Times New Roman" w:hAnsi="Times New Roman" w:cs="Times New Roman" w:hint="default"/>
      <w:b/>
      <w:bCs/>
      <w:highlight w:val="yellow"/>
    </w:rPr>
  </w:style>
  <w:style w:type="character" w:customStyle="1" w:styleId="WW8Num29z4">
    <w:name w:val="WW8Num29z4"/>
    <w:rsid w:val="001A0C50"/>
  </w:style>
  <w:style w:type="character" w:customStyle="1" w:styleId="WW8Num38z6">
    <w:name w:val="WW8Num38z6"/>
    <w:rsid w:val="001A0C50"/>
  </w:style>
  <w:style w:type="character" w:customStyle="1" w:styleId="WW8Num16z1">
    <w:name w:val="WW8Num16z1"/>
    <w:rsid w:val="001A0C50"/>
  </w:style>
  <w:style w:type="character" w:customStyle="1" w:styleId="WW8Num31z6">
    <w:name w:val="WW8Num31z6"/>
    <w:rsid w:val="001A0C50"/>
  </w:style>
  <w:style w:type="character" w:customStyle="1" w:styleId="WW8Num38z0">
    <w:name w:val="WW8Num38z0"/>
    <w:rsid w:val="001A0C50"/>
    <w:rPr>
      <w:rFonts w:ascii="Times New Roman" w:hAnsi="Times New Roman" w:cs="Times New Roman" w:hint="default"/>
      <w:b/>
    </w:rPr>
  </w:style>
  <w:style w:type="character" w:customStyle="1" w:styleId="WW8Num5z1">
    <w:name w:val="WW8Num5z1"/>
    <w:rsid w:val="001A0C50"/>
    <w:rPr>
      <w:rFonts w:ascii="OpenSymbol" w:hAnsi="OpenSymbol" w:cs="OpenSymbol"/>
    </w:rPr>
  </w:style>
  <w:style w:type="character" w:customStyle="1" w:styleId="WW8Num28z6">
    <w:name w:val="WW8Num28z6"/>
    <w:rsid w:val="001A0C50"/>
  </w:style>
  <w:style w:type="character" w:customStyle="1" w:styleId="WW8Num22z7">
    <w:name w:val="WW8Num22z7"/>
    <w:rsid w:val="001A0C50"/>
  </w:style>
  <w:style w:type="character" w:customStyle="1" w:styleId="WW8Num39z4">
    <w:name w:val="WW8Num39z4"/>
    <w:rsid w:val="001A0C50"/>
  </w:style>
  <w:style w:type="character" w:customStyle="1" w:styleId="WW8Num15z3">
    <w:name w:val="WW8Num15z3"/>
    <w:rsid w:val="001A0C50"/>
  </w:style>
  <w:style w:type="character" w:customStyle="1" w:styleId="WW8Num47z8">
    <w:name w:val="WW8Num47z8"/>
    <w:rsid w:val="001A0C50"/>
  </w:style>
  <w:style w:type="character" w:customStyle="1" w:styleId="WW8Num28z2">
    <w:name w:val="WW8Num28z2"/>
    <w:rsid w:val="001A0C50"/>
  </w:style>
  <w:style w:type="character" w:customStyle="1" w:styleId="WW8Num17z5">
    <w:name w:val="WW8Num17z5"/>
    <w:rsid w:val="001A0C50"/>
  </w:style>
  <w:style w:type="character" w:customStyle="1" w:styleId="WW8Num3z0">
    <w:name w:val="WW8Num3z0"/>
    <w:rsid w:val="001A0C50"/>
    <w:rPr>
      <w:rFonts w:ascii="Times New Roman" w:hAnsi="Times New Roman" w:cs="Times New Roman" w:hint="default"/>
      <w:b/>
      <w:sz w:val="24"/>
      <w:szCs w:val="24"/>
      <w:u w:val="none"/>
    </w:rPr>
  </w:style>
  <w:style w:type="character" w:customStyle="1" w:styleId="CorpodetextoChar">
    <w:name w:val="Corpo de texto Char"/>
    <w:rsid w:val="001A0C50"/>
    <w:rPr>
      <w:rFonts w:ascii="Times New Roman" w:eastAsia="Times New Roman" w:hAnsi="Times New Roman" w:cs="Times New Roman"/>
      <w:sz w:val="24"/>
      <w:szCs w:val="24"/>
    </w:rPr>
  </w:style>
  <w:style w:type="character" w:customStyle="1" w:styleId="WW8Num46z2">
    <w:name w:val="WW8Num46z2"/>
    <w:rsid w:val="001A0C50"/>
    <w:rPr>
      <w:rFonts w:ascii="Wingdings" w:hAnsi="Wingdings" w:cs="Wingdings" w:hint="default"/>
    </w:rPr>
  </w:style>
  <w:style w:type="character" w:customStyle="1" w:styleId="RodapChar">
    <w:name w:val="Rodapé Char"/>
    <w:basedOn w:val="Fontepargpadro1"/>
    <w:uiPriority w:val="99"/>
    <w:rsid w:val="001A0C50"/>
  </w:style>
  <w:style w:type="character" w:customStyle="1" w:styleId="WW8Num42z2">
    <w:name w:val="WW8Num42z2"/>
    <w:rsid w:val="001A0C50"/>
  </w:style>
  <w:style w:type="character" w:customStyle="1" w:styleId="WW8Num42z7">
    <w:name w:val="WW8Num42z7"/>
    <w:rsid w:val="001A0C50"/>
  </w:style>
  <w:style w:type="character" w:customStyle="1" w:styleId="WW8Num30z6">
    <w:name w:val="WW8Num30z6"/>
    <w:rsid w:val="001A0C50"/>
  </w:style>
  <w:style w:type="character" w:customStyle="1" w:styleId="Ttulo5Char">
    <w:name w:val="Título 5 Char"/>
    <w:link w:val="Ttulo5"/>
    <w:rsid w:val="001A0C50"/>
    <w:rPr>
      <w:rFonts w:ascii="Times New Roman" w:eastAsia="Times New Roman" w:hAnsi="Times New Roman" w:cs="Times New Roman"/>
      <w:b/>
      <w:bCs/>
      <w:i/>
      <w:iCs/>
      <w:sz w:val="26"/>
      <w:szCs w:val="26"/>
      <w:lang w:eastAsia="zh-CN"/>
    </w:rPr>
  </w:style>
  <w:style w:type="paragraph" w:styleId="Sumrio6">
    <w:name w:val="toc 6"/>
    <w:basedOn w:val="Normal"/>
    <w:next w:val="Normal"/>
    <w:rsid w:val="001A0C50"/>
    <w:pPr>
      <w:ind w:left="1200"/>
    </w:pPr>
    <w:rPr>
      <w:sz w:val="18"/>
      <w:szCs w:val="18"/>
    </w:rPr>
  </w:style>
  <w:style w:type="paragraph" w:styleId="Lista">
    <w:name w:val="List"/>
    <w:basedOn w:val="Corpodetexto"/>
    <w:rsid w:val="001A0C50"/>
    <w:rPr>
      <w:rFonts w:cs="Arial"/>
    </w:rPr>
  </w:style>
  <w:style w:type="paragraph" w:styleId="Sumrio9">
    <w:name w:val="toc 9"/>
    <w:basedOn w:val="Normal"/>
    <w:next w:val="Normal"/>
    <w:rsid w:val="001A0C50"/>
    <w:pPr>
      <w:ind w:left="1920"/>
    </w:pPr>
    <w:rPr>
      <w:sz w:val="18"/>
      <w:szCs w:val="18"/>
    </w:rPr>
  </w:style>
  <w:style w:type="paragraph" w:styleId="Sumrio5">
    <w:name w:val="toc 5"/>
    <w:basedOn w:val="Normal"/>
    <w:next w:val="Normal"/>
    <w:rsid w:val="001A0C50"/>
    <w:pPr>
      <w:ind w:left="960"/>
    </w:pPr>
    <w:rPr>
      <w:sz w:val="18"/>
      <w:szCs w:val="18"/>
    </w:rPr>
  </w:style>
  <w:style w:type="paragraph" w:styleId="Corpodetexto">
    <w:name w:val="Body Text"/>
    <w:basedOn w:val="Normal"/>
    <w:link w:val="CorpodetextoChar1"/>
    <w:rsid w:val="001A0C50"/>
    <w:pPr>
      <w:spacing w:after="120"/>
    </w:pPr>
    <w:rPr>
      <w:rFonts w:ascii="Times New Roman" w:hAnsi="Times New Roman"/>
      <w:sz w:val="24"/>
      <w:szCs w:val="24"/>
    </w:rPr>
  </w:style>
  <w:style w:type="paragraph" w:styleId="Sumrio2">
    <w:name w:val="toc 2"/>
    <w:basedOn w:val="Normal"/>
    <w:next w:val="Normal"/>
    <w:rsid w:val="001A0C50"/>
    <w:pPr>
      <w:ind w:left="240"/>
    </w:pPr>
    <w:rPr>
      <w:smallCaps/>
      <w:sz w:val="20"/>
      <w:szCs w:val="20"/>
    </w:rPr>
  </w:style>
  <w:style w:type="paragraph" w:customStyle="1" w:styleId="xl88">
    <w:name w:val="xl88"/>
    <w:basedOn w:val="Normal"/>
    <w:rsid w:val="001A0C50"/>
    <w:pPr>
      <w:pBdr>
        <w:top w:val="single" w:sz="4" w:space="0" w:color="FFFFFF"/>
        <w:left w:val="single" w:sz="4" w:space="0" w:color="FFFFFF"/>
        <w:bottom w:val="none" w:sz="0" w:space="0" w:color="000000"/>
        <w:right w:val="single" w:sz="4" w:space="0" w:color="FFFFFF"/>
      </w:pBdr>
      <w:spacing w:before="280" w:after="280"/>
      <w:jc w:val="right"/>
    </w:pPr>
    <w:rPr>
      <w:rFonts w:ascii="Verdana" w:hAnsi="Verdana"/>
      <w:sz w:val="16"/>
      <w:szCs w:val="16"/>
    </w:rPr>
  </w:style>
  <w:style w:type="paragraph" w:customStyle="1" w:styleId="xl86">
    <w:name w:val="xl86"/>
    <w:basedOn w:val="Normal"/>
    <w:rsid w:val="001A0C50"/>
    <w:pPr>
      <w:spacing w:before="280" w:after="280"/>
    </w:pPr>
    <w:rPr>
      <w:rFonts w:ascii="Times New Roman" w:hAnsi="Times New Roman"/>
      <w:sz w:val="16"/>
      <w:szCs w:val="16"/>
    </w:rPr>
  </w:style>
  <w:style w:type="paragraph" w:customStyle="1" w:styleId="xl128">
    <w:name w:val="xl128"/>
    <w:basedOn w:val="Normal"/>
    <w:rsid w:val="001A0C50"/>
    <w:pPr>
      <w:pBdr>
        <w:top w:val="none" w:sz="0" w:space="0" w:color="000000"/>
        <w:left w:val="none" w:sz="0" w:space="0" w:color="000000"/>
        <w:bottom w:val="single" w:sz="4" w:space="0" w:color="000000"/>
        <w:right w:val="none" w:sz="0" w:space="0" w:color="000000"/>
      </w:pBdr>
      <w:spacing w:before="280" w:after="280"/>
      <w:jc w:val="center"/>
    </w:pPr>
    <w:rPr>
      <w:rFonts w:ascii="Verdana" w:hAnsi="Verdana"/>
      <w:sz w:val="16"/>
      <w:szCs w:val="16"/>
    </w:rPr>
  </w:style>
  <w:style w:type="paragraph" w:styleId="NormalWeb">
    <w:name w:val="Normal (Web)"/>
    <w:basedOn w:val="Normal"/>
    <w:rsid w:val="001A0C50"/>
    <w:pPr>
      <w:spacing w:before="280" w:after="280"/>
    </w:pPr>
    <w:rPr>
      <w:rFonts w:ascii="Times New Roman" w:hAnsi="Times New Roman"/>
      <w:sz w:val="24"/>
      <w:szCs w:val="24"/>
    </w:rPr>
  </w:style>
  <w:style w:type="paragraph" w:styleId="Recuodecorpodetexto">
    <w:name w:val="Body Text Indent"/>
    <w:basedOn w:val="Normal"/>
    <w:link w:val="RecuodecorpodetextoChar1"/>
    <w:rsid w:val="001A0C50"/>
    <w:pPr>
      <w:spacing w:line="360" w:lineRule="auto"/>
      <w:ind w:firstLine="1560"/>
      <w:jc w:val="both"/>
    </w:pPr>
    <w:rPr>
      <w:rFonts w:ascii="Times New Roman" w:hAnsi="Times New Roman"/>
      <w:sz w:val="24"/>
      <w:szCs w:val="20"/>
    </w:rPr>
  </w:style>
  <w:style w:type="paragraph" w:customStyle="1" w:styleId="xl114">
    <w:name w:val="xl114"/>
    <w:basedOn w:val="Normal"/>
    <w:rsid w:val="001A0C50"/>
    <w:pPr>
      <w:pBdr>
        <w:top w:val="none" w:sz="0" w:space="0" w:color="000000"/>
        <w:left w:val="single" w:sz="4" w:space="0" w:color="000000"/>
        <w:bottom w:val="single" w:sz="4" w:space="0" w:color="000000"/>
        <w:right w:val="none" w:sz="0" w:space="0" w:color="000000"/>
      </w:pBdr>
      <w:spacing w:before="280" w:after="280"/>
      <w:jc w:val="center"/>
    </w:pPr>
    <w:rPr>
      <w:rFonts w:ascii="Verdana" w:hAnsi="Verdana"/>
      <w:sz w:val="16"/>
      <w:szCs w:val="16"/>
    </w:rPr>
  </w:style>
  <w:style w:type="paragraph" w:styleId="Sumrio8">
    <w:name w:val="toc 8"/>
    <w:basedOn w:val="Normal"/>
    <w:next w:val="Normal"/>
    <w:rsid w:val="001A0C50"/>
    <w:pPr>
      <w:ind w:left="1680"/>
    </w:pPr>
    <w:rPr>
      <w:sz w:val="18"/>
      <w:szCs w:val="18"/>
    </w:rPr>
  </w:style>
  <w:style w:type="paragraph" w:customStyle="1" w:styleId="xl123">
    <w:name w:val="xl123"/>
    <w:basedOn w:val="Normal"/>
    <w:rsid w:val="001A0C50"/>
    <w:pPr>
      <w:pBdr>
        <w:top w:val="single" w:sz="4" w:space="0" w:color="000000"/>
        <w:left w:val="none" w:sz="0" w:space="0" w:color="000000"/>
        <w:bottom w:val="single" w:sz="4" w:space="0" w:color="000000"/>
        <w:right w:val="none" w:sz="0" w:space="0" w:color="000000"/>
      </w:pBdr>
      <w:spacing w:before="280" w:after="280"/>
      <w:jc w:val="center"/>
      <w:textAlignment w:val="top"/>
    </w:pPr>
    <w:rPr>
      <w:rFonts w:ascii="Arial" w:hAnsi="Arial" w:cs="Arial"/>
      <w:b/>
      <w:bCs/>
      <w:i/>
      <w:iCs/>
      <w:sz w:val="16"/>
      <w:szCs w:val="16"/>
    </w:rPr>
  </w:style>
  <w:style w:type="paragraph" w:styleId="Sumrio4">
    <w:name w:val="toc 4"/>
    <w:basedOn w:val="Normal"/>
    <w:next w:val="Normal"/>
    <w:rsid w:val="001A0C50"/>
    <w:pPr>
      <w:ind w:left="720"/>
    </w:pPr>
    <w:rPr>
      <w:sz w:val="18"/>
      <w:szCs w:val="18"/>
    </w:rPr>
  </w:style>
  <w:style w:type="paragraph" w:customStyle="1" w:styleId="xl124">
    <w:name w:val="xl124"/>
    <w:basedOn w:val="Normal"/>
    <w:rsid w:val="001A0C50"/>
    <w:pPr>
      <w:pBdr>
        <w:top w:val="single" w:sz="4" w:space="0" w:color="000000"/>
        <w:left w:val="none" w:sz="0" w:space="0" w:color="000000"/>
        <w:bottom w:val="single" w:sz="4" w:space="0" w:color="000000"/>
        <w:right w:val="single" w:sz="4" w:space="0" w:color="000000"/>
      </w:pBdr>
      <w:spacing w:before="280" w:after="280"/>
      <w:jc w:val="center"/>
      <w:textAlignment w:val="top"/>
    </w:pPr>
    <w:rPr>
      <w:rFonts w:ascii="Arial" w:hAnsi="Arial" w:cs="Arial"/>
      <w:b/>
      <w:bCs/>
      <w:i/>
      <w:iCs/>
      <w:sz w:val="16"/>
      <w:szCs w:val="16"/>
    </w:rPr>
  </w:style>
  <w:style w:type="paragraph" w:customStyle="1" w:styleId="CabealhodoSumrio1">
    <w:name w:val="Cabeçalho do Sumário1"/>
    <w:basedOn w:val="Ttulo1"/>
    <w:next w:val="Normal"/>
    <w:qFormat/>
    <w:rsid w:val="001A0C50"/>
    <w:pPr>
      <w:keepLines/>
      <w:pBdr>
        <w:left w:val="none" w:sz="0" w:space="0" w:color="000000"/>
        <w:right w:val="none" w:sz="0" w:space="0" w:color="000000"/>
      </w:pBdr>
      <w:tabs>
        <w:tab w:val="clear" w:pos="0"/>
      </w:tabs>
      <w:spacing w:before="480" w:line="276" w:lineRule="auto"/>
      <w:ind w:left="0" w:firstLine="0"/>
    </w:pPr>
    <w:rPr>
      <w:rFonts w:ascii="Cambria" w:hAnsi="Cambria" w:cs="Cambria"/>
      <w:b/>
      <w:bCs/>
      <w:color w:val="365F91"/>
      <w:sz w:val="28"/>
      <w:szCs w:val="28"/>
    </w:rPr>
  </w:style>
  <w:style w:type="paragraph" w:customStyle="1" w:styleId="xl90">
    <w:name w:val="xl90"/>
    <w:basedOn w:val="Normal"/>
    <w:rsid w:val="001A0C50"/>
    <w:pPr>
      <w:pBdr>
        <w:top w:val="single" w:sz="4" w:space="0" w:color="FFFFFF"/>
        <w:left w:val="none" w:sz="0" w:space="0" w:color="000000"/>
        <w:bottom w:val="none" w:sz="0" w:space="0" w:color="000000"/>
        <w:right w:val="single" w:sz="4" w:space="0" w:color="FFFFFF"/>
      </w:pBdr>
      <w:spacing w:before="280" w:after="280"/>
      <w:jc w:val="right"/>
    </w:pPr>
    <w:rPr>
      <w:rFonts w:ascii="Verdana" w:hAnsi="Verdana"/>
      <w:sz w:val="16"/>
      <w:szCs w:val="16"/>
    </w:rPr>
  </w:style>
  <w:style w:type="paragraph" w:customStyle="1" w:styleId="Recuodecorpodetexto21">
    <w:name w:val="Recuo de corpo de texto 21"/>
    <w:basedOn w:val="Normal"/>
    <w:rsid w:val="001A0C50"/>
    <w:pPr>
      <w:spacing w:after="120" w:line="480" w:lineRule="auto"/>
      <w:ind w:left="283"/>
    </w:pPr>
    <w:rPr>
      <w:rFonts w:ascii="Times New Roman" w:hAnsi="Times New Roman"/>
      <w:sz w:val="24"/>
      <w:szCs w:val="24"/>
    </w:rPr>
  </w:style>
  <w:style w:type="paragraph" w:customStyle="1" w:styleId="xl101">
    <w:name w:val="xl101"/>
    <w:basedOn w:val="Normal"/>
    <w:rsid w:val="001A0C50"/>
    <w:pPr>
      <w:pBdr>
        <w:top w:val="none" w:sz="0" w:space="0" w:color="000000"/>
        <w:left w:val="single" w:sz="4" w:space="0" w:color="000000"/>
        <w:bottom w:val="single" w:sz="4" w:space="0" w:color="000000"/>
        <w:right w:val="single" w:sz="4" w:space="0" w:color="000000"/>
      </w:pBdr>
      <w:spacing w:before="280" w:after="280"/>
      <w:textAlignment w:val="top"/>
    </w:pPr>
    <w:rPr>
      <w:rFonts w:ascii="Verdana" w:hAnsi="Verdana"/>
      <w:sz w:val="16"/>
      <w:szCs w:val="16"/>
    </w:rPr>
  </w:style>
  <w:style w:type="paragraph" w:customStyle="1" w:styleId="xl119">
    <w:name w:val="xl119"/>
    <w:basedOn w:val="Normal"/>
    <w:rsid w:val="001A0C50"/>
    <w:pPr>
      <w:pBdr>
        <w:top w:val="none" w:sz="0" w:space="0" w:color="000000"/>
        <w:left w:val="none" w:sz="0" w:space="0" w:color="000000"/>
        <w:bottom w:val="single" w:sz="4" w:space="0" w:color="000000"/>
        <w:right w:val="single" w:sz="4" w:space="0" w:color="000000"/>
      </w:pBdr>
      <w:spacing w:before="280" w:after="280"/>
      <w:jc w:val="center"/>
      <w:textAlignment w:val="center"/>
    </w:pPr>
    <w:rPr>
      <w:rFonts w:ascii="Verdana" w:hAnsi="Verdana"/>
      <w:sz w:val="16"/>
      <w:szCs w:val="16"/>
    </w:rPr>
  </w:style>
  <w:style w:type="paragraph" w:customStyle="1" w:styleId="xl104">
    <w:name w:val="xl104"/>
    <w:basedOn w:val="Normal"/>
    <w:rsid w:val="001A0C50"/>
    <w:pPr>
      <w:pBdr>
        <w:top w:val="none" w:sz="0" w:space="0" w:color="000000"/>
        <w:left w:val="none" w:sz="0" w:space="0" w:color="000000"/>
        <w:bottom w:val="single" w:sz="4" w:space="0" w:color="000000"/>
        <w:right w:val="single" w:sz="4" w:space="0" w:color="000000"/>
      </w:pBdr>
      <w:spacing w:before="280" w:after="280"/>
      <w:jc w:val="right"/>
      <w:textAlignment w:val="top"/>
    </w:pPr>
    <w:rPr>
      <w:rFonts w:ascii="Verdana" w:hAnsi="Verdana"/>
      <w:sz w:val="16"/>
      <w:szCs w:val="16"/>
    </w:rPr>
  </w:style>
  <w:style w:type="paragraph" w:styleId="Textodebalo">
    <w:name w:val="Balloon Text"/>
    <w:basedOn w:val="Normal"/>
    <w:link w:val="TextodebaloChar1"/>
    <w:rsid w:val="001A0C50"/>
    <w:rPr>
      <w:rFonts w:ascii="Tahoma" w:hAnsi="Tahoma" w:cs="Tahoma"/>
      <w:sz w:val="16"/>
      <w:szCs w:val="16"/>
    </w:rPr>
  </w:style>
  <w:style w:type="paragraph" w:styleId="SemEspaamento">
    <w:name w:val="No Spacing"/>
    <w:qFormat/>
    <w:rsid w:val="001A0C50"/>
    <w:pPr>
      <w:suppressAutoHyphens/>
    </w:pPr>
    <w:rPr>
      <w:rFonts w:eastAsia="Times New Roman"/>
      <w:sz w:val="22"/>
      <w:szCs w:val="22"/>
      <w:lang w:eastAsia="zh-CN"/>
    </w:rPr>
  </w:style>
  <w:style w:type="paragraph" w:customStyle="1" w:styleId="Corpodetexto31">
    <w:name w:val="Corpo de texto 31"/>
    <w:basedOn w:val="Normal"/>
    <w:rsid w:val="001A0C50"/>
    <w:pPr>
      <w:spacing w:after="120"/>
    </w:pPr>
    <w:rPr>
      <w:rFonts w:ascii="Times New Roman" w:hAnsi="Times New Roman"/>
      <w:sz w:val="16"/>
      <w:szCs w:val="16"/>
    </w:rPr>
  </w:style>
  <w:style w:type="paragraph" w:customStyle="1" w:styleId="Corpodetexto21">
    <w:name w:val="Corpo de texto 21"/>
    <w:basedOn w:val="Normal"/>
    <w:rsid w:val="001A0C50"/>
    <w:pPr>
      <w:spacing w:line="360" w:lineRule="auto"/>
      <w:jc w:val="right"/>
    </w:pPr>
    <w:rPr>
      <w:rFonts w:ascii="Century Gothic" w:hAnsi="Century Gothic" w:cs="Century Gothic"/>
      <w:b/>
      <w:bCs/>
      <w:sz w:val="28"/>
      <w:szCs w:val="24"/>
    </w:rPr>
  </w:style>
  <w:style w:type="paragraph" w:customStyle="1" w:styleId="xl111">
    <w:name w:val="xl111"/>
    <w:basedOn w:val="Normal"/>
    <w:rsid w:val="001A0C50"/>
    <w:pPr>
      <w:pBdr>
        <w:top w:val="single" w:sz="4" w:space="0" w:color="000000"/>
        <w:left w:val="none" w:sz="0" w:space="0" w:color="000000"/>
        <w:bottom w:val="single" w:sz="4" w:space="0" w:color="000000"/>
        <w:right w:val="none" w:sz="0" w:space="0" w:color="000000"/>
      </w:pBdr>
      <w:shd w:val="clear" w:color="auto" w:fill="DAEEF3"/>
      <w:spacing w:before="280" w:after="280"/>
      <w:textAlignment w:val="top"/>
    </w:pPr>
    <w:rPr>
      <w:rFonts w:ascii="Verdana" w:hAnsi="Verdana"/>
      <w:b/>
      <w:bCs/>
      <w:sz w:val="16"/>
      <w:szCs w:val="16"/>
    </w:rPr>
  </w:style>
  <w:style w:type="paragraph" w:styleId="Cabealho">
    <w:name w:val="header"/>
    <w:basedOn w:val="Normal"/>
    <w:link w:val="CabealhoChar1"/>
    <w:rsid w:val="001A0C50"/>
  </w:style>
  <w:style w:type="paragraph" w:customStyle="1" w:styleId="Default">
    <w:name w:val="Default"/>
    <w:rsid w:val="001A0C50"/>
    <w:pPr>
      <w:suppressAutoHyphens/>
      <w:autoSpaceDE w:val="0"/>
    </w:pPr>
    <w:rPr>
      <w:rFonts w:ascii="Times New Roman" w:eastAsia="Times New Roman" w:hAnsi="Times New Roman"/>
      <w:color w:val="000000"/>
      <w:sz w:val="24"/>
      <w:szCs w:val="24"/>
      <w:lang w:eastAsia="zh-CN"/>
    </w:rPr>
  </w:style>
  <w:style w:type="paragraph" w:customStyle="1" w:styleId="xl93">
    <w:name w:val="xl93"/>
    <w:basedOn w:val="Normal"/>
    <w:rsid w:val="001A0C50"/>
    <w:pPr>
      <w:spacing w:before="280" w:after="280"/>
      <w:jc w:val="right"/>
    </w:pPr>
    <w:rPr>
      <w:rFonts w:ascii="Verdana" w:hAnsi="Verdana"/>
      <w:sz w:val="16"/>
      <w:szCs w:val="16"/>
    </w:rPr>
  </w:style>
  <w:style w:type="paragraph" w:customStyle="1" w:styleId="xl118">
    <w:name w:val="xl118"/>
    <w:basedOn w:val="Normal"/>
    <w:rsid w:val="001A0C50"/>
    <w:pPr>
      <w:pBdr>
        <w:top w:val="none" w:sz="0" w:space="0" w:color="000000"/>
        <w:left w:val="none" w:sz="0" w:space="0" w:color="000000"/>
        <w:bottom w:val="single" w:sz="4" w:space="0" w:color="000000"/>
        <w:right w:val="none" w:sz="0" w:space="0" w:color="000000"/>
      </w:pBdr>
      <w:spacing w:before="280" w:after="280"/>
      <w:jc w:val="center"/>
      <w:textAlignment w:val="center"/>
    </w:pPr>
    <w:rPr>
      <w:rFonts w:ascii="Verdana" w:hAnsi="Verdana"/>
      <w:sz w:val="16"/>
      <w:szCs w:val="16"/>
    </w:rPr>
  </w:style>
  <w:style w:type="paragraph" w:customStyle="1" w:styleId="xl117">
    <w:name w:val="xl117"/>
    <w:basedOn w:val="Normal"/>
    <w:rsid w:val="001A0C50"/>
    <w:pPr>
      <w:pBdr>
        <w:top w:val="none" w:sz="0" w:space="0" w:color="000000"/>
        <w:left w:val="none" w:sz="0" w:space="0" w:color="000000"/>
        <w:bottom w:val="none" w:sz="0" w:space="0" w:color="000000"/>
        <w:right w:val="single" w:sz="4" w:space="0" w:color="000000"/>
      </w:pBdr>
      <w:spacing w:before="280" w:after="280"/>
      <w:jc w:val="center"/>
      <w:textAlignment w:val="center"/>
    </w:pPr>
    <w:rPr>
      <w:rFonts w:ascii="Verdana" w:hAnsi="Verdana"/>
      <w:b/>
      <w:bCs/>
      <w:sz w:val="16"/>
      <w:szCs w:val="16"/>
    </w:rPr>
  </w:style>
  <w:style w:type="paragraph" w:styleId="Textodenotaderodap">
    <w:name w:val="footnote text"/>
    <w:basedOn w:val="Normal"/>
    <w:link w:val="TextodenotaderodapChar1"/>
    <w:rsid w:val="001A0C50"/>
    <w:rPr>
      <w:rFonts w:eastAsia="Calibri"/>
      <w:sz w:val="20"/>
      <w:szCs w:val="20"/>
    </w:rPr>
  </w:style>
  <w:style w:type="paragraph" w:customStyle="1" w:styleId="xl121">
    <w:name w:val="xl121"/>
    <w:basedOn w:val="Normal"/>
    <w:rsid w:val="001A0C50"/>
    <w:pPr>
      <w:spacing w:before="280" w:after="280"/>
      <w:jc w:val="right"/>
    </w:pPr>
    <w:rPr>
      <w:rFonts w:ascii="Verdana" w:hAnsi="Verdana"/>
      <w:b/>
      <w:bCs/>
      <w:sz w:val="16"/>
      <w:szCs w:val="16"/>
    </w:rPr>
  </w:style>
  <w:style w:type="paragraph" w:customStyle="1" w:styleId="xl109">
    <w:name w:val="xl109"/>
    <w:basedOn w:val="Normal"/>
    <w:rsid w:val="001A0C50"/>
    <w:pPr>
      <w:pBdr>
        <w:top w:val="none" w:sz="0" w:space="0" w:color="000000"/>
        <w:left w:val="none" w:sz="0" w:space="0" w:color="000000"/>
        <w:bottom w:val="single" w:sz="4" w:space="0" w:color="000000"/>
        <w:right w:val="single" w:sz="4" w:space="0" w:color="000000"/>
      </w:pBdr>
      <w:shd w:val="clear" w:color="auto" w:fill="E6E6E6"/>
      <w:spacing w:before="280" w:after="280"/>
      <w:jc w:val="right"/>
      <w:textAlignment w:val="top"/>
    </w:pPr>
    <w:rPr>
      <w:rFonts w:ascii="Verdana" w:hAnsi="Verdana"/>
      <w:b/>
      <w:bCs/>
      <w:sz w:val="16"/>
      <w:szCs w:val="16"/>
    </w:rPr>
  </w:style>
  <w:style w:type="paragraph" w:customStyle="1" w:styleId="xl112">
    <w:name w:val="xl112"/>
    <w:basedOn w:val="Normal"/>
    <w:rsid w:val="001A0C50"/>
    <w:pPr>
      <w:pBdr>
        <w:top w:val="single" w:sz="4" w:space="0" w:color="000000"/>
        <w:left w:val="single" w:sz="4" w:space="0" w:color="000000"/>
        <w:bottom w:val="none" w:sz="0" w:space="0" w:color="000000"/>
        <w:right w:val="none" w:sz="0" w:space="0" w:color="000000"/>
      </w:pBdr>
      <w:spacing w:before="280" w:after="280"/>
      <w:jc w:val="center"/>
    </w:pPr>
    <w:rPr>
      <w:rFonts w:ascii="Verdana" w:hAnsi="Verdana"/>
      <w:sz w:val="16"/>
      <w:szCs w:val="16"/>
    </w:rPr>
  </w:style>
  <w:style w:type="paragraph" w:customStyle="1" w:styleId="xl107">
    <w:name w:val="xl107"/>
    <w:basedOn w:val="Normal"/>
    <w:rsid w:val="001A0C50"/>
    <w:pPr>
      <w:pBdr>
        <w:top w:val="none" w:sz="0" w:space="0" w:color="000000"/>
        <w:left w:val="single" w:sz="4" w:space="0" w:color="000000"/>
        <w:bottom w:val="single" w:sz="4" w:space="0" w:color="000000"/>
        <w:right w:val="single" w:sz="4" w:space="0" w:color="000000"/>
      </w:pBdr>
      <w:shd w:val="clear" w:color="auto" w:fill="DAEEF3"/>
      <w:spacing w:before="280" w:after="280"/>
      <w:textAlignment w:val="top"/>
    </w:pPr>
    <w:rPr>
      <w:rFonts w:ascii="Verdana" w:hAnsi="Verdana"/>
      <w:b/>
      <w:bCs/>
      <w:sz w:val="16"/>
      <w:szCs w:val="16"/>
    </w:rPr>
  </w:style>
  <w:style w:type="paragraph" w:customStyle="1" w:styleId="xl102">
    <w:name w:val="xl102"/>
    <w:basedOn w:val="Normal"/>
    <w:rsid w:val="001A0C50"/>
    <w:pPr>
      <w:pBdr>
        <w:top w:val="none" w:sz="0" w:space="0" w:color="000000"/>
        <w:left w:val="none" w:sz="0" w:space="0" w:color="000000"/>
        <w:bottom w:val="single" w:sz="4" w:space="0" w:color="000000"/>
        <w:right w:val="single" w:sz="4" w:space="0" w:color="000000"/>
      </w:pBdr>
      <w:spacing w:before="280" w:after="280"/>
      <w:textAlignment w:val="top"/>
    </w:pPr>
    <w:rPr>
      <w:rFonts w:ascii="Verdana" w:hAnsi="Verdana"/>
      <w:sz w:val="16"/>
      <w:szCs w:val="16"/>
    </w:rPr>
  </w:style>
  <w:style w:type="paragraph" w:customStyle="1" w:styleId="xl108">
    <w:name w:val="xl108"/>
    <w:basedOn w:val="Normal"/>
    <w:rsid w:val="001A0C50"/>
    <w:pPr>
      <w:pBdr>
        <w:top w:val="none" w:sz="0" w:space="0" w:color="000000"/>
        <w:left w:val="none" w:sz="0" w:space="0" w:color="000000"/>
        <w:bottom w:val="single" w:sz="4" w:space="0" w:color="000000"/>
        <w:right w:val="single" w:sz="4" w:space="0" w:color="000000"/>
      </w:pBdr>
      <w:shd w:val="clear" w:color="auto" w:fill="E6E6E6"/>
      <w:spacing w:before="280" w:after="280"/>
      <w:jc w:val="right"/>
      <w:textAlignment w:val="top"/>
    </w:pPr>
    <w:rPr>
      <w:rFonts w:ascii="Verdana" w:hAnsi="Verdana"/>
      <w:b/>
      <w:bCs/>
      <w:sz w:val="16"/>
      <w:szCs w:val="16"/>
    </w:rPr>
  </w:style>
  <w:style w:type="paragraph" w:styleId="Rodap">
    <w:name w:val="footer"/>
    <w:basedOn w:val="Normal"/>
    <w:link w:val="RodapChar1"/>
    <w:rsid w:val="001A0C50"/>
  </w:style>
  <w:style w:type="paragraph" w:customStyle="1" w:styleId="ndice">
    <w:name w:val="Índice"/>
    <w:basedOn w:val="Normal"/>
    <w:rsid w:val="001A0C50"/>
    <w:pPr>
      <w:suppressLineNumbers/>
    </w:pPr>
    <w:rPr>
      <w:rFonts w:cs="Arial"/>
    </w:rPr>
  </w:style>
  <w:style w:type="paragraph" w:customStyle="1" w:styleId="xl125">
    <w:name w:val="xl125"/>
    <w:basedOn w:val="Normal"/>
    <w:rsid w:val="001A0C50"/>
    <w:pPr>
      <w:pBdr>
        <w:top w:val="single" w:sz="4" w:space="0" w:color="000000"/>
        <w:left w:val="single" w:sz="4" w:space="0" w:color="000000"/>
        <w:bottom w:val="single" w:sz="4" w:space="0" w:color="000000"/>
        <w:right w:val="none" w:sz="0" w:space="0" w:color="000000"/>
      </w:pBdr>
      <w:shd w:val="clear" w:color="auto" w:fill="E6E6E6"/>
      <w:spacing w:before="280" w:after="280"/>
      <w:jc w:val="right"/>
      <w:textAlignment w:val="top"/>
    </w:pPr>
    <w:rPr>
      <w:rFonts w:ascii="Verdana" w:hAnsi="Verdana"/>
      <w:b/>
      <w:bCs/>
      <w:sz w:val="16"/>
      <w:szCs w:val="16"/>
    </w:rPr>
  </w:style>
  <w:style w:type="paragraph" w:customStyle="1" w:styleId="xl105">
    <w:name w:val="xl105"/>
    <w:basedOn w:val="Normal"/>
    <w:rsid w:val="001A0C50"/>
    <w:pPr>
      <w:pBdr>
        <w:top w:val="single" w:sz="4" w:space="0" w:color="000000"/>
        <w:left w:val="single" w:sz="4" w:space="0" w:color="000000"/>
        <w:bottom w:val="single" w:sz="4" w:space="0" w:color="000000"/>
        <w:right w:val="none" w:sz="0" w:space="0" w:color="000000"/>
      </w:pBdr>
      <w:shd w:val="clear" w:color="auto" w:fill="DAEEF3"/>
      <w:spacing w:before="280" w:after="280"/>
      <w:textAlignment w:val="top"/>
    </w:pPr>
    <w:rPr>
      <w:rFonts w:ascii="Verdana" w:hAnsi="Verdana"/>
      <w:b/>
      <w:bCs/>
      <w:sz w:val="16"/>
      <w:szCs w:val="16"/>
    </w:rPr>
  </w:style>
  <w:style w:type="paragraph" w:customStyle="1" w:styleId="Recuodecorpodetexto31">
    <w:name w:val="Recuo de corpo de texto 31"/>
    <w:basedOn w:val="Normal"/>
    <w:rsid w:val="001A0C50"/>
    <w:pPr>
      <w:spacing w:after="120"/>
      <w:ind w:left="283"/>
    </w:pPr>
    <w:rPr>
      <w:rFonts w:ascii="Times New Roman" w:hAnsi="Times New Roman"/>
      <w:sz w:val="16"/>
      <w:szCs w:val="16"/>
    </w:rPr>
  </w:style>
  <w:style w:type="paragraph" w:styleId="Sumrio1">
    <w:name w:val="toc 1"/>
    <w:basedOn w:val="Normal"/>
    <w:next w:val="Normal"/>
    <w:rsid w:val="001A0C50"/>
    <w:pPr>
      <w:spacing w:before="120" w:after="120"/>
    </w:pPr>
    <w:rPr>
      <w:b/>
      <w:bCs/>
      <w:caps/>
      <w:sz w:val="20"/>
      <w:szCs w:val="20"/>
    </w:rPr>
  </w:style>
  <w:style w:type="paragraph" w:styleId="Legenda">
    <w:name w:val="caption"/>
    <w:basedOn w:val="Normal"/>
    <w:next w:val="Normal"/>
    <w:qFormat/>
    <w:rsid w:val="001A0C50"/>
    <w:pPr>
      <w:suppressLineNumbers/>
      <w:spacing w:before="120" w:after="120"/>
    </w:pPr>
    <w:rPr>
      <w:rFonts w:cs="Arial"/>
      <w:i/>
      <w:iCs/>
      <w:sz w:val="24"/>
      <w:szCs w:val="24"/>
    </w:rPr>
  </w:style>
  <w:style w:type="paragraph" w:customStyle="1" w:styleId="xl89">
    <w:name w:val="xl89"/>
    <w:basedOn w:val="Normal"/>
    <w:rsid w:val="001A0C50"/>
    <w:pPr>
      <w:pBdr>
        <w:top w:val="single" w:sz="4" w:space="0" w:color="FFFFFF"/>
        <w:left w:val="none" w:sz="0" w:space="0" w:color="000000"/>
        <w:bottom w:val="none" w:sz="0" w:space="0" w:color="000000"/>
        <w:right w:val="single" w:sz="4" w:space="0" w:color="FFFFFF"/>
      </w:pBdr>
      <w:spacing w:before="280" w:after="280"/>
      <w:jc w:val="right"/>
    </w:pPr>
    <w:rPr>
      <w:rFonts w:ascii="Verdana" w:hAnsi="Verdana"/>
      <w:sz w:val="16"/>
      <w:szCs w:val="16"/>
    </w:rPr>
  </w:style>
  <w:style w:type="paragraph" w:customStyle="1" w:styleId="xl94">
    <w:name w:val="xl94"/>
    <w:basedOn w:val="Normal"/>
    <w:rsid w:val="001A0C50"/>
    <w:pPr>
      <w:spacing w:before="280" w:after="280"/>
      <w:jc w:val="right"/>
    </w:pPr>
    <w:rPr>
      <w:rFonts w:ascii="Verdana" w:hAnsi="Verdana"/>
      <w:b/>
      <w:bCs/>
      <w:sz w:val="16"/>
      <w:szCs w:val="16"/>
    </w:rPr>
  </w:style>
  <w:style w:type="paragraph" w:customStyle="1" w:styleId="xl92">
    <w:name w:val="xl92"/>
    <w:basedOn w:val="Normal"/>
    <w:rsid w:val="001A0C50"/>
    <w:pPr>
      <w:pBdr>
        <w:top w:val="single" w:sz="4" w:space="0" w:color="000000"/>
        <w:left w:val="none" w:sz="0" w:space="0" w:color="000000"/>
        <w:bottom w:val="none" w:sz="0" w:space="0" w:color="000000"/>
        <w:right w:val="single" w:sz="4" w:space="0" w:color="000000"/>
      </w:pBdr>
      <w:spacing w:before="280" w:after="280"/>
      <w:jc w:val="right"/>
    </w:pPr>
    <w:rPr>
      <w:rFonts w:ascii="Arial" w:hAnsi="Arial" w:cs="Arial"/>
      <w:b/>
      <w:bCs/>
      <w:i/>
      <w:iCs/>
      <w:sz w:val="16"/>
      <w:szCs w:val="16"/>
    </w:rPr>
  </w:style>
  <w:style w:type="paragraph" w:customStyle="1" w:styleId="xl126">
    <w:name w:val="xl126"/>
    <w:basedOn w:val="Normal"/>
    <w:rsid w:val="001A0C50"/>
    <w:pPr>
      <w:pBdr>
        <w:top w:val="single" w:sz="4" w:space="0" w:color="000000"/>
        <w:left w:val="none" w:sz="0" w:space="0" w:color="000000"/>
        <w:bottom w:val="single" w:sz="4" w:space="0" w:color="000000"/>
        <w:right w:val="none" w:sz="0" w:space="0" w:color="000000"/>
      </w:pBdr>
      <w:shd w:val="clear" w:color="auto" w:fill="E6E6E6"/>
      <w:spacing w:before="280" w:after="280"/>
      <w:jc w:val="right"/>
      <w:textAlignment w:val="top"/>
    </w:pPr>
    <w:rPr>
      <w:rFonts w:ascii="Verdana" w:hAnsi="Verdana"/>
      <w:b/>
      <w:bCs/>
      <w:sz w:val="16"/>
      <w:szCs w:val="16"/>
    </w:rPr>
  </w:style>
  <w:style w:type="paragraph" w:customStyle="1" w:styleId="Ttulo10">
    <w:name w:val="Título1"/>
    <w:basedOn w:val="Normal"/>
    <w:next w:val="Corpodetexto"/>
    <w:rsid w:val="001A0C50"/>
    <w:pPr>
      <w:spacing w:line="360" w:lineRule="atLeast"/>
      <w:jc w:val="center"/>
    </w:pPr>
    <w:rPr>
      <w:rFonts w:ascii="Arial" w:hAnsi="Arial" w:cs="Arial"/>
      <w:b/>
      <w:sz w:val="20"/>
      <w:szCs w:val="20"/>
    </w:rPr>
  </w:style>
  <w:style w:type="paragraph" w:customStyle="1" w:styleId="Commarcadores21">
    <w:name w:val="Com marcadores 21"/>
    <w:basedOn w:val="Normal"/>
    <w:rsid w:val="001A0C50"/>
    <w:pPr>
      <w:tabs>
        <w:tab w:val="left" w:pos="283"/>
      </w:tabs>
      <w:ind w:left="283" w:hanging="283"/>
    </w:pPr>
    <w:rPr>
      <w:rFonts w:ascii="Times New Roman" w:hAnsi="Times New Roman"/>
      <w:sz w:val="20"/>
      <w:szCs w:val="20"/>
    </w:rPr>
  </w:style>
  <w:style w:type="paragraph" w:customStyle="1" w:styleId="xl115">
    <w:name w:val="xl115"/>
    <w:basedOn w:val="Normal"/>
    <w:rsid w:val="001A0C50"/>
    <w:pPr>
      <w:pBdr>
        <w:top w:val="single" w:sz="4" w:space="0" w:color="000000"/>
        <w:left w:val="none" w:sz="0" w:space="0" w:color="000000"/>
        <w:bottom w:val="none" w:sz="0" w:space="0" w:color="000000"/>
        <w:right w:val="none" w:sz="0" w:space="0" w:color="000000"/>
      </w:pBdr>
      <w:spacing w:before="280" w:after="280"/>
      <w:jc w:val="right"/>
    </w:pPr>
    <w:rPr>
      <w:rFonts w:ascii="Verdana" w:hAnsi="Verdana"/>
      <w:sz w:val="16"/>
      <w:szCs w:val="16"/>
    </w:rPr>
  </w:style>
  <w:style w:type="paragraph" w:styleId="Sumrio7">
    <w:name w:val="toc 7"/>
    <w:basedOn w:val="Normal"/>
    <w:next w:val="Normal"/>
    <w:rsid w:val="001A0C50"/>
    <w:pPr>
      <w:ind w:left="1440"/>
    </w:pPr>
    <w:rPr>
      <w:sz w:val="18"/>
      <w:szCs w:val="18"/>
    </w:rPr>
  </w:style>
  <w:style w:type="paragraph" w:customStyle="1" w:styleId="xl116">
    <w:name w:val="xl116"/>
    <w:basedOn w:val="Normal"/>
    <w:rsid w:val="001A0C50"/>
    <w:pPr>
      <w:spacing w:before="280" w:after="280"/>
      <w:jc w:val="center"/>
      <w:textAlignment w:val="center"/>
    </w:pPr>
    <w:rPr>
      <w:rFonts w:ascii="Verdana" w:hAnsi="Verdana"/>
      <w:b/>
      <w:bCs/>
      <w:sz w:val="16"/>
      <w:szCs w:val="16"/>
    </w:rPr>
  </w:style>
  <w:style w:type="paragraph" w:customStyle="1" w:styleId="xl99">
    <w:name w:val="xl99"/>
    <w:basedOn w:val="Normal"/>
    <w:rsid w:val="001A0C50"/>
    <w:pPr>
      <w:pBdr>
        <w:top w:val="single" w:sz="4" w:space="0" w:color="000000"/>
        <w:left w:val="none" w:sz="0" w:space="0" w:color="000000"/>
        <w:bottom w:val="single" w:sz="4" w:space="0" w:color="000000"/>
        <w:right w:val="single" w:sz="4" w:space="0" w:color="000000"/>
      </w:pBdr>
      <w:shd w:val="clear" w:color="auto" w:fill="C0C0C0"/>
      <w:spacing w:before="280" w:after="280"/>
      <w:jc w:val="right"/>
      <w:textAlignment w:val="top"/>
    </w:pPr>
    <w:rPr>
      <w:rFonts w:ascii="Verdana" w:hAnsi="Verdana"/>
      <w:b/>
      <w:bCs/>
      <w:sz w:val="16"/>
      <w:szCs w:val="16"/>
    </w:rPr>
  </w:style>
  <w:style w:type="paragraph" w:customStyle="1" w:styleId="xl100">
    <w:name w:val="xl100"/>
    <w:basedOn w:val="Normal"/>
    <w:rsid w:val="001A0C50"/>
    <w:pPr>
      <w:pBdr>
        <w:top w:val="single" w:sz="4" w:space="0" w:color="000000"/>
        <w:left w:val="none" w:sz="0" w:space="0" w:color="000000"/>
        <w:bottom w:val="single" w:sz="4" w:space="0" w:color="000000"/>
        <w:right w:val="single" w:sz="4" w:space="0" w:color="000000"/>
      </w:pBdr>
      <w:shd w:val="clear" w:color="auto" w:fill="C0C0C0"/>
      <w:spacing w:before="280" w:after="280"/>
      <w:jc w:val="right"/>
      <w:textAlignment w:val="top"/>
    </w:pPr>
    <w:rPr>
      <w:rFonts w:ascii="Verdana" w:hAnsi="Verdana"/>
      <w:b/>
      <w:bCs/>
      <w:sz w:val="16"/>
      <w:szCs w:val="16"/>
    </w:rPr>
  </w:style>
  <w:style w:type="paragraph" w:styleId="Subttulo">
    <w:name w:val="Subtitle"/>
    <w:basedOn w:val="Normal"/>
    <w:next w:val="Normal"/>
    <w:link w:val="SubttuloChar1"/>
    <w:qFormat/>
    <w:rsid w:val="001A0C50"/>
    <w:pPr>
      <w:spacing w:after="60"/>
      <w:jc w:val="center"/>
    </w:pPr>
    <w:rPr>
      <w:rFonts w:ascii="Cambria" w:hAnsi="Cambria" w:cs="Cambria"/>
      <w:sz w:val="24"/>
      <w:szCs w:val="24"/>
    </w:rPr>
  </w:style>
  <w:style w:type="paragraph" w:customStyle="1" w:styleId="Contedodoquadro">
    <w:name w:val="Conteúdo do quadro"/>
    <w:basedOn w:val="Normal"/>
    <w:rsid w:val="001A0C50"/>
  </w:style>
  <w:style w:type="paragraph" w:customStyle="1" w:styleId="xl131">
    <w:name w:val="xl131"/>
    <w:basedOn w:val="Normal"/>
    <w:rsid w:val="001A0C50"/>
    <w:pPr>
      <w:pBdr>
        <w:top w:val="single" w:sz="4" w:space="0" w:color="000000"/>
        <w:left w:val="none" w:sz="0" w:space="0" w:color="000000"/>
        <w:bottom w:val="single" w:sz="4" w:space="0" w:color="000000"/>
        <w:right w:val="none" w:sz="0" w:space="0" w:color="000000"/>
      </w:pBdr>
      <w:shd w:val="clear" w:color="auto" w:fill="DAEEF3"/>
      <w:spacing w:before="280" w:after="280"/>
      <w:textAlignment w:val="top"/>
    </w:pPr>
    <w:rPr>
      <w:rFonts w:ascii="Verdana" w:hAnsi="Verdana"/>
      <w:b/>
      <w:bCs/>
      <w:color w:val="FFFFFF"/>
      <w:sz w:val="16"/>
      <w:szCs w:val="16"/>
    </w:rPr>
  </w:style>
  <w:style w:type="paragraph" w:styleId="Sumrio3">
    <w:name w:val="toc 3"/>
    <w:basedOn w:val="Normal"/>
    <w:next w:val="Normal"/>
    <w:rsid w:val="001A0C50"/>
    <w:pPr>
      <w:ind w:left="480"/>
    </w:pPr>
    <w:rPr>
      <w:i/>
      <w:iCs/>
      <w:sz w:val="20"/>
      <w:szCs w:val="20"/>
    </w:rPr>
  </w:style>
  <w:style w:type="paragraph" w:customStyle="1" w:styleId="xl133">
    <w:name w:val="xl133"/>
    <w:basedOn w:val="Normal"/>
    <w:rsid w:val="001A0C50"/>
    <w:pPr>
      <w:pBdr>
        <w:top w:val="single" w:sz="4" w:space="0" w:color="000000"/>
        <w:left w:val="none" w:sz="0" w:space="0" w:color="000000"/>
        <w:bottom w:val="single" w:sz="4" w:space="0" w:color="000000"/>
        <w:right w:val="single" w:sz="4" w:space="0" w:color="000000"/>
      </w:pBdr>
      <w:shd w:val="clear" w:color="auto" w:fill="DAEEF3"/>
      <w:spacing w:before="280" w:after="280"/>
      <w:textAlignment w:val="top"/>
    </w:pPr>
    <w:rPr>
      <w:rFonts w:ascii="Verdana" w:hAnsi="Verdana"/>
      <w:b/>
      <w:bCs/>
      <w:color w:val="FFFFFF"/>
      <w:sz w:val="16"/>
      <w:szCs w:val="16"/>
    </w:rPr>
  </w:style>
  <w:style w:type="paragraph" w:customStyle="1" w:styleId="xl130">
    <w:name w:val="xl130"/>
    <w:basedOn w:val="Normal"/>
    <w:rsid w:val="001A0C50"/>
    <w:pPr>
      <w:pBdr>
        <w:top w:val="none" w:sz="0" w:space="0" w:color="000000"/>
        <w:left w:val="none" w:sz="0" w:space="0" w:color="000000"/>
        <w:bottom w:val="single" w:sz="4" w:space="0" w:color="000000"/>
        <w:right w:val="single" w:sz="4" w:space="0" w:color="000000"/>
      </w:pBdr>
      <w:spacing w:before="280" w:after="280"/>
      <w:jc w:val="right"/>
      <w:textAlignment w:val="top"/>
    </w:pPr>
    <w:rPr>
      <w:rFonts w:ascii="Verdana" w:hAnsi="Verdana"/>
      <w:b/>
      <w:bCs/>
      <w:color w:val="FFFFFF"/>
      <w:sz w:val="16"/>
      <w:szCs w:val="16"/>
    </w:rPr>
  </w:style>
  <w:style w:type="paragraph" w:customStyle="1" w:styleId="xl103">
    <w:name w:val="xl103"/>
    <w:basedOn w:val="Normal"/>
    <w:rsid w:val="001A0C50"/>
    <w:pPr>
      <w:pBdr>
        <w:top w:val="none" w:sz="0" w:space="0" w:color="000000"/>
        <w:left w:val="none" w:sz="0" w:space="0" w:color="000000"/>
        <w:bottom w:val="single" w:sz="4" w:space="0" w:color="000000"/>
        <w:right w:val="single" w:sz="4" w:space="0" w:color="000000"/>
      </w:pBdr>
      <w:spacing w:before="280" w:after="280"/>
      <w:jc w:val="center"/>
      <w:textAlignment w:val="top"/>
    </w:pPr>
    <w:rPr>
      <w:rFonts w:ascii="Verdana" w:hAnsi="Verdana"/>
      <w:sz w:val="16"/>
      <w:szCs w:val="16"/>
    </w:rPr>
  </w:style>
  <w:style w:type="paragraph" w:customStyle="1" w:styleId="Textoembloco1">
    <w:name w:val="Texto em bloco1"/>
    <w:basedOn w:val="Normal"/>
    <w:rsid w:val="001A0C50"/>
    <w:pPr>
      <w:ind w:left="284" w:right="424"/>
      <w:jc w:val="both"/>
    </w:pPr>
    <w:rPr>
      <w:rFonts w:ascii="Times New Roman" w:hAnsi="Times New Roman"/>
      <w:sz w:val="24"/>
      <w:szCs w:val="20"/>
    </w:rPr>
  </w:style>
  <w:style w:type="paragraph" w:customStyle="1" w:styleId="xl113">
    <w:name w:val="xl113"/>
    <w:basedOn w:val="Normal"/>
    <w:rsid w:val="001A0C50"/>
    <w:pPr>
      <w:pBdr>
        <w:top w:val="none" w:sz="0" w:space="0" w:color="000000"/>
        <w:left w:val="single" w:sz="4" w:space="0" w:color="000000"/>
        <w:bottom w:val="none" w:sz="0" w:space="0" w:color="000000"/>
        <w:right w:val="none" w:sz="0" w:space="0" w:color="000000"/>
      </w:pBdr>
      <w:spacing w:before="280" w:after="280"/>
      <w:jc w:val="center"/>
    </w:pPr>
    <w:rPr>
      <w:rFonts w:ascii="Verdana" w:hAnsi="Verdana"/>
      <w:sz w:val="16"/>
      <w:szCs w:val="16"/>
    </w:rPr>
  </w:style>
  <w:style w:type="paragraph" w:customStyle="1" w:styleId="Contedodatabela">
    <w:name w:val="Conteúdo da tabela"/>
    <w:basedOn w:val="Normal"/>
    <w:rsid w:val="001A0C50"/>
    <w:pPr>
      <w:suppressLineNumbers/>
    </w:pPr>
  </w:style>
  <w:style w:type="paragraph" w:customStyle="1" w:styleId="xl91">
    <w:name w:val="xl91"/>
    <w:basedOn w:val="Normal"/>
    <w:rsid w:val="001A0C50"/>
    <w:pPr>
      <w:spacing w:before="280" w:after="280"/>
      <w:jc w:val="right"/>
    </w:pPr>
    <w:rPr>
      <w:rFonts w:ascii="Verdana" w:hAnsi="Verdana"/>
      <w:sz w:val="16"/>
      <w:szCs w:val="16"/>
    </w:rPr>
  </w:style>
  <w:style w:type="paragraph" w:customStyle="1" w:styleId="xl96">
    <w:name w:val="xl96"/>
    <w:basedOn w:val="Normal"/>
    <w:rsid w:val="001A0C50"/>
    <w:pPr>
      <w:pBdr>
        <w:top w:val="single" w:sz="4" w:space="0" w:color="000000"/>
        <w:left w:val="single" w:sz="4" w:space="0" w:color="000000"/>
        <w:bottom w:val="single" w:sz="4" w:space="0" w:color="000000"/>
        <w:right w:val="single" w:sz="4" w:space="0" w:color="000000"/>
      </w:pBdr>
      <w:shd w:val="clear" w:color="auto" w:fill="C0C0C0"/>
      <w:spacing w:before="280" w:after="280"/>
      <w:textAlignment w:val="top"/>
    </w:pPr>
    <w:rPr>
      <w:rFonts w:ascii="Verdana" w:hAnsi="Verdana"/>
      <w:b/>
      <w:bCs/>
      <w:sz w:val="16"/>
      <w:szCs w:val="16"/>
    </w:rPr>
  </w:style>
  <w:style w:type="paragraph" w:customStyle="1" w:styleId="Ttulodetabela">
    <w:name w:val="Título de tabela"/>
    <w:basedOn w:val="Contedodatabela"/>
    <w:rsid w:val="001A0C50"/>
    <w:pPr>
      <w:jc w:val="center"/>
    </w:pPr>
    <w:rPr>
      <w:b/>
      <w:bCs/>
    </w:rPr>
  </w:style>
  <w:style w:type="paragraph" w:customStyle="1" w:styleId="xl87">
    <w:name w:val="xl87"/>
    <w:basedOn w:val="Normal"/>
    <w:rsid w:val="001A0C50"/>
    <w:pPr>
      <w:spacing w:before="280" w:after="280"/>
    </w:pPr>
    <w:rPr>
      <w:rFonts w:ascii="Times New Roman" w:hAnsi="Times New Roman"/>
      <w:sz w:val="16"/>
      <w:szCs w:val="16"/>
    </w:rPr>
  </w:style>
  <w:style w:type="paragraph" w:customStyle="1" w:styleId="xl106">
    <w:name w:val="xl106"/>
    <w:basedOn w:val="Normal"/>
    <w:rsid w:val="001A0C50"/>
    <w:pPr>
      <w:pBdr>
        <w:top w:val="single" w:sz="4" w:space="0" w:color="000000"/>
        <w:left w:val="none" w:sz="0" w:space="0" w:color="000000"/>
        <w:bottom w:val="single" w:sz="4" w:space="0" w:color="000000"/>
        <w:right w:val="none" w:sz="0" w:space="0" w:color="000000"/>
      </w:pBdr>
      <w:shd w:val="clear" w:color="auto" w:fill="DAEEF3"/>
      <w:spacing w:before="280" w:after="280"/>
      <w:textAlignment w:val="top"/>
    </w:pPr>
    <w:rPr>
      <w:rFonts w:ascii="Verdana" w:hAnsi="Verdana"/>
      <w:b/>
      <w:bCs/>
      <w:sz w:val="16"/>
      <w:szCs w:val="16"/>
    </w:rPr>
  </w:style>
  <w:style w:type="paragraph" w:customStyle="1" w:styleId="xl122">
    <w:name w:val="xl122"/>
    <w:basedOn w:val="Normal"/>
    <w:rsid w:val="001A0C50"/>
    <w:pPr>
      <w:pBdr>
        <w:top w:val="single" w:sz="4" w:space="0" w:color="000000"/>
        <w:left w:val="single" w:sz="4" w:space="0" w:color="000000"/>
        <w:bottom w:val="single" w:sz="4" w:space="0" w:color="000000"/>
        <w:right w:val="none" w:sz="0" w:space="0" w:color="000000"/>
      </w:pBdr>
      <w:spacing w:before="280" w:after="280"/>
      <w:jc w:val="center"/>
      <w:textAlignment w:val="top"/>
    </w:pPr>
    <w:rPr>
      <w:rFonts w:ascii="Arial" w:hAnsi="Arial" w:cs="Arial"/>
      <w:b/>
      <w:bCs/>
      <w:i/>
      <w:iCs/>
      <w:sz w:val="16"/>
      <w:szCs w:val="16"/>
    </w:rPr>
  </w:style>
  <w:style w:type="paragraph" w:styleId="PargrafodaLista">
    <w:name w:val="List Paragraph"/>
    <w:basedOn w:val="Normal"/>
    <w:uiPriority w:val="34"/>
    <w:qFormat/>
    <w:rsid w:val="001A0C50"/>
    <w:pPr>
      <w:ind w:left="720"/>
      <w:contextualSpacing/>
    </w:pPr>
  </w:style>
  <w:style w:type="paragraph" w:customStyle="1" w:styleId="xl132">
    <w:name w:val="xl132"/>
    <w:basedOn w:val="Normal"/>
    <w:rsid w:val="001A0C50"/>
    <w:pPr>
      <w:pBdr>
        <w:top w:val="single" w:sz="4" w:space="0" w:color="000000"/>
        <w:left w:val="none" w:sz="0" w:space="0" w:color="000000"/>
        <w:bottom w:val="single" w:sz="4" w:space="0" w:color="000000"/>
        <w:right w:val="single" w:sz="4" w:space="0" w:color="000000"/>
      </w:pBdr>
      <w:shd w:val="clear" w:color="auto" w:fill="DAEEF3"/>
      <w:spacing w:before="280" w:after="280"/>
      <w:textAlignment w:val="top"/>
    </w:pPr>
    <w:rPr>
      <w:rFonts w:ascii="Verdana" w:hAnsi="Verdana"/>
      <w:b/>
      <w:bCs/>
      <w:color w:val="FFFFFF"/>
      <w:sz w:val="16"/>
      <w:szCs w:val="16"/>
    </w:rPr>
  </w:style>
  <w:style w:type="paragraph" w:customStyle="1" w:styleId="xl127">
    <w:name w:val="xl127"/>
    <w:basedOn w:val="Normal"/>
    <w:rsid w:val="001A0C50"/>
    <w:pPr>
      <w:pBdr>
        <w:top w:val="single" w:sz="4" w:space="0" w:color="000000"/>
        <w:left w:val="none" w:sz="0" w:space="0" w:color="000000"/>
        <w:bottom w:val="single" w:sz="4" w:space="0" w:color="000000"/>
        <w:right w:val="single" w:sz="4" w:space="0" w:color="000000"/>
      </w:pBdr>
      <w:shd w:val="clear" w:color="auto" w:fill="E6E6E6"/>
      <w:spacing w:before="280" w:after="280"/>
      <w:jc w:val="right"/>
      <w:textAlignment w:val="top"/>
    </w:pPr>
    <w:rPr>
      <w:rFonts w:ascii="Verdana" w:hAnsi="Verdana"/>
      <w:b/>
      <w:bCs/>
      <w:sz w:val="16"/>
      <w:szCs w:val="16"/>
    </w:rPr>
  </w:style>
  <w:style w:type="paragraph" w:customStyle="1" w:styleId="xl95">
    <w:name w:val="xl95"/>
    <w:basedOn w:val="Normal"/>
    <w:rsid w:val="001A0C50"/>
    <w:pPr>
      <w:spacing w:before="280" w:after="280"/>
      <w:jc w:val="right"/>
    </w:pPr>
    <w:rPr>
      <w:rFonts w:ascii="Verdana" w:hAnsi="Verdana"/>
      <w:b/>
      <w:bCs/>
      <w:sz w:val="16"/>
      <w:szCs w:val="16"/>
    </w:rPr>
  </w:style>
  <w:style w:type="paragraph" w:customStyle="1" w:styleId="MapadoDocumento1">
    <w:name w:val="Mapa do Documento1"/>
    <w:basedOn w:val="Normal"/>
    <w:rsid w:val="001A0C50"/>
    <w:rPr>
      <w:rFonts w:ascii="Tahoma" w:hAnsi="Tahoma" w:cs="Tahoma"/>
      <w:sz w:val="16"/>
      <w:szCs w:val="16"/>
    </w:rPr>
  </w:style>
  <w:style w:type="paragraph" w:customStyle="1" w:styleId="Paragrafoabc">
    <w:name w:val="Paragrafo abc"/>
    <w:basedOn w:val="Normal"/>
    <w:rsid w:val="001A0C50"/>
    <w:pPr>
      <w:jc w:val="both"/>
    </w:pPr>
    <w:rPr>
      <w:rFonts w:ascii="Times New Roman" w:hAnsi="Times New Roman"/>
      <w:sz w:val="24"/>
      <w:szCs w:val="20"/>
    </w:rPr>
  </w:style>
  <w:style w:type="paragraph" w:customStyle="1" w:styleId="xl120">
    <w:name w:val="xl120"/>
    <w:basedOn w:val="Normal"/>
    <w:rsid w:val="001A0C50"/>
    <w:pPr>
      <w:spacing w:before="280" w:after="280"/>
    </w:pPr>
    <w:rPr>
      <w:rFonts w:ascii="Verdana" w:hAnsi="Verdana"/>
      <w:b/>
      <w:bCs/>
      <w:sz w:val="16"/>
      <w:szCs w:val="16"/>
    </w:rPr>
  </w:style>
  <w:style w:type="paragraph" w:customStyle="1" w:styleId="xl110">
    <w:name w:val="xl110"/>
    <w:basedOn w:val="Normal"/>
    <w:rsid w:val="001A0C50"/>
    <w:pPr>
      <w:pBdr>
        <w:top w:val="single" w:sz="4" w:space="0" w:color="000000"/>
        <w:left w:val="single" w:sz="4" w:space="0" w:color="000000"/>
        <w:bottom w:val="single" w:sz="4" w:space="0" w:color="000000"/>
        <w:right w:val="none" w:sz="0" w:space="0" w:color="000000"/>
      </w:pBdr>
      <w:shd w:val="clear" w:color="auto" w:fill="DAEEF3"/>
      <w:spacing w:before="280" w:after="280"/>
      <w:textAlignment w:val="top"/>
    </w:pPr>
    <w:rPr>
      <w:rFonts w:ascii="Verdana" w:hAnsi="Verdana"/>
      <w:b/>
      <w:bCs/>
      <w:sz w:val="16"/>
      <w:szCs w:val="16"/>
    </w:rPr>
  </w:style>
  <w:style w:type="paragraph" w:customStyle="1" w:styleId="xl98">
    <w:name w:val="xl98"/>
    <w:basedOn w:val="Normal"/>
    <w:rsid w:val="001A0C50"/>
    <w:pPr>
      <w:pBdr>
        <w:top w:val="single" w:sz="4" w:space="0" w:color="000000"/>
        <w:left w:val="none" w:sz="0" w:space="0" w:color="000000"/>
        <w:bottom w:val="single" w:sz="4" w:space="0" w:color="000000"/>
        <w:right w:val="single" w:sz="4" w:space="0" w:color="000000"/>
      </w:pBdr>
      <w:shd w:val="clear" w:color="auto" w:fill="C0C0C0"/>
      <w:spacing w:before="280" w:after="280"/>
      <w:jc w:val="center"/>
      <w:textAlignment w:val="top"/>
    </w:pPr>
    <w:rPr>
      <w:rFonts w:ascii="Verdana" w:hAnsi="Verdana"/>
      <w:b/>
      <w:bCs/>
      <w:sz w:val="16"/>
      <w:szCs w:val="16"/>
    </w:rPr>
  </w:style>
  <w:style w:type="paragraph" w:customStyle="1" w:styleId="xl97">
    <w:name w:val="xl97"/>
    <w:basedOn w:val="Normal"/>
    <w:rsid w:val="001A0C50"/>
    <w:pPr>
      <w:pBdr>
        <w:top w:val="single" w:sz="4" w:space="0" w:color="000000"/>
        <w:left w:val="none" w:sz="0" w:space="0" w:color="000000"/>
        <w:bottom w:val="single" w:sz="4" w:space="0" w:color="000000"/>
        <w:right w:val="single" w:sz="4" w:space="0" w:color="000000"/>
      </w:pBdr>
      <w:shd w:val="clear" w:color="auto" w:fill="C0C0C0"/>
      <w:spacing w:before="280" w:after="280"/>
      <w:textAlignment w:val="top"/>
    </w:pPr>
    <w:rPr>
      <w:rFonts w:ascii="Verdana" w:hAnsi="Verdana"/>
      <w:b/>
      <w:bCs/>
      <w:sz w:val="16"/>
      <w:szCs w:val="16"/>
    </w:rPr>
  </w:style>
  <w:style w:type="paragraph" w:customStyle="1" w:styleId="ecxmsolistparagraph">
    <w:name w:val="ecxmsolistparagraph"/>
    <w:basedOn w:val="Normal"/>
    <w:rsid w:val="001A0C50"/>
    <w:pPr>
      <w:spacing w:after="324"/>
    </w:pPr>
    <w:rPr>
      <w:rFonts w:ascii="Times New Roman" w:hAnsi="Times New Roman"/>
      <w:sz w:val="24"/>
      <w:szCs w:val="24"/>
    </w:rPr>
  </w:style>
  <w:style w:type="paragraph" w:customStyle="1" w:styleId="xl129">
    <w:name w:val="xl129"/>
    <w:basedOn w:val="Normal"/>
    <w:rsid w:val="001A0C50"/>
    <w:pPr>
      <w:pBdr>
        <w:top w:val="none" w:sz="0" w:space="0" w:color="000000"/>
        <w:left w:val="none" w:sz="0" w:space="0" w:color="000000"/>
        <w:bottom w:val="single" w:sz="4" w:space="0" w:color="000000"/>
        <w:right w:val="single" w:sz="4" w:space="0" w:color="000000"/>
      </w:pBdr>
      <w:spacing w:before="280" w:after="280"/>
      <w:jc w:val="right"/>
      <w:textAlignment w:val="top"/>
    </w:pPr>
    <w:rPr>
      <w:rFonts w:ascii="Verdana" w:hAnsi="Verdana"/>
      <w:color w:val="FFFFFF"/>
      <w:sz w:val="16"/>
      <w:szCs w:val="16"/>
    </w:rPr>
  </w:style>
  <w:style w:type="table" w:styleId="Tabelacomgrade">
    <w:name w:val="Table Grid"/>
    <w:basedOn w:val="Tabelanormal"/>
    <w:uiPriority w:val="59"/>
    <w:rsid w:val="001A0C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rsid w:val="000051FC"/>
    <w:rPr>
      <w:rFonts w:ascii="TimesNewRomanPSMT" w:hAnsi="TimesNewRomanPSMT" w:hint="default"/>
      <w:b w:val="0"/>
      <w:bCs w:val="0"/>
      <w:i w:val="0"/>
      <w:iCs w:val="0"/>
      <w:color w:val="000000"/>
      <w:sz w:val="18"/>
      <w:szCs w:val="18"/>
    </w:rPr>
  </w:style>
</w:styles>
</file>

<file path=word/webSettings.xml><?xml version="1.0" encoding="utf-8"?>
<w:webSettings xmlns:r="http://schemas.openxmlformats.org/officeDocument/2006/relationships" xmlns:w="http://schemas.openxmlformats.org/wordprocessingml/2006/main">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mailto:comissaoseminfra2016@gmail.com" TargetMode="External"/><Relationship Id="rId4" Type="http://schemas.openxmlformats.org/officeDocument/2006/relationships/webSettings" Target="webSettings.xml"/><Relationship Id="rId9" Type="http://schemas.openxmlformats.org/officeDocument/2006/relationships/hyperlink" Target="http://www.maceio.al.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45</Pages>
  <Words>19187</Words>
  <Characters>103612</Characters>
  <Application>Microsoft Office Word</Application>
  <DocSecurity>0</DocSecurity>
  <Lines>863</Lines>
  <Paragraphs>245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122554</CharactersWithSpaces>
  <SharedDoc>false</SharedDoc>
  <HLinks>
    <vt:vector size="12" baseType="variant">
      <vt:variant>
        <vt:i4>7995476</vt:i4>
      </vt:variant>
      <vt:variant>
        <vt:i4>3</vt:i4>
      </vt:variant>
      <vt:variant>
        <vt:i4>0</vt:i4>
      </vt:variant>
      <vt:variant>
        <vt:i4>5</vt:i4>
      </vt:variant>
      <vt:variant>
        <vt:lpwstr>mailto:comissaoseminfra2016@gmail.com</vt:lpwstr>
      </vt:variant>
      <vt:variant>
        <vt:lpwstr/>
      </vt:variant>
      <vt:variant>
        <vt:i4>5374023</vt:i4>
      </vt:variant>
      <vt:variant>
        <vt:i4>0</vt:i4>
      </vt:variant>
      <vt:variant>
        <vt:i4>0</vt:i4>
      </vt:variant>
      <vt:variant>
        <vt:i4>5</vt:i4>
      </vt:variant>
      <vt:variant>
        <vt:lpwstr>http://www.maceio.al.gov.br/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licitaçoes</dc:creator>
  <cp:lastModifiedBy>BOLEADO</cp:lastModifiedBy>
  <cp:revision>4</cp:revision>
  <cp:lastPrinted>2019-08-26T12:08:00Z</cp:lastPrinted>
  <dcterms:created xsi:type="dcterms:W3CDTF">2019-08-26T11:41:00Z</dcterms:created>
  <dcterms:modified xsi:type="dcterms:W3CDTF">2019-08-26T12:10:00Z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1046-10.2.0.6080</vt:lpwstr>
  </property>
</Properties>
</file>