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5" w:rsidRPr="00513C32" w:rsidRDefault="00093605" w:rsidP="001A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52</w:t>
      </w:r>
      <w:r>
        <w:rPr>
          <w:rFonts w:ascii="Times New Roman" w:hAnsi="Times New Roman" w:cs="Times New Roman"/>
          <w:b/>
        </w:rPr>
        <w:t>/2019</w:t>
      </w:r>
    </w:p>
    <w:p w:rsidR="00B26B80" w:rsidRDefault="00B26B80" w:rsidP="00B26B8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6700.0</w:t>
      </w:r>
      <w:r>
        <w:rPr>
          <w:rFonts w:ascii="Times New Roman" w:hAnsi="Times New Roman" w:cs="Times New Roman"/>
          <w:sz w:val="18"/>
        </w:rPr>
        <w:t>73399</w:t>
      </w:r>
      <w:r>
        <w:rPr>
          <w:rFonts w:ascii="Times New Roman" w:hAnsi="Times New Roman" w:cs="Times New Roman"/>
          <w:sz w:val="18"/>
        </w:rPr>
        <w:t>/2019</w:t>
      </w:r>
    </w:p>
    <w:p w:rsidR="00B26B80" w:rsidRPr="00AE1F97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Pr="00B26B80">
        <w:rPr>
          <w:rFonts w:ascii="Times New Roman" w:hAnsi="Times New Roman" w:cs="Times New Roman"/>
          <w:sz w:val="18"/>
          <w:szCs w:val="18"/>
        </w:rPr>
        <w:t>Registro para futura e eventual Aquisição de Equipamentos de Proteção Individual – EPIs (Remanescente do PE Nº28/2019), para utilização dos servidores nos diversos Órgãos e Entidades da Administração Pública do Município de Maceió</w:t>
      </w:r>
      <w:r w:rsidRPr="00F1571B">
        <w:rPr>
          <w:rFonts w:ascii="Times New Roman" w:hAnsi="Times New Roman" w:cs="Times New Roman"/>
          <w:sz w:val="18"/>
          <w:szCs w:val="18"/>
        </w:rPr>
        <w:t>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Prazo para envio das propostas: </w:t>
      </w:r>
      <w:r>
        <w:rPr>
          <w:rFonts w:ascii="Times New Roman" w:hAnsi="Times New Roman" w:cs="Times New Roman"/>
          <w:sz w:val="18"/>
          <w:szCs w:val="18"/>
        </w:rPr>
        <w:t>05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cinco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:rsidR="00B26B80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>
        <w:rPr>
          <w:rFonts w:ascii="Times New Roman" w:hAnsi="Times New Roman" w:cs="Times New Roman"/>
          <w:sz w:val="18"/>
        </w:rPr>
        <w:t xml:space="preserve"> (82) 3315-3713 / 3714 / 3715</w:t>
      </w:r>
      <w:r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Maceió/AL, 09</w:t>
      </w:r>
      <w:r>
        <w:rPr>
          <w:rFonts w:ascii="Times New Roman" w:hAnsi="Times New Roman" w:cs="Times New Roman"/>
          <w:sz w:val="18"/>
        </w:rPr>
        <w:t xml:space="preserve"> de </w:t>
      </w:r>
      <w:r>
        <w:rPr>
          <w:rFonts w:ascii="Times New Roman" w:hAnsi="Times New Roman" w:cs="Times New Roman"/>
          <w:sz w:val="18"/>
        </w:rPr>
        <w:t>Setembr</w:t>
      </w:r>
      <w:bookmarkStart w:id="0" w:name="_GoBack"/>
      <w:bookmarkEnd w:id="0"/>
      <w:r>
        <w:rPr>
          <w:rFonts w:ascii="Times New Roman" w:hAnsi="Times New Roman" w:cs="Times New Roman"/>
          <w:sz w:val="18"/>
        </w:rPr>
        <w:t>o de 2019.</w:t>
      </w: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Fabricio de Vasconcelos Costa</w:t>
      </w: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 - Setor de Compras</w:t>
      </w:r>
    </w:p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3A3F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5227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4D792C"/>
    <w:rsid w:val="00513C32"/>
    <w:rsid w:val="00516C47"/>
    <w:rsid w:val="005249FB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3BD8"/>
    <w:rsid w:val="007C58CE"/>
    <w:rsid w:val="007D53F7"/>
    <w:rsid w:val="007E0D70"/>
    <w:rsid w:val="007F06CC"/>
    <w:rsid w:val="007F1005"/>
    <w:rsid w:val="00800D91"/>
    <w:rsid w:val="00804CD1"/>
    <w:rsid w:val="008648A4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26B80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7406C"/>
    <w:rsid w:val="00D97041"/>
    <w:rsid w:val="00D977EA"/>
    <w:rsid w:val="00DB361D"/>
    <w:rsid w:val="00DC0B6F"/>
    <w:rsid w:val="00DC45E4"/>
    <w:rsid w:val="00DE151F"/>
    <w:rsid w:val="00DE2C86"/>
    <w:rsid w:val="00DE4225"/>
    <w:rsid w:val="00DE64B5"/>
    <w:rsid w:val="00E505DC"/>
    <w:rsid w:val="00E55355"/>
    <w:rsid w:val="00E710C9"/>
    <w:rsid w:val="00E81802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74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0FE4F-5FBF-436B-995A-EE3A2685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10</cp:revision>
  <cp:lastPrinted>2017-02-08T15:15:00Z</cp:lastPrinted>
  <dcterms:created xsi:type="dcterms:W3CDTF">2019-07-19T13:40:00Z</dcterms:created>
  <dcterms:modified xsi:type="dcterms:W3CDTF">2019-09-09T12:52:00Z</dcterms:modified>
</cp:coreProperties>
</file>