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A21" w:rsidRDefault="00EA6A21" w:rsidP="00635388">
      <w:pPr>
        <w:jc w:val="right"/>
        <w:rPr>
          <w:rFonts w:asciiTheme="minorHAnsi" w:hAnsiTheme="minorHAnsi"/>
          <w:sz w:val="22"/>
          <w:szCs w:val="22"/>
        </w:rPr>
      </w:pPr>
    </w:p>
    <w:p w:rsidR="005672E1" w:rsidRPr="005672E1" w:rsidRDefault="005672E1" w:rsidP="005672E1">
      <w:pPr>
        <w:jc w:val="center"/>
        <w:rPr>
          <w:rFonts w:asciiTheme="minorHAnsi" w:hAnsiTheme="minorHAnsi" w:cs="Arial"/>
          <w:b/>
          <w:bCs/>
          <w:sz w:val="28"/>
          <w:lang w:eastAsia="pt-BR"/>
        </w:rPr>
      </w:pPr>
      <w:r w:rsidRPr="005672E1">
        <w:rPr>
          <w:rFonts w:asciiTheme="minorHAnsi" w:hAnsiTheme="minorHAnsi" w:cs="Arial"/>
          <w:b/>
          <w:bCs/>
          <w:sz w:val="28"/>
          <w:lang w:eastAsia="pt-BR"/>
        </w:rPr>
        <w:t>TERMO DE REFERÊNCIA PARA REALIZAÇÃO DO</w:t>
      </w:r>
    </w:p>
    <w:p w:rsidR="005672E1" w:rsidRPr="005672E1" w:rsidRDefault="005672E1" w:rsidP="005672E1">
      <w:pPr>
        <w:jc w:val="center"/>
        <w:rPr>
          <w:rFonts w:asciiTheme="minorHAnsi" w:hAnsiTheme="minorHAnsi" w:cs="Arial"/>
          <w:b/>
          <w:bCs/>
          <w:sz w:val="28"/>
          <w:lang w:eastAsia="pt-BR"/>
        </w:rPr>
      </w:pPr>
      <w:r w:rsidRPr="005672E1">
        <w:rPr>
          <w:rFonts w:asciiTheme="minorHAnsi" w:hAnsiTheme="minorHAnsi" w:cs="Arial"/>
          <w:b/>
          <w:bCs/>
          <w:sz w:val="28"/>
          <w:lang w:eastAsia="pt-BR"/>
        </w:rPr>
        <w:t>PROCESSO DE MOBILIZAÇÃO SOCIAL DO CENTRO DE</w:t>
      </w:r>
    </w:p>
    <w:p w:rsidR="0004327A" w:rsidRPr="0004327A" w:rsidRDefault="005672E1" w:rsidP="005672E1">
      <w:pPr>
        <w:jc w:val="center"/>
        <w:rPr>
          <w:lang w:eastAsia="pt-BR"/>
        </w:rPr>
      </w:pPr>
      <w:r w:rsidRPr="005672E1">
        <w:rPr>
          <w:rFonts w:asciiTheme="minorHAnsi" w:hAnsiTheme="minorHAnsi" w:cs="Arial"/>
          <w:b/>
          <w:bCs/>
          <w:sz w:val="28"/>
          <w:lang w:eastAsia="pt-BR"/>
        </w:rPr>
        <w:t>ARTES E ESPORTES UNIFICADOS – CEU</w:t>
      </w:r>
      <w:r>
        <w:rPr>
          <w:rFonts w:asciiTheme="minorHAnsi" w:hAnsiTheme="minorHAnsi" w:cs="Arial"/>
          <w:b/>
          <w:bCs/>
          <w:sz w:val="28"/>
          <w:lang w:eastAsia="pt-BR"/>
        </w:rPr>
        <w:t>´</w:t>
      </w:r>
      <w:r w:rsidRPr="005672E1">
        <w:rPr>
          <w:rFonts w:asciiTheme="minorHAnsi" w:hAnsiTheme="minorHAnsi" w:cs="Arial"/>
          <w:b/>
          <w:bCs/>
          <w:sz w:val="28"/>
          <w:lang w:eastAsia="pt-BR"/>
        </w:rPr>
        <w:t>S</w:t>
      </w:r>
    </w:p>
    <w:p w:rsidR="00F142B7" w:rsidRDefault="00F142B7" w:rsidP="00F142B7">
      <w:pPr>
        <w:tabs>
          <w:tab w:val="left" w:pos="9101"/>
        </w:tabs>
        <w:rPr>
          <w:lang w:eastAsia="pt-BR"/>
        </w:rPr>
      </w:pPr>
    </w:p>
    <w:p w:rsidR="00F142B7" w:rsidRPr="00F142B7" w:rsidRDefault="00F142B7" w:rsidP="00F142B7">
      <w:pPr>
        <w:pStyle w:val="PargrafodaLista"/>
        <w:numPr>
          <w:ilvl w:val="0"/>
          <w:numId w:val="1"/>
        </w:numPr>
        <w:tabs>
          <w:tab w:val="left" w:pos="9101"/>
        </w:tabs>
        <w:rPr>
          <w:rFonts w:asciiTheme="minorHAnsi" w:hAnsiTheme="minorHAnsi"/>
          <w:b/>
          <w:sz w:val="28"/>
        </w:rPr>
      </w:pPr>
      <w:r w:rsidRPr="00F142B7">
        <w:rPr>
          <w:rFonts w:asciiTheme="minorHAnsi" w:hAnsiTheme="minorHAnsi"/>
          <w:b/>
          <w:sz w:val="28"/>
          <w:shd w:val="clear" w:color="auto" w:fill="FFFFFF" w:themeFill="background1"/>
        </w:rPr>
        <w:t>DO OBJETO</w:t>
      </w:r>
    </w:p>
    <w:p w:rsidR="00F142B7" w:rsidRPr="00F142B7" w:rsidRDefault="00F142B7" w:rsidP="00F142B7">
      <w:pPr>
        <w:pStyle w:val="PargrafodaLista"/>
        <w:tabs>
          <w:tab w:val="left" w:pos="9101"/>
        </w:tabs>
        <w:ind w:left="360"/>
        <w:rPr>
          <w:rFonts w:asciiTheme="minorHAnsi" w:hAnsiTheme="minorHAnsi"/>
          <w:b/>
          <w:sz w:val="28"/>
        </w:rPr>
      </w:pPr>
    </w:p>
    <w:p w:rsidR="008C683B" w:rsidRDefault="00F142B7" w:rsidP="005672E1">
      <w:pPr>
        <w:pStyle w:val="PargrafodaLista"/>
        <w:numPr>
          <w:ilvl w:val="1"/>
          <w:numId w:val="1"/>
        </w:numPr>
        <w:tabs>
          <w:tab w:val="left" w:pos="851"/>
        </w:tabs>
        <w:jc w:val="both"/>
        <w:rPr>
          <w:rFonts w:asciiTheme="minorHAnsi" w:hAnsiTheme="minorHAnsi"/>
          <w:sz w:val="24"/>
          <w:szCs w:val="24"/>
          <w:lang w:eastAsia="ar-SA"/>
        </w:rPr>
      </w:pPr>
      <w:r w:rsidRPr="00E91D7A">
        <w:rPr>
          <w:rFonts w:asciiTheme="minorHAnsi" w:hAnsiTheme="minorHAnsi"/>
          <w:sz w:val="24"/>
          <w:szCs w:val="24"/>
          <w:lang w:eastAsia="ar-SA"/>
        </w:rPr>
        <w:t>Constitu</w:t>
      </w:r>
      <w:r w:rsidR="005C6255">
        <w:rPr>
          <w:rFonts w:asciiTheme="minorHAnsi" w:hAnsiTheme="minorHAnsi"/>
          <w:sz w:val="24"/>
          <w:szCs w:val="24"/>
          <w:lang w:eastAsia="ar-SA"/>
        </w:rPr>
        <w:t>i objeto da presente licitação o Registro de preços para futura</w:t>
      </w:r>
      <w:r w:rsidRPr="00E91D7A">
        <w:rPr>
          <w:rFonts w:asciiTheme="minorHAnsi" w:hAnsiTheme="minorHAnsi"/>
          <w:sz w:val="24"/>
          <w:szCs w:val="24"/>
          <w:lang w:eastAsia="ar-SA"/>
        </w:rPr>
        <w:t xml:space="preserve"> </w:t>
      </w:r>
      <w:bookmarkStart w:id="0" w:name="_GoBack"/>
      <w:r w:rsidR="005672E1" w:rsidRPr="006C7212">
        <w:rPr>
          <w:rFonts w:asciiTheme="minorHAnsi" w:hAnsiTheme="minorHAnsi"/>
          <w:b/>
          <w:sz w:val="24"/>
          <w:szCs w:val="24"/>
          <w:lang w:eastAsia="ar-SA"/>
        </w:rPr>
        <w:t>CONTRATAÇÃO DE EMPRESA PARA EXECUSÃO DA MOBILIZAÇÃO SOCIAL DO CENTRO DE ARTES E ESPORTES UNIFICADOS</w:t>
      </w:r>
      <w:r w:rsidR="00DA09BE">
        <w:rPr>
          <w:rFonts w:asciiTheme="minorHAnsi" w:hAnsiTheme="minorHAnsi"/>
          <w:sz w:val="24"/>
          <w:szCs w:val="24"/>
          <w:lang w:eastAsia="ar-SA"/>
        </w:rPr>
        <w:t xml:space="preserve">, </w:t>
      </w:r>
      <w:bookmarkEnd w:id="0"/>
      <w:r w:rsidR="00DA09BE" w:rsidRPr="003936F6">
        <w:rPr>
          <w:rFonts w:ascii="Calibri" w:hAnsi="Calibri" w:cs="Calibri"/>
          <w:sz w:val="22"/>
          <w:szCs w:val="22"/>
        </w:rPr>
        <w:t xml:space="preserve">conforme Contrato nº 0363271-44/2012, </w:t>
      </w:r>
      <w:r w:rsidR="00DA09BE" w:rsidRPr="00781D0A">
        <w:rPr>
          <w:rFonts w:ascii="Calibri" w:hAnsi="Calibri" w:cs="Calibri"/>
          <w:sz w:val="22"/>
          <w:szCs w:val="22"/>
          <w:highlight w:val="yellow"/>
        </w:rPr>
        <w:t>firmado entre a União, por intermédio do Ministério da Cultura, e o Município de Maceió</w:t>
      </w:r>
      <w:r w:rsidR="00DA09BE">
        <w:rPr>
          <w:rFonts w:ascii="Calibri" w:hAnsi="Calibri" w:cs="Calibri"/>
          <w:sz w:val="22"/>
          <w:szCs w:val="22"/>
        </w:rPr>
        <w:t>.</w:t>
      </w:r>
      <w:r w:rsidR="005672E1" w:rsidRPr="005672E1">
        <w:rPr>
          <w:rFonts w:asciiTheme="minorHAnsi" w:hAnsiTheme="minorHAnsi"/>
          <w:sz w:val="24"/>
          <w:szCs w:val="24"/>
          <w:lang w:eastAsia="ar-SA"/>
        </w:rPr>
        <w:t xml:space="preserve"> O objetivo do CEUS é integrar num mesmo espaço físico, programas e ações culturais, práticas esportivas e de lazer, formação e qualificação para o mercado de trabalho, serviços </w:t>
      </w:r>
      <w:proofErr w:type="spellStart"/>
      <w:r w:rsidR="005672E1" w:rsidRPr="005672E1">
        <w:rPr>
          <w:rFonts w:asciiTheme="minorHAnsi" w:hAnsiTheme="minorHAnsi"/>
          <w:sz w:val="24"/>
          <w:szCs w:val="24"/>
          <w:lang w:eastAsia="ar-SA"/>
        </w:rPr>
        <w:t>sócio-assistenciais</w:t>
      </w:r>
      <w:proofErr w:type="spellEnd"/>
      <w:r w:rsidR="005672E1" w:rsidRPr="005672E1">
        <w:rPr>
          <w:rFonts w:asciiTheme="minorHAnsi" w:hAnsiTheme="minorHAnsi"/>
          <w:sz w:val="24"/>
          <w:szCs w:val="24"/>
          <w:lang w:eastAsia="ar-SA"/>
        </w:rPr>
        <w:t xml:space="preserve">, políticas de prevenção à violência e inclusão digital, de modo a promover a cidadania em territórios de alta vulnerabilidade social. Entende-se como gestão dos </w:t>
      </w:r>
      <w:proofErr w:type="spellStart"/>
      <w:r w:rsidR="005672E1" w:rsidRPr="005672E1">
        <w:rPr>
          <w:rFonts w:asciiTheme="minorHAnsi" w:hAnsiTheme="minorHAnsi"/>
          <w:sz w:val="24"/>
          <w:szCs w:val="24"/>
          <w:lang w:eastAsia="ar-SA"/>
        </w:rPr>
        <w:t>CEUs</w:t>
      </w:r>
      <w:proofErr w:type="spellEnd"/>
      <w:r w:rsidR="005672E1" w:rsidRPr="005672E1">
        <w:rPr>
          <w:rFonts w:asciiTheme="minorHAnsi" w:hAnsiTheme="minorHAnsi"/>
          <w:sz w:val="24"/>
          <w:szCs w:val="24"/>
          <w:lang w:eastAsia="ar-SA"/>
        </w:rPr>
        <w:t xml:space="preserve"> o planejamento e a condução das ações necessárias ao pleno funcionamento do equipamento, visando à excelência dos serviços oferecidos. Para tanto, é fundamental a participação social, que deve ser potencializada pelo processo de mobilização da comunidade local, ou seja, pela criação de um espaço público de encontro, debate e construção de agendas coletivas. Os resultados desse processo são o fortalecimento da comunidade, a promoção da articulação com entidades, instituições e o poder público local para o desenvolvimento de múltiplas atividades, tornando o CEU uma referência no território e potencializando seu uso e sua sustentabilidade. Visando consolidar a participação social na gestão dos </w:t>
      </w:r>
      <w:proofErr w:type="spellStart"/>
      <w:r w:rsidR="005672E1" w:rsidRPr="005672E1">
        <w:rPr>
          <w:rFonts w:asciiTheme="minorHAnsi" w:hAnsiTheme="minorHAnsi"/>
          <w:sz w:val="24"/>
          <w:szCs w:val="24"/>
          <w:lang w:eastAsia="ar-SA"/>
        </w:rPr>
        <w:t>CEUs</w:t>
      </w:r>
      <w:proofErr w:type="spellEnd"/>
      <w:r w:rsidR="005672E1" w:rsidRPr="005672E1">
        <w:rPr>
          <w:rFonts w:asciiTheme="minorHAnsi" w:hAnsiTheme="minorHAnsi"/>
          <w:sz w:val="24"/>
          <w:szCs w:val="24"/>
          <w:lang w:eastAsia="ar-SA"/>
        </w:rPr>
        <w:t>, os entes federados (municípios) devem constituir Grupos Gestores tripartites para cada equipamento, compostos por um terço da sociedade civil (moradores e trabalhadores do entorno), um terço da sociedade civil organizada (associações, organizações não governamentais, etc) e um terço do poder público local (secretarias e órgãos municipais dos diversos setores atuantes no CEU). O Grupo Gestor deve ser instituído por decreto ou portaria municipal como resultado do processo de mobilização social.</w:t>
      </w:r>
    </w:p>
    <w:p w:rsidR="006C7212" w:rsidRDefault="006C7212" w:rsidP="006C7212">
      <w:pPr>
        <w:pStyle w:val="PargrafodaLista"/>
        <w:tabs>
          <w:tab w:val="left" w:pos="851"/>
        </w:tabs>
        <w:ind w:left="360"/>
        <w:jc w:val="both"/>
        <w:rPr>
          <w:rFonts w:asciiTheme="minorHAnsi" w:hAnsiTheme="minorHAnsi"/>
          <w:sz w:val="24"/>
          <w:szCs w:val="24"/>
          <w:lang w:eastAsia="ar-SA"/>
        </w:rPr>
      </w:pPr>
    </w:p>
    <w:p w:rsidR="006C7212" w:rsidRDefault="006C7212" w:rsidP="006C7212">
      <w:pPr>
        <w:pStyle w:val="PargrafodaLista"/>
        <w:numPr>
          <w:ilvl w:val="1"/>
          <w:numId w:val="1"/>
        </w:numPr>
        <w:tabs>
          <w:tab w:val="left" w:pos="851"/>
        </w:tabs>
        <w:jc w:val="both"/>
        <w:rPr>
          <w:rFonts w:asciiTheme="minorHAnsi" w:hAnsiTheme="minorHAnsi"/>
          <w:sz w:val="24"/>
          <w:szCs w:val="24"/>
          <w:lang w:eastAsia="ar-SA"/>
        </w:rPr>
      </w:pPr>
      <w:r w:rsidRPr="006C7212">
        <w:rPr>
          <w:rFonts w:asciiTheme="minorHAnsi" w:hAnsiTheme="minorHAnsi"/>
          <w:sz w:val="24"/>
          <w:szCs w:val="24"/>
          <w:lang w:eastAsia="ar-SA"/>
        </w:rPr>
        <w:t xml:space="preserve">A implantação dos </w:t>
      </w:r>
      <w:proofErr w:type="spellStart"/>
      <w:r w:rsidRPr="006C7212">
        <w:rPr>
          <w:rFonts w:asciiTheme="minorHAnsi" w:hAnsiTheme="minorHAnsi"/>
          <w:sz w:val="24"/>
          <w:szCs w:val="24"/>
          <w:lang w:eastAsia="ar-SA"/>
        </w:rPr>
        <w:t>CEUs</w:t>
      </w:r>
      <w:proofErr w:type="spellEnd"/>
      <w:r w:rsidRPr="006C7212">
        <w:rPr>
          <w:rFonts w:asciiTheme="minorHAnsi" w:hAnsiTheme="minorHAnsi"/>
          <w:sz w:val="24"/>
          <w:szCs w:val="24"/>
          <w:lang w:eastAsia="ar-SA"/>
        </w:rPr>
        <w:t xml:space="preserve"> é realizada com recursos da União repassados com a intermediação da CAIXA aos entes federados (municípios e Distrito Federal), que se responsabilizam pela execução das obras, </w:t>
      </w:r>
      <w:r w:rsidRPr="00781D0A">
        <w:rPr>
          <w:rFonts w:asciiTheme="minorHAnsi" w:hAnsiTheme="minorHAnsi"/>
          <w:sz w:val="24"/>
          <w:szCs w:val="24"/>
          <w:highlight w:val="yellow"/>
          <w:lang w:eastAsia="ar-SA"/>
        </w:rPr>
        <w:t>pela mobilização social da comunidade</w:t>
      </w:r>
      <w:r w:rsidRPr="00781D0A">
        <w:rPr>
          <w:rFonts w:asciiTheme="minorHAnsi" w:hAnsiTheme="minorHAnsi"/>
          <w:sz w:val="24"/>
          <w:szCs w:val="24"/>
          <w:lang w:eastAsia="ar-SA"/>
        </w:rPr>
        <w:t xml:space="preserve"> e</w:t>
      </w:r>
      <w:r w:rsidRPr="006C7212">
        <w:rPr>
          <w:rFonts w:asciiTheme="minorHAnsi" w:hAnsiTheme="minorHAnsi"/>
          <w:sz w:val="24"/>
          <w:szCs w:val="24"/>
          <w:lang w:eastAsia="ar-SA"/>
        </w:rPr>
        <w:t xml:space="preserve"> pela posterior gestão, manutenção, programação e sustentabilidade do equipamento público.</w:t>
      </w:r>
    </w:p>
    <w:p w:rsidR="006C7212" w:rsidRPr="006C7212" w:rsidRDefault="006C7212" w:rsidP="006C7212">
      <w:pPr>
        <w:pStyle w:val="PargrafodaLista"/>
        <w:rPr>
          <w:rFonts w:asciiTheme="minorHAnsi" w:hAnsiTheme="minorHAnsi"/>
          <w:sz w:val="24"/>
          <w:szCs w:val="24"/>
          <w:lang w:eastAsia="ar-SA"/>
        </w:rPr>
      </w:pPr>
    </w:p>
    <w:p w:rsidR="006C7212" w:rsidRDefault="006C7212" w:rsidP="006C7212">
      <w:pPr>
        <w:pStyle w:val="PargrafodaLista"/>
        <w:numPr>
          <w:ilvl w:val="1"/>
          <w:numId w:val="1"/>
        </w:numPr>
        <w:tabs>
          <w:tab w:val="left" w:pos="851"/>
        </w:tabs>
        <w:jc w:val="both"/>
        <w:rPr>
          <w:rFonts w:asciiTheme="minorHAnsi" w:hAnsiTheme="minorHAnsi"/>
          <w:sz w:val="24"/>
          <w:szCs w:val="24"/>
          <w:lang w:eastAsia="ar-SA"/>
        </w:rPr>
      </w:pPr>
      <w:r w:rsidRPr="006C7212">
        <w:rPr>
          <w:rFonts w:asciiTheme="minorHAnsi" w:hAnsiTheme="minorHAnsi"/>
          <w:sz w:val="24"/>
          <w:szCs w:val="24"/>
          <w:lang w:eastAsia="ar-SA"/>
        </w:rPr>
        <w:t xml:space="preserve">A coordenação do Programa é de responsabilidade do Ministério da Cultura, conforme disposto no Manual de Instruções para Contratação e Execução, de maio de 2011, que dispõe ainda que é atribuição do MinC coordenar, monitorar e avaliar a execução e os resultados do Programa, bem como disciplinar o processo de aprovação e execução das propostas para implementação dos </w:t>
      </w:r>
      <w:proofErr w:type="spellStart"/>
      <w:r w:rsidRPr="006C7212">
        <w:rPr>
          <w:rFonts w:asciiTheme="minorHAnsi" w:hAnsiTheme="minorHAnsi"/>
          <w:sz w:val="24"/>
          <w:szCs w:val="24"/>
          <w:lang w:eastAsia="ar-SA"/>
        </w:rPr>
        <w:t>CEUs</w:t>
      </w:r>
      <w:proofErr w:type="spellEnd"/>
      <w:r w:rsidRPr="006C7212">
        <w:rPr>
          <w:rFonts w:asciiTheme="minorHAnsi" w:hAnsiTheme="minorHAnsi"/>
          <w:sz w:val="24"/>
          <w:szCs w:val="24"/>
          <w:lang w:eastAsia="ar-SA"/>
        </w:rPr>
        <w:t>, em conformidade com a legislação vigente.</w:t>
      </w:r>
    </w:p>
    <w:p w:rsidR="006C7212" w:rsidRPr="006C7212" w:rsidRDefault="006C7212" w:rsidP="006C7212">
      <w:pPr>
        <w:pStyle w:val="PargrafodaLista"/>
        <w:rPr>
          <w:rFonts w:asciiTheme="minorHAnsi" w:hAnsiTheme="minorHAnsi"/>
          <w:sz w:val="24"/>
          <w:szCs w:val="24"/>
          <w:lang w:eastAsia="ar-SA"/>
        </w:rPr>
      </w:pPr>
    </w:p>
    <w:p w:rsidR="006C7212" w:rsidRDefault="006C7212" w:rsidP="006C7212">
      <w:pPr>
        <w:pStyle w:val="PargrafodaLista"/>
        <w:numPr>
          <w:ilvl w:val="1"/>
          <w:numId w:val="1"/>
        </w:numPr>
        <w:tabs>
          <w:tab w:val="left" w:pos="851"/>
        </w:tabs>
        <w:jc w:val="both"/>
        <w:rPr>
          <w:rFonts w:asciiTheme="minorHAnsi" w:hAnsiTheme="minorHAnsi"/>
          <w:sz w:val="24"/>
          <w:szCs w:val="24"/>
          <w:lang w:eastAsia="ar-SA"/>
        </w:rPr>
      </w:pPr>
      <w:r w:rsidRPr="006C7212">
        <w:rPr>
          <w:rFonts w:asciiTheme="minorHAnsi" w:hAnsiTheme="minorHAnsi"/>
          <w:sz w:val="24"/>
          <w:szCs w:val="24"/>
          <w:lang w:eastAsia="ar-SA"/>
        </w:rPr>
        <w:t xml:space="preserve">Dessa forma, </w:t>
      </w:r>
      <w:r w:rsidRPr="00781D0A">
        <w:rPr>
          <w:rFonts w:asciiTheme="minorHAnsi" w:hAnsiTheme="minorHAnsi"/>
          <w:sz w:val="24"/>
          <w:szCs w:val="24"/>
          <w:highlight w:val="yellow"/>
          <w:lang w:eastAsia="ar-SA"/>
        </w:rPr>
        <w:t>as ações de Mobilização Social nas comunidades que receberão um CEU devem ser desenvolvidas pelo ente federado ao longo da implantação do equipamento</w:t>
      </w:r>
      <w:r w:rsidRPr="006C7212">
        <w:rPr>
          <w:rFonts w:asciiTheme="minorHAnsi" w:hAnsiTheme="minorHAnsi"/>
          <w:sz w:val="24"/>
          <w:szCs w:val="24"/>
          <w:lang w:eastAsia="ar-SA"/>
        </w:rPr>
        <w:t xml:space="preserve">, com o objetivo central de envolver a sociedade civil na gestão do equipamento. Tais ações contribuem para o pleno funcionamento do CEU, garantindo os princípios da eficácia, da eficiência, da efetividade e da economicidade do investimento público realizado no âmbito do Programa </w:t>
      </w:r>
      <w:proofErr w:type="spellStart"/>
      <w:r w:rsidRPr="006C7212">
        <w:rPr>
          <w:rFonts w:asciiTheme="minorHAnsi" w:hAnsiTheme="minorHAnsi"/>
          <w:sz w:val="24"/>
          <w:szCs w:val="24"/>
          <w:lang w:eastAsia="ar-SA"/>
        </w:rPr>
        <w:t>CEUs</w:t>
      </w:r>
      <w:proofErr w:type="spellEnd"/>
      <w:r w:rsidRPr="006C7212">
        <w:rPr>
          <w:rFonts w:asciiTheme="minorHAnsi" w:hAnsiTheme="minorHAnsi"/>
          <w:sz w:val="24"/>
          <w:szCs w:val="24"/>
          <w:lang w:eastAsia="ar-SA"/>
        </w:rPr>
        <w:t>.</w:t>
      </w:r>
    </w:p>
    <w:p w:rsidR="006C7212" w:rsidRPr="006C7212" w:rsidRDefault="006C7212" w:rsidP="006C7212">
      <w:pPr>
        <w:pStyle w:val="PargrafodaLista"/>
        <w:rPr>
          <w:rFonts w:asciiTheme="minorHAnsi" w:hAnsiTheme="minorHAnsi"/>
          <w:sz w:val="24"/>
          <w:szCs w:val="24"/>
          <w:lang w:eastAsia="ar-SA"/>
        </w:rPr>
      </w:pPr>
    </w:p>
    <w:p w:rsidR="00713688" w:rsidRDefault="00713688" w:rsidP="00713688">
      <w:pPr>
        <w:autoSpaceDE w:val="0"/>
        <w:autoSpaceDN w:val="0"/>
        <w:adjustRightInd w:val="0"/>
        <w:rPr>
          <w:rFonts w:ascii="Arial" w:eastAsiaTheme="minorHAnsi" w:hAnsi="Arial" w:cs="Arial"/>
          <w:color w:val="000000"/>
        </w:rPr>
      </w:pPr>
    </w:p>
    <w:p w:rsidR="00713688" w:rsidRDefault="00713688" w:rsidP="00713688">
      <w:pPr>
        <w:autoSpaceDE w:val="0"/>
        <w:autoSpaceDN w:val="0"/>
        <w:adjustRightInd w:val="0"/>
        <w:rPr>
          <w:rFonts w:ascii="Arial" w:eastAsiaTheme="minorHAnsi" w:hAnsi="Arial" w:cs="Arial"/>
          <w:color w:val="000000"/>
        </w:rPr>
      </w:pPr>
    </w:p>
    <w:p w:rsidR="00713688" w:rsidRPr="00713688" w:rsidRDefault="00713688" w:rsidP="00713688">
      <w:pPr>
        <w:autoSpaceDE w:val="0"/>
        <w:autoSpaceDN w:val="0"/>
        <w:adjustRightInd w:val="0"/>
        <w:rPr>
          <w:rFonts w:ascii="Arial" w:eastAsiaTheme="minorHAnsi" w:hAnsi="Arial" w:cs="Arial"/>
          <w:color w:val="000000"/>
        </w:rPr>
      </w:pPr>
    </w:p>
    <w:p w:rsidR="006C7212" w:rsidRDefault="00713688" w:rsidP="000D77F0">
      <w:pPr>
        <w:pStyle w:val="PargrafodaLista"/>
        <w:numPr>
          <w:ilvl w:val="1"/>
          <w:numId w:val="1"/>
        </w:numPr>
        <w:tabs>
          <w:tab w:val="left" w:pos="851"/>
        </w:tabs>
        <w:jc w:val="both"/>
        <w:rPr>
          <w:rFonts w:asciiTheme="minorHAnsi" w:hAnsiTheme="minorHAnsi"/>
          <w:sz w:val="24"/>
          <w:szCs w:val="24"/>
          <w:lang w:eastAsia="ar-SA"/>
        </w:rPr>
      </w:pPr>
      <w:r w:rsidRPr="00713688">
        <w:rPr>
          <w:rFonts w:ascii="Arial" w:eastAsiaTheme="minorHAnsi" w:hAnsi="Arial" w:cs="Arial"/>
          <w:color w:val="000000"/>
          <w:sz w:val="24"/>
          <w:szCs w:val="24"/>
          <w:lang w:eastAsia="en-US"/>
        </w:rPr>
        <w:t xml:space="preserve"> </w:t>
      </w:r>
      <w:r w:rsidRPr="00713688">
        <w:rPr>
          <w:rFonts w:asciiTheme="minorHAnsi" w:hAnsiTheme="minorHAnsi"/>
          <w:sz w:val="24"/>
          <w:szCs w:val="24"/>
          <w:lang w:eastAsia="ar-SA"/>
        </w:rPr>
        <w:t>O presente termo de referência tem como objetivo definir e detalhar as ações previstas para a Mobilização Social do CEU</w:t>
      </w:r>
      <w:r>
        <w:rPr>
          <w:rFonts w:asciiTheme="minorHAnsi" w:hAnsiTheme="minorHAnsi"/>
          <w:sz w:val="24"/>
          <w:szCs w:val="24"/>
          <w:lang w:eastAsia="ar-SA"/>
        </w:rPr>
        <w:t>´S</w:t>
      </w:r>
      <w:r w:rsidR="000D77F0">
        <w:rPr>
          <w:rFonts w:asciiTheme="minorHAnsi" w:hAnsiTheme="minorHAnsi"/>
          <w:sz w:val="24"/>
          <w:szCs w:val="24"/>
          <w:lang w:eastAsia="ar-SA"/>
        </w:rPr>
        <w:t xml:space="preserve"> </w:t>
      </w:r>
      <w:r w:rsidRPr="00713688">
        <w:rPr>
          <w:rFonts w:asciiTheme="minorHAnsi" w:hAnsiTheme="minorHAnsi"/>
          <w:sz w:val="24"/>
          <w:szCs w:val="24"/>
          <w:lang w:eastAsia="ar-SA"/>
        </w:rPr>
        <w:t xml:space="preserve">/ </w:t>
      </w:r>
      <w:r>
        <w:rPr>
          <w:rFonts w:asciiTheme="minorHAnsi" w:hAnsiTheme="minorHAnsi"/>
          <w:sz w:val="24"/>
          <w:szCs w:val="24"/>
          <w:lang w:eastAsia="ar-SA"/>
        </w:rPr>
        <w:t>Frei Damião</w:t>
      </w:r>
      <w:r w:rsidRPr="00713688">
        <w:rPr>
          <w:rFonts w:asciiTheme="minorHAnsi" w:hAnsiTheme="minorHAnsi"/>
          <w:sz w:val="24"/>
          <w:szCs w:val="24"/>
          <w:lang w:eastAsia="ar-SA"/>
        </w:rPr>
        <w:t xml:space="preserve">, localizados na </w:t>
      </w:r>
      <w:r w:rsidR="000D77F0" w:rsidRPr="000D77F0">
        <w:rPr>
          <w:rFonts w:asciiTheme="minorHAnsi" w:hAnsiTheme="minorHAnsi"/>
          <w:sz w:val="24"/>
          <w:szCs w:val="24"/>
          <w:lang w:eastAsia="ar-SA"/>
        </w:rPr>
        <w:t>Av. Mundaú,</w:t>
      </w:r>
      <w:r w:rsidR="000D77F0">
        <w:rPr>
          <w:rFonts w:asciiTheme="minorHAnsi" w:hAnsiTheme="minorHAnsi"/>
          <w:sz w:val="24"/>
          <w:szCs w:val="24"/>
          <w:lang w:eastAsia="ar-SA"/>
        </w:rPr>
        <w:t xml:space="preserve"> N</w:t>
      </w:r>
      <w:r w:rsidR="000D77F0">
        <w:rPr>
          <w:rFonts w:asciiTheme="minorHAnsi" w:hAnsiTheme="minorHAnsi"/>
          <w:sz w:val="26"/>
          <w:szCs w:val="24"/>
          <w:lang w:eastAsia="ar-SA"/>
        </w:rPr>
        <w:t>º</w:t>
      </w:r>
      <w:r w:rsidR="000D77F0" w:rsidRPr="000D77F0">
        <w:rPr>
          <w:rFonts w:asciiTheme="minorHAnsi" w:hAnsiTheme="minorHAnsi"/>
          <w:sz w:val="24"/>
          <w:szCs w:val="24"/>
          <w:lang w:eastAsia="ar-SA"/>
        </w:rPr>
        <w:t xml:space="preserve"> 1381- Benedito Bentes, Maceió - AL, 57085-778</w:t>
      </w:r>
      <w:r w:rsidRPr="00713688">
        <w:rPr>
          <w:rFonts w:asciiTheme="minorHAnsi" w:hAnsiTheme="minorHAnsi"/>
          <w:sz w:val="24"/>
          <w:szCs w:val="24"/>
          <w:lang w:eastAsia="ar-SA"/>
        </w:rPr>
        <w:t xml:space="preserve">, </w:t>
      </w:r>
      <w:r w:rsidRPr="00632993">
        <w:rPr>
          <w:rFonts w:asciiTheme="minorHAnsi" w:hAnsiTheme="minorHAnsi"/>
          <w:sz w:val="24"/>
          <w:szCs w:val="24"/>
          <w:highlight w:val="yellow"/>
          <w:lang w:eastAsia="ar-SA"/>
        </w:rPr>
        <w:t xml:space="preserve">especificando a aplicação dos recursos disponibilizados pelo Ministério da Cultura para esse </w:t>
      </w:r>
      <w:proofErr w:type="gramStart"/>
      <w:r w:rsidRPr="00632993">
        <w:rPr>
          <w:rFonts w:asciiTheme="minorHAnsi" w:hAnsiTheme="minorHAnsi"/>
          <w:sz w:val="24"/>
          <w:szCs w:val="24"/>
          <w:highlight w:val="yellow"/>
          <w:lang w:eastAsia="ar-SA"/>
        </w:rPr>
        <w:t>fim</w:t>
      </w:r>
      <w:r w:rsidRPr="00713688">
        <w:rPr>
          <w:rFonts w:asciiTheme="minorHAnsi" w:hAnsiTheme="minorHAnsi"/>
          <w:sz w:val="24"/>
          <w:szCs w:val="24"/>
          <w:lang w:eastAsia="ar-SA"/>
        </w:rPr>
        <w:t>.</w:t>
      </w:r>
      <w:r w:rsidR="006C7212" w:rsidRPr="006C7212">
        <w:rPr>
          <w:rFonts w:asciiTheme="minorHAnsi" w:hAnsiTheme="minorHAnsi"/>
          <w:sz w:val="24"/>
          <w:szCs w:val="24"/>
          <w:lang w:eastAsia="ar-SA"/>
        </w:rPr>
        <w:t>.</w:t>
      </w:r>
      <w:proofErr w:type="gramEnd"/>
    </w:p>
    <w:p w:rsidR="006C7212" w:rsidRPr="006C7212" w:rsidRDefault="006C7212" w:rsidP="006C7212">
      <w:pPr>
        <w:pStyle w:val="PargrafodaLista"/>
        <w:rPr>
          <w:rFonts w:asciiTheme="minorHAnsi" w:hAnsiTheme="minorHAnsi"/>
          <w:sz w:val="24"/>
          <w:szCs w:val="24"/>
          <w:lang w:eastAsia="ar-SA"/>
        </w:rPr>
      </w:pPr>
    </w:p>
    <w:p w:rsidR="006C7212" w:rsidRPr="006C7212" w:rsidRDefault="006C7212" w:rsidP="006C7212">
      <w:pPr>
        <w:pStyle w:val="PargrafodaLista"/>
        <w:numPr>
          <w:ilvl w:val="1"/>
          <w:numId w:val="1"/>
        </w:numPr>
        <w:tabs>
          <w:tab w:val="left" w:pos="851"/>
        </w:tabs>
        <w:jc w:val="both"/>
        <w:rPr>
          <w:rFonts w:asciiTheme="minorHAnsi" w:hAnsiTheme="minorHAnsi"/>
          <w:sz w:val="24"/>
          <w:szCs w:val="24"/>
          <w:lang w:eastAsia="ar-SA"/>
        </w:rPr>
      </w:pPr>
      <w:r w:rsidRPr="006C7212">
        <w:rPr>
          <w:rFonts w:asciiTheme="minorHAnsi" w:hAnsiTheme="minorHAnsi"/>
          <w:sz w:val="24"/>
          <w:szCs w:val="24"/>
          <w:lang w:eastAsia="ar-SA"/>
        </w:rPr>
        <w:t xml:space="preserve">Para apoiar as ações de Mobilização Social e Planejamento da Gestão, </w:t>
      </w:r>
      <w:r w:rsidRPr="00632993">
        <w:rPr>
          <w:rFonts w:asciiTheme="minorHAnsi" w:hAnsiTheme="minorHAnsi"/>
          <w:sz w:val="24"/>
          <w:szCs w:val="24"/>
          <w:highlight w:val="yellow"/>
          <w:lang w:eastAsia="ar-SA"/>
        </w:rPr>
        <w:t>a União disponibiliza aos entes federados</w:t>
      </w:r>
      <w:r w:rsidRPr="006C7212">
        <w:rPr>
          <w:rFonts w:asciiTheme="minorHAnsi" w:hAnsiTheme="minorHAnsi"/>
          <w:sz w:val="24"/>
          <w:szCs w:val="24"/>
          <w:lang w:eastAsia="ar-SA"/>
        </w:rPr>
        <w:t xml:space="preserve"> ajuda de custo no valor de </w:t>
      </w:r>
      <w:r w:rsidRPr="00F92873">
        <w:rPr>
          <w:rFonts w:asciiTheme="minorHAnsi" w:hAnsiTheme="minorHAnsi"/>
          <w:color w:val="FF0000"/>
          <w:sz w:val="24"/>
          <w:szCs w:val="24"/>
          <w:lang w:eastAsia="ar-SA"/>
        </w:rPr>
        <w:t xml:space="preserve">R$ </w:t>
      </w:r>
      <w:r w:rsidR="00632993">
        <w:rPr>
          <w:rFonts w:asciiTheme="minorHAnsi" w:hAnsiTheme="minorHAnsi"/>
          <w:color w:val="FF0000"/>
          <w:sz w:val="24"/>
          <w:szCs w:val="24"/>
          <w:lang w:eastAsia="ar-SA"/>
        </w:rPr>
        <w:t>21.950,00</w:t>
      </w:r>
      <w:r w:rsidRPr="00F92873">
        <w:rPr>
          <w:rFonts w:asciiTheme="minorHAnsi" w:hAnsiTheme="minorHAnsi"/>
          <w:color w:val="FF0000"/>
          <w:sz w:val="24"/>
          <w:szCs w:val="24"/>
          <w:lang w:eastAsia="ar-SA"/>
        </w:rPr>
        <w:t xml:space="preserve"> (</w:t>
      </w:r>
      <w:r w:rsidR="00632993">
        <w:rPr>
          <w:rFonts w:asciiTheme="minorHAnsi" w:hAnsiTheme="minorHAnsi"/>
          <w:color w:val="FF0000"/>
          <w:sz w:val="24"/>
          <w:szCs w:val="24"/>
          <w:lang w:eastAsia="ar-SA"/>
        </w:rPr>
        <w:t>vinte e um mil novecentos e cinquenta reais</w:t>
      </w:r>
      <w:r w:rsidRPr="006C7212">
        <w:rPr>
          <w:rFonts w:asciiTheme="minorHAnsi" w:hAnsiTheme="minorHAnsi"/>
          <w:sz w:val="24"/>
          <w:szCs w:val="24"/>
          <w:lang w:eastAsia="ar-SA"/>
        </w:rPr>
        <w:t xml:space="preserve">) por </w:t>
      </w:r>
      <w:proofErr w:type="spellStart"/>
      <w:r w:rsidRPr="006C7212">
        <w:rPr>
          <w:rFonts w:asciiTheme="minorHAnsi" w:hAnsiTheme="minorHAnsi"/>
          <w:sz w:val="24"/>
          <w:szCs w:val="24"/>
          <w:lang w:eastAsia="ar-SA"/>
        </w:rPr>
        <w:t>CEU</w:t>
      </w:r>
      <w:r w:rsidR="00F92873">
        <w:rPr>
          <w:rFonts w:asciiTheme="minorHAnsi" w:hAnsiTheme="minorHAnsi"/>
          <w:sz w:val="24"/>
          <w:szCs w:val="24"/>
          <w:lang w:eastAsia="ar-SA"/>
        </w:rPr>
        <w:t>´s</w:t>
      </w:r>
      <w:proofErr w:type="spellEnd"/>
      <w:r w:rsidR="00F92873">
        <w:rPr>
          <w:rFonts w:asciiTheme="minorHAnsi" w:hAnsiTheme="minorHAnsi"/>
          <w:sz w:val="24"/>
          <w:szCs w:val="24"/>
          <w:lang w:eastAsia="ar-SA"/>
        </w:rPr>
        <w:t xml:space="preserve"> / Frei Damião</w:t>
      </w:r>
      <w:r w:rsidRPr="006C7212">
        <w:rPr>
          <w:rFonts w:asciiTheme="minorHAnsi" w:hAnsiTheme="minorHAnsi"/>
          <w:sz w:val="24"/>
          <w:szCs w:val="24"/>
          <w:lang w:eastAsia="ar-SA"/>
        </w:rPr>
        <w:t>, visando apoiar a realização de oficinas de mobilização social.</w:t>
      </w:r>
    </w:p>
    <w:p w:rsidR="006C7212" w:rsidRPr="006C7212" w:rsidRDefault="006C7212" w:rsidP="006C7212">
      <w:pPr>
        <w:pStyle w:val="PargrafodaLista"/>
        <w:rPr>
          <w:rFonts w:asciiTheme="minorHAnsi" w:hAnsiTheme="minorHAnsi"/>
          <w:sz w:val="24"/>
          <w:szCs w:val="24"/>
          <w:lang w:eastAsia="ar-SA"/>
        </w:rPr>
      </w:pPr>
    </w:p>
    <w:p w:rsidR="005672E1" w:rsidRDefault="005672E1" w:rsidP="008C683B">
      <w:pPr>
        <w:pStyle w:val="PargrafodaLista"/>
        <w:tabs>
          <w:tab w:val="left" w:pos="851"/>
        </w:tabs>
        <w:ind w:left="792"/>
        <w:jc w:val="both"/>
        <w:rPr>
          <w:rFonts w:asciiTheme="minorHAnsi" w:hAnsiTheme="minorHAnsi"/>
          <w:sz w:val="24"/>
          <w:szCs w:val="24"/>
          <w:lang w:eastAsia="ar-SA"/>
        </w:rPr>
      </w:pPr>
    </w:p>
    <w:p w:rsidR="00F142B7" w:rsidRDefault="00E91D7A" w:rsidP="00F01BDD">
      <w:pPr>
        <w:pStyle w:val="PargrafodaLista"/>
        <w:numPr>
          <w:ilvl w:val="0"/>
          <w:numId w:val="5"/>
        </w:numPr>
        <w:tabs>
          <w:tab w:val="left" w:pos="9101"/>
        </w:tabs>
        <w:rPr>
          <w:rFonts w:asciiTheme="minorHAnsi" w:hAnsiTheme="minorHAnsi"/>
          <w:b/>
          <w:sz w:val="28"/>
          <w:shd w:val="clear" w:color="auto" w:fill="FFFFFF" w:themeFill="background1"/>
        </w:rPr>
      </w:pPr>
      <w:r w:rsidRPr="00E91D7A">
        <w:rPr>
          <w:rFonts w:asciiTheme="minorHAnsi" w:hAnsiTheme="minorHAnsi"/>
          <w:b/>
          <w:sz w:val="28"/>
          <w:shd w:val="clear" w:color="auto" w:fill="FFFFFF" w:themeFill="background1"/>
        </w:rPr>
        <w:t>DA MODALIDADE DA LICITAÇÃO</w:t>
      </w:r>
    </w:p>
    <w:p w:rsidR="00E91D7A" w:rsidRDefault="00E91D7A" w:rsidP="00E91D7A">
      <w:pPr>
        <w:pStyle w:val="PargrafodaLista"/>
        <w:tabs>
          <w:tab w:val="left" w:pos="9101"/>
        </w:tabs>
        <w:ind w:left="360"/>
        <w:rPr>
          <w:rFonts w:asciiTheme="minorHAnsi" w:hAnsiTheme="minorHAnsi"/>
          <w:b/>
          <w:sz w:val="28"/>
          <w:shd w:val="clear" w:color="auto" w:fill="FFFFFF" w:themeFill="background1"/>
        </w:rPr>
      </w:pPr>
    </w:p>
    <w:p w:rsidR="00E91D7A" w:rsidRPr="00C66F39" w:rsidRDefault="00E91D7A" w:rsidP="00F01BDD">
      <w:pPr>
        <w:pStyle w:val="PargrafodaLista"/>
        <w:numPr>
          <w:ilvl w:val="1"/>
          <w:numId w:val="5"/>
        </w:numPr>
        <w:tabs>
          <w:tab w:val="left" w:pos="851"/>
        </w:tabs>
        <w:jc w:val="both"/>
        <w:rPr>
          <w:rFonts w:asciiTheme="minorHAnsi" w:hAnsiTheme="minorHAnsi"/>
          <w:color w:val="FF0000"/>
          <w:sz w:val="24"/>
          <w:szCs w:val="24"/>
          <w:lang w:eastAsia="ar-SA"/>
        </w:rPr>
      </w:pPr>
      <w:r w:rsidRPr="00C66F39">
        <w:rPr>
          <w:rFonts w:asciiTheme="minorHAnsi" w:hAnsiTheme="minorHAnsi"/>
          <w:sz w:val="24"/>
          <w:szCs w:val="24"/>
          <w:lang w:eastAsia="ar-SA"/>
        </w:rPr>
        <w:t>A licitação para</w:t>
      </w:r>
      <w:r w:rsidR="000D77F0">
        <w:rPr>
          <w:rFonts w:asciiTheme="minorHAnsi" w:hAnsiTheme="minorHAnsi"/>
          <w:sz w:val="24"/>
          <w:szCs w:val="24"/>
          <w:lang w:eastAsia="ar-SA"/>
        </w:rPr>
        <w:t xml:space="preserve"> a futura</w:t>
      </w:r>
      <w:r w:rsidR="000D77F0" w:rsidRPr="00E91D7A">
        <w:rPr>
          <w:rFonts w:asciiTheme="minorHAnsi" w:hAnsiTheme="minorHAnsi"/>
          <w:sz w:val="24"/>
          <w:szCs w:val="24"/>
          <w:lang w:eastAsia="ar-SA"/>
        </w:rPr>
        <w:t xml:space="preserve"> </w:t>
      </w:r>
      <w:r w:rsidR="000D77F0" w:rsidRPr="006C7212">
        <w:rPr>
          <w:rFonts w:asciiTheme="minorHAnsi" w:hAnsiTheme="minorHAnsi"/>
          <w:b/>
          <w:sz w:val="24"/>
          <w:szCs w:val="24"/>
          <w:lang w:eastAsia="ar-SA"/>
        </w:rPr>
        <w:t>CONTRATAÇÃO DE EMPRESA PARA EXECUSÃO DA MOBILIZAÇÃO SOCIAL DO CENTRO DE ARTES E ESPORTES UNIFICADOS</w:t>
      </w:r>
      <w:r w:rsidR="000D77F0" w:rsidRPr="00C66F39">
        <w:rPr>
          <w:rFonts w:asciiTheme="minorHAnsi" w:hAnsiTheme="minorHAnsi"/>
          <w:sz w:val="24"/>
          <w:szCs w:val="24"/>
          <w:lang w:eastAsia="ar-SA"/>
        </w:rPr>
        <w:t xml:space="preserve"> </w:t>
      </w:r>
      <w:r w:rsidRPr="00C66F39">
        <w:rPr>
          <w:rFonts w:asciiTheme="minorHAnsi" w:hAnsiTheme="minorHAnsi"/>
          <w:sz w:val="24"/>
          <w:szCs w:val="24"/>
          <w:lang w:eastAsia="ar-SA"/>
        </w:rPr>
        <w:t>do Município de Maceió</w:t>
      </w:r>
      <w:r w:rsidR="000252FC" w:rsidRPr="00C66F39">
        <w:t xml:space="preserve"> </w:t>
      </w:r>
      <w:r w:rsidR="00C66F39" w:rsidRPr="00C66F39">
        <w:rPr>
          <w:rFonts w:asciiTheme="minorHAnsi" w:hAnsiTheme="minorHAnsi"/>
          <w:sz w:val="24"/>
          <w:szCs w:val="24"/>
          <w:lang w:eastAsia="ar-SA"/>
        </w:rPr>
        <w:t xml:space="preserve">será realizada na modalidade Pregão Presencial, do tipo </w:t>
      </w:r>
      <w:r w:rsidR="00C66F39" w:rsidRPr="00C66F39">
        <w:rPr>
          <w:rFonts w:asciiTheme="minorHAnsi" w:hAnsiTheme="minorHAnsi"/>
          <w:b/>
          <w:sz w:val="24"/>
          <w:szCs w:val="24"/>
          <w:lang w:eastAsia="ar-SA"/>
        </w:rPr>
        <w:t>MENOR PREÇO</w:t>
      </w:r>
      <w:r w:rsidR="001C6EFE">
        <w:rPr>
          <w:rFonts w:asciiTheme="minorHAnsi" w:hAnsiTheme="minorHAnsi"/>
          <w:b/>
          <w:sz w:val="24"/>
          <w:szCs w:val="24"/>
          <w:lang w:eastAsia="ar-SA"/>
        </w:rPr>
        <w:t xml:space="preserve"> GLOBAL</w:t>
      </w:r>
      <w:r w:rsidR="00C66F39" w:rsidRPr="00C66F39">
        <w:rPr>
          <w:rFonts w:asciiTheme="minorHAnsi" w:hAnsiTheme="minorHAnsi"/>
          <w:sz w:val="24"/>
          <w:szCs w:val="24"/>
          <w:lang w:eastAsia="ar-SA"/>
        </w:rPr>
        <w:t>, tendo por</w:t>
      </w:r>
      <w:r w:rsidR="000252FC" w:rsidRPr="00C66F39">
        <w:rPr>
          <w:rFonts w:asciiTheme="minorHAnsi" w:hAnsiTheme="minorHAnsi"/>
          <w:sz w:val="24"/>
          <w:szCs w:val="24"/>
          <w:lang w:eastAsia="ar-SA"/>
        </w:rPr>
        <w:t xml:space="preserve"> </w:t>
      </w:r>
      <w:r w:rsidR="00C66F39" w:rsidRPr="00C66F39">
        <w:rPr>
          <w:rFonts w:asciiTheme="minorHAnsi" w:hAnsiTheme="minorHAnsi"/>
          <w:sz w:val="24"/>
          <w:szCs w:val="24"/>
          <w:lang w:eastAsia="ar-SA"/>
        </w:rPr>
        <w:t>finalidade</w:t>
      </w:r>
      <w:r w:rsidR="000252FC" w:rsidRPr="00C66F39">
        <w:rPr>
          <w:rFonts w:asciiTheme="minorHAnsi" w:hAnsiTheme="minorHAnsi"/>
          <w:sz w:val="24"/>
          <w:szCs w:val="24"/>
          <w:lang w:eastAsia="ar-SA"/>
        </w:rPr>
        <w:t xml:space="preserve"> </w:t>
      </w:r>
      <w:r w:rsidR="00C66F39" w:rsidRPr="00C66F39">
        <w:rPr>
          <w:rFonts w:asciiTheme="minorHAnsi" w:hAnsiTheme="minorHAnsi"/>
          <w:sz w:val="24"/>
          <w:szCs w:val="24"/>
          <w:lang w:eastAsia="ar-SA"/>
        </w:rPr>
        <w:t>o</w:t>
      </w:r>
      <w:r w:rsidR="000252FC" w:rsidRPr="00C66F39">
        <w:rPr>
          <w:rFonts w:asciiTheme="minorHAnsi" w:hAnsiTheme="minorHAnsi"/>
          <w:sz w:val="24"/>
          <w:szCs w:val="24"/>
          <w:lang w:eastAsia="ar-SA"/>
        </w:rPr>
        <w:t xml:space="preserve"> </w:t>
      </w:r>
      <w:r w:rsidR="00C66F39" w:rsidRPr="00C66F39">
        <w:rPr>
          <w:rFonts w:asciiTheme="minorHAnsi" w:hAnsiTheme="minorHAnsi"/>
          <w:sz w:val="24"/>
          <w:szCs w:val="24"/>
          <w:lang w:eastAsia="ar-SA"/>
        </w:rPr>
        <w:t xml:space="preserve">sistema de </w:t>
      </w:r>
      <w:r w:rsidR="00C66F39" w:rsidRPr="00C66F39">
        <w:rPr>
          <w:rFonts w:asciiTheme="minorHAnsi" w:hAnsiTheme="minorHAnsi"/>
          <w:b/>
          <w:sz w:val="24"/>
          <w:szCs w:val="24"/>
          <w:lang w:eastAsia="ar-SA"/>
        </w:rPr>
        <w:t>REGISTRO DE PREÇOS</w:t>
      </w:r>
      <w:r w:rsidR="00C66F39">
        <w:rPr>
          <w:rFonts w:asciiTheme="minorHAnsi" w:hAnsiTheme="minorHAnsi"/>
          <w:sz w:val="24"/>
          <w:szCs w:val="24"/>
          <w:lang w:eastAsia="ar-SA"/>
        </w:rPr>
        <w:t>,</w:t>
      </w:r>
      <w:r w:rsidR="007D0E67" w:rsidRPr="00C66F39">
        <w:rPr>
          <w:rFonts w:asciiTheme="minorHAnsi" w:hAnsiTheme="minorHAnsi"/>
          <w:sz w:val="24"/>
          <w:szCs w:val="24"/>
          <w:lang w:eastAsia="ar-SA"/>
        </w:rPr>
        <w:t xml:space="preserve"> </w:t>
      </w:r>
      <w:r w:rsidR="00C66F39">
        <w:rPr>
          <w:rFonts w:asciiTheme="minorHAnsi" w:hAnsiTheme="minorHAnsi"/>
          <w:sz w:val="24"/>
          <w:szCs w:val="24"/>
          <w:lang w:eastAsia="ar-SA"/>
        </w:rPr>
        <w:t>e</w:t>
      </w:r>
      <w:r w:rsidR="007D0E67" w:rsidRPr="00C66F39">
        <w:rPr>
          <w:rFonts w:asciiTheme="minorHAnsi" w:hAnsiTheme="minorHAnsi"/>
          <w:sz w:val="24"/>
          <w:szCs w:val="24"/>
          <w:lang w:eastAsia="ar-SA"/>
        </w:rPr>
        <w:t>ssa Licitação será processada e julgada em conformidade com a Lei Federal</w:t>
      </w:r>
      <w:r w:rsidR="00C66F39" w:rsidRPr="00C66F39">
        <w:rPr>
          <w:rFonts w:asciiTheme="minorHAnsi" w:hAnsiTheme="minorHAnsi"/>
          <w:sz w:val="24"/>
          <w:szCs w:val="24"/>
          <w:lang w:eastAsia="ar-SA"/>
        </w:rPr>
        <w:t xml:space="preserve"> </w:t>
      </w:r>
      <w:r w:rsidR="007D0E67" w:rsidRPr="00C66F39">
        <w:rPr>
          <w:rFonts w:asciiTheme="minorHAnsi" w:hAnsiTheme="minorHAnsi"/>
          <w:sz w:val="24"/>
          <w:szCs w:val="24"/>
          <w:lang w:eastAsia="ar-SA"/>
        </w:rPr>
        <w:t>Nº.   10.520/2002, bem como</w:t>
      </w:r>
      <w:r w:rsidR="00C66F39" w:rsidRPr="00C66F39">
        <w:rPr>
          <w:rFonts w:asciiTheme="minorHAnsi" w:hAnsiTheme="minorHAnsi"/>
          <w:sz w:val="24"/>
          <w:szCs w:val="24"/>
          <w:lang w:eastAsia="ar-SA"/>
        </w:rPr>
        <w:t xml:space="preserve"> </w:t>
      </w:r>
      <w:r w:rsidR="007D0E67" w:rsidRPr="00C66F39">
        <w:rPr>
          <w:rFonts w:asciiTheme="minorHAnsi" w:hAnsiTheme="minorHAnsi"/>
          <w:sz w:val="24"/>
          <w:szCs w:val="24"/>
          <w:lang w:eastAsia="ar-SA"/>
        </w:rPr>
        <w:t>em</w:t>
      </w:r>
      <w:r w:rsidR="00C66F39" w:rsidRPr="00C66F39">
        <w:rPr>
          <w:rFonts w:asciiTheme="minorHAnsi" w:hAnsiTheme="minorHAnsi"/>
          <w:sz w:val="24"/>
          <w:szCs w:val="24"/>
          <w:lang w:eastAsia="ar-SA"/>
        </w:rPr>
        <w:t xml:space="preserve"> </w:t>
      </w:r>
      <w:r w:rsidR="007D0E67" w:rsidRPr="00C66F39">
        <w:rPr>
          <w:rFonts w:asciiTheme="minorHAnsi" w:hAnsiTheme="minorHAnsi"/>
          <w:sz w:val="24"/>
          <w:szCs w:val="24"/>
          <w:lang w:eastAsia="ar-SA"/>
        </w:rPr>
        <w:t>conformidade com</w:t>
      </w:r>
      <w:r w:rsidR="00C66F39" w:rsidRPr="00C66F39">
        <w:rPr>
          <w:rFonts w:asciiTheme="minorHAnsi" w:hAnsiTheme="minorHAnsi"/>
          <w:sz w:val="24"/>
          <w:szCs w:val="24"/>
          <w:lang w:eastAsia="ar-SA"/>
        </w:rPr>
        <w:t xml:space="preserve"> </w:t>
      </w:r>
      <w:r w:rsidR="007D0E67" w:rsidRPr="00C66F39">
        <w:rPr>
          <w:rFonts w:asciiTheme="minorHAnsi" w:hAnsiTheme="minorHAnsi"/>
          <w:sz w:val="24"/>
          <w:szCs w:val="24"/>
          <w:lang w:eastAsia="ar-SA"/>
        </w:rPr>
        <w:t>as</w:t>
      </w:r>
      <w:r w:rsidR="00C66F39" w:rsidRPr="00C66F39">
        <w:rPr>
          <w:rFonts w:asciiTheme="minorHAnsi" w:hAnsiTheme="minorHAnsi"/>
          <w:sz w:val="24"/>
          <w:szCs w:val="24"/>
          <w:lang w:eastAsia="ar-SA"/>
        </w:rPr>
        <w:t xml:space="preserve"> </w:t>
      </w:r>
      <w:r w:rsidR="007D0E67" w:rsidRPr="00C66F39">
        <w:rPr>
          <w:rFonts w:asciiTheme="minorHAnsi" w:hAnsiTheme="minorHAnsi"/>
          <w:sz w:val="24"/>
          <w:szCs w:val="24"/>
          <w:lang w:eastAsia="ar-SA"/>
        </w:rPr>
        <w:t>normas</w:t>
      </w:r>
      <w:r w:rsidR="00C66F39" w:rsidRPr="00C66F39">
        <w:rPr>
          <w:rFonts w:asciiTheme="minorHAnsi" w:hAnsiTheme="minorHAnsi"/>
          <w:sz w:val="24"/>
          <w:szCs w:val="24"/>
          <w:lang w:eastAsia="ar-SA"/>
        </w:rPr>
        <w:t xml:space="preserve"> </w:t>
      </w:r>
      <w:r w:rsidR="007D0E67" w:rsidRPr="00C66F39">
        <w:rPr>
          <w:rFonts w:asciiTheme="minorHAnsi" w:hAnsiTheme="minorHAnsi"/>
          <w:sz w:val="24"/>
          <w:szCs w:val="24"/>
          <w:lang w:eastAsia="ar-SA"/>
        </w:rPr>
        <w:t>gerais</w:t>
      </w:r>
      <w:r w:rsidR="00C66F39" w:rsidRPr="00C66F39">
        <w:rPr>
          <w:rFonts w:asciiTheme="minorHAnsi" w:hAnsiTheme="minorHAnsi"/>
          <w:sz w:val="24"/>
          <w:szCs w:val="24"/>
          <w:lang w:eastAsia="ar-SA"/>
        </w:rPr>
        <w:t xml:space="preserve"> </w:t>
      </w:r>
      <w:r w:rsidR="007D0E67" w:rsidRPr="00C66F39">
        <w:rPr>
          <w:rFonts w:asciiTheme="minorHAnsi" w:hAnsiTheme="minorHAnsi"/>
          <w:sz w:val="24"/>
          <w:szCs w:val="24"/>
          <w:lang w:eastAsia="ar-SA"/>
        </w:rPr>
        <w:t>da</w:t>
      </w:r>
      <w:r w:rsidR="00C66F39" w:rsidRPr="00C66F39">
        <w:rPr>
          <w:rFonts w:asciiTheme="minorHAnsi" w:hAnsiTheme="minorHAnsi"/>
          <w:sz w:val="24"/>
          <w:szCs w:val="24"/>
          <w:lang w:eastAsia="ar-SA"/>
        </w:rPr>
        <w:t xml:space="preserve"> </w:t>
      </w:r>
      <w:r w:rsidR="007D0E67" w:rsidRPr="00C66F39">
        <w:rPr>
          <w:rFonts w:asciiTheme="minorHAnsi" w:hAnsiTheme="minorHAnsi"/>
          <w:sz w:val="24"/>
          <w:szCs w:val="24"/>
          <w:lang w:eastAsia="ar-SA"/>
        </w:rPr>
        <w:t>Lei</w:t>
      </w:r>
      <w:r w:rsidR="00C66F39" w:rsidRPr="00C66F39">
        <w:rPr>
          <w:rFonts w:asciiTheme="minorHAnsi" w:hAnsiTheme="minorHAnsi"/>
          <w:sz w:val="24"/>
          <w:szCs w:val="24"/>
          <w:lang w:eastAsia="ar-SA"/>
        </w:rPr>
        <w:t xml:space="preserve"> </w:t>
      </w:r>
      <w:r w:rsidR="007D0E67" w:rsidRPr="00C66F39">
        <w:rPr>
          <w:rFonts w:asciiTheme="minorHAnsi" w:hAnsiTheme="minorHAnsi"/>
          <w:sz w:val="24"/>
          <w:szCs w:val="24"/>
          <w:lang w:eastAsia="ar-SA"/>
        </w:rPr>
        <w:t>Federal</w:t>
      </w:r>
      <w:r w:rsidR="00C66F39" w:rsidRPr="00C66F39">
        <w:rPr>
          <w:rFonts w:asciiTheme="minorHAnsi" w:hAnsiTheme="minorHAnsi"/>
          <w:sz w:val="24"/>
          <w:szCs w:val="24"/>
          <w:lang w:eastAsia="ar-SA"/>
        </w:rPr>
        <w:t xml:space="preserve"> </w:t>
      </w:r>
      <w:r w:rsidR="007D0E67" w:rsidRPr="00C66F39">
        <w:rPr>
          <w:rFonts w:asciiTheme="minorHAnsi" w:hAnsiTheme="minorHAnsi"/>
          <w:sz w:val="24"/>
          <w:szCs w:val="24"/>
          <w:lang w:eastAsia="ar-SA"/>
        </w:rPr>
        <w:t>Nº. 8.666/93; Lei Complementar Nº.  123/2006, com as alterações dadas pela Lei Complementar Nº.  147/2014.</w:t>
      </w:r>
      <w:r w:rsidR="007D0E67" w:rsidRPr="00C66F39">
        <w:rPr>
          <w:rFonts w:asciiTheme="minorHAnsi" w:hAnsiTheme="minorHAnsi"/>
          <w:color w:val="FF0000"/>
          <w:sz w:val="24"/>
          <w:szCs w:val="24"/>
          <w:lang w:eastAsia="ar-SA"/>
        </w:rPr>
        <w:t xml:space="preserve"> </w:t>
      </w:r>
    </w:p>
    <w:p w:rsidR="006F32BE" w:rsidRDefault="006F32BE" w:rsidP="006F32BE">
      <w:pPr>
        <w:tabs>
          <w:tab w:val="left" w:pos="851"/>
        </w:tabs>
        <w:jc w:val="both"/>
        <w:rPr>
          <w:rFonts w:asciiTheme="minorHAnsi" w:hAnsiTheme="minorHAnsi"/>
          <w:color w:val="FF0000"/>
          <w:lang w:eastAsia="ar-SA"/>
        </w:rPr>
      </w:pPr>
    </w:p>
    <w:p w:rsidR="0004327A" w:rsidRDefault="0004327A" w:rsidP="006F32BE">
      <w:pPr>
        <w:tabs>
          <w:tab w:val="left" w:pos="851"/>
        </w:tabs>
        <w:jc w:val="both"/>
        <w:rPr>
          <w:rFonts w:asciiTheme="minorHAnsi" w:hAnsiTheme="minorHAnsi"/>
          <w:color w:val="FF0000"/>
          <w:lang w:eastAsia="ar-SA"/>
        </w:rPr>
      </w:pPr>
    </w:p>
    <w:p w:rsidR="006F32BE" w:rsidRPr="006F32BE" w:rsidRDefault="006F32BE" w:rsidP="00F01BDD">
      <w:pPr>
        <w:pStyle w:val="PargrafodaLista"/>
        <w:numPr>
          <w:ilvl w:val="0"/>
          <w:numId w:val="5"/>
        </w:numPr>
        <w:tabs>
          <w:tab w:val="left" w:pos="9101"/>
        </w:tabs>
        <w:rPr>
          <w:rFonts w:asciiTheme="minorHAnsi" w:hAnsiTheme="minorHAnsi"/>
          <w:b/>
          <w:sz w:val="28"/>
          <w:shd w:val="clear" w:color="auto" w:fill="FFFFFF" w:themeFill="background1"/>
        </w:rPr>
      </w:pPr>
      <w:r w:rsidRPr="006F32BE">
        <w:rPr>
          <w:rFonts w:asciiTheme="minorHAnsi" w:hAnsiTheme="minorHAnsi"/>
          <w:b/>
          <w:sz w:val="28"/>
          <w:shd w:val="clear" w:color="auto" w:fill="FFFFFF" w:themeFill="background1"/>
        </w:rPr>
        <w:t>DA PARTICIPAÇÃO</w:t>
      </w:r>
    </w:p>
    <w:p w:rsidR="00E91D7A" w:rsidRDefault="00E91D7A" w:rsidP="00E91D7A">
      <w:pPr>
        <w:pStyle w:val="PargrafodaLista"/>
        <w:tabs>
          <w:tab w:val="left" w:pos="851"/>
        </w:tabs>
        <w:ind w:left="792"/>
        <w:jc w:val="both"/>
        <w:rPr>
          <w:rFonts w:asciiTheme="minorHAnsi" w:hAnsiTheme="minorHAnsi"/>
          <w:color w:val="FF0000"/>
          <w:sz w:val="24"/>
          <w:szCs w:val="24"/>
          <w:lang w:eastAsia="ar-SA"/>
        </w:rPr>
      </w:pPr>
    </w:p>
    <w:p w:rsidR="006F32BE" w:rsidRDefault="006F32BE" w:rsidP="00F01BDD">
      <w:pPr>
        <w:pStyle w:val="PargrafodaLista"/>
        <w:numPr>
          <w:ilvl w:val="1"/>
          <w:numId w:val="5"/>
        </w:numPr>
        <w:tabs>
          <w:tab w:val="left" w:pos="851"/>
        </w:tabs>
        <w:jc w:val="both"/>
        <w:rPr>
          <w:rFonts w:asciiTheme="minorHAnsi" w:hAnsiTheme="minorHAnsi"/>
          <w:sz w:val="24"/>
          <w:szCs w:val="24"/>
          <w:lang w:eastAsia="ar-SA"/>
        </w:rPr>
      </w:pPr>
      <w:r w:rsidRPr="006F32BE">
        <w:rPr>
          <w:rFonts w:asciiTheme="minorHAnsi" w:hAnsiTheme="minorHAnsi"/>
          <w:sz w:val="24"/>
          <w:szCs w:val="24"/>
          <w:lang w:eastAsia="ar-SA"/>
        </w:rPr>
        <w:t xml:space="preserve">Poderão participar deste Pregão os interessados que </w:t>
      </w:r>
      <w:r w:rsidR="007C472A" w:rsidRPr="006F32BE">
        <w:rPr>
          <w:rFonts w:asciiTheme="minorHAnsi" w:hAnsiTheme="minorHAnsi"/>
          <w:sz w:val="24"/>
          <w:szCs w:val="24"/>
          <w:lang w:eastAsia="ar-SA"/>
        </w:rPr>
        <w:t>tenha</w:t>
      </w:r>
      <w:r w:rsidRPr="006F32BE">
        <w:rPr>
          <w:rFonts w:asciiTheme="minorHAnsi" w:hAnsiTheme="minorHAnsi"/>
          <w:sz w:val="24"/>
          <w:szCs w:val="24"/>
          <w:lang w:eastAsia="ar-SA"/>
        </w:rPr>
        <w:t xml:space="preserve"> ramo de atividade compatível com o objeto licitado e que atendam </w:t>
      </w:r>
      <w:r w:rsidR="007C472A" w:rsidRPr="007C472A">
        <w:rPr>
          <w:rFonts w:asciiTheme="minorHAnsi" w:hAnsiTheme="minorHAnsi"/>
          <w:sz w:val="24"/>
          <w:szCs w:val="24"/>
          <w:lang w:eastAsia="ar-SA"/>
        </w:rPr>
        <w:t>a todas as condições exigidas na Lei nº 10.520/02 e suas alterações posteriores, na Lei nº 8.666/93 bem como as demais exigências quanto à documentação e requisitos de classificação das propostas, constantes</w:t>
      </w:r>
      <w:r w:rsidRPr="006F32BE">
        <w:rPr>
          <w:rFonts w:asciiTheme="minorHAnsi" w:hAnsiTheme="minorHAnsi"/>
          <w:sz w:val="24"/>
          <w:szCs w:val="24"/>
          <w:lang w:eastAsia="ar-SA"/>
        </w:rPr>
        <w:t xml:space="preserve"> deste </w:t>
      </w:r>
      <w:r w:rsidR="00A16114">
        <w:rPr>
          <w:rFonts w:asciiTheme="minorHAnsi" w:hAnsiTheme="minorHAnsi"/>
          <w:sz w:val="24"/>
          <w:szCs w:val="24"/>
          <w:lang w:eastAsia="ar-SA"/>
        </w:rPr>
        <w:t xml:space="preserve">Termo de </w:t>
      </w:r>
      <w:r w:rsidR="007C472A">
        <w:rPr>
          <w:rFonts w:asciiTheme="minorHAnsi" w:hAnsiTheme="minorHAnsi"/>
          <w:sz w:val="24"/>
          <w:szCs w:val="24"/>
          <w:lang w:eastAsia="ar-SA"/>
        </w:rPr>
        <w:t>r</w:t>
      </w:r>
      <w:r w:rsidR="00A16114">
        <w:rPr>
          <w:rFonts w:asciiTheme="minorHAnsi" w:hAnsiTheme="minorHAnsi"/>
          <w:sz w:val="24"/>
          <w:szCs w:val="24"/>
          <w:lang w:eastAsia="ar-SA"/>
        </w:rPr>
        <w:t>eferência</w:t>
      </w:r>
      <w:r w:rsidRPr="006F32BE">
        <w:rPr>
          <w:rFonts w:asciiTheme="minorHAnsi" w:hAnsiTheme="minorHAnsi"/>
          <w:sz w:val="24"/>
          <w:szCs w:val="24"/>
          <w:lang w:eastAsia="ar-SA"/>
        </w:rPr>
        <w:t xml:space="preserve"> e seus Anexos.</w:t>
      </w:r>
    </w:p>
    <w:p w:rsidR="007C472A" w:rsidRPr="007C472A" w:rsidRDefault="007C472A" w:rsidP="007C472A">
      <w:pPr>
        <w:pStyle w:val="PargrafodaLista"/>
        <w:autoSpaceDE w:val="0"/>
        <w:autoSpaceDN w:val="0"/>
        <w:adjustRightInd w:val="0"/>
        <w:ind w:left="360"/>
        <w:rPr>
          <w:rFonts w:ascii="Arial" w:eastAsiaTheme="minorHAnsi" w:hAnsi="Arial" w:cs="Arial"/>
          <w:color w:val="000000"/>
        </w:rPr>
      </w:pPr>
    </w:p>
    <w:p w:rsidR="007C472A" w:rsidRDefault="007C472A" w:rsidP="00F01BDD">
      <w:pPr>
        <w:pStyle w:val="PargrafodaLista"/>
        <w:numPr>
          <w:ilvl w:val="1"/>
          <w:numId w:val="5"/>
        </w:numPr>
        <w:tabs>
          <w:tab w:val="left" w:pos="851"/>
        </w:tabs>
        <w:jc w:val="both"/>
        <w:rPr>
          <w:rFonts w:asciiTheme="minorHAnsi" w:hAnsiTheme="minorHAnsi"/>
          <w:sz w:val="24"/>
          <w:szCs w:val="24"/>
          <w:lang w:eastAsia="ar-SA"/>
        </w:rPr>
      </w:pPr>
      <w:r w:rsidRPr="007C472A">
        <w:rPr>
          <w:rFonts w:asciiTheme="minorHAnsi" w:hAnsiTheme="minorHAnsi"/>
          <w:sz w:val="24"/>
          <w:szCs w:val="24"/>
          <w:lang w:eastAsia="ar-SA"/>
        </w:rPr>
        <w:t xml:space="preserve">Estarão impedidos de participar de qualquer fase do processo, os licitantes que se enquadrem em uma ou mais das situações a seguir: </w:t>
      </w:r>
    </w:p>
    <w:p w:rsidR="007C472A" w:rsidRPr="007C472A" w:rsidRDefault="007C472A" w:rsidP="007C472A">
      <w:pPr>
        <w:pStyle w:val="PargrafodaLista"/>
        <w:rPr>
          <w:rFonts w:asciiTheme="minorHAnsi" w:hAnsiTheme="minorHAnsi"/>
          <w:sz w:val="24"/>
          <w:szCs w:val="24"/>
          <w:lang w:eastAsia="ar-SA"/>
        </w:rPr>
      </w:pPr>
    </w:p>
    <w:p w:rsidR="007C472A" w:rsidRPr="007C472A" w:rsidRDefault="007C472A" w:rsidP="007C472A">
      <w:pPr>
        <w:pStyle w:val="PargrafodaLista"/>
        <w:autoSpaceDE w:val="0"/>
        <w:autoSpaceDN w:val="0"/>
        <w:adjustRightInd w:val="0"/>
        <w:ind w:left="1720"/>
        <w:rPr>
          <w:rFonts w:ascii="Arial" w:eastAsiaTheme="minorHAnsi" w:hAnsi="Arial" w:cs="Arial"/>
          <w:color w:val="000000"/>
        </w:rPr>
      </w:pPr>
    </w:p>
    <w:p w:rsidR="007C472A" w:rsidRDefault="007C472A" w:rsidP="00F01BDD">
      <w:pPr>
        <w:pStyle w:val="PargrafodaLista"/>
        <w:numPr>
          <w:ilvl w:val="3"/>
          <w:numId w:val="6"/>
        </w:numPr>
        <w:tabs>
          <w:tab w:val="left" w:pos="851"/>
        </w:tabs>
        <w:jc w:val="both"/>
        <w:rPr>
          <w:rFonts w:asciiTheme="minorHAnsi" w:hAnsiTheme="minorHAnsi"/>
          <w:sz w:val="24"/>
          <w:szCs w:val="24"/>
          <w:lang w:eastAsia="ar-SA"/>
        </w:rPr>
      </w:pPr>
      <w:r w:rsidRPr="007C472A">
        <w:rPr>
          <w:rFonts w:asciiTheme="minorHAnsi" w:hAnsiTheme="minorHAnsi"/>
          <w:sz w:val="24"/>
          <w:szCs w:val="24"/>
          <w:lang w:eastAsia="ar-SA"/>
        </w:rPr>
        <w:t xml:space="preserve">Licitante declarado inidôneo para licitar junto a qualquer órgão ou entidade da Administração Direta ou Indireta no âmbito Federal, Estadual e Municipal ou que possua alguma sanção administrativa exarada por está Administração Pública que seja </w:t>
      </w:r>
      <w:proofErr w:type="gramStart"/>
      <w:r w:rsidRPr="007C472A">
        <w:rPr>
          <w:rFonts w:asciiTheme="minorHAnsi" w:hAnsiTheme="minorHAnsi"/>
          <w:sz w:val="24"/>
          <w:szCs w:val="24"/>
          <w:lang w:eastAsia="ar-SA"/>
        </w:rPr>
        <w:t>impeditiva</w:t>
      </w:r>
      <w:proofErr w:type="gramEnd"/>
      <w:r w:rsidRPr="007C472A">
        <w:rPr>
          <w:rFonts w:asciiTheme="minorHAnsi" w:hAnsiTheme="minorHAnsi"/>
          <w:sz w:val="24"/>
          <w:szCs w:val="24"/>
          <w:lang w:eastAsia="ar-SA"/>
        </w:rPr>
        <w:t xml:space="preserve"> de participar de licitações e contratar com a Administração, sob pena de incidir no previsto no parágrafo único do art. 97 da Lei nº 8.666/93 e suas alterações; </w:t>
      </w:r>
    </w:p>
    <w:p w:rsidR="007C472A" w:rsidRPr="007C472A" w:rsidRDefault="007C472A" w:rsidP="007C472A">
      <w:pPr>
        <w:pStyle w:val="PargrafodaLista"/>
        <w:autoSpaceDE w:val="0"/>
        <w:autoSpaceDN w:val="0"/>
        <w:adjustRightInd w:val="0"/>
        <w:ind w:left="360"/>
        <w:rPr>
          <w:rFonts w:ascii="Arial" w:eastAsiaTheme="minorHAnsi" w:hAnsi="Arial" w:cs="Arial"/>
          <w:color w:val="000000"/>
        </w:rPr>
      </w:pPr>
    </w:p>
    <w:p w:rsidR="007C472A" w:rsidRDefault="007C472A" w:rsidP="00F01BDD">
      <w:pPr>
        <w:pStyle w:val="PargrafodaLista"/>
        <w:numPr>
          <w:ilvl w:val="3"/>
          <w:numId w:val="6"/>
        </w:numPr>
        <w:tabs>
          <w:tab w:val="left" w:pos="851"/>
        </w:tabs>
        <w:jc w:val="both"/>
        <w:rPr>
          <w:rFonts w:asciiTheme="minorHAnsi" w:hAnsiTheme="minorHAnsi"/>
          <w:sz w:val="24"/>
          <w:szCs w:val="24"/>
          <w:lang w:eastAsia="ar-SA"/>
        </w:rPr>
      </w:pPr>
      <w:r w:rsidRPr="007C472A">
        <w:rPr>
          <w:rFonts w:asciiTheme="minorHAnsi" w:hAnsiTheme="minorHAnsi"/>
          <w:sz w:val="24"/>
          <w:szCs w:val="24"/>
          <w:lang w:eastAsia="ar-SA"/>
        </w:rPr>
        <w:t xml:space="preserve">Empresas que estejam constituídas sob a forma de consórcio; </w:t>
      </w:r>
    </w:p>
    <w:p w:rsidR="007C472A" w:rsidRPr="007C472A" w:rsidRDefault="007C472A" w:rsidP="007C472A">
      <w:pPr>
        <w:pStyle w:val="PargrafodaLista"/>
        <w:autoSpaceDE w:val="0"/>
        <w:autoSpaceDN w:val="0"/>
        <w:adjustRightInd w:val="0"/>
        <w:ind w:left="360"/>
        <w:rPr>
          <w:rFonts w:ascii="Arial" w:eastAsiaTheme="minorHAnsi" w:hAnsi="Arial" w:cs="Arial"/>
          <w:color w:val="000000"/>
        </w:rPr>
      </w:pPr>
    </w:p>
    <w:p w:rsidR="007C472A" w:rsidRPr="007C472A" w:rsidRDefault="007C472A" w:rsidP="00F01BDD">
      <w:pPr>
        <w:pStyle w:val="PargrafodaLista"/>
        <w:numPr>
          <w:ilvl w:val="3"/>
          <w:numId w:val="6"/>
        </w:numPr>
        <w:tabs>
          <w:tab w:val="left" w:pos="851"/>
        </w:tabs>
        <w:jc w:val="both"/>
        <w:rPr>
          <w:rFonts w:asciiTheme="minorHAnsi" w:hAnsiTheme="minorHAnsi"/>
          <w:sz w:val="24"/>
          <w:szCs w:val="24"/>
          <w:lang w:eastAsia="ar-SA"/>
        </w:rPr>
      </w:pPr>
      <w:r w:rsidRPr="007C472A">
        <w:rPr>
          <w:rFonts w:asciiTheme="minorHAnsi" w:hAnsiTheme="minorHAnsi"/>
          <w:sz w:val="24"/>
          <w:szCs w:val="24"/>
          <w:lang w:eastAsia="ar-SA"/>
        </w:rPr>
        <w:t>Empresa que tenha como sócio(s) servidor (es) ou dirigente(s) de qualquer esfera governamen</w:t>
      </w:r>
      <w:r>
        <w:rPr>
          <w:rFonts w:asciiTheme="minorHAnsi" w:hAnsiTheme="minorHAnsi"/>
          <w:sz w:val="24"/>
          <w:szCs w:val="24"/>
          <w:lang w:eastAsia="ar-SA"/>
        </w:rPr>
        <w:t>tal da Administração Municipal.</w:t>
      </w:r>
    </w:p>
    <w:p w:rsidR="007C472A" w:rsidRDefault="007C472A" w:rsidP="007C472A">
      <w:pPr>
        <w:pStyle w:val="PargrafodaLista"/>
        <w:tabs>
          <w:tab w:val="left" w:pos="851"/>
        </w:tabs>
        <w:ind w:left="1720"/>
        <w:jc w:val="both"/>
        <w:rPr>
          <w:rFonts w:asciiTheme="minorHAnsi" w:hAnsiTheme="minorHAnsi"/>
          <w:sz w:val="24"/>
          <w:szCs w:val="24"/>
          <w:lang w:eastAsia="ar-SA"/>
        </w:rPr>
      </w:pPr>
    </w:p>
    <w:p w:rsidR="007C472A" w:rsidRDefault="007C472A" w:rsidP="007C472A">
      <w:pPr>
        <w:pStyle w:val="PargrafodaLista"/>
        <w:tabs>
          <w:tab w:val="left" w:pos="851"/>
        </w:tabs>
        <w:ind w:left="1720"/>
        <w:jc w:val="both"/>
        <w:rPr>
          <w:rFonts w:asciiTheme="minorHAnsi" w:hAnsiTheme="minorHAnsi"/>
          <w:sz w:val="24"/>
          <w:szCs w:val="24"/>
          <w:lang w:eastAsia="ar-SA"/>
        </w:rPr>
      </w:pPr>
    </w:p>
    <w:p w:rsidR="00A16114" w:rsidRDefault="007C472A" w:rsidP="007C472A">
      <w:pPr>
        <w:spacing w:after="200" w:line="276" w:lineRule="auto"/>
        <w:rPr>
          <w:rFonts w:asciiTheme="minorHAnsi" w:hAnsiTheme="minorHAnsi"/>
          <w:lang w:eastAsia="ar-SA"/>
        </w:rPr>
      </w:pPr>
      <w:r>
        <w:rPr>
          <w:rFonts w:asciiTheme="minorHAnsi" w:hAnsiTheme="minorHAnsi"/>
          <w:lang w:eastAsia="ar-SA"/>
        </w:rPr>
        <w:br w:type="page"/>
      </w:r>
    </w:p>
    <w:p w:rsidR="0004327A" w:rsidRDefault="0004327A" w:rsidP="006F32BE">
      <w:pPr>
        <w:pStyle w:val="PargrafodaLista"/>
        <w:tabs>
          <w:tab w:val="left" w:pos="851"/>
        </w:tabs>
        <w:ind w:left="792"/>
        <w:jc w:val="both"/>
        <w:rPr>
          <w:rFonts w:asciiTheme="minorHAnsi" w:hAnsiTheme="minorHAnsi"/>
          <w:sz w:val="24"/>
          <w:szCs w:val="24"/>
          <w:lang w:eastAsia="ar-SA"/>
        </w:rPr>
      </w:pPr>
    </w:p>
    <w:p w:rsidR="006F32BE" w:rsidRDefault="006F32BE" w:rsidP="00F01BDD">
      <w:pPr>
        <w:pStyle w:val="PargrafodaLista"/>
        <w:numPr>
          <w:ilvl w:val="0"/>
          <w:numId w:val="5"/>
        </w:numPr>
        <w:tabs>
          <w:tab w:val="left" w:pos="9101"/>
        </w:tabs>
        <w:rPr>
          <w:rFonts w:asciiTheme="minorHAnsi" w:hAnsiTheme="minorHAnsi"/>
          <w:b/>
          <w:sz w:val="28"/>
          <w:shd w:val="clear" w:color="auto" w:fill="FFFFFF" w:themeFill="background1"/>
        </w:rPr>
      </w:pPr>
      <w:r w:rsidRPr="006F32BE">
        <w:rPr>
          <w:rFonts w:asciiTheme="minorHAnsi" w:hAnsiTheme="minorHAnsi"/>
          <w:b/>
          <w:sz w:val="28"/>
          <w:shd w:val="clear" w:color="auto" w:fill="FFFFFF" w:themeFill="background1"/>
        </w:rPr>
        <w:t xml:space="preserve">DA </w:t>
      </w:r>
      <w:r>
        <w:rPr>
          <w:rFonts w:asciiTheme="minorHAnsi" w:hAnsiTheme="minorHAnsi"/>
          <w:b/>
          <w:sz w:val="28"/>
          <w:shd w:val="clear" w:color="auto" w:fill="FFFFFF" w:themeFill="background1"/>
        </w:rPr>
        <w:t>QUALIFICAÇÃO</w:t>
      </w:r>
      <w:r w:rsidR="002E7916">
        <w:rPr>
          <w:rFonts w:asciiTheme="minorHAnsi" w:hAnsiTheme="minorHAnsi"/>
          <w:b/>
          <w:sz w:val="28"/>
          <w:shd w:val="clear" w:color="auto" w:fill="FFFFFF" w:themeFill="background1"/>
        </w:rPr>
        <w:t xml:space="preserve"> TÉCNICA</w:t>
      </w:r>
      <w:r w:rsidR="00350817">
        <w:rPr>
          <w:rFonts w:asciiTheme="minorHAnsi" w:hAnsiTheme="minorHAnsi"/>
          <w:b/>
          <w:sz w:val="28"/>
          <w:shd w:val="clear" w:color="auto" w:fill="FFFFFF" w:themeFill="background1"/>
        </w:rPr>
        <w:t xml:space="preserve"> </w:t>
      </w:r>
      <w:r w:rsidR="002E7916">
        <w:rPr>
          <w:rFonts w:asciiTheme="minorHAnsi" w:hAnsiTheme="minorHAnsi"/>
          <w:b/>
          <w:sz w:val="28"/>
          <w:shd w:val="clear" w:color="auto" w:fill="FFFFFF" w:themeFill="background1"/>
        </w:rPr>
        <w:t>E HABILITAÇÃO</w:t>
      </w:r>
      <w:r w:rsidRPr="006F32BE">
        <w:rPr>
          <w:rFonts w:asciiTheme="minorHAnsi" w:hAnsiTheme="minorHAnsi"/>
          <w:b/>
          <w:sz w:val="28"/>
          <w:shd w:val="clear" w:color="auto" w:fill="FFFFFF" w:themeFill="background1"/>
        </w:rPr>
        <w:t xml:space="preserve"> DOS LICITANTES</w:t>
      </w:r>
    </w:p>
    <w:p w:rsidR="006F32BE" w:rsidRDefault="006F32BE" w:rsidP="006F32BE">
      <w:pPr>
        <w:pStyle w:val="PargrafodaLista"/>
        <w:tabs>
          <w:tab w:val="left" w:pos="851"/>
        </w:tabs>
        <w:ind w:left="792"/>
        <w:jc w:val="both"/>
        <w:rPr>
          <w:rFonts w:asciiTheme="minorHAnsi" w:hAnsiTheme="minorHAnsi"/>
          <w:sz w:val="24"/>
          <w:szCs w:val="24"/>
          <w:lang w:eastAsia="ar-SA"/>
        </w:rPr>
      </w:pPr>
    </w:p>
    <w:p w:rsidR="006F32BE" w:rsidRDefault="006F32BE" w:rsidP="00F01BDD">
      <w:pPr>
        <w:pStyle w:val="PargrafodaLista"/>
        <w:numPr>
          <w:ilvl w:val="1"/>
          <w:numId w:val="5"/>
        </w:numPr>
        <w:tabs>
          <w:tab w:val="left" w:pos="851"/>
        </w:tabs>
        <w:ind w:left="792"/>
        <w:jc w:val="both"/>
        <w:rPr>
          <w:rFonts w:asciiTheme="minorHAnsi" w:hAnsiTheme="minorHAnsi"/>
          <w:sz w:val="24"/>
          <w:szCs w:val="24"/>
          <w:lang w:eastAsia="ar-SA"/>
        </w:rPr>
      </w:pPr>
      <w:r w:rsidRPr="002E7916">
        <w:rPr>
          <w:rFonts w:asciiTheme="minorHAnsi" w:hAnsiTheme="minorHAnsi"/>
          <w:sz w:val="24"/>
          <w:szCs w:val="24"/>
          <w:lang w:eastAsia="ar-SA"/>
        </w:rPr>
        <w:t>A Qualificação Técnica dos licitantes deverá ser comprovada através de:</w:t>
      </w:r>
    </w:p>
    <w:p w:rsidR="002E7916" w:rsidRPr="002E7916" w:rsidRDefault="002E7916" w:rsidP="002E7916">
      <w:pPr>
        <w:pStyle w:val="PargrafodaLista"/>
        <w:tabs>
          <w:tab w:val="left" w:pos="851"/>
        </w:tabs>
        <w:ind w:left="792"/>
        <w:jc w:val="both"/>
        <w:rPr>
          <w:rFonts w:asciiTheme="minorHAnsi" w:hAnsiTheme="minorHAnsi"/>
          <w:sz w:val="24"/>
          <w:szCs w:val="24"/>
          <w:lang w:eastAsia="ar-SA"/>
        </w:rPr>
      </w:pPr>
    </w:p>
    <w:p w:rsidR="002E7916" w:rsidRDefault="002E7916" w:rsidP="00F01BDD">
      <w:pPr>
        <w:pStyle w:val="PargrafodaLista"/>
        <w:numPr>
          <w:ilvl w:val="0"/>
          <w:numId w:val="2"/>
        </w:numPr>
        <w:tabs>
          <w:tab w:val="left" w:pos="851"/>
        </w:tabs>
        <w:jc w:val="both"/>
        <w:rPr>
          <w:rFonts w:asciiTheme="minorHAnsi" w:hAnsiTheme="minorHAnsi"/>
          <w:sz w:val="24"/>
          <w:lang w:eastAsia="ar-SA"/>
        </w:rPr>
      </w:pPr>
      <w:r w:rsidRPr="002E7916">
        <w:rPr>
          <w:rFonts w:asciiTheme="minorHAnsi" w:hAnsiTheme="minorHAnsi"/>
          <w:sz w:val="24"/>
          <w:lang w:eastAsia="ar-SA"/>
        </w:rPr>
        <w:t>Atestado fornecido por pessoa jurídica de direito público ou privado, comprovando que a licitante forneceu ou está fornecendo materiais compatíveis com o objeto deste Pregão. O atestado deverá ser impresso em papel timbrado do emitente, constando seu CNPJ e endereço completo, devendo ser assinado por seus sócios, diretores, administradores, procuradores, gerentes ou servidor responsável, com expressa indicação de seu nome completo e cargo/função.</w:t>
      </w:r>
    </w:p>
    <w:p w:rsidR="0096449B" w:rsidRPr="00CC7388" w:rsidRDefault="0096449B" w:rsidP="0096449B">
      <w:pPr>
        <w:pStyle w:val="PargrafodaLista"/>
        <w:tabs>
          <w:tab w:val="left" w:pos="851"/>
        </w:tabs>
        <w:ind w:left="1571"/>
        <w:jc w:val="both"/>
        <w:rPr>
          <w:rFonts w:asciiTheme="minorHAnsi" w:hAnsiTheme="minorHAnsi"/>
          <w:sz w:val="24"/>
          <w:lang w:eastAsia="ar-SA"/>
        </w:rPr>
      </w:pPr>
    </w:p>
    <w:p w:rsidR="00775E3F" w:rsidRPr="00CC7388" w:rsidRDefault="002A7A1C" w:rsidP="00F01BDD">
      <w:pPr>
        <w:pStyle w:val="PargrafodaLista"/>
        <w:numPr>
          <w:ilvl w:val="0"/>
          <w:numId w:val="2"/>
        </w:numPr>
        <w:tabs>
          <w:tab w:val="left" w:pos="851"/>
        </w:tabs>
        <w:jc w:val="both"/>
        <w:rPr>
          <w:rFonts w:asciiTheme="minorHAnsi" w:hAnsiTheme="minorHAnsi"/>
          <w:sz w:val="24"/>
          <w:lang w:eastAsia="ar-SA"/>
        </w:rPr>
      </w:pPr>
      <w:r w:rsidRPr="00CC7388">
        <w:rPr>
          <w:rFonts w:asciiTheme="minorHAnsi" w:hAnsiTheme="minorHAnsi"/>
          <w:sz w:val="24"/>
          <w:lang w:eastAsia="ar-SA"/>
        </w:rPr>
        <w:t>D</w:t>
      </w:r>
      <w:r w:rsidR="00D76EBB" w:rsidRPr="00CC7388">
        <w:rPr>
          <w:rFonts w:asciiTheme="minorHAnsi" w:hAnsiTheme="minorHAnsi"/>
          <w:sz w:val="24"/>
          <w:lang w:eastAsia="ar-SA"/>
        </w:rPr>
        <w:t xml:space="preserve">everão ser apresentados atestados técnicos </w:t>
      </w:r>
      <w:r w:rsidR="00D76EBB" w:rsidRPr="00CC7388">
        <w:rPr>
          <w:rFonts w:asciiTheme="minorHAnsi" w:hAnsiTheme="minorHAnsi"/>
          <w:b/>
          <w:sz w:val="24"/>
          <w:lang w:eastAsia="ar-SA"/>
        </w:rPr>
        <w:t>pela empresa licitante</w:t>
      </w:r>
      <w:r w:rsidR="00D76EBB" w:rsidRPr="00CC7388">
        <w:rPr>
          <w:rFonts w:asciiTheme="minorHAnsi" w:hAnsiTheme="minorHAnsi"/>
          <w:sz w:val="24"/>
          <w:lang w:eastAsia="ar-SA"/>
        </w:rPr>
        <w:t>, correspondentes a pelo men</w:t>
      </w:r>
      <w:r w:rsidR="006217A1" w:rsidRPr="00CC7388">
        <w:rPr>
          <w:rFonts w:asciiTheme="minorHAnsi" w:hAnsiTheme="minorHAnsi"/>
          <w:sz w:val="24"/>
          <w:lang w:eastAsia="ar-SA"/>
        </w:rPr>
        <w:t>os 50% (Cinquenta por cento) do valor estimado do objeto desta licitação.</w:t>
      </w:r>
    </w:p>
    <w:p w:rsidR="006217A1" w:rsidRPr="00CC7388" w:rsidRDefault="006217A1" w:rsidP="006217A1">
      <w:pPr>
        <w:pStyle w:val="PargrafodaLista"/>
        <w:tabs>
          <w:tab w:val="left" w:pos="851"/>
        </w:tabs>
        <w:ind w:left="1571"/>
        <w:jc w:val="both"/>
        <w:rPr>
          <w:rFonts w:asciiTheme="minorHAnsi" w:hAnsiTheme="minorHAnsi"/>
          <w:sz w:val="24"/>
          <w:lang w:eastAsia="ar-SA"/>
        </w:rPr>
      </w:pPr>
    </w:p>
    <w:p w:rsidR="00775E3F" w:rsidRPr="00CC7388" w:rsidRDefault="00775E3F" w:rsidP="00F01BDD">
      <w:pPr>
        <w:pStyle w:val="PargrafodaLista"/>
        <w:numPr>
          <w:ilvl w:val="0"/>
          <w:numId w:val="2"/>
        </w:numPr>
        <w:tabs>
          <w:tab w:val="left" w:pos="851"/>
        </w:tabs>
        <w:jc w:val="both"/>
        <w:rPr>
          <w:rFonts w:asciiTheme="minorHAnsi" w:hAnsiTheme="minorHAnsi"/>
          <w:sz w:val="24"/>
          <w:lang w:eastAsia="ar-SA"/>
        </w:rPr>
      </w:pPr>
      <w:r w:rsidRPr="00CC7388">
        <w:rPr>
          <w:rFonts w:asciiTheme="minorHAnsi" w:hAnsiTheme="minorHAnsi"/>
          <w:sz w:val="24"/>
          <w:lang w:eastAsia="ar-SA"/>
        </w:rPr>
        <w:t xml:space="preserve">Certidão de registro e quitação da empresa no Conselho Regional de </w:t>
      </w:r>
      <w:r w:rsidR="006217A1" w:rsidRPr="00CC7388">
        <w:rPr>
          <w:rFonts w:asciiTheme="minorHAnsi" w:hAnsiTheme="minorHAnsi"/>
          <w:sz w:val="24"/>
          <w:lang w:eastAsia="ar-SA"/>
        </w:rPr>
        <w:t>Serviço Social</w:t>
      </w:r>
      <w:r w:rsidRPr="00CC7388">
        <w:rPr>
          <w:rFonts w:asciiTheme="minorHAnsi" w:hAnsiTheme="minorHAnsi"/>
          <w:sz w:val="24"/>
          <w:lang w:eastAsia="ar-SA"/>
        </w:rPr>
        <w:t xml:space="preserve"> – </w:t>
      </w:r>
      <w:r w:rsidR="006217A1" w:rsidRPr="00CC7388">
        <w:rPr>
          <w:rFonts w:asciiTheme="minorHAnsi" w:hAnsiTheme="minorHAnsi"/>
          <w:b/>
          <w:sz w:val="24"/>
          <w:lang w:eastAsia="ar-SA"/>
        </w:rPr>
        <w:t>CRESS</w:t>
      </w:r>
      <w:r w:rsidRPr="00CC7388">
        <w:rPr>
          <w:rFonts w:asciiTheme="minorHAnsi" w:hAnsiTheme="minorHAnsi"/>
          <w:sz w:val="24"/>
          <w:lang w:eastAsia="ar-SA"/>
        </w:rPr>
        <w:t xml:space="preserve">, com o nome do(s) responsável (eis) técnico(s), tendo em vista que o Objeto deste Instrumento abrange serviços de natureza </w:t>
      </w:r>
      <w:r w:rsidR="006217A1" w:rsidRPr="00CC7388">
        <w:rPr>
          <w:rFonts w:asciiTheme="minorHAnsi" w:hAnsiTheme="minorHAnsi"/>
          <w:sz w:val="24"/>
          <w:lang w:eastAsia="ar-SA"/>
        </w:rPr>
        <w:t>Social</w:t>
      </w:r>
      <w:r w:rsidRPr="00CC7388">
        <w:rPr>
          <w:rFonts w:asciiTheme="minorHAnsi" w:hAnsiTheme="minorHAnsi"/>
          <w:sz w:val="24"/>
          <w:lang w:eastAsia="ar-SA"/>
        </w:rPr>
        <w:t xml:space="preserve">. </w:t>
      </w:r>
    </w:p>
    <w:p w:rsidR="00775E3F" w:rsidRPr="00CC7388" w:rsidRDefault="00775E3F" w:rsidP="00775E3F">
      <w:pPr>
        <w:pStyle w:val="PargrafodaLista"/>
        <w:rPr>
          <w:rFonts w:asciiTheme="minorHAnsi" w:hAnsiTheme="minorHAnsi"/>
          <w:sz w:val="24"/>
          <w:lang w:eastAsia="ar-SA"/>
        </w:rPr>
      </w:pPr>
    </w:p>
    <w:p w:rsidR="00775E3F" w:rsidRPr="00CC7388" w:rsidRDefault="00775E3F" w:rsidP="00F01BDD">
      <w:pPr>
        <w:pStyle w:val="PargrafodaLista"/>
        <w:numPr>
          <w:ilvl w:val="0"/>
          <w:numId w:val="2"/>
        </w:numPr>
        <w:tabs>
          <w:tab w:val="left" w:pos="851"/>
        </w:tabs>
        <w:jc w:val="both"/>
        <w:rPr>
          <w:rFonts w:asciiTheme="minorHAnsi" w:hAnsiTheme="minorHAnsi"/>
          <w:sz w:val="24"/>
          <w:lang w:eastAsia="ar-SA"/>
        </w:rPr>
      </w:pPr>
      <w:r w:rsidRPr="00CC7388">
        <w:rPr>
          <w:rFonts w:asciiTheme="minorHAnsi" w:hAnsiTheme="minorHAnsi"/>
          <w:sz w:val="24"/>
          <w:lang w:eastAsia="ar-SA"/>
        </w:rPr>
        <w:t xml:space="preserve">Comprovação de que possui em seu quadro, até a data da licitação, </w:t>
      </w:r>
      <w:r w:rsidR="00EC194A" w:rsidRPr="00CC7388">
        <w:rPr>
          <w:rFonts w:asciiTheme="minorHAnsi" w:hAnsiTheme="minorHAnsi"/>
          <w:sz w:val="24"/>
          <w:lang w:eastAsia="ar-SA"/>
        </w:rPr>
        <w:t>profissional graduado em Serviço Social</w:t>
      </w:r>
      <w:r w:rsidRPr="00CC7388">
        <w:rPr>
          <w:rFonts w:asciiTheme="minorHAnsi" w:hAnsiTheme="minorHAnsi"/>
          <w:sz w:val="24"/>
          <w:lang w:eastAsia="ar-SA"/>
        </w:rPr>
        <w:t xml:space="preserve"> ou </w:t>
      </w:r>
      <w:r w:rsidR="00EC194A" w:rsidRPr="00CC7388">
        <w:rPr>
          <w:rFonts w:asciiTheme="minorHAnsi" w:hAnsiTheme="minorHAnsi"/>
          <w:sz w:val="24"/>
          <w:lang w:eastAsia="ar-SA"/>
        </w:rPr>
        <w:t>áreas afins</w:t>
      </w:r>
      <w:r w:rsidRPr="00CC7388">
        <w:rPr>
          <w:rFonts w:asciiTheme="minorHAnsi" w:hAnsiTheme="minorHAnsi"/>
          <w:sz w:val="24"/>
          <w:lang w:eastAsia="ar-SA"/>
        </w:rPr>
        <w:t>, detentor de atestado de responsabilidade técnica, acompanhada de Certidão</w:t>
      </w:r>
      <w:r w:rsidR="00EC194A" w:rsidRPr="00CC7388">
        <w:rPr>
          <w:rFonts w:asciiTheme="minorHAnsi" w:hAnsiTheme="minorHAnsi"/>
          <w:sz w:val="24"/>
          <w:lang w:eastAsia="ar-SA"/>
        </w:rPr>
        <w:t xml:space="preserve"> </w:t>
      </w:r>
      <w:r w:rsidRPr="00CC7388">
        <w:rPr>
          <w:rFonts w:asciiTheme="minorHAnsi" w:hAnsiTheme="minorHAnsi"/>
          <w:sz w:val="24"/>
          <w:lang w:eastAsia="ar-SA"/>
        </w:rPr>
        <w:t xml:space="preserve">emitida pelo </w:t>
      </w:r>
      <w:r w:rsidR="00EC194A" w:rsidRPr="00CC7388">
        <w:rPr>
          <w:rFonts w:asciiTheme="minorHAnsi" w:hAnsiTheme="minorHAnsi"/>
          <w:b/>
          <w:sz w:val="24"/>
          <w:lang w:eastAsia="ar-SA"/>
        </w:rPr>
        <w:t>CRESS</w:t>
      </w:r>
      <w:r w:rsidRPr="00CC7388">
        <w:rPr>
          <w:rFonts w:asciiTheme="minorHAnsi" w:hAnsiTheme="minorHAnsi"/>
          <w:sz w:val="24"/>
          <w:lang w:eastAsia="ar-SA"/>
        </w:rPr>
        <w:t>, para execução do(s) serviço(s) compatível (</w:t>
      </w:r>
      <w:proofErr w:type="spellStart"/>
      <w:r w:rsidRPr="00CC7388">
        <w:rPr>
          <w:rFonts w:asciiTheme="minorHAnsi" w:hAnsiTheme="minorHAnsi"/>
          <w:sz w:val="24"/>
          <w:lang w:eastAsia="ar-SA"/>
        </w:rPr>
        <w:t>is</w:t>
      </w:r>
      <w:proofErr w:type="spellEnd"/>
      <w:r w:rsidRPr="00CC7388">
        <w:rPr>
          <w:rFonts w:asciiTheme="minorHAnsi" w:hAnsiTheme="minorHAnsi"/>
          <w:sz w:val="24"/>
          <w:lang w:eastAsia="ar-SA"/>
        </w:rPr>
        <w:t xml:space="preserve">) com o objeto desta licitação, nos termos do inciso II do Art. 30 da Lei Federal nº 8.666/93 e suas alterações. </w:t>
      </w:r>
    </w:p>
    <w:p w:rsidR="00775E3F" w:rsidRPr="00CC7388" w:rsidRDefault="00775E3F" w:rsidP="00775E3F">
      <w:pPr>
        <w:pStyle w:val="PargrafodaLista"/>
        <w:rPr>
          <w:rFonts w:asciiTheme="minorHAnsi" w:hAnsiTheme="minorHAnsi"/>
          <w:sz w:val="24"/>
          <w:lang w:eastAsia="ar-SA"/>
        </w:rPr>
      </w:pPr>
    </w:p>
    <w:p w:rsidR="00543B48" w:rsidRPr="00CC7388" w:rsidRDefault="00543B48" w:rsidP="00F01BDD">
      <w:pPr>
        <w:pStyle w:val="PargrafodaLista"/>
        <w:numPr>
          <w:ilvl w:val="0"/>
          <w:numId w:val="2"/>
        </w:numPr>
        <w:tabs>
          <w:tab w:val="left" w:pos="851"/>
        </w:tabs>
        <w:jc w:val="both"/>
        <w:rPr>
          <w:rFonts w:asciiTheme="minorHAnsi" w:hAnsiTheme="minorHAnsi"/>
          <w:sz w:val="24"/>
          <w:lang w:eastAsia="ar-SA"/>
        </w:rPr>
      </w:pPr>
      <w:r w:rsidRPr="00CC7388">
        <w:rPr>
          <w:rFonts w:asciiTheme="minorHAnsi" w:hAnsiTheme="minorHAnsi"/>
          <w:sz w:val="24"/>
          <w:lang w:eastAsia="ar-SA"/>
        </w:rPr>
        <w:t xml:space="preserve">Declaração fornecida à </w:t>
      </w:r>
      <w:r w:rsidRPr="00CC7388">
        <w:rPr>
          <w:rFonts w:asciiTheme="minorHAnsi" w:hAnsiTheme="minorHAnsi"/>
          <w:b/>
          <w:sz w:val="24"/>
          <w:lang w:eastAsia="ar-SA"/>
        </w:rPr>
        <w:t>CPL/ARSER</w:t>
      </w:r>
      <w:r w:rsidRPr="00CC7388">
        <w:rPr>
          <w:rFonts w:asciiTheme="minorHAnsi" w:hAnsiTheme="minorHAnsi"/>
          <w:sz w:val="24"/>
          <w:lang w:eastAsia="ar-SA"/>
        </w:rPr>
        <w:t xml:space="preserve">, subscritas por quem detém o poder de gerência e pelo seu responsável técnico devidamente comprovado, que a licitante: </w:t>
      </w:r>
    </w:p>
    <w:p w:rsidR="00543B48" w:rsidRPr="00CC7388" w:rsidRDefault="00543B48" w:rsidP="00543B48">
      <w:pPr>
        <w:pStyle w:val="PargrafodaLista"/>
        <w:rPr>
          <w:rFonts w:asciiTheme="minorHAnsi" w:hAnsiTheme="minorHAnsi"/>
          <w:sz w:val="24"/>
          <w:lang w:eastAsia="ar-SA"/>
        </w:rPr>
      </w:pPr>
    </w:p>
    <w:p w:rsidR="00775E3F" w:rsidRPr="00CC7388" w:rsidRDefault="00543B48" w:rsidP="00F01BDD">
      <w:pPr>
        <w:pStyle w:val="PargrafodaLista"/>
        <w:numPr>
          <w:ilvl w:val="1"/>
          <w:numId w:val="2"/>
        </w:numPr>
        <w:tabs>
          <w:tab w:val="left" w:pos="851"/>
        </w:tabs>
        <w:jc w:val="both"/>
        <w:rPr>
          <w:rFonts w:asciiTheme="minorHAnsi" w:hAnsiTheme="minorHAnsi"/>
          <w:sz w:val="22"/>
          <w:lang w:eastAsia="ar-SA"/>
        </w:rPr>
      </w:pPr>
      <w:r w:rsidRPr="00CC7388">
        <w:rPr>
          <w:rFonts w:asciiTheme="minorHAnsi" w:hAnsiTheme="minorHAnsi"/>
          <w:sz w:val="22"/>
          <w:lang w:eastAsia="ar-SA"/>
        </w:rPr>
        <w:t>Tomou conhecimento de todas as informações, e que se submete integralmente às condições estabelecidas neste Termo e nas Leis 8666/93, 8883/94 e 5194/66, assim como na legislação complementar pertinente, para fiel cumprimento das obrigações objeto do competente certame licitatório;</w:t>
      </w:r>
    </w:p>
    <w:p w:rsidR="00543B48" w:rsidRPr="00CC7388" w:rsidRDefault="00543B48" w:rsidP="00543B48">
      <w:pPr>
        <w:pStyle w:val="PargrafodaLista"/>
        <w:tabs>
          <w:tab w:val="left" w:pos="851"/>
        </w:tabs>
        <w:ind w:left="2291"/>
        <w:jc w:val="both"/>
        <w:rPr>
          <w:rFonts w:asciiTheme="minorHAnsi" w:hAnsiTheme="minorHAnsi"/>
          <w:sz w:val="22"/>
          <w:lang w:eastAsia="ar-SA"/>
        </w:rPr>
      </w:pPr>
    </w:p>
    <w:p w:rsidR="00543B48" w:rsidRPr="00CC7388" w:rsidRDefault="00543B48" w:rsidP="00F01BDD">
      <w:pPr>
        <w:pStyle w:val="PargrafodaLista"/>
        <w:numPr>
          <w:ilvl w:val="1"/>
          <w:numId w:val="2"/>
        </w:numPr>
        <w:tabs>
          <w:tab w:val="left" w:pos="851"/>
        </w:tabs>
        <w:jc w:val="both"/>
        <w:rPr>
          <w:rFonts w:asciiTheme="minorHAnsi" w:hAnsiTheme="minorHAnsi"/>
          <w:sz w:val="22"/>
          <w:lang w:eastAsia="ar-SA"/>
        </w:rPr>
      </w:pPr>
      <w:r w:rsidRPr="00CC7388">
        <w:rPr>
          <w:rFonts w:asciiTheme="minorHAnsi" w:hAnsiTheme="minorHAnsi"/>
          <w:sz w:val="22"/>
          <w:lang w:eastAsia="ar-SA"/>
        </w:rPr>
        <w:t>Tem pleno e total conhecimento das características territoriais dos locais onde serão realizados os serviços e operação, objeto deste Termo;</w:t>
      </w:r>
    </w:p>
    <w:p w:rsidR="00543B48" w:rsidRPr="00CC7388" w:rsidRDefault="00543B48" w:rsidP="00543B48">
      <w:pPr>
        <w:pStyle w:val="PargrafodaLista"/>
        <w:rPr>
          <w:rFonts w:asciiTheme="minorHAnsi" w:hAnsiTheme="minorHAnsi"/>
          <w:sz w:val="22"/>
          <w:lang w:eastAsia="ar-SA"/>
        </w:rPr>
      </w:pPr>
    </w:p>
    <w:p w:rsidR="00543B48" w:rsidRPr="00CC7388" w:rsidRDefault="00543B48" w:rsidP="00F01BDD">
      <w:pPr>
        <w:pStyle w:val="PargrafodaLista"/>
        <w:numPr>
          <w:ilvl w:val="1"/>
          <w:numId w:val="2"/>
        </w:numPr>
        <w:tabs>
          <w:tab w:val="left" w:pos="851"/>
        </w:tabs>
        <w:jc w:val="both"/>
        <w:rPr>
          <w:rFonts w:asciiTheme="minorHAnsi" w:hAnsiTheme="minorHAnsi"/>
          <w:sz w:val="22"/>
          <w:lang w:eastAsia="ar-SA"/>
        </w:rPr>
      </w:pPr>
      <w:r w:rsidRPr="00CC7388">
        <w:rPr>
          <w:rFonts w:asciiTheme="minorHAnsi" w:hAnsiTheme="minorHAnsi"/>
          <w:sz w:val="22"/>
          <w:lang w:eastAsia="ar-SA"/>
        </w:rPr>
        <w:t xml:space="preserve">Compromete-se a iniciar os serviços no prazo máximo de </w:t>
      </w:r>
      <w:r w:rsidR="001C6DF2" w:rsidRPr="00CC7388">
        <w:rPr>
          <w:rFonts w:asciiTheme="minorHAnsi" w:hAnsiTheme="minorHAnsi"/>
          <w:b/>
          <w:sz w:val="22"/>
          <w:lang w:eastAsia="ar-SA"/>
        </w:rPr>
        <w:t>1</w:t>
      </w:r>
      <w:r w:rsidR="00EC194A" w:rsidRPr="00CC7388">
        <w:rPr>
          <w:rFonts w:asciiTheme="minorHAnsi" w:hAnsiTheme="minorHAnsi"/>
          <w:b/>
          <w:sz w:val="22"/>
          <w:lang w:eastAsia="ar-SA"/>
        </w:rPr>
        <w:t>0</w:t>
      </w:r>
      <w:r w:rsidRPr="00CC7388">
        <w:rPr>
          <w:rFonts w:asciiTheme="minorHAnsi" w:hAnsiTheme="minorHAnsi"/>
          <w:b/>
          <w:sz w:val="22"/>
          <w:lang w:eastAsia="ar-SA"/>
        </w:rPr>
        <w:t xml:space="preserve"> (</w:t>
      </w:r>
      <w:r w:rsidR="00EC194A" w:rsidRPr="00CC7388">
        <w:rPr>
          <w:rFonts w:asciiTheme="minorHAnsi" w:hAnsiTheme="minorHAnsi"/>
          <w:b/>
          <w:sz w:val="22"/>
          <w:lang w:eastAsia="ar-SA"/>
        </w:rPr>
        <w:t>DEZ</w:t>
      </w:r>
      <w:r w:rsidRPr="00CC7388">
        <w:rPr>
          <w:rFonts w:asciiTheme="minorHAnsi" w:hAnsiTheme="minorHAnsi"/>
          <w:b/>
          <w:sz w:val="22"/>
          <w:lang w:eastAsia="ar-SA"/>
        </w:rPr>
        <w:t>)</w:t>
      </w:r>
      <w:r w:rsidRPr="00CC7388">
        <w:rPr>
          <w:rFonts w:asciiTheme="minorHAnsi" w:hAnsiTheme="minorHAnsi"/>
          <w:sz w:val="22"/>
          <w:lang w:eastAsia="ar-SA"/>
        </w:rPr>
        <w:t xml:space="preserve"> dias corrido a partir da </w:t>
      </w:r>
      <w:r w:rsidR="00EC194A" w:rsidRPr="00CC7388">
        <w:rPr>
          <w:rFonts w:asciiTheme="minorHAnsi" w:hAnsiTheme="minorHAnsi"/>
          <w:sz w:val="22"/>
          <w:lang w:eastAsia="ar-SA"/>
        </w:rPr>
        <w:t>ASSINATURA DO CONTRATO</w:t>
      </w:r>
      <w:r w:rsidRPr="00CC7388">
        <w:rPr>
          <w:rFonts w:asciiTheme="minorHAnsi" w:hAnsiTheme="minorHAnsi"/>
          <w:sz w:val="22"/>
          <w:lang w:eastAsia="ar-SA"/>
        </w:rPr>
        <w:t xml:space="preserve">, </w:t>
      </w:r>
      <w:r w:rsidR="00632993" w:rsidRPr="00CC7388">
        <w:rPr>
          <w:rFonts w:asciiTheme="minorHAnsi" w:hAnsiTheme="minorHAnsi"/>
          <w:sz w:val="22"/>
          <w:lang w:eastAsia="ar-SA"/>
        </w:rPr>
        <w:t xml:space="preserve">conforme </w:t>
      </w:r>
      <w:r w:rsidR="00632993" w:rsidRPr="00CC7388">
        <w:rPr>
          <w:rFonts w:asciiTheme="minorHAnsi" w:hAnsiTheme="minorHAnsi"/>
          <w:b/>
          <w:sz w:val="28"/>
          <w:lang w:eastAsia="ar-SA"/>
        </w:rPr>
        <w:t>item 12</w:t>
      </w:r>
      <w:r w:rsidR="00632993" w:rsidRPr="00CC7388">
        <w:rPr>
          <w:rFonts w:asciiTheme="minorHAnsi" w:hAnsiTheme="minorHAnsi"/>
          <w:sz w:val="22"/>
          <w:lang w:eastAsia="ar-SA"/>
        </w:rPr>
        <w:t xml:space="preserve">, </w:t>
      </w:r>
      <w:r w:rsidRPr="00CC7388">
        <w:rPr>
          <w:rFonts w:asciiTheme="minorHAnsi" w:hAnsiTheme="minorHAnsi"/>
          <w:sz w:val="22"/>
          <w:lang w:eastAsia="ar-SA"/>
        </w:rPr>
        <w:t>sob pena de ter o contrato cancelado sem que caiba qualquer recurso por parte da empresa participante.</w:t>
      </w:r>
    </w:p>
    <w:p w:rsidR="00543B48" w:rsidRDefault="00543B48" w:rsidP="00EC194A">
      <w:pPr>
        <w:pStyle w:val="PargrafodaLista"/>
        <w:tabs>
          <w:tab w:val="left" w:pos="851"/>
        </w:tabs>
        <w:ind w:left="1571"/>
        <w:jc w:val="both"/>
        <w:rPr>
          <w:rFonts w:asciiTheme="minorHAnsi" w:hAnsiTheme="minorHAnsi"/>
          <w:color w:val="FF0000"/>
          <w:sz w:val="24"/>
          <w:lang w:eastAsia="ar-SA"/>
        </w:rPr>
      </w:pPr>
      <w:r w:rsidRPr="001E3789">
        <w:rPr>
          <w:rFonts w:asciiTheme="minorHAnsi" w:hAnsiTheme="minorHAnsi"/>
          <w:color w:val="FF0000"/>
          <w:sz w:val="24"/>
          <w:lang w:eastAsia="ar-SA"/>
        </w:rPr>
        <w:t xml:space="preserve">. </w:t>
      </w:r>
    </w:p>
    <w:p w:rsidR="007E0537" w:rsidRDefault="007E0537" w:rsidP="007E0537">
      <w:pPr>
        <w:pStyle w:val="PargrafodaLista"/>
        <w:tabs>
          <w:tab w:val="left" w:pos="851"/>
        </w:tabs>
        <w:ind w:left="1571"/>
        <w:jc w:val="both"/>
        <w:rPr>
          <w:rFonts w:asciiTheme="minorHAnsi" w:hAnsiTheme="minorHAnsi"/>
          <w:color w:val="FF0000"/>
          <w:sz w:val="24"/>
          <w:lang w:eastAsia="ar-SA"/>
        </w:rPr>
      </w:pPr>
    </w:p>
    <w:p w:rsidR="007E0537" w:rsidRPr="00FE7626" w:rsidRDefault="007E0537" w:rsidP="00F01BDD">
      <w:pPr>
        <w:pStyle w:val="PargrafodaLista"/>
        <w:numPr>
          <w:ilvl w:val="0"/>
          <w:numId w:val="2"/>
        </w:numPr>
        <w:tabs>
          <w:tab w:val="left" w:pos="851"/>
        </w:tabs>
        <w:jc w:val="both"/>
        <w:rPr>
          <w:rFonts w:asciiTheme="minorHAnsi" w:hAnsiTheme="minorHAnsi"/>
          <w:sz w:val="24"/>
          <w:lang w:eastAsia="ar-SA"/>
        </w:rPr>
      </w:pPr>
      <w:r w:rsidRPr="00FE7626">
        <w:rPr>
          <w:rFonts w:asciiTheme="minorHAnsi" w:hAnsiTheme="minorHAnsi"/>
          <w:sz w:val="24"/>
          <w:lang w:eastAsia="ar-SA"/>
        </w:rPr>
        <w:t xml:space="preserve">Comprovação, pelo licitante de experiência mínima de DOIS ANOS, no mercado </w:t>
      </w:r>
      <w:r w:rsidR="00EC194A">
        <w:rPr>
          <w:rFonts w:asciiTheme="minorHAnsi" w:hAnsiTheme="minorHAnsi"/>
          <w:sz w:val="24"/>
          <w:lang w:eastAsia="ar-SA"/>
        </w:rPr>
        <w:t xml:space="preserve">referente aos serviços </w:t>
      </w:r>
      <w:r w:rsidRPr="00FE7626">
        <w:rPr>
          <w:rFonts w:asciiTheme="minorHAnsi" w:hAnsiTheme="minorHAnsi"/>
          <w:sz w:val="24"/>
          <w:lang w:eastAsia="ar-SA"/>
        </w:rPr>
        <w:t xml:space="preserve">do objeto licitado (TCU – Acordão nº 2939/2010- Plenário, TC-019-549/2010-5, REL. Min. Aroldo </w:t>
      </w:r>
      <w:proofErr w:type="spellStart"/>
      <w:r w:rsidRPr="00FE7626">
        <w:rPr>
          <w:rFonts w:asciiTheme="minorHAnsi" w:hAnsiTheme="minorHAnsi"/>
          <w:sz w:val="24"/>
          <w:lang w:eastAsia="ar-SA"/>
        </w:rPr>
        <w:t>Cedraz</w:t>
      </w:r>
      <w:proofErr w:type="spellEnd"/>
      <w:r w:rsidRPr="00FE7626">
        <w:rPr>
          <w:rFonts w:asciiTheme="minorHAnsi" w:hAnsiTheme="minorHAnsi"/>
          <w:sz w:val="24"/>
          <w:lang w:eastAsia="ar-SA"/>
        </w:rPr>
        <w:t>, 03.11.2010)</w:t>
      </w:r>
    </w:p>
    <w:p w:rsidR="007E0537" w:rsidRPr="001E3789" w:rsidRDefault="007E0537" w:rsidP="007E0537">
      <w:pPr>
        <w:pStyle w:val="PargrafodaLista"/>
        <w:tabs>
          <w:tab w:val="left" w:pos="851"/>
        </w:tabs>
        <w:ind w:left="1571"/>
        <w:jc w:val="both"/>
        <w:rPr>
          <w:rFonts w:asciiTheme="minorHAnsi" w:hAnsiTheme="minorHAnsi"/>
          <w:color w:val="FF0000"/>
          <w:sz w:val="24"/>
          <w:lang w:eastAsia="ar-SA"/>
        </w:rPr>
      </w:pPr>
    </w:p>
    <w:p w:rsidR="00297A42" w:rsidRDefault="00297A42">
      <w:pPr>
        <w:spacing w:after="200" w:line="276" w:lineRule="auto"/>
        <w:rPr>
          <w:rFonts w:asciiTheme="minorHAnsi" w:hAnsiTheme="minorHAnsi"/>
          <w:lang w:eastAsia="ar-SA"/>
        </w:rPr>
      </w:pPr>
    </w:p>
    <w:p w:rsidR="00297A42" w:rsidRDefault="00297A42">
      <w:pPr>
        <w:spacing w:after="200" w:line="276" w:lineRule="auto"/>
        <w:rPr>
          <w:rFonts w:asciiTheme="minorHAnsi" w:hAnsiTheme="minorHAnsi"/>
          <w:lang w:eastAsia="ar-SA"/>
        </w:rPr>
      </w:pPr>
    </w:p>
    <w:p w:rsidR="00D07502" w:rsidRDefault="00D07502">
      <w:pPr>
        <w:spacing w:after="200" w:line="276" w:lineRule="auto"/>
        <w:rPr>
          <w:rFonts w:asciiTheme="minorHAnsi" w:hAnsiTheme="minorHAnsi"/>
          <w:lang w:eastAsia="ar-SA"/>
        </w:rPr>
      </w:pPr>
    </w:p>
    <w:p w:rsidR="00E91D7A" w:rsidRDefault="00E91D7A" w:rsidP="00F01BDD">
      <w:pPr>
        <w:pStyle w:val="PargrafodaLista"/>
        <w:numPr>
          <w:ilvl w:val="0"/>
          <w:numId w:val="5"/>
        </w:numPr>
        <w:tabs>
          <w:tab w:val="left" w:pos="9101"/>
        </w:tabs>
        <w:rPr>
          <w:rFonts w:asciiTheme="minorHAnsi" w:hAnsiTheme="minorHAnsi"/>
          <w:b/>
          <w:sz w:val="28"/>
          <w:shd w:val="clear" w:color="auto" w:fill="FFFFFF" w:themeFill="background1"/>
        </w:rPr>
      </w:pPr>
      <w:r w:rsidRPr="00E91D7A">
        <w:rPr>
          <w:rFonts w:asciiTheme="minorHAnsi" w:hAnsiTheme="minorHAnsi"/>
          <w:b/>
          <w:sz w:val="28"/>
          <w:shd w:val="clear" w:color="auto" w:fill="FFFFFF" w:themeFill="background1"/>
        </w:rPr>
        <w:t xml:space="preserve">DA </w:t>
      </w:r>
      <w:r>
        <w:rPr>
          <w:rFonts w:asciiTheme="minorHAnsi" w:hAnsiTheme="minorHAnsi"/>
          <w:b/>
          <w:sz w:val="28"/>
          <w:shd w:val="clear" w:color="auto" w:fill="FFFFFF" w:themeFill="background1"/>
        </w:rPr>
        <w:t>JUSTIFICATIVA</w:t>
      </w:r>
    </w:p>
    <w:p w:rsidR="00E91D7A" w:rsidRPr="00E91D7A" w:rsidRDefault="00E91D7A" w:rsidP="00E91D7A">
      <w:pPr>
        <w:pStyle w:val="PargrafodaLista"/>
        <w:tabs>
          <w:tab w:val="left" w:pos="851"/>
        </w:tabs>
        <w:ind w:left="792"/>
        <w:jc w:val="both"/>
        <w:rPr>
          <w:rFonts w:asciiTheme="minorHAnsi" w:hAnsiTheme="minorHAnsi"/>
          <w:color w:val="FF0000"/>
          <w:sz w:val="24"/>
          <w:szCs w:val="24"/>
          <w:lang w:eastAsia="ar-SA"/>
        </w:rPr>
      </w:pPr>
    </w:p>
    <w:p w:rsidR="00D07502" w:rsidRPr="009E2E62" w:rsidRDefault="009E2E62" w:rsidP="00F01BDD">
      <w:pPr>
        <w:pStyle w:val="PargrafodaLista"/>
        <w:numPr>
          <w:ilvl w:val="1"/>
          <w:numId w:val="5"/>
        </w:numPr>
        <w:tabs>
          <w:tab w:val="left" w:pos="851"/>
        </w:tabs>
        <w:ind w:left="792"/>
        <w:jc w:val="both"/>
        <w:rPr>
          <w:rFonts w:asciiTheme="minorHAnsi" w:hAnsiTheme="minorHAnsi"/>
          <w:sz w:val="24"/>
          <w:szCs w:val="24"/>
          <w:lang w:eastAsia="ar-SA"/>
        </w:rPr>
      </w:pPr>
      <w:r w:rsidRPr="009E2E62">
        <w:rPr>
          <w:rFonts w:asciiTheme="minorHAnsi" w:hAnsiTheme="minorHAnsi"/>
          <w:sz w:val="24"/>
          <w:szCs w:val="24"/>
          <w:lang w:eastAsia="ar-SA"/>
        </w:rPr>
        <w:t xml:space="preserve">O objetivo geral das ações aqui propostas é promover a continuidade da mobilização social com foco na ocupação dos espaços das Praças </w:t>
      </w:r>
      <w:proofErr w:type="spellStart"/>
      <w:r w:rsidRPr="009E2E62">
        <w:rPr>
          <w:rFonts w:asciiTheme="minorHAnsi" w:hAnsiTheme="minorHAnsi"/>
          <w:sz w:val="24"/>
          <w:szCs w:val="24"/>
          <w:lang w:eastAsia="ar-SA"/>
        </w:rPr>
        <w:t>CEUs</w:t>
      </w:r>
      <w:proofErr w:type="spellEnd"/>
      <w:r w:rsidRPr="009E2E62">
        <w:rPr>
          <w:rFonts w:asciiTheme="minorHAnsi" w:hAnsiTheme="minorHAnsi"/>
          <w:sz w:val="24"/>
          <w:szCs w:val="24"/>
          <w:lang w:eastAsia="ar-SA"/>
        </w:rPr>
        <w:t>, por meio de ações de educação e formação artística e cultural, tendo como base a realidade sociocultural local e o fortalecimento do processo de mobilização social para a gestão compartilhada.</w:t>
      </w:r>
    </w:p>
    <w:p w:rsidR="00543B48" w:rsidRDefault="00543B48" w:rsidP="00543B48">
      <w:pPr>
        <w:pStyle w:val="PargrafodaLista"/>
        <w:tabs>
          <w:tab w:val="left" w:pos="851"/>
        </w:tabs>
        <w:ind w:left="1000"/>
        <w:jc w:val="both"/>
        <w:rPr>
          <w:rFonts w:asciiTheme="minorHAnsi" w:hAnsiTheme="minorHAnsi"/>
          <w:sz w:val="24"/>
          <w:szCs w:val="24"/>
          <w:lang w:eastAsia="ar-SA"/>
        </w:rPr>
      </w:pPr>
    </w:p>
    <w:p w:rsidR="00C6466C" w:rsidRDefault="009E2E62" w:rsidP="009E2E62">
      <w:pPr>
        <w:tabs>
          <w:tab w:val="left" w:pos="851"/>
        </w:tabs>
        <w:ind w:left="360"/>
        <w:jc w:val="both"/>
        <w:rPr>
          <w:rFonts w:asciiTheme="minorHAnsi" w:hAnsiTheme="minorHAnsi"/>
          <w:b/>
          <w:lang w:eastAsia="ar-SA"/>
        </w:rPr>
      </w:pPr>
      <w:r w:rsidRPr="009E2E62">
        <w:rPr>
          <w:rFonts w:asciiTheme="minorHAnsi" w:hAnsiTheme="minorHAnsi"/>
          <w:b/>
          <w:lang w:eastAsia="ar-SA"/>
        </w:rPr>
        <w:t>Tem-se como objetivos específicos, ainda, conforme Art. 2º da Portaria No 108/2015:</w:t>
      </w:r>
    </w:p>
    <w:p w:rsidR="009E2E62" w:rsidRPr="009E2E62" w:rsidRDefault="009E2E62" w:rsidP="009E2E62">
      <w:pPr>
        <w:tabs>
          <w:tab w:val="left" w:pos="851"/>
        </w:tabs>
        <w:ind w:left="360"/>
        <w:jc w:val="both"/>
        <w:rPr>
          <w:rFonts w:asciiTheme="minorHAnsi" w:hAnsiTheme="minorHAnsi"/>
          <w:b/>
          <w:lang w:eastAsia="ar-SA"/>
        </w:rPr>
      </w:pPr>
    </w:p>
    <w:p w:rsidR="009E2E62" w:rsidRDefault="009E2E62" w:rsidP="00F01BDD">
      <w:pPr>
        <w:pStyle w:val="PargrafodaLista"/>
        <w:numPr>
          <w:ilvl w:val="0"/>
          <w:numId w:val="8"/>
        </w:numPr>
        <w:tabs>
          <w:tab w:val="left" w:pos="851"/>
        </w:tabs>
        <w:jc w:val="both"/>
        <w:rPr>
          <w:rFonts w:asciiTheme="minorHAnsi" w:hAnsiTheme="minorHAnsi"/>
          <w:sz w:val="22"/>
          <w:lang w:eastAsia="ar-SA"/>
        </w:rPr>
      </w:pPr>
      <w:r w:rsidRPr="009E2E62">
        <w:rPr>
          <w:rFonts w:asciiTheme="minorHAnsi" w:hAnsiTheme="minorHAnsi"/>
          <w:sz w:val="22"/>
          <w:lang w:eastAsia="ar-SA"/>
        </w:rPr>
        <w:t xml:space="preserve">Promover a continuidade da mobilização social com foco na ocupação dos espaços das Praças </w:t>
      </w:r>
      <w:proofErr w:type="spellStart"/>
      <w:r w:rsidRPr="009E2E62">
        <w:rPr>
          <w:rFonts w:asciiTheme="minorHAnsi" w:hAnsiTheme="minorHAnsi"/>
          <w:sz w:val="22"/>
          <w:lang w:eastAsia="ar-SA"/>
        </w:rPr>
        <w:t>CEUs</w:t>
      </w:r>
      <w:proofErr w:type="spellEnd"/>
      <w:r w:rsidRPr="009E2E62">
        <w:rPr>
          <w:rFonts w:asciiTheme="minorHAnsi" w:hAnsiTheme="minorHAnsi"/>
          <w:sz w:val="22"/>
          <w:lang w:eastAsia="ar-SA"/>
        </w:rPr>
        <w:t>, por meio de ações de educação e formação artística e cultural, tendo como base a realidade sociocultural local e o fortalecimento do processo de mobilização social para a gestão compartilhada.</w:t>
      </w:r>
    </w:p>
    <w:p w:rsidR="009E2E62" w:rsidRDefault="009E2E62" w:rsidP="009E2E62">
      <w:pPr>
        <w:pStyle w:val="PargrafodaLista"/>
        <w:tabs>
          <w:tab w:val="left" w:pos="851"/>
        </w:tabs>
        <w:ind w:left="1571"/>
        <w:jc w:val="both"/>
        <w:rPr>
          <w:rFonts w:asciiTheme="minorHAnsi" w:hAnsiTheme="minorHAnsi"/>
          <w:sz w:val="22"/>
          <w:lang w:eastAsia="ar-SA"/>
        </w:rPr>
      </w:pPr>
    </w:p>
    <w:p w:rsidR="009E2E62" w:rsidRDefault="009E2E62" w:rsidP="00F01BDD">
      <w:pPr>
        <w:pStyle w:val="PargrafodaLista"/>
        <w:numPr>
          <w:ilvl w:val="0"/>
          <w:numId w:val="8"/>
        </w:numPr>
        <w:tabs>
          <w:tab w:val="left" w:pos="851"/>
        </w:tabs>
        <w:jc w:val="both"/>
        <w:rPr>
          <w:rFonts w:asciiTheme="minorHAnsi" w:hAnsiTheme="minorHAnsi"/>
          <w:sz w:val="22"/>
          <w:lang w:eastAsia="ar-SA"/>
        </w:rPr>
      </w:pPr>
      <w:r w:rsidRPr="00CB5395">
        <w:rPr>
          <w:rFonts w:asciiTheme="minorHAnsi" w:hAnsiTheme="minorHAnsi"/>
          <w:sz w:val="22"/>
          <w:highlight w:val="yellow"/>
          <w:lang w:eastAsia="ar-SA"/>
        </w:rPr>
        <w:t xml:space="preserve">Fornecer apoio técnico, metodológico e financeiro aos entes federados integrantes do Programa </w:t>
      </w:r>
      <w:proofErr w:type="spellStart"/>
      <w:r w:rsidRPr="00CB5395">
        <w:rPr>
          <w:rFonts w:asciiTheme="minorHAnsi" w:hAnsiTheme="minorHAnsi"/>
          <w:sz w:val="22"/>
          <w:highlight w:val="yellow"/>
          <w:lang w:eastAsia="ar-SA"/>
        </w:rPr>
        <w:t>CEUs</w:t>
      </w:r>
      <w:proofErr w:type="spellEnd"/>
      <w:r w:rsidRPr="00CB5395">
        <w:rPr>
          <w:rFonts w:asciiTheme="minorHAnsi" w:hAnsiTheme="minorHAnsi"/>
          <w:sz w:val="22"/>
          <w:highlight w:val="yellow"/>
          <w:lang w:eastAsia="ar-SA"/>
        </w:rPr>
        <w:t xml:space="preserve"> para o desenvolvimento de ações de Mobilização Social para Ocupação em Formação Artística e Cultural nas Praças </w:t>
      </w:r>
      <w:proofErr w:type="spellStart"/>
      <w:r w:rsidRPr="00CB5395">
        <w:rPr>
          <w:rFonts w:asciiTheme="minorHAnsi" w:hAnsiTheme="minorHAnsi"/>
          <w:sz w:val="22"/>
          <w:highlight w:val="yellow"/>
          <w:lang w:eastAsia="ar-SA"/>
        </w:rPr>
        <w:t>CEUs</w:t>
      </w:r>
      <w:proofErr w:type="spellEnd"/>
      <w:r w:rsidRPr="00CB5395">
        <w:rPr>
          <w:rFonts w:asciiTheme="minorHAnsi" w:hAnsiTheme="minorHAnsi"/>
          <w:sz w:val="22"/>
          <w:highlight w:val="yellow"/>
          <w:lang w:eastAsia="ar-SA"/>
        </w:rPr>
        <w:t xml:space="preserve"> oficialmente inauguradas, consolidando o processo de mobilização social para gestão compartilhada e o caráter de formação e capacitação do equipamento</w:t>
      </w:r>
      <w:r w:rsidRPr="009E2E62">
        <w:rPr>
          <w:rFonts w:asciiTheme="minorHAnsi" w:hAnsiTheme="minorHAnsi"/>
          <w:sz w:val="22"/>
          <w:lang w:eastAsia="ar-SA"/>
        </w:rPr>
        <w:t>.</w:t>
      </w:r>
    </w:p>
    <w:p w:rsidR="009E2E62" w:rsidRPr="009E2E62" w:rsidRDefault="009E2E62" w:rsidP="009E2E62">
      <w:pPr>
        <w:pStyle w:val="PargrafodaLista"/>
        <w:rPr>
          <w:rFonts w:asciiTheme="minorHAnsi" w:hAnsiTheme="minorHAnsi"/>
          <w:sz w:val="22"/>
          <w:lang w:eastAsia="ar-SA"/>
        </w:rPr>
      </w:pPr>
    </w:p>
    <w:p w:rsidR="009E2E62" w:rsidRDefault="009E2E62" w:rsidP="00F01BDD">
      <w:pPr>
        <w:pStyle w:val="PargrafodaLista"/>
        <w:numPr>
          <w:ilvl w:val="0"/>
          <w:numId w:val="8"/>
        </w:numPr>
        <w:tabs>
          <w:tab w:val="left" w:pos="851"/>
        </w:tabs>
        <w:jc w:val="both"/>
        <w:rPr>
          <w:rFonts w:asciiTheme="minorHAnsi" w:hAnsiTheme="minorHAnsi"/>
          <w:sz w:val="22"/>
          <w:lang w:eastAsia="ar-SA"/>
        </w:rPr>
      </w:pPr>
      <w:r w:rsidRPr="009E2E62">
        <w:rPr>
          <w:rFonts w:asciiTheme="minorHAnsi" w:hAnsiTheme="minorHAnsi"/>
          <w:sz w:val="22"/>
          <w:lang w:eastAsia="ar-SA"/>
        </w:rPr>
        <w:t xml:space="preserve">Promover o </w:t>
      </w:r>
      <w:proofErr w:type="spellStart"/>
      <w:r w:rsidRPr="009E2E62">
        <w:rPr>
          <w:rFonts w:asciiTheme="minorHAnsi" w:hAnsiTheme="minorHAnsi"/>
          <w:sz w:val="22"/>
          <w:lang w:eastAsia="ar-SA"/>
        </w:rPr>
        <w:t>empoderamento</w:t>
      </w:r>
      <w:proofErr w:type="spellEnd"/>
      <w:r w:rsidRPr="009E2E62">
        <w:rPr>
          <w:rFonts w:asciiTheme="minorHAnsi" w:hAnsiTheme="minorHAnsi"/>
          <w:sz w:val="22"/>
          <w:lang w:eastAsia="ar-SA"/>
        </w:rPr>
        <w:t xml:space="preserve"> do Grupo Gestor e dos atores locais, por meio da deliberação sobre as ações, do acompanhamento da execução, da mobilização da comunidade para participação nas atividades a serem desenvolvidas no âmbito da meta de Mobilização Social para Ocupação em Formação Artística e Cultural, bem como da avaliação parcial e final do processo;</w:t>
      </w:r>
    </w:p>
    <w:p w:rsidR="009E2E62" w:rsidRPr="009E2E62" w:rsidRDefault="009E2E62" w:rsidP="009E2E62">
      <w:pPr>
        <w:pStyle w:val="PargrafodaLista"/>
        <w:rPr>
          <w:rFonts w:asciiTheme="minorHAnsi" w:hAnsiTheme="minorHAnsi"/>
          <w:sz w:val="22"/>
          <w:lang w:eastAsia="ar-SA"/>
        </w:rPr>
      </w:pPr>
    </w:p>
    <w:p w:rsidR="009E2E62" w:rsidRDefault="009E2E62" w:rsidP="00F01BDD">
      <w:pPr>
        <w:pStyle w:val="PargrafodaLista"/>
        <w:numPr>
          <w:ilvl w:val="0"/>
          <w:numId w:val="8"/>
        </w:numPr>
        <w:tabs>
          <w:tab w:val="left" w:pos="851"/>
        </w:tabs>
        <w:jc w:val="both"/>
        <w:rPr>
          <w:rFonts w:asciiTheme="minorHAnsi" w:hAnsiTheme="minorHAnsi"/>
          <w:sz w:val="22"/>
          <w:lang w:eastAsia="ar-SA"/>
        </w:rPr>
      </w:pPr>
      <w:r w:rsidRPr="009E2E62">
        <w:rPr>
          <w:rFonts w:asciiTheme="minorHAnsi" w:hAnsiTheme="minorHAnsi"/>
          <w:sz w:val="22"/>
          <w:lang w:eastAsia="ar-SA"/>
        </w:rPr>
        <w:t>Promover o sentimento de apropriação da comunidade em relação à Praça CEU, bem como a gestão compartilhada do equipamento;</w:t>
      </w:r>
    </w:p>
    <w:p w:rsidR="009E2E62" w:rsidRPr="009E2E62" w:rsidRDefault="009E2E62" w:rsidP="009E2E62">
      <w:pPr>
        <w:pStyle w:val="PargrafodaLista"/>
        <w:rPr>
          <w:rFonts w:asciiTheme="minorHAnsi" w:hAnsiTheme="minorHAnsi"/>
          <w:sz w:val="22"/>
          <w:lang w:eastAsia="ar-SA"/>
        </w:rPr>
      </w:pPr>
    </w:p>
    <w:p w:rsidR="009E2E62" w:rsidRDefault="009E2E62" w:rsidP="00F01BDD">
      <w:pPr>
        <w:pStyle w:val="PargrafodaLista"/>
        <w:numPr>
          <w:ilvl w:val="0"/>
          <w:numId w:val="8"/>
        </w:numPr>
        <w:tabs>
          <w:tab w:val="left" w:pos="851"/>
        </w:tabs>
        <w:jc w:val="both"/>
        <w:rPr>
          <w:rFonts w:asciiTheme="minorHAnsi" w:hAnsiTheme="minorHAnsi"/>
          <w:sz w:val="22"/>
          <w:lang w:eastAsia="ar-SA"/>
        </w:rPr>
      </w:pPr>
      <w:r w:rsidRPr="009E2E62">
        <w:rPr>
          <w:rFonts w:asciiTheme="minorHAnsi" w:hAnsiTheme="minorHAnsi"/>
          <w:sz w:val="22"/>
          <w:lang w:eastAsia="ar-SA"/>
        </w:rPr>
        <w:t xml:space="preserve">Promover a revisão e a complementação do Mapeamento Sociocultural dos Territórios de Vivência das Praças </w:t>
      </w:r>
      <w:proofErr w:type="spellStart"/>
      <w:r w:rsidRPr="009E2E62">
        <w:rPr>
          <w:rFonts w:asciiTheme="minorHAnsi" w:hAnsiTheme="minorHAnsi"/>
          <w:sz w:val="22"/>
          <w:lang w:eastAsia="ar-SA"/>
        </w:rPr>
        <w:t>CEUs</w:t>
      </w:r>
      <w:proofErr w:type="spellEnd"/>
      <w:r w:rsidRPr="009E2E62">
        <w:rPr>
          <w:rFonts w:asciiTheme="minorHAnsi" w:hAnsiTheme="minorHAnsi"/>
          <w:sz w:val="22"/>
          <w:lang w:eastAsia="ar-SA"/>
        </w:rPr>
        <w:t>, potencializando as redes e parcerias para a gestão e a ocupação dos equipamentos;</w:t>
      </w:r>
    </w:p>
    <w:p w:rsidR="009E2E62" w:rsidRPr="009E2E62" w:rsidRDefault="009E2E62" w:rsidP="009E2E62">
      <w:pPr>
        <w:pStyle w:val="PargrafodaLista"/>
        <w:rPr>
          <w:rFonts w:asciiTheme="minorHAnsi" w:hAnsiTheme="minorHAnsi"/>
          <w:sz w:val="22"/>
          <w:lang w:eastAsia="ar-SA"/>
        </w:rPr>
      </w:pPr>
    </w:p>
    <w:p w:rsidR="009E2E62" w:rsidRDefault="009E2E62" w:rsidP="00F01BDD">
      <w:pPr>
        <w:pStyle w:val="PargrafodaLista"/>
        <w:numPr>
          <w:ilvl w:val="0"/>
          <w:numId w:val="8"/>
        </w:numPr>
        <w:tabs>
          <w:tab w:val="left" w:pos="851"/>
        </w:tabs>
        <w:jc w:val="both"/>
        <w:rPr>
          <w:rFonts w:asciiTheme="minorHAnsi" w:hAnsiTheme="minorHAnsi"/>
          <w:sz w:val="22"/>
          <w:lang w:eastAsia="ar-SA"/>
        </w:rPr>
      </w:pPr>
      <w:r w:rsidRPr="009E2E62">
        <w:rPr>
          <w:rFonts w:asciiTheme="minorHAnsi" w:hAnsiTheme="minorHAnsi"/>
          <w:sz w:val="22"/>
          <w:lang w:eastAsia="ar-SA"/>
        </w:rPr>
        <w:t>Promover a inclusão social e produtiva da comunidade, por meio dos processos de formação e capacitação a serem desenvolvidos;</w:t>
      </w:r>
    </w:p>
    <w:p w:rsidR="009E2E62" w:rsidRPr="009E2E62" w:rsidRDefault="009E2E62" w:rsidP="009E2E62">
      <w:pPr>
        <w:pStyle w:val="PargrafodaLista"/>
        <w:rPr>
          <w:rFonts w:asciiTheme="minorHAnsi" w:hAnsiTheme="minorHAnsi"/>
          <w:sz w:val="22"/>
          <w:lang w:eastAsia="ar-SA"/>
        </w:rPr>
      </w:pPr>
    </w:p>
    <w:p w:rsidR="009E2E62" w:rsidRDefault="009E2E62" w:rsidP="00F01BDD">
      <w:pPr>
        <w:pStyle w:val="PargrafodaLista"/>
        <w:numPr>
          <w:ilvl w:val="0"/>
          <w:numId w:val="8"/>
        </w:numPr>
        <w:tabs>
          <w:tab w:val="left" w:pos="851"/>
        </w:tabs>
        <w:jc w:val="both"/>
        <w:rPr>
          <w:rFonts w:asciiTheme="minorHAnsi" w:hAnsiTheme="minorHAnsi"/>
          <w:sz w:val="22"/>
          <w:lang w:eastAsia="ar-SA"/>
        </w:rPr>
      </w:pPr>
      <w:r w:rsidRPr="009E2E62">
        <w:rPr>
          <w:rFonts w:asciiTheme="minorHAnsi" w:hAnsiTheme="minorHAnsi"/>
          <w:sz w:val="22"/>
          <w:lang w:eastAsia="ar-SA"/>
        </w:rPr>
        <w:t>Desenvolver atividades que fortaleçam parcerias com grupos e instituições de ensino, Pontos de Cultura e outros atores locais, identificados nos mapeamentos socioculturais;</w:t>
      </w:r>
    </w:p>
    <w:p w:rsidR="009E2E62" w:rsidRPr="009E2E62" w:rsidRDefault="009E2E62" w:rsidP="009E2E62">
      <w:pPr>
        <w:pStyle w:val="PargrafodaLista"/>
        <w:rPr>
          <w:rFonts w:asciiTheme="minorHAnsi" w:hAnsiTheme="minorHAnsi"/>
          <w:sz w:val="22"/>
          <w:lang w:eastAsia="ar-SA"/>
        </w:rPr>
      </w:pPr>
    </w:p>
    <w:p w:rsidR="009E2E62" w:rsidRDefault="009E2E62" w:rsidP="00F01BDD">
      <w:pPr>
        <w:pStyle w:val="PargrafodaLista"/>
        <w:numPr>
          <w:ilvl w:val="0"/>
          <w:numId w:val="8"/>
        </w:numPr>
        <w:tabs>
          <w:tab w:val="left" w:pos="851"/>
        </w:tabs>
        <w:jc w:val="both"/>
        <w:rPr>
          <w:rFonts w:asciiTheme="minorHAnsi" w:hAnsiTheme="minorHAnsi"/>
          <w:sz w:val="22"/>
          <w:lang w:eastAsia="ar-SA"/>
        </w:rPr>
      </w:pPr>
      <w:r w:rsidRPr="009E2E62">
        <w:rPr>
          <w:rFonts w:asciiTheme="minorHAnsi" w:hAnsiTheme="minorHAnsi"/>
          <w:sz w:val="22"/>
          <w:lang w:eastAsia="ar-SA"/>
        </w:rPr>
        <w:t>Valorizar as iniciativas socioculturais, a cultura e as tradições locais;</w:t>
      </w:r>
    </w:p>
    <w:p w:rsidR="009E2E62" w:rsidRPr="009E2E62" w:rsidRDefault="009E2E62" w:rsidP="009E2E62">
      <w:pPr>
        <w:pStyle w:val="PargrafodaLista"/>
        <w:rPr>
          <w:rFonts w:asciiTheme="minorHAnsi" w:hAnsiTheme="minorHAnsi"/>
          <w:sz w:val="22"/>
          <w:lang w:eastAsia="ar-SA"/>
        </w:rPr>
      </w:pPr>
    </w:p>
    <w:p w:rsidR="009E2E62" w:rsidRDefault="009E2E62" w:rsidP="00F01BDD">
      <w:pPr>
        <w:pStyle w:val="PargrafodaLista"/>
        <w:numPr>
          <w:ilvl w:val="0"/>
          <w:numId w:val="8"/>
        </w:numPr>
        <w:tabs>
          <w:tab w:val="left" w:pos="851"/>
        </w:tabs>
        <w:jc w:val="both"/>
        <w:rPr>
          <w:rFonts w:asciiTheme="minorHAnsi" w:hAnsiTheme="minorHAnsi"/>
          <w:sz w:val="22"/>
          <w:lang w:eastAsia="ar-SA"/>
        </w:rPr>
      </w:pPr>
      <w:r w:rsidRPr="009E2E62">
        <w:rPr>
          <w:rFonts w:asciiTheme="minorHAnsi" w:hAnsiTheme="minorHAnsi"/>
          <w:sz w:val="22"/>
          <w:lang w:eastAsia="ar-SA"/>
        </w:rPr>
        <w:t xml:space="preserve">Promover o intercâmbio de experiências, grupos e iniciativas entre as Praças </w:t>
      </w:r>
      <w:proofErr w:type="spellStart"/>
      <w:r w:rsidRPr="009E2E62">
        <w:rPr>
          <w:rFonts w:asciiTheme="minorHAnsi" w:hAnsiTheme="minorHAnsi"/>
          <w:sz w:val="22"/>
          <w:lang w:eastAsia="ar-SA"/>
        </w:rPr>
        <w:t>CEUs</w:t>
      </w:r>
      <w:proofErr w:type="spellEnd"/>
      <w:r w:rsidRPr="009E2E62">
        <w:rPr>
          <w:rFonts w:asciiTheme="minorHAnsi" w:hAnsiTheme="minorHAnsi"/>
          <w:sz w:val="22"/>
          <w:lang w:eastAsia="ar-SA"/>
        </w:rPr>
        <w:t>, fortalecendo suas redes nacionais e regionais de gestores e comunidades.</w:t>
      </w:r>
    </w:p>
    <w:p w:rsidR="007215F8" w:rsidRDefault="007215F8">
      <w:pPr>
        <w:spacing w:after="200" w:line="276" w:lineRule="auto"/>
        <w:rPr>
          <w:rFonts w:asciiTheme="minorHAnsi" w:hAnsiTheme="minorHAnsi"/>
          <w:sz w:val="22"/>
          <w:szCs w:val="20"/>
          <w:lang w:eastAsia="ar-SA"/>
        </w:rPr>
      </w:pPr>
      <w:r>
        <w:rPr>
          <w:rFonts w:asciiTheme="minorHAnsi" w:hAnsiTheme="minorHAnsi"/>
          <w:sz w:val="22"/>
          <w:lang w:eastAsia="ar-SA"/>
        </w:rPr>
        <w:br w:type="page"/>
      </w:r>
    </w:p>
    <w:p w:rsidR="009E2E62" w:rsidRPr="009E2E62" w:rsidRDefault="009E2E62" w:rsidP="009E2E62">
      <w:pPr>
        <w:pStyle w:val="PargrafodaLista"/>
        <w:tabs>
          <w:tab w:val="left" w:pos="851"/>
        </w:tabs>
        <w:ind w:left="1571"/>
        <w:jc w:val="both"/>
        <w:rPr>
          <w:rFonts w:asciiTheme="minorHAnsi" w:hAnsiTheme="minorHAnsi"/>
          <w:sz w:val="22"/>
          <w:lang w:eastAsia="ar-SA"/>
        </w:rPr>
      </w:pPr>
    </w:p>
    <w:p w:rsidR="00202099" w:rsidRDefault="00202099" w:rsidP="00E8028F">
      <w:pPr>
        <w:tabs>
          <w:tab w:val="left" w:pos="851"/>
        </w:tabs>
        <w:jc w:val="both"/>
        <w:rPr>
          <w:rFonts w:asciiTheme="minorHAnsi" w:hAnsiTheme="minorHAnsi"/>
          <w:lang w:eastAsia="ar-SA"/>
        </w:rPr>
      </w:pPr>
    </w:p>
    <w:p w:rsidR="00202099" w:rsidRPr="00202099" w:rsidRDefault="00202099" w:rsidP="00F01BDD">
      <w:pPr>
        <w:pStyle w:val="PargrafodaLista"/>
        <w:numPr>
          <w:ilvl w:val="0"/>
          <w:numId w:val="5"/>
        </w:numPr>
        <w:tabs>
          <w:tab w:val="left" w:pos="9101"/>
        </w:tabs>
        <w:rPr>
          <w:rFonts w:asciiTheme="minorHAnsi" w:hAnsiTheme="minorHAnsi"/>
          <w:b/>
          <w:sz w:val="28"/>
          <w:shd w:val="clear" w:color="auto" w:fill="FFFFFF" w:themeFill="background1"/>
        </w:rPr>
      </w:pPr>
      <w:r w:rsidRPr="00202099">
        <w:rPr>
          <w:rFonts w:asciiTheme="minorHAnsi" w:hAnsiTheme="minorHAnsi"/>
          <w:b/>
          <w:sz w:val="28"/>
          <w:shd w:val="clear" w:color="auto" w:fill="FFFFFF" w:themeFill="background1"/>
        </w:rPr>
        <w:t xml:space="preserve">DOS </w:t>
      </w:r>
      <w:r w:rsidR="007215F8">
        <w:rPr>
          <w:rFonts w:asciiTheme="minorHAnsi" w:hAnsiTheme="minorHAnsi"/>
          <w:b/>
          <w:sz w:val="28"/>
          <w:shd w:val="clear" w:color="auto" w:fill="FFFFFF" w:themeFill="background1"/>
        </w:rPr>
        <w:t>RESULTADOS</w:t>
      </w:r>
    </w:p>
    <w:p w:rsidR="00202099" w:rsidRDefault="00202099" w:rsidP="00E8028F">
      <w:pPr>
        <w:tabs>
          <w:tab w:val="left" w:pos="851"/>
        </w:tabs>
        <w:jc w:val="both"/>
        <w:rPr>
          <w:rFonts w:asciiTheme="minorHAnsi" w:hAnsiTheme="minorHAnsi"/>
          <w:lang w:eastAsia="ar-SA"/>
        </w:rPr>
      </w:pPr>
    </w:p>
    <w:p w:rsidR="00202099" w:rsidRDefault="00616F84" w:rsidP="00F01BDD">
      <w:pPr>
        <w:pStyle w:val="PargrafodaLista"/>
        <w:numPr>
          <w:ilvl w:val="1"/>
          <w:numId w:val="5"/>
        </w:numPr>
        <w:tabs>
          <w:tab w:val="left" w:pos="851"/>
        </w:tabs>
        <w:ind w:left="792"/>
        <w:jc w:val="both"/>
        <w:rPr>
          <w:rFonts w:asciiTheme="minorHAnsi" w:hAnsiTheme="minorHAnsi"/>
          <w:sz w:val="24"/>
          <w:szCs w:val="24"/>
          <w:lang w:eastAsia="ar-SA"/>
        </w:rPr>
      </w:pPr>
      <w:r w:rsidRPr="00616F84">
        <w:rPr>
          <w:rFonts w:asciiTheme="minorHAnsi" w:hAnsiTheme="minorHAnsi"/>
          <w:sz w:val="24"/>
          <w:szCs w:val="24"/>
          <w:lang w:eastAsia="ar-SA"/>
        </w:rPr>
        <w:t>Ao final do processo de Mobilização Social para Ocupação, devem ser atingidos os seguintes resultados na Praça do CEU´S, conforme Art. 3º da Portaria No 108/2015:</w:t>
      </w:r>
    </w:p>
    <w:p w:rsidR="00616F84" w:rsidRDefault="00616F84" w:rsidP="00616F84">
      <w:pPr>
        <w:tabs>
          <w:tab w:val="left" w:pos="851"/>
        </w:tabs>
        <w:jc w:val="both"/>
        <w:rPr>
          <w:rFonts w:asciiTheme="minorHAnsi" w:hAnsiTheme="minorHAnsi"/>
          <w:lang w:eastAsia="ar-SA"/>
        </w:rPr>
      </w:pPr>
    </w:p>
    <w:p w:rsidR="00616F84" w:rsidRDefault="00616F84" w:rsidP="00F01BDD">
      <w:pPr>
        <w:pStyle w:val="PargrafodaLista"/>
        <w:numPr>
          <w:ilvl w:val="0"/>
          <w:numId w:val="9"/>
        </w:numPr>
        <w:tabs>
          <w:tab w:val="left" w:pos="851"/>
        </w:tabs>
        <w:jc w:val="both"/>
        <w:rPr>
          <w:rFonts w:asciiTheme="minorHAnsi" w:hAnsiTheme="minorHAnsi"/>
          <w:sz w:val="22"/>
          <w:lang w:eastAsia="ar-SA"/>
        </w:rPr>
      </w:pPr>
      <w:r w:rsidRPr="00616F84">
        <w:rPr>
          <w:rFonts w:asciiTheme="minorHAnsi" w:hAnsiTheme="minorHAnsi"/>
          <w:sz w:val="22"/>
          <w:lang w:eastAsia="ar-SA"/>
        </w:rPr>
        <w:t>Ampliação e atualização do Mapeamento Sociocultural dos Territórios de Vivência, incluindo entidades, lideranças, moradores, grupos, iniciativas e agentes socioculturais e artistas e esportistas atuantes na comunidade, dados que integrarão o cadastro dos Sistemas e-Praças e Mapas Culturais do MinC;</w:t>
      </w:r>
    </w:p>
    <w:p w:rsidR="00616F84" w:rsidRDefault="00616F84" w:rsidP="00616F84">
      <w:pPr>
        <w:pStyle w:val="PargrafodaLista"/>
        <w:tabs>
          <w:tab w:val="left" w:pos="851"/>
        </w:tabs>
        <w:ind w:left="1080"/>
        <w:jc w:val="both"/>
        <w:rPr>
          <w:rFonts w:asciiTheme="minorHAnsi" w:hAnsiTheme="minorHAnsi"/>
          <w:sz w:val="22"/>
          <w:lang w:eastAsia="ar-SA"/>
        </w:rPr>
      </w:pPr>
    </w:p>
    <w:p w:rsidR="00616F84" w:rsidRDefault="00B25665" w:rsidP="00F01BDD">
      <w:pPr>
        <w:pStyle w:val="PargrafodaLista"/>
        <w:numPr>
          <w:ilvl w:val="0"/>
          <w:numId w:val="9"/>
        </w:numPr>
        <w:tabs>
          <w:tab w:val="left" w:pos="851"/>
        </w:tabs>
        <w:jc w:val="both"/>
        <w:rPr>
          <w:rFonts w:asciiTheme="minorHAnsi" w:hAnsiTheme="minorHAnsi"/>
          <w:sz w:val="22"/>
          <w:lang w:eastAsia="ar-SA"/>
        </w:rPr>
      </w:pPr>
      <w:r w:rsidRPr="00B25665">
        <w:rPr>
          <w:rFonts w:asciiTheme="minorHAnsi" w:hAnsiTheme="minorHAnsi"/>
          <w:sz w:val="22"/>
          <w:lang w:eastAsia="ar-SA"/>
        </w:rPr>
        <w:t>Fortalecimento do Grupo Gestor Tripartite, bem como de sua relação com a comunidade do entorno, por meio da realização de, no mínimo, quatro assembleias ampliadas e abertas à população: uma ao início de cada Etapa, visando apresentar e ratificar a proposta de ocupação, e outra ao final de cada Etapa, visando avaliar as ações realizadas;</w:t>
      </w:r>
    </w:p>
    <w:p w:rsidR="00B25665" w:rsidRPr="00B25665" w:rsidRDefault="00B25665" w:rsidP="00B25665">
      <w:pPr>
        <w:pStyle w:val="PargrafodaLista"/>
        <w:rPr>
          <w:rFonts w:asciiTheme="minorHAnsi" w:hAnsiTheme="minorHAnsi"/>
          <w:sz w:val="22"/>
          <w:lang w:eastAsia="ar-SA"/>
        </w:rPr>
      </w:pPr>
    </w:p>
    <w:p w:rsidR="00B25665" w:rsidRDefault="00B25665" w:rsidP="00F01BDD">
      <w:pPr>
        <w:pStyle w:val="PargrafodaLista"/>
        <w:numPr>
          <w:ilvl w:val="0"/>
          <w:numId w:val="9"/>
        </w:numPr>
        <w:tabs>
          <w:tab w:val="left" w:pos="851"/>
        </w:tabs>
        <w:jc w:val="both"/>
        <w:rPr>
          <w:rFonts w:asciiTheme="minorHAnsi" w:hAnsiTheme="minorHAnsi"/>
          <w:sz w:val="22"/>
          <w:lang w:eastAsia="ar-SA"/>
        </w:rPr>
      </w:pPr>
      <w:r w:rsidRPr="00B25665">
        <w:rPr>
          <w:rFonts w:asciiTheme="minorHAnsi" w:hAnsiTheme="minorHAnsi"/>
          <w:sz w:val="22"/>
          <w:lang w:eastAsia="ar-SA"/>
        </w:rPr>
        <w:t>Revisão do Planejamento Participativo para Gestão e Ocupação da Praça CEU e sua alimentação no Sistema e-Praças, com registro e divulgação dos resultados planejados e alcançados após a realização das ações;</w:t>
      </w:r>
    </w:p>
    <w:p w:rsidR="00B25665" w:rsidRPr="00B25665" w:rsidRDefault="00B25665" w:rsidP="00B25665">
      <w:pPr>
        <w:pStyle w:val="PargrafodaLista"/>
        <w:rPr>
          <w:rFonts w:asciiTheme="minorHAnsi" w:hAnsiTheme="minorHAnsi"/>
          <w:sz w:val="22"/>
          <w:lang w:eastAsia="ar-SA"/>
        </w:rPr>
      </w:pPr>
    </w:p>
    <w:p w:rsidR="00B25665" w:rsidRDefault="00B25665" w:rsidP="00F01BDD">
      <w:pPr>
        <w:pStyle w:val="PargrafodaLista"/>
        <w:numPr>
          <w:ilvl w:val="0"/>
          <w:numId w:val="9"/>
        </w:numPr>
        <w:tabs>
          <w:tab w:val="left" w:pos="851"/>
        </w:tabs>
        <w:jc w:val="both"/>
        <w:rPr>
          <w:rFonts w:asciiTheme="minorHAnsi" w:hAnsiTheme="minorHAnsi"/>
          <w:sz w:val="22"/>
          <w:lang w:eastAsia="ar-SA"/>
        </w:rPr>
      </w:pPr>
      <w:r w:rsidRPr="00B25665">
        <w:rPr>
          <w:rFonts w:asciiTheme="minorHAnsi" w:hAnsiTheme="minorHAnsi"/>
          <w:sz w:val="22"/>
          <w:lang w:eastAsia="ar-SA"/>
        </w:rPr>
        <w:t>Planejamento, execução e avaliação dos seguintes módulos obrigatórios de atividades:</w:t>
      </w:r>
    </w:p>
    <w:p w:rsidR="00B25665" w:rsidRPr="00B25665" w:rsidRDefault="00B25665" w:rsidP="00B25665">
      <w:pPr>
        <w:pStyle w:val="PargrafodaLista"/>
        <w:rPr>
          <w:rFonts w:asciiTheme="minorHAnsi" w:hAnsiTheme="minorHAnsi"/>
          <w:sz w:val="22"/>
          <w:lang w:eastAsia="ar-SA"/>
        </w:rPr>
      </w:pPr>
    </w:p>
    <w:p w:rsidR="00B25665" w:rsidRDefault="00B25665" w:rsidP="00F01BDD">
      <w:pPr>
        <w:pStyle w:val="PargrafodaLista"/>
        <w:numPr>
          <w:ilvl w:val="0"/>
          <w:numId w:val="10"/>
        </w:numPr>
        <w:tabs>
          <w:tab w:val="left" w:pos="851"/>
        </w:tabs>
        <w:jc w:val="both"/>
        <w:rPr>
          <w:rFonts w:asciiTheme="minorHAnsi" w:hAnsiTheme="minorHAnsi"/>
          <w:sz w:val="22"/>
          <w:lang w:eastAsia="ar-SA"/>
        </w:rPr>
      </w:pPr>
      <w:r w:rsidRPr="00B25665">
        <w:rPr>
          <w:rFonts w:asciiTheme="minorHAnsi" w:hAnsiTheme="minorHAnsi"/>
          <w:sz w:val="22"/>
          <w:lang w:eastAsia="ar-SA"/>
        </w:rPr>
        <w:t>2 Módulos de Mobilização Social para a Ocupação – um em cada Etapa;</w:t>
      </w:r>
    </w:p>
    <w:p w:rsidR="00B25665" w:rsidRDefault="00B25665" w:rsidP="00F01BDD">
      <w:pPr>
        <w:pStyle w:val="PargrafodaLista"/>
        <w:numPr>
          <w:ilvl w:val="0"/>
          <w:numId w:val="10"/>
        </w:numPr>
        <w:tabs>
          <w:tab w:val="left" w:pos="851"/>
        </w:tabs>
        <w:jc w:val="both"/>
        <w:rPr>
          <w:rFonts w:asciiTheme="minorHAnsi" w:hAnsiTheme="minorHAnsi"/>
          <w:sz w:val="22"/>
          <w:lang w:eastAsia="ar-SA"/>
        </w:rPr>
      </w:pPr>
      <w:r w:rsidRPr="00B25665">
        <w:rPr>
          <w:rFonts w:asciiTheme="minorHAnsi" w:hAnsiTheme="minorHAnsi"/>
          <w:sz w:val="22"/>
          <w:lang w:eastAsia="ar-SA"/>
        </w:rPr>
        <w:t>2 Módulos de Oficinas de Produção Artística – um em cada Etapa;</w:t>
      </w:r>
    </w:p>
    <w:p w:rsidR="00B25665" w:rsidRDefault="00B25665" w:rsidP="00F01BDD">
      <w:pPr>
        <w:pStyle w:val="PargrafodaLista"/>
        <w:numPr>
          <w:ilvl w:val="0"/>
          <w:numId w:val="10"/>
        </w:numPr>
        <w:tabs>
          <w:tab w:val="left" w:pos="851"/>
        </w:tabs>
        <w:jc w:val="both"/>
        <w:rPr>
          <w:rFonts w:asciiTheme="minorHAnsi" w:hAnsiTheme="minorHAnsi"/>
          <w:sz w:val="22"/>
          <w:lang w:eastAsia="ar-SA"/>
        </w:rPr>
      </w:pPr>
      <w:r w:rsidRPr="00B25665">
        <w:rPr>
          <w:rFonts w:asciiTheme="minorHAnsi" w:hAnsiTheme="minorHAnsi"/>
          <w:sz w:val="22"/>
          <w:lang w:eastAsia="ar-SA"/>
        </w:rPr>
        <w:t xml:space="preserve">1 Módulo de Residência Artística/Intercâmbio entre Praças </w:t>
      </w:r>
      <w:proofErr w:type="spellStart"/>
      <w:r w:rsidRPr="00B25665">
        <w:rPr>
          <w:rFonts w:asciiTheme="minorHAnsi" w:hAnsiTheme="minorHAnsi"/>
          <w:sz w:val="22"/>
          <w:lang w:eastAsia="ar-SA"/>
        </w:rPr>
        <w:t>CEUs</w:t>
      </w:r>
      <w:proofErr w:type="spellEnd"/>
      <w:r w:rsidRPr="00B25665">
        <w:rPr>
          <w:rFonts w:asciiTheme="minorHAnsi" w:hAnsiTheme="minorHAnsi"/>
          <w:sz w:val="22"/>
          <w:lang w:eastAsia="ar-SA"/>
        </w:rPr>
        <w:t xml:space="preserve"> - Etapa 1;</w:t>
      </w:r>
    </w:p>
    <w:p w:rsidR="00B25665" w:rsidRPr="00B25665" w:rsidRDefault="00B25665" w:rsidP="00F01BDD">
      <w:pPr>
        <w:pStyle w:val="PargrafodaLista"/>
        <w:numPr>
          <w:ilvl w:val="0"/>
          <w:numId w:val="10"/>
        </w:numPr>
        <w:tabs>
          <w:tab w:val="left" w:pos="851"/>
        </w:tabs>
        <w:jc w:val="both"/>
        <w:rPr>
          <w:rFonts w:asciiTheme="minorHAnsi" w:hAnsiTheme="minorHAnsi"/>
          <w:sz w:val="22"/>
          <w:lang w:eastAsia="ar-SA"/>
        </w:rPr>
      </w:pPr>
      <w:r w:rsidRPr="00B25665">
        <w:rPr>
          <w:rFonts w:asciiTheme="minorHAnsi" w:hAnsiTheme="minorHAnsi"/>
          <w:sz w:val="22"/>
          <w:lang w:eastAsia="ar-SA"/>
        </w:rPr>
        <w:t>1 Módulo de Oficinas de Capacitação Artística - Etapa 2.</w:t>
      </w:r>
    </w:p>
    <w:p w:rsidR="00616F84" w:rsidRDefault="00616F84" w:rsidP="00616F84">
      <w:pPr>
        <w:tabs>
          <w:tab w:val="left" w:pos="851"/>
        </w:tabs>
        <w:ind w:left="360"/>
        <w:jc w:val="both"/>
        <w:rPr>
          <w:rFonts w:asciiTheme="minorHAnsi" w:hAnsiTheme="minorHAnsi"/>
          <w:lang w:eastAsia="ar-SA"/>
        </w:rPr>
      </w:pPr>
    </w:p>
    <w:p w:rsidR="00B25665" w:rsidRDefault="00B25665" w:rsidP="00F01BDD">
      <w:pPr>
        <w:pStyle w:val="PargrafodaLista"/>
        <w:numPr>
          <w:ilvl w:val="0"/>
          <w:numId w:val="9"/>
        </w:numPr>
        <w:tabs>
          <w:tab w:val="left" w:pos="851"/>
        </w:tabs>
        <w:jc w:val="both"/>
        <w:rPr>
          <w:rFonts w:asciiTheme="minorHAnsi" w:hAnsiTheme="minorHAnsi"/>
          <w:sz w:val="22"/>
          <w:lang w:eastAsia="ar-SA"/>
        </w:rPr>
      </w:pPr>
      <w:r w:rsidRPr="00B25665">
        <w:rPr>
          <w:rFonts w:asciiTheme="minorHAnsi" w:hAnsiTheme="minorHAnsi"/>
          <w:sz w:val="22"/>
          <w:lang w:eastAsia="ar-SA"/>
        </w:rPr>
        <w:t>Ocupação de, no mínimo, quatro dos espaços das Praças CEU – Biblioteca, Cineteatro, CRAS, salas multiuso, laboratório multimídia, quadra, áreas externas, pista de skate – por Etapa, com realização de pelo menos uma atividade em cada espaço, no âmbito dos módulos obrigatórios e complementares.</w:t>
      </w:r>
    </w:p>
    <w:p w:rsidR="00B25665" w:rsidRDefault="00B25665" w:rsidP="00B25665">
      <w:pPr>
        <w:pStyle w:val="PargrafodaLista"/>
        <w:tabs>
          <w:tab w:val="left" w:pos="851"/>
        </w:tabs>
        <w:ind w:left="1080"/>
        <w:jc w:val="both"/>
        <w:rPr>
          <w:rFonts w:asciiTheme="minorHAnsi" w:hAnsiTheme="minorHAnsi"/>
          <w:sz w:val="22"/>
          <w:lang w:eastAsia="ar-SA"/>
        </w:rPr>
      </w:pPr>
    </w:p>
    <w:p w:rsidR="00B25665" w:rsidRDefault="00B25665" w:rsidP="00F01BDD">
      <w:pPr>
        <w:pStyle w:val="PargrafodaLista"/>
        <w:numPr>
          <w:ilvl w:val="0"/>
          <w:numId w:val="9"/>
        </w:numPr>
        <w:tabs>
          <w:tab w:val="left" w:pos="851"/>
        </w:tabs>
        <w:jc w:val="both"/>
        <w:rPr>
          <w:rFonts w:asciiTheme="minorHAnsi" w:hAnsiTheme="minorHAnsi"/>
          <w:sz w:val="22"/>
          <w:lang w:eastAsia="ar-SA"/>
        </w:rPr>
      </w:pPr>
      <w:r w:rsidRPr="00B25665">
        <w:rPr>
          <w:rFonts w:asciiTheme="minorHAnsi" w:hAnsiTheme="minorHAnsi"/>
          <w:sz w:val="22"/>
          <w:lang w:eastAsia="ar-SA"/>
        </w:rPr>
        <w:t>Capacitação de, no mínimo, 40 pessoas por Etapa, por meio da execução dos módulos de Oficinas de Produção Artística, Oficinas de Capacitação Artística e Residência/Intercâmbio, comprovada com listas de presença por atividade (contendo nome completo, RG e/ou CPF, contato dos participantes e assinatura), considerando-se capacitados os participantes com, no mínimo, 70% de frequência no total de atividades desenvolvidas por módulo.</w:t>
      </w:r>
    </w:p>
    <w:p w:rsidR="00386862" w:rsidRPr="00386862" w:rsidRDefault="00386862" w:rsidP="00386862">
      <w:pPr>
        <w:pStyle w:val="PargrafodaLista"/>
        <w:rPr>
          <w:rFonts w:asciiTheme="minorHAnsi" w:hAnsiTheme="minorHAnsi"/>
          <w:sz w:val="22"/>
          <w:lang w:eastAsia="ar-SA"/>
        </w:rPr>
      </w:pPr>
    </w:p>
    <w:p w:rsidR="00386862" w:rsidRDefault="00386862" w:rsidP="00386862">
      <w:pPr>
        <w:pStyle w:val="PargrafodaLista"/>
        <w:tabs>
          <w:tab w:val="left" w:pos="851"/>
        </w:tabs>
        <w:ind w:left="1080"/>
        <w:jc w:val="both"/>
        <w:rPr>
          <w:rFonts w:asciiTheme="minorHAnsi" w:hAnsiTheme="minorHAnsi"/>
          <w:sz w:val="22"/>
          <w:lang w:eastAsia="ar-SA"/>
        </w:rPr>
      </w:pPr>
    </w:p>
    <w:p w:rsidR="00202099" w:rsidRPr="00202099" w:rsidRDefault="00202099" w:rsidP="00F01BDD">
      <w:pPr>
        <w:pStyle w:val="PargrafodaLista"/>
        <w:numPr>
          <w:ilvl w:val="0"/>
          <w:numId w:val="5"/>
        </w:numPr>
        <w:tabs>
          <w:tab w:val="left" w:pos="9101"/>
        </w:tabs>
        <w:rPr>
          <w:rFonts w:asciiTheme="minorHAnsi" w:hAnsiTheme="minorHAnsi"/>
          <w:b/>
          <w:sz w:val="28"/>
          <w:shd w:val="clear" w:color="auto" w:fill="FFFFFF" w:themeFill="background1"/>
        </w:rPr>
      </w:pPr>
      <w:r w:rsidRPr="00202099">
        <w:rPr>
          <w:rFonts w:asciiTheme="minorHAnsi" w:hAnsiTheme="minorHAnsi"/>
          <w:b/>
          <w:sz w:val="28"/>
          <w:shd w:val="clear" w:color="auto" w:fill="FFFFFF" w:themeFill="background1"/>
        </w:rPr>
        <w:t>DA FUNDAMENTAÇÃO LEGAL</w:t>
      </w:r>
    </w:p>
    <w:p w:rsidR="00202099" w:rsidRPr="00386862" w:rsidRDefault="00202099" w:rsidP="00202099">
      <w:pPr>
        <w:pStyle w:val="PargrafodaLista"/>
        <w:tabs>
          <w:tab w:val="left" w:pos="851"/>
        </w:tabs>
        <w:ind w:left="1000"/>
        <w:jc w:val="both"/>
        <w:rPr>
          <w:rFonts w:asciiTheme="minorHAnsi" w:hAnsiTheme="minorHAnsi"/>
          <w:sz w:val="24"/>
          <w:szCs w:val="24"/>
          <w:lang w:eastAsia="ar-SA"/>
        </w:rPr>
      </w:pPr>
    </w:p>
    <w:p w:rsidR="00D07502" w:rsidRPr="00386862" w:rsidRDefault="00202099" w:rsidP="00F01BDD">
      <w:pPr>
        <w:pStyle w:val="PargrafodaLista"/>
        <w:numPr>
          <w:ilvl w:val="1"/>
          <w:numId w:val="5"/>
        </w:numPr>
        <w:tabs>
          <w:tab w:val="left" w:pos="851"/>
        </w:tabs>
        <w:jc w:val="both"/>
        <w:rPr>
          <w:rFonts w:asciiTheme="minorHAnsi" w:hAnsiTheme="minorHAnsi"/>
          <w:sz w:val="24"/>
          <w:szCs w:val="24"/>
          <w:lang w:eastAsia="ar-SA"/>
        </w:rPr>
      </w:pPr>
      <w:r w:rsidRPr="00386862">
        <w:rPr>
          <w:rFonts w:asciiTheme="minorHAnsi" w:hAnsiTheme="minorHAnsi"/>
          <w:sz w:val="24"/>
          <w:szCs w:val="24"/>
          <w:lang w:eastAsia="ar-SA"/>
        </w:rPr>
        <w:t xml:space="preserve">Esta licitação reger-se-á pela Lei Federal nº. 10.520, de 17 de julho de </w:t>
      </w:r>
      <w:proofErr w:type="gramStart"/>
      <w:r w:rsidRPr="00386862">
        <w:rPr>
          <w:rFonts w:asciiTheme="minorHAnsi" w:hAnsiTheme="minorHAnsi"/>
          <w:sz w:val="24"/>
          <w:szCs w:val="24"/>
          <w:lang w:eastAsia="ar-SA"/>
        </w:rPr>
        <w:t>2002,  e</w:t>
      </w:r>
      <w:proofErr w:type="gramEnd"/>
      <w:r w:rsidRPr="00386862">
        <w:rPr>
          <w:rFonts w:asciiTheme="minorHAnsi" w:hAnsiTheme="minorHAnsi"/>
          <w:sz w:val="24"/>
          <w:szCs w:val="24"/>
          <w:lang w:eastAsia="ar-SA"/>
        </w:rPr>
        <w:t xml:space="preserve"> subsidiariamente pela Lei Federal nº. 8.666, de 21 de junho de 1993 e suas alterações posteriores, bem como a Lei Complementar nº 123, de 14 de dezembro de 2006, que ficam fazem partes integrantes deste instrumento, independente de transcrição.</w:t>
      </w:r>
    </w:p>
    <w:p w:rsidR="00D07502" w:rsidRDefault="00D07502">
      <w:pPr>
        <w:spacing w:after="200" w:line="276" w:lineRule="auto"/>
        <w:rPr>
          <w:rFonts w:asciiTheme="minorHAnsi" w:hAnsiTheme="minorHAnsi"/>
          <w:lang w:eastAsia="ar-SA"/>
        </w:rPr>
      </w:pPr>
      <w:r w:rsidRPr="00386862">
        <w:rPr>
          <w:rFonts w:asciiTheme="minorHAnsi" w:hAnsiTheme="minorHAnsi"/>
          <w:lang w:eastAsia="ar-SA"/>
        </w:rPr>
        <w:br w:type="page"/>
      </w:r>
    </w:p>
    <w:p w:rsidR="000D73BD" w:rsidRPr="001E3789" w:rsidRDefault="000D73BD" w:rsidP="000D73BD">
      <w:pPr>
        <w:pStyle w:val="PargrafodaLista"/>
        <w:tabs>
          <w:tab w:val="left" w:pos="851"/>
        </w:tabs>
        <w:ind w:left="1000"/>
        <w:jc w:val="both"/>
        <w:rPr>
          <w:rFonts w:asciiTheme="minorHAnsi" w:hAnsiTheme="minorHAnsi"/>
          <w:color w:val="FF0000"/>
          <w:sz w:val="24"/>
          <w:szCs w:val="24"/>
          <w:lang w:eastAsia="ar-SA"/>
        </w:rPr>
      </w:pPr>
    </w:p>
    <w:p w:rsidR="000D73BD" w:rsidRDefault="00386862" w:rsidP="00F01BDD">
      <w:pPr>
        <w:pStyle w:val="PargrafodaLista"/>
        <w:numPr>
          <w:ilvl w:val="0"/>
          <w:numId w:val="5"/>
        </w:numPr>
        <w:tabs>
          <w:tab w:val="left" w:pos="9101"/>
        </w:tabs>
        <w:rPr>
          <w:rFonts w:asciiTheme="minorHAnsi" w:hAnsiTheme="minorHAnsi"/>
          <w:b/>
          <w:sz w:val="28"/>
          <w:shd w:val="clear" w:color="auto" w:fill="FFFFFF" w:themeFill="background1"/>
        </w:rPr>
      </w:pPr>
      <w:r w:rsidRPr="00386862">
        <w:rPr>
          <w:rFonts w:asciiTheme="minorHAnsi" w:hAnsiTheme="minorHAnsi"/>
          <w:b/>
          <w:sz w:val="28"/>
          <w:shd w:val="clear" w:color="auto" w:fill="FFFFFF" w:themeFill="background1"/>
        </w:rPr>
        <w:t>PERÍODO E REGRAS PARA EXECUÇÃO DA PROPOSTA</w:t>
      </w:r>
    </w:p>
    <w:p w:rsidR="00386862" w:rsidRPr="00CC7388" w:rsidRDefault="00386862" w:rsidP="00386862">
      <w:pPr>
        <w:pStyle w:val="PargrafodaLista"/>
        <w:tabs>
          <w:tab w:val="left" w:pos="9101"/>
        </w:tabs>
        <w:ind w:left="360"/>
        <w:rPr>
          <w:rFonts w:asciiTheme="minorHAnsi" w:hAnsiTheme="minorHAnsi"/>
          <w:b/>
          <w:sz w:val="28"/>
          <w:shd w:val="clear" w:color="auto" w:fill="FFFFFF" w:themeFill="background1"/>
        </w:rPr>
      </w:pPr>
    </w:p>
    <w:p w:rsidR="00386862" w:rsidRPr="00CC7388" w:rsidRDefault="00386862" w:rsidP="00F01BDD">
      <w:pPr>
        <w:pStyle w:val="PargrafodaLista"/>
        <w:numPr>
          <w:ilvl w:val="1"/>
          <w:numId w:val="5"/>
        </w:numPr>
        <w:tabs>
          <w:tab w:val="left" w:pos="851"/>
        </w:tabs>
        <w:jc w:val="both"/>
        <w:rPr>
          <w:rFonts w:asciiTheme="minorHAnsi" w:hAnsiTheme="minorHAnsi"/>
          <w:sz w:val="24"/>
          <w:szCs w:val="24"/>
          <w:lang w:eastAsia="ar-SA"/>
        </w:rPr>
      </w:pPr>
      <w:r w:rsidRPr="00CC7388">
        <w:rPr>
          <w:rFonts w:asciiTheme="minorHAnsi" w:hAnsiTheme="minorHAnsi"/>
          <w:sz w:val="24"/>
          <w:szCs w:val="24"/>
          <w:highlight w:val="yellow"/>
          <w:lang w:eastAsia="ar-SA"/>
        </w:rPr>
        <w:t xml:space="preserve">As ações de Mobilização Social para Ocupação </w:t>
      </w:r>
      <w:r w:rsidR="00061454" w:rsidRPr="00CC7388">
        <w:rPr>
          <w:rFonts w:asciiTheme="minorHAnsi" w:hAnsiTheme="minorHAnsi"/>
          <w:sz w:val="24"/>
          <w:szCs w:val="24"/>
          <w:highlight w:val="yellow"/>
          <w:lang w:eastAsia="ar-SA"/>
        </w:rPr>
        <w:t>na Praça</w:t>
      </w:r>
      <w:r w:rsidRPr="00CC7388">
        <w:rPr>
          <w:rFonts w:asciiTheme="minorHAnsi" w:hAnsiTheme="minorHAnsi"/>
          <w:sz w:val="24"/>
          <w:szCs w:val="24"/>
          <w:highlight w:val="yellow"/>
          <w:lang w:eastAsia="ar-SA"/>
        </w:rPr>
        <w:t xml:space="preserve"> </w:t>
      </w:r>
      <w:proofErr w:type="spellStart"/>
      <w:r w:rsidRPr="00CC7388">
        <w:rPr>
          <w:rFonts w:asciiTheme="minorHAnsi" w:hAnsiTheme="minorHAnsi"/>
          <w:sz w:val="24"/>
          <w:szCs w:val="24"/>
          <w:highlight w:val="yellow"/>
          <w:lang w:eastAsia="ar-SA"/>
        </w:rPr>
        <w:t>CEUs</w:t>
      </w:r>
      <w:proofErr w:type="spellEnd"/>
      <w:r w:rsidR="00061454" w:rsidRPr="00CC7388">
        <w:rPr>
          <w:rFonts w:asciiTheme="minorHAnsi" w:hAnsiTheme="minorHAnsi"/>
          <w:sz w:val="24"/>
          <w:szCs w:val="24"/>
          <w:highlight w:val="yellow"/>
          <w:lang w:eastAsia="ar-SA"/>
        </w:rPr>
        <w:t>,</w:t>
      </w:r>
      <w:r w:rsidRPr="00CC7388">
        <w:rPr>
          <w:rFonts w:asciiTheme="minorHAnsi" w:hAnsiTheme="minorHAnsi"/>
          <w:sz w:val="24"/>
          <w:szCs w:val="24"/>
          <w:highlight w:val="yellow"/>
          <w:lang w:eastAsia="ar-SA"/>
        </w:rPr>
        <w:t xml:space="preserve"> são de responsabilidade dos entes federados, devendo ocorrer em duas Etapas em um período de 12 (doze) meses, sendo 5 (cinco) de execução e 1 (um) de prestação de contas para cada Etapa, a partir da assinatura do Termo de Compromisso específico para a meta</w:t>
      </w:r>
      <w:r w:rsidRPr="00CC7388">
        <w:rPr>
          <w:rFonts w:asciiTheme="minorHAnsi" w:hAnsiTheme="minorHAnsi"/>
          <w:sz w:val="24"/>
          <w:szCs w:val="24"/>
          <w:lang w:eastAsia="ar-SA"/>
        </w:rPr>
        <w:t>.</w:t>
      </w:r>
    </w:p>
    <w:p w:rsidR="00386862" w:rsidRDefault="00386862" w:rsidP="00E8028F">
      <w:pPr>
        <w:tabs>
          <w:tab w:val="left" w:pos="851"/>
        </w:tabs>
        <w:jc w:val="both"/>
        <w:rPr>
          <w:rFonts w:asciiTheme="minorHAnsi" w:hAnsiTheme="minorHAnsi"/>
          <w:lang w:eastAsia="ar-SA"/>
        </w:rPr>
      </w:pPr>
    </w:p>
    <w:p w:rsidR="00386862" w:rsidRPr="00CB5395" w:rsidRDefault="00061454" w:rsidP="00061454">
      <w:pPr>
        <w:tabs>
          <w:tab w:val="left" w:pos="851"/>
        </w:tabs>
        <w:jc w:val="both"/>
        <w:rPr>
          <w:rFonts w:asciiTheme="minorHAnsi" w:hAnsiTheme="minorHAnsi"/>
          <w:b/>
          <w:highlight w:val="yellow"/>
          <w:lang w:eastAsia="ar-SA"/>
        </w:rPr>
      </w:pPr>
      <w:r w:rsidRPr="00CB5395">
        <w:rPr>
          <w:rFonts w:asciiTheme="minorHAnsi" w:hAnsiTheme="minorHAnsi"/>
          <w:b/>
          <w:highlight w:val="yellow"/>
          <w:lang w:eastAsia="ar-SA"/>
        </w:rPr>
        <w:t>Condições para a solicitação dos recursos e execução da meta (Art. 4ºda Portaria No 108/2015):</w:t>
      </w:r>
    </w:p>
    <w:p w:rsidR="00386862" w:rsidRPr="00CB5395" w:rsidRDefault="00386862" w:rsidP="00E8028F">
      <w:pPr>
        <w:tabs>
          <w:tab w:val="left" w:pos="851"/>
        </w:tabs>
        <w:jc w:val="both"/>
        <w:rPr>
          <w:rFonts w:asciiTheme="minorHAnsi" w:hAnsiTheme="minorHAnsi"/>
          <w:highlight w:val="yellow"/>
          <w:lang w:eastAsia="ar-SA"/>
        </w:rPr>
      </w:pPr>
    </w:p>
    <w:p w:rsidR="00386862" w:rsidRPr="00CB5395" w:rsidRDefault="00061454" w:rsidP="00F01BDD">
      <w:pPr>
        <w:pStyle w:val="PargrafodaLista"/>
        <w:numPr>
          <w:ilvl w:val="0"/>
          <w:numId w:val="11"/>
        </w:numPr>
        <w:tabs>
          <w:tab w:val="left" w:pos="851"/>
        </w:tabs>
        <w:jc w:val="both"/>
        <w:rPr>
          <w:rFonts w:asciiTheme="minorHAnsi" w:hAnsiTheme="minorHAnsi"/>
          <w:sz w:val="22"/>
          <w:highlight w:val="yellow"/>
          <w:lang w:eastAsia="ar-SA"/>
        </w:rPr>
      </w:pPr>
      <w:r w:rsidRPr="00CB5395">
        <w:rPr>
          <w:rFonts w:asciiTheme="minorHAnsi" w:hAnsiTheme="minorHAnsi"/>
          <w:sz w:val="22"/>
          <w:highlight w:val="yellow"/>
          <w:lang w:eastAsia="ar-SA"/>
        </w:rPr>
        <w:t>A Praça CEU deve estar oficialmente inaugurada.</w:t>
      </w:r>
    </w:p>
    <w:p w:rsidR="00061454" w:rsidRPr="00CB5395" w:rsidRDefault="00061454" w:rsidP="00061454">
      <w:pPr>
        <w:pStyle w:val="PargrafodaLista"/>
        <w:tabs>
          <w:tab w:val="left" w:pos="851"/>
        </w:tabs>
        <w:ind w:left="1080"/>
        <w:jc w:val="both"/>
        <w:rPr>
          <w:rFonts w:asciiTheme="minorHAnsi" w:hAnsiTheme="minorHAnsi"/>
          <w:sz w:val="22"/>
          <w:highlight w:val="yellow"/>
          <w:lang w:eastAsia="ar-SA"/>
        </w:rPr>
      </w:pPr>
    </w:p>
    <w:p w:rsidR="00061454" w:rsidRPr="00CB5395" w:rsidRDefault="00061454" w:rsidP="00F01BDD">
      <w:pPr>
        <w:pStyle w:val="PargrafodaLista"/>
        <w:numPr>
          <w:ilvl w:val="0"/>
          <w:numId w:val="11"/>
        </w:numPr>
        <w:tabs>
          <w:tab w:val="left" w:pos="851"/>
        </w:tabs>
        <w:jc w:val="both"/>
        <w:rPr>
          <w:rFonts w:asciiTheme="minorHAnsi" w:hAnsiTheme="minorHAnsi"/>
          <w:sz w:val="22"/>
          <w:highlight w:val="yellow"/>
          <w:lang w:eastAsia="ar-SA"/>
        </w:rPr>
      </w:pPr>
      <w:r w:rsidRPr="00CB5395">
        <w:rPr>
          <w:rFonts w:asciiTheme="minorHAnsi" w:hAnsiTheme="minorHAnsi"/>
          <w:sz w:val="22"/>
          <w:highlight w:val="yellow"/>
          <w:lang w:eastAsia="ar-SA"/>
        </w:rPr>
        <w:t>A documentação completa para ateste físico da meta de Mobilização Social da Praça CEU de que trata a Portaria No 95/2014 deve ter sido encaminhada ao MinC.</w:t>
      </w:r>
    </w:p>
    <w:p w:rsidR="00061454" w:rsidRPr="00CB5395" w:rsidRDefault="00061454" w:rsidP="00061454">
      <w:pPr>
        <w:pStyle w:val="PargrafodaLista"/>
        <w:tabs>
          <w:tab w:val="left" w:pos="851"/>
        </w:tabs>
        <w:ind w:left="1080"/>
        <w:jc w:val="both"/>
        <w:rPr>
          <w:rFonts w:asciiTheme="minorHAnsi" w:hAnsiTheme="minorHAnsi"/>
          <w:sz w:val="22"/>
          <w:highlight w:val="yellow"/>
          <w:lang w:eastAsia="ar-SA"/>
        </w:rPr>
      </w:pPr>
    </w:p>
    <w:p w:rsidR="00386862" w:rsidRPr="00CB5395" w:rsidRDefault="00061454" w:rsidP="00F01BDD">
      <w:pPr>
        <w:pStyle w:val="PargrafodaLista"/>
        <w:numPr>
          <w:ilvl w:val="0"/>
          <w:numId w:val="11"/>
        </w:numPr>
        <w:tabs>
          <w:tab w:val="left" w:pos="851"/>
        </w:tabs>
        <w:jc w:val="both"/>
        <w:rPr>
          <w:rFonts w:asciiTheme="minorHAnsi" w:hAnsiTheme="minorHAnsi"/>
          <w:sz w:val="22"/>
          <w:highlight w:val="yellow"/>
          <w:lang w:eastAsia="ar-SA"/>
        </w:rPr>
      </w:pPr>
      <w:r w:rsidRPr="00CB5395">
        <w:rPr>
          <w:rFonts w:asciiTheme="minorHAnsi" w:hAnsiTheme="minorHAnsi"/>
          <w:sz w:val="22"/>
          <w:highlight w:val="yellow"/>
          <w:lang w:eastAsia="ar-SA"/>
        </w:rPr>
        <w:t>A documentação de comprovação da constituição formal do Grupo Gestor Tripartite da Praça CEU deve ter sido encaminhada ao MinC em conformidade com o disposto na Portaria No 95/2014.</w:t>
      </w:r>
    </w:p>
    <w:p w:rsidR="00061454" w:rsidRPr="00CB5395" w:rsidRDefault="00061454" w:rsidP="00061454">
      <w:pPr>
        <w:pStyle w:val="PargrafodaLista"/>
        <w:rPr>
          <w:rFonts w:asciiTheme="minorHAnsi" w:hAnsiTheme="minorHAnsi"/>
          <w:sz w:val="22"/>
          <w:highlight w:val="yellow"/>
          <w:lang w:eastAsia="ar-SA"/>
        </w:rPr>
      </w:pPr>
    </w:p>
    <w:p w:rsidR="00061454" w:rsidRPr="00CB5395" w:rsidRDefault="00061454" w:rsidP="00F01BDD">
      <w:pPr>
        <w:pStyle w:val="PargrafodaLista"/>
        <w:numPr>
          <w:ilvl w:val="0"/>
          <w:numId w:val="11"/>
        </w:numPr>
        <w:tabs>
          <w:tab w:val="left" w:pos="851"/>
        </w:tabs>
        <w:jc w:val="both"/>
        <w:rPr>
          <w:rFonts w:asciiTheme="minorHAnsi" w:hAnsiTheme="minorHAnsi"/>
          <w:sz w:val="22"/>
          <w:highlight w:val="yellow"/>
          <w:lang w:eastAsia="ar-SA"/>
        </w:rPr>
      </w:pPr>
      <w:r w:rsidRPr="00CB5395">
        <w:rPr>
          <w:rFonts w:asciiTheme="minorHAnsi" w:hAnsiTheme="minorHAnsi"/>
          <w:sz w:val="22"/>
          <w:highlight w:val="yellow"/>
          <w:lang w:eastAsia="ar-SA"/>
        </w:rPr>
        <w:t>O prazo para encaminhar a documentação de que trata o Art. 4º é de 20 dias a contar da data de publicação da presente Portaria.</w:t>
      </w:r>
    </w:p>
    <w:p w:rsidR="00061454" w:rsidRPr="00061454" w:rsidRDefault="00061454" w:rsidP="00061454">
      <w:pPr>
        <w:pStyle w:val="PargrafodaLista"/>
        <w:rPr>
          <w:rFonts w:asciiTheme="minorHAnsi" w:hAnsiTheme="minorHAnsi"/>
          <w:sz w:val="22"/>
          <w:lang w:eastAsia="ar-SA"/>
        </w:rPr>
      </w:pPr>
    </w:p>
    <w:p w:rsidR="00061454" w:rsidRDefault="00061454" w:rsidP="00061454">
      <w:pPr>
        <w:tabs>
          <w:tab w:val="left" w:pos="851"/>
        </w:tabs>
        <w:jc w:val="both"/>
        <w:rPr>
          <w:rFonts w:asciiTheme="minorHAnsi" w:hAnsiTheme="minorHAnsi"/>
          <w:b/>
          <w:lang w:eastAsia="ar-SA"/>
        </w:rPr>
      </w:pPr>
      <w:r w:rsidRPr="00061454">
        <w:rPr>
          <w:rFonts w:asciiTheme="minorHAnsi" w:hAnsiTheme="minorHAnsi"/>
          <w:b/>
          <w:lang w:eastAsia="ar-SA"/>
        </w:rPr>
        <w:t>Regras para elaboração do orçamento e execução da meta (Art. 12º da</w:t>
      </w:r>
      <w:r>
        <w:rPr>
          <w:rFonts w:asciiTheme="minorHAnsi" w:hAnsiTheme="minorHAnsi"/>
          <w:b/>
          <w:lang w:eastAsia="ar-SA"/>
        </w:rPr>
        <w:t xml:space="preserve"> </w:t>
      </w:r>
      <w:r w:rsidRPr="00061454">
        <w:rPr>
          <w:rFonts w:asciiTheme="minorHAnsi" w:hAnsiTheme="minorHAnsi"/>
          <w:b/>
          <w:lang w:eastAsia="ar-SA"/>
        </w:rPr>
        <w:t>Portaria No 108/2015):</w:t>
      </w:r>
    </w:p>
    <w:p w:rsidR="00061454" w:rsidRPr="00061454" w:rsidRDefault="00061454" w:rsidP="00061454">
      <w:pPr>
        <w:tabs>
          <w:tab w:val="left" w:pos="851"/>
        </w:tabs>
        <w:jc w:val="both"/>
        <w:rPr>
          <w:rFonts w:asciiTheme="minorHAnsi" w:hAnsiTheme="minorHAnsi"/>
          <w:b/>
          <w:lang w:eastAsia="ar-SA"/>
        </w:rPr>
      </w:pPr>
    </w:p>
    <w:p w:rsidR="00386862" w:rsidRDefault="00061454" w:rsidP="00F01BDD">
      <w:pPr>
        <w:pStyle w:val="PargrafodaLista"/>
        <w:numPr>
          <w:ilvl w:val="0"/>
          <w:numId w:val="12"/>
        </w:numPr>
        <w:tabs>
          <w:tab w:val="left" w:pos="851"/>
        </w:tabs>
        <w:jc w:val="both"/>
        <w:rPr>
          <w:rFonts w:asciiTheme="minorHAnsi" w:hAnsiTheme="minorHAnsi"/>
          <w:sz w:val="22"/>
          <w:lang w:eastAsia="ar-SA"/>
        </w:rPr>
      </w:pPr>
      <w:r w:rsidRPr="00061454">
        <w:rPr>
          <w:rFonts w:asciiTheme="minorHAnsi" w:hAnsiTheme="minorHAnsi"/>
          <w:sz w:val="22"/>
          <w:lang w:eastAsia="ar-SA"/>
        </w:rPr>
        <w:t>Grupo Gestor: deverá coordenar o planejamento, a execução e a avaliação das atividades, promovendo, no mínimo duas assembleias: uma prévia para deliberação sobre as ações a serem executadas e uma de avaliação final, ambas abertas à comunidade e amplamente divulgadas.</w:t>
      </w:r>
    </w:p>
    <w:p w:rsidR="00061454" w:rsidRDefault="00061454" w:rsidP="00061454">
      <w:pPr>
        <w:tabs>
          <w:tab w:val="left" w:pos="851"/>
        </w:tabs>
        <w:jc w:val="both"/>
        <w:rPr>
          <w:rFonts w:asciiTheme="minorHAnsi" w:hAnsiTheme="minorHAnsi"/>
          <w:sz w:val="22"/>
          <w:lang w:eastAsia="ar-SA"/>
        </w:rPr>
      </w:pPr>
    </w:p>
    <w:p w:rsidR="00061454" w:rsidRDefault="00061454" w:rsidP="00F01BDD">
      <w:pPr>
        <w:pStyle w:val="PargrafodaLista"/>
        <w:numPr>
          <w:ilvl w:val="0"/>
          <w:numId w:val="12"/>
        </w:numPr>
        <w:tabs>
          <w:tab w:val="left" w:pos="851"/>
        </w:tabs>
        <w:jc w:val="both"/>
        <w:rPr>
          <w:rFonts w:asciiTheme="minorHAnsi" w:hAnsiTheme="minorHAnsi"/>
          <w:sz w:val="22"/>
          <w:lang w:eastAsia="ar-SA"/>
        </w:rPr>
      </w:pPr>
      <w:r w:rsidRPr="00061454">
        <w:rPr>
          <w:rFonts w:asciiTheme="minorHAnsi" w:hAnsiTheme="minorHAnsi"/>
          <w:sz w:val="22"/>
          <w:lang w:eastAsia="ar-SA"/>
        </w:rPr>
        <w:t xml:space="preserve">Eixos temáticos: os Grupos Gestores das Praças </w:t>
      </w:r>
      <w:proofErr w:type="spellStart"/>
      <w:r w:rsidRPr="00061454">
        <w:rPr>
          <w:rFonts w:asciiTheme="minorHAnsi" w:hAnsiTheme="minorHAnsi"/>
          <w:sz w:val="22"/>
          <w:lang w:eastAsia="ar-SA"/>
        </w:rPr>
        <w:t>CEUs</w:t>
      </w:r>
      <w:proofErr w:type="spellEnd"/>
      <w:r w:rsidRPr="00061454">
        <w:rPr>
          <w:rFonts w:asciiTheme="minorHAnsi" w:hAnsiTheme="minorHAnsi"/>
          <w:sz w:val="22"/>
          <w:lang w:eastAsia="ar-SA"/>
        </w:rPr>
        <w:t>, juntamente com as comunidades, deverão adotar no mínimo 2 (dois) eixos temáticos em cada etapa, que deverão ser trabalhados de maneira integrada.</w:t>
      </w:r>
    </w:p>
    <w:p w:rsidR="008B7AB0" w:rsidRPr="008B7AB0" w:rsidRDefault="008B7AB0" w:rsidP="008B7AB0">
      <w:pPr>
        <w:pStyle w:val="PargrafodaLista"/>
        <w:rPr>
          <w:rFonts w:asciiTheme="minorHAnsi" w:hAnsiTheme="minorHAnsi"/>
          <w:sz w:val="22"/>
          <w:lang w:eastAsia="ar-SA"/>
        </w:rPr>
      </w:pPr>
    </w:p>
    <w:p w:rsidR="008B7AB0" w:rsidRDefault="008B7AB0" w:rsidP="00F01BDD">
      <w:pPr>
        <w:pStyle w:val="PargrafodaLista"/>
        <w:numPr>
          <w:ilvl w:val="0"/>
          <w:numId w:val="12"/>
        </w:numPr>
        <w:tabs>
          <w:tab w:val="left" w:pos="851"/>
        </w:tabs>
        <w:jc w:val="both"/>
        <w:rPr>
          <w:rFonts w:asciiTheme="minorHAnsi" w:hAnsiTheme="minorHAnsi"/>
          <w:sz w:val="22"/>
          <w:lang w:eastAsia="ar-SA"/>
        </w:rPr>
      </w:pPr>
      <w:r w:rsidRPr="008B7AB0">
        <w:rPr>
          <w:rFonts w:asciiTheme="minorHAnsi" w:hAnsiTheme="minorHAnsi"/>
          <w:sz w:val="22"/>
          <w:lang w:eastAsia="ar-SA"/>
        </w:rPr>
        <w:t>Público beneficiário, conforme item 5 do Termo de Referência: as atividades deverão contemplar no mínimo duas faixas etárias (crianças, jovens, adultos e/ou idosos), incluindo público em idade escolar.</w:t>
      </w:r>
    </w:p>
    <w:p w:rsidR="008B7AB0" w:rsidRPr="008B7AB0" w:rsidRDefault="008B7AB0" w:rsidP="008B7AB0">
      <w:pPr>
        <w:pStyle w:val="PargrafodaLista"/>
        <w:rPr>
          <w:rFonts w:asciiTheme="minorHAnsi" w:hAnsiTheme="minorHAnsi"/>
          <w:sz w:val="22"/>
          <w:lang w:eastAsia="ar-SA"/>
        </w:rPr>
      </w:pPr>
    </w:p>
    <w:p w:rsidR="008B7AB0" w:rsidRDefault="008B7AB0" w:rsidP="00F01BDD">
      <w:pPr>
        <w:pStyle w:val="PargrafodaLista"/>
        <w:numPr>
          <w:ilvl w:val="0"/>
          <w:numId w:val="12"/>
        </w:numPr>
        <w:tabs>
          <w:tab w:val="left" w:pos="851"/>
        </w:tabs>
        <w:jc w:val="both"/>
        <w:rPr>
          <w:rFonts w:asciiTheme="minorHAnsi" w:hAnsiTheme="minorHAnsi"/>
          <w:sz w:val="22"/>
          <w:lang w:eastAsia="ar-SA"/>
        </w:rPr>
      </w:pPr>
      <w:r w:rsidRPr="008B7AB0">
        <w:rPr>
          <w:rFonts w:asciiTheme="minorHAnsi" w:hAnsiTheme="minorHAnsi"/>
          <w:sz w:val="22"/>
          <w:lang w:eastAsia="ar-SA"/>
        </w:rPr>
        <w:t>Espaços: durante cada Etapa da meta, no mínimo quatro dos espaços da Praça CEU – biblioteca, cineteatro, CRAS, salas multiuso, laboratório multimídia, quadra, áreas externas, pista de skate - deverão ser utilizados, com realização de, no mínimo, uma atividade por espaço.</w:t>
      </w:r>
    </w:p>
    <w:p w:rsidR="000F2F9A" w:rsidRPr="000F2F9A" w:rsidRDefault="000F2F9A" w:rsidP="000F2F9A">
      <w:pPr>
        <w:pStyle w:val="PargrafodaLista"/>
        <w:rPr>
          <w:rFonts w:asciiTheme="minorHAnsi" w:hAnsiTheme="minorHAnsi"/>
          <w:sz w:val="22"/>
          <w:lang w:eastAsia="ar-SA"/>
        </w:rPr>
      </w:pPr>
    </w:p>
    <w:p w:rsidR="000F2F9A" w:rsidRDefault="000F2F9A" w:rsidP="00F01BDD">
      <w:pPr>
        <w:pStyle w:val="PargrafodaLista"/>
        <w:numPr>
          <w:ilvl w:val="0"/>
          <w:numId w:val="12"/>
        </w:numPr>
        <w:tabs>
          <w:tab w:val="left" w:pos="851"/>
        </w:tabs>
        <w:jc w:val="both"/>
        <w:rPr>
          <w:rFonts w:asciiTheme="minorHAnsi" w:hAnsiTheme="minorHAnsi"/>
          <w:sz w:val="22"/>
          <w:lang w:eastAsia="ar-SA"/>
        </w:rPr>
      </w:pPr>
      <w:r w:rsidRPr="000F2F9A">
        <w:rPr>
          <w:rFonts w:asciiTheme="minorHAnsi" w:hAnsiTheme="minorHAnsi"/>
          <w:sz w:val="22"/>
          <w:lang w:eastAsia="ar-SA"/>
        </w:rPr>
        <w:t>Parcerias: firmar no mínimo duas parcerias – sem envolvimento de recursos – para realização de cada Etapa da meta (escolas, universidades, Governos Estaduais, empresas, etc.).</w:t>
      </w:r>
    </w:p>
    <w:p w:rsidR="00D956FF" w:rsidRPr="00D956FF" w:rsidRDefault="00D956FF" w:rsidP="00D956FF">
      <w:pPr>
        <w:pStyle w:val="PargrafodaLista"/>
        <w:rPr>
          <w:rFonts w:asciiTheme="minorHAnsi" w:hAnsiTheme="minorHAnsi"/>
          <w:sz w:val="22"/>
          <w:lang w:eastAsia="ar-SA"/>
        </w:rPr>
      </w:pPr>
    </w:p>
    <w:p w:rsidR="00D956FF" w:rsidRDefault="00D956FF" w:rsidP="00F01BDD">
      <w:pPr>
        <w:pStyle w:val="PargrafodaLista"/>
        <w:numPr>
          <w:ilvl w:val="0"/>
          <w:numId w:val="12"/>
        </w:numPr>
        <w:tabs>
          <w:tab w:val="left" w:pos="851"/>
        </w:tabs>
        <w:jc w:val="both"/>
        <w:rPr>
          <w:rFonts w:asciiTheme="minorHAnsi" w:hAnsiTheme="minorHAnsi"/>
          <w:sz w:val="22"/>
          <w:lang w:eastAsia="ar-SA"/>
        </w:rPr>
      </w:pPr>
      <w:r w:rsidRPr="00D956FF">
        <w:rPr>
          <w:rFonts w:asciiTheme="minorHAnsi" w:hAnsiTheme="minorHAnsi"/>
          <w:sz w:val="22"/>
          <w:lang w:eastAsia="ar-SA"/>
        </w:rPr>
        <w:t>Execução: o regime de execução das ações de ocupação será obrigatoriamente o “regime misto”, garantindo que a meta seja realizada de forma parcialmente direta e parcialmente indireta.</w:t>
      </w:r>
    </w:p>
    <w:p w:rsidR="00D956FF" w:rsidRDefault="00D956FF" w:rsidP="00D956FF">
      <w:pPr>
        <w:pStyle w:val="PargrafodaLista"/>
        <w:rPr>
          <w:rFonts w:asciiTheme="minorHAnsi" w:hAnsiTheme="minorHAnsi"/>
          <w:sz w:val="22"/>
          <w:lang w:eastAsia="ar-SA"/>
        </w:rPr>
      </w:pPr>
    </w:p>
    <w:p w:rsidR="00D956FF" w:rsidRPr="00D956FF" w:rsidRDefault="00D956FF" w:rsidP="00D956FF">
      <w:pPr>
        <w:pStyle w:val="PargrafodaLista"/>
        <w:rPr>
          <w:rFonts w:asciiTheme="minorHAnsi" w:hAnsiTheme="minorHAnsi"/>
          <w:sz w:val="22"/>
          <w:lang w:eastAsia="ar-SA"/>
        </w:rPr>
      </w:pPr>
    </w:p>
    <w:p w:rsidR="00386862" w:rsidRDefault="00D956FF" w:rsidP="00F01BDD">
      <w:pPr>
        <w:pStyle w:val="PargrafodaLista"/>
        <w:numPr>
          <w:ilvl w:val="0"/>
          <w:numId w:val="12"/>
        </w:numPr>
        <w:tabs>
          <w:tab w:val="left" w:pos="851"/>
        </w:tabs>
        <w:jc w:val="both"/>
        <w:rPr>
          <w:rFonts w:asciiTheme="minorHAnsi" w:hAnsiTheme="minorHAnsi"/>
          <w:sz w:val="22"/>
          <w:lang w:eastAsia="ar-SA"/>
        </w:rPr>
      </w:pPr>
      <w:r w:rsidRPr="00CB5395">
        <w:rPr>
          <w:rFonts w:asciiTheme="minorHAnsi" w:hAnsiTheme="minorHAnsi"/>
          <w:sz w:val="22"/>
          <w:highlight w:val="yellow"/>
          <w:lang w:eastAsia="ar-SA"/>
        </w:rPr>
        <w:t>Terceirização: terceirizar no máximo de 30% dos recursos de cada Etapa por Pessoa Jurídica contratada, sendo que serão permitidas apenas organizações sem fins lucrativos, preferencialmente Pontos de Cultura, se houver</w:t>
      </w:r>
      <w:r w:rsidRPr="00D956FF">
        <w:rPr>
          <w:rFonts w:asciiTheme="minorHAnsi" w:hAnsiTheme="minorHAnsi"/>
          <w:sz w:val="22"/>
          <w:lang w:eastAsia="ar-SA"/>
        </w:rPr>
        <w:t>.</w:t>
      </w:r>
    </w:p>
    <w:p w:rsidR="00D956FF" w:rsidRDefault="00D956FF">
      <w:pPr>
        <w:spacing w:after="200" w:line="276" w:lineRule="auto"/>
        <w:rPr>
          <w:rFonts w:asciiTheme="minorHAnsi" w:hAnsiTheme="minorHAnsi"/>
          <w:sz w:val="22"/>
          <w:lang w:eastAsia="ar-SA"/>
        </w:rPr>
      </w:pPr>
      <w:r>
        <w:rPr>
          <w:rFonts w:asciiTheme="minorHAnsi" w:hAnsiTheme="minorHAnsi"/>
          <w:sz w:val="22"/>
          <w:lang w:eastAsia="ar-SA"/>
        </w:rPr>
        <w:br w:type="page"/>
      </w:r>
    </w:p>
    <w:p w:rsidR="00D956FF" w:rsidRDefault="00D956FF">
      <w:pPr>
        <w:spacing w:after="200" w:line="276" w:lineRule="auto"/>
        <w:rPr>
          <w:rFonts w:asciiTheme="minorHAnsi" w:hAnsiTheme="minorHAnsi"/>
          <w:sz w:val="22"/>
          <w:szCs w:val="20"/>
          <w:lang w:eastAsia="ar-SA"/>
        </w:rPr>
      </w:pPr>
    </w:p>
    <w:p w:rsidR="00D956FF" w:rsidRPr="00D956FF" w:rsidRDefault="00D956FF" w:rsidP="00D956FF">
      <w:pPr>
        <w:pStyle w:val="PargrafodaLista"/>
        <w:rPr>
          <w:rFonts w:asciiTheme="minorHAnsi" w:hAnsiTheme="minorHAnsi"/>
          <w:sz w:val="22"/>
          <w:lang w:eastAsia="ar-SA"/>
        </w:rPr>
      </w:pPr>
    </w:p>
    <w:p w:rsidR="00D956FF" w:rsidRDefault="00D956FF" w:rsidP="00F01BDD">
      <w:pPr>
        <w:pStyle w:val="PargrafodaLista"/>
        <w:numPr>
          <w:ilvl w:val="0"/>
          <w:numId w:val="12"/>
        </w:numPr>
        <w:tabs>
          <w:tab w:val="left" w:pos="851"/>
        </w:tabs>
        <w:jc w:val="both"/>
        <w:rPr>
          <w:rFonts w:asciiTheme="minorHAnsi" w:hAnsiTheme="minorHAnsi"/>
          <w:sz w:val="22"/>
          <w:lang w:eastAsia="ar-SA"/>
        </w:rPr>
      </w:pPr>
      <w:r w:rsidRPr="00D956FF">
        <w:rPr>
          <w:rFonts w:asciiTheme="minorHAnsi" w:hAnsiTheme="minorHAnsi"/>
          <w:sz w:val="22"/>
          <w:lang w:eastAsia="ar-SA"/>
        </w:rPr>
        <w:t xml:space="preserve">Publicidade: Antes de iniciar a execução das atividades de cada Etapa, o ente federado deve encaminhar cartas do chefe do poder executivo municipal ou do Distrito Federal ao Conselho Municipal de Assistência Social e/ou ao Conselho Municipal de Cultura, informando o calendário de execução das atividades de ocupação. Tais cartas, que visam dar publicidade ao processo e potencializar o apoio dos órgãos municipais de controle social no processo de mobilização e ocupação, </w:t>
      </w:r>
      <w:r w:rsidRPr="00D956FF">
        <w:rPr>
          <w:rFonts w:asciiTheme="minorHAnsi" w:hAnsiTheme="minorHAnsi"/>
          <w:color w:val="FF0000"/>
          <w:sz w:val="22"/>
          <w:lang w:eastAsia="ar-SA"/>
        </w:rPr>
        <w:t xml:space="preserve">(modelo no Anexo </w:t>
      </w:r>
      <w:r w:rsidR="00F92873">
        <w:rPr>
          <w:rFonts w:asciiTheme="minorHAnsi" w:hAnsiTheme="minorHAnsi"/>
          <w:color w:val="FF0000"/>
          <w:sz w:val="22"/>
          <w:lang w:eastAsia="ar-SA"/>
        </w:rPr>
        <w:t>I</w:t>
      </w:r>
      <w:r w:rsidRPr="00D956FF">
        <w:rPr>
          <w:rFonts w:asciiTheme="minorHAnsi" w:hAnsiTheme="minorHAnsi"/>
          <w:color w:val="FF0000"/>
          <w:sz w:val="22"/>
          <w:lang w:eastAsia="ar-SA"/>
        </w:rPr>
        <w:t xml:space="preserve">) </w:t>
      </w:r>
      <w:r w:rsidRPr="00D956FF">
        <w:rPr>
          <w:rFonts w:asciiTheme="minorHAnsi" w:hAnsiTheme="minorHAnsi"/>
          <w:sz w:val="22"/>
          <w:lang w:eastAsia="ar-SA"/>
        </w:rPr>
        <w:t>serão utilizadas posteriormente para comprovação da execução física do objeto.</w:t>
      </w:r>
    </w:p>
    <w:p w:rsidR="00D956FF" w:rsidRDefault="00D956FF" w:rsidP="00D956FF">
      <w:pPr>
        <w:pStyle w:val="PargrafodaLista"/>
        <w:tabs>
          <w:tab w:val="left" w:pos="851"/>
        </w:tabs>
        <w:ind w:left="1080"/>
        <w:jc w:val="both"/>
        <w:rPr>
          <w:rFonts w:asciiTheme="minorHAnsi" w:hAnsiTheme="minorHAnsi"/>
          <w:sz w:val="22"/>
          <w:lang w:eastAsia="ar-SA"/>
        </w:rPr>
      </w:pPr>
    </w:p>
    <w:p w:rsidR="00D956FF" w:rsidRPr="00D956FF" w:rsidRDefault="00D956FF" w:rsidP="00F01BDD">
      <w:pPr>
        <w:pStyle w:val="PargrafodaLista"/>
        <w:numPr>
          <w:ilvl w:val="0"/>
          <w:numId w:val="12"/>
        </w:numPr>
        <w:tabs>
          <w:tab w:val="left" w:pos="851"/>
        </w:tabs>
        <w:jc w:val="both"/>
        <w:rPr>
          <w:rFonts w:asciiTheme="minorHAnsi" w:hAnsiTheme="minorHAnsi"/>
          <w:lang w:eastAsia="ar-SA"/>
        </w:rPr>
      </w:pPr>
      <w:r w:rsidRPr="00D956FF">
        <w:rPr>
          <w:rFonts w:asciiTheme="minorHAnsi" w:hAnsiTheme="minorHAnsi"/>
          <w:sz w:val="22"/>
          <w:lang w:eastAsia="ar-SA"/>
        </w:rPr>
        <w:t>Sistema e-Praças: preenchimento e atualização obrigatórios de todos os módulos do sistema, a ser presentado na prestação de contas de cada Etapa.</w:t>
      </w:r>
    </w:p>
    <w:p w:rsidR="00D956FF" w:rsidRPr="00D956FF" w:rsidRDefault="00D956FF" w:rsidP="00D956FF">
      <w:pPr>
        <w:pStyle w:val="PargrafodaLista"/>
        <w:rPr>
          <w:rFonts w:asciiTheme="minorHAnsi" w:hAnsiTheme="minorHAnsi"/>
          <w:lang w:eastAsia="ar-SA"/>
        </w:rPr>
      </w:pPr>
    </w:p>
    <w:p w:rsidR="00D956FF" w:rsidRPr="00D956FF" w:rsidRDefault="00D956FF" w:rsidP="00D956FF">
      <w:pPr>
        <w:pStyle w:val="PargrafodaLista"/>
        <w:tabs>
          <w:tab w:val="left" w:pos="851"/>
        </w:tabs>
        <w:ind w:left="1080"/>
        <w:jc w:val="both"/>
        <w:rPr>
          <w:rFonts w:asciiTheme="minorHAnsi" w:hAnsiTheme="minorHAnsi"/>
          <w:lang w:eastAsia="ar-SA"/>
        </w:rPr>
      </w:pPr>
    </w:p>
    <w:p w:rsidR="00D956FF" w:rsidRPr="00D956FF" w:rsidRDefault="00D956FF" w:rsidP="00D956FF">
      <w:pPr>
        <w:pStyle w:val="PargrafodaLista"/>
        <w:rPr>
          <w:rFonts w:asciiTheme="minorHAnsi" w:hAnsiTheme="minorHAnsi"/>
          <w:lang w:eastAsia="ar-SA"/>
        </w:rPr>
      </w:pPr>
    </w:p>
    <w:p w:rsidR="00D956FF" w:rsidRDefault="00D956FF" w:rsidP="00F01BDD">
      <w:pPr>
        <w:pStyle w:val="PargrafodaLista"/>
        <w:numPr>
          <w:ilvl w:val="0"/>
          <w:numId w:val="5"/>
        </w:numPr>
        <w:tabs>
          <w:tab w:val="left" w:pos="9101"/>
        </w:tabs>
        <w:rPr>
          <w:rFonts w:asciiTheme="minorHAnsi" w:hAnsiTheme="minorHAnsi"/>
          <w:b/>
          <w:sz w:val="28"/>
          <w:shd w:val="clear" w:color="auto" w:fill="FFFFFF" w:themeFill="background1"/>
        </w:rPr>
      </w:pPr>
      <w:r w:rsidRPr="00D956FF">
        <w:rPr>
          <w:rFonts w:asciiTheme="minorHAnsi" w:hAnsiTheme="minorHAnsi"/>
          <w:b/>
          <w:sz w:val="28"/>
          <w:shd w:val="clear" w:color="auto" w:fill="FFFFFF" w:themeFill="background1"/>
        </w:rPr>
        <w:t xml:space="preserve">PÚBLICO BENEFICIÁRIO </w:t>
      </w:r>
    </w:p>
    <w:p w:rsidR="00D956FF" w:rsidRDefault="00D956FF" w:rsidP="00D956FF">
      <w:pPr>
        <w:pStyle w:val="PargrafodaLista"/>
        <w:tabs>
          <w:tab w:val="left" w:pos="9101"/>
        </w:tabs>
        <w:ind w:left="360"/>
        <w:rPr>
          <w:rFonts w:asciiTheme="minorHAnsi" w:hAnsiTheme="minorHAnsi"/>
          <w:b/>
          <w:sz w:val="28"/>
          <w:shd w:val="clear" w:color="auto" w:fill="FFFFFF" w:themeFill="background1"/>
        </w:rPr>
      </w:pPr>
    </w:p>
    <w:p w:rsidR="00D956FF" w:rsidRDefault="00D956FF" w:rsidP="00F01BDD">
      <w:pPr>
        <w:pStyle w:val="PargrafodaLista"/>
        <w:numPr>
          <w:ilvl w:val="1"/>
          <w:numId w:val="5"/>
        </w:numPr>
        <w:tabs>
          <w:tab w:val="left" w:pos="851"/>
        </w:tabs>
        <w:jc w:val="both"/>
        <w:rPr>
          <w:rFonts w:asciiTheme="minorHAnsi" w:hAnsiTheme="minorHAnsi"/>
          <w:sz w:val="24"/>
          <w:szCs w:val="24"/>
          <w:lang w:eastAsia="ar-SA"/>
        </w:rPr>
      </w:pPr>
      <w:r w:rsidRPr="00F457C8">
        <w:rPr>
          <w:rFonts w:asciiTheme="minorHAnsi" w:hAnsiTheme="minorHAnsi"/>
          <w:sz w:val="24"/>
          <w:szCs w:val="24"/>
          <w:lang w:eastAsia="ar-SA"/>
        </w:rPr>
        <w:t xml:space="preserve">Grupos Gestores das Praças </w:t>
      </w:r>
      <w:proofErr w:type="spellStart"/>
      <w:r w:rsidRPr="00F457C8">
        <w:rPr>
          <w:rFonts w:asciiTheme="minorHAnsi" w:hAnsiTheme="minorHAnsi"/>
          <w:sz w:val="24"/>
          <w:szCs w:val="24"/>
          <w:lang w:eastAsia="ar-SA"/>
        </w:rPr>
        <w:t>CEUs</w:t>
      </w:r>
      <w:proofErr w:type="spellEnd"/>
      <w:r w:rsidRPr="00F457C8">
        <w:rPr>
          <w:rFonts w:asciiTheme="minorHAnsi" w:hAnsiTheme="minorHAnsi"/>
          <w:sz w:val="24"/>
          <w:szCs w:val="24"/>
          <w:lang w:eastAsia="ar-SA"/>
        </w:rPr>
        <w:t>, comunidades dos Territórios de Vivência beneficiadas pelo investimento do Governo Federal, representantes de entidades da sociedade civil organizada com interesse em apoiar e realizar parcerias para a execução da iniciativa, bem como em executar ações mediante contratação (terceirização).</w:t>
      </w:r>
    </w:p>
    <w:p w:rsidR="00F457C8" w:rsidRPr="00F457C8" w:rsidRDefault="00F457C8" w:rsidP="00F457C8">
      <w:pPr>
        <w:pStyle w:val="PargrafodaLista"/>
        <w:tabs>
          <w:tab w:val="left" w:pos="851"/>
        </w:tabs>
        <w:ind w:left="1000"/>
        <w:jc w:val="both"/>
        <w:rPr>
          <w:rFonts w:asciiTheme="minorHAnsi" w:hAnsiTheme="minorHAnsi"/>
          <w:sz w:val="24"/>
          <w:szCs w:val="24"/>
          <w:lang w:eastAsia="ar-SA"/>
        </w:rPr>
      </w:pPr>
    </w:p>
    <w:p w:rsidR="00386862" w:rsidRPr="003E2042" w:rsidRDefault="00F457C8" w:rsidP="00F01BDD">
      <w:pPr>
        <w:pStyle w:val="PargrafodaLista"/>
        <w:numPr>
          <w:ilvl w:val="1"/>
          <w:numId w:val="5"/>
        </w:numPr>
        <w:tabs>
          <w:tab w:val="left" w:pos="851"/>
        </w:tabs>
        <w:jc w:val="both"/>
        <w:rPr>
          <w:rFonts w:asciiTheme="minorHAnsi" w:hAnsiTheme="minorHAnsi"/>
          <w:sz w:val="24"/>
          <w:szCs w:val="24"/>
          <w:lang w:eastAsia="ar-SA"/>
        </w:rPr>
      </w:pPr>
      <w:r w:rsidRPr="00F457C8">
        <w:rPr>
          <w:rFonts w:asciiTheme="minorHAnsi" w:hAnsiTheme="minorHAnsi"/>
          <w:sz w:val="24"/>
          <w:szCs w:val="24"/>
          <w:lang w:eastAsia="ar-SA"/>
        </w:rPr>
        <w:t>As atividades deverão contemplar a população moradora do entorno do equipamento, incluindo crianças, jovens, adultos e/ou idosos, especialmente o público em idade escolar, conforme características locais</w:t>
      </w:r>
      <w:r w:rsidRPr="00F457C8">
        <w:rPr>
          <w:rFonts w:ascii="Helvetica" w:eastAsiaTheme="minorHAnsi" w:hAnsi="Helvetica" w:cs="Helvetica"/>
          <w:sz w:val="22"/>
          <w:szCs w:val="22"/>
        </w:rPr>
        <w:t>.</w:t>
      </w:r>
    </w:p>
    <w:p w:rsidR="003E2042" w:rsidRPr="003E2042" w:rsidRDefault="003E2042" w:rsidP="003E2042">
      <w:pPr>
        <w:pStyle w:val="PargrafodaLista"/>
        <w:rPr>
          <w:rFonts w:asciiTheme="minorHAnsi" w:hAnsiTheme="minorHAnsi"/>
          <w:sz w:val="24"/>
          <w:szCs w:val="24"/>
          <w:lang w:eastAsia="ar-SA"/>
        </w:rPr>
      </w:pPr>
    </w:p>
    <w:p w:rsidR="003E2042" w:rsidRPr="003E2042" w:rsidRDefault="003E2042" w:rsidP="00F01BDD">
      <w:pPr>
        <w:pStyle w:val="PargrafodaLista"/>
        <w:numPr>
          <w:ilvl w:val="1"/>
          <w:numId w:val="5"/>
        </w:numPr>
        <w:tabs>
          <w:tab w:val="left" w:pos="851"/>
        </w:tabs>
        <w:jc w:val="both"/>
        <w:rPr>
          <w:rFonts w:asciiTheme="minorHAnsi" w:hAnsiTheme="minorHAnsi"/>
          <w:b/>
          <w:color w:val="FF0000"/>
          <w:sz w:val="24"/>
          <w:szCs w:val="24"/>
          <w:lang w:eastAsia="ar-SA"/>
        </w:rPr>
      </w:pPr>
      <w:r w:rsidRPr="003E2042">
        <w:rPr>
          <w:rFonts w:asciiTheme="minorHAnsi" w:hAnsiTheme="minorHAnsi"/>
          <w:sz w:val="24"/>
          <w:szCs w:val="24"/>
          <w:lang w:eastAsia="ar-SA"/>
        </w:rPr>
        <w:t xml:space="preserve">Espera-se que a média de público por oficina seja em torno de </w:t>
      </w:r>
      <w:r>
        <w:rPr>
          <w:rFonts w:asciiTheme="minorHAnsi" w:hAnsiTheme="minorHAnsi"/>
          <w:sz w:val="24"/>
          <w:szCs w:val="24"/>
          <w:lang w:eastAsia="ar-SA"/>
        </w:rPr>
        <w:t>40</w:t>
      </w:r>
      <w:r w:rsidRPr="003E2042">
        <w:rPr>
          <w:rFonts w:asciiTheme="minorHAnsi" w:hAnsiTheme="minorHAnsi"/>
          <w:sz w:val="24"/>
          <w:szCs w:val="24"/>
          <w:lang w:eastAsia="ar-SA"/>
        </w:rPr>
        <w:t xml:space="preserve"> pessoas. O CEU/</w:t>
      </w:r>
      <w:r>
        <w:rPr>
          <w:rFonts w:asciiTheme="minorHAnsi" w:hAnsiTheme="minorHAnsi"/>
          <w:sz w:val="24"/>
          <w:szCs w:val="24"/>
          <w:lang w:eastAsia="ar-SA"/>
        </w:rPr>
        <w:t xml:space="preserve">Frei </w:t>
      </w:r>
      <w:proofErr w:type="gramStart"/>
      <w:r>
        <w:rPr>
          <w:rFonts w:asciiTheme="minorHAnsi" w:hAnsiTheme="minorHAnsi"/>
          <w:sz w:val="24"/>
          <w:szCs w:val="24"/>
          <w:lang w:eastAsia="ar-SA"/>
        </w:rPr>
        <w:t>Damião</w:t>
      </w:r>
      <w:r w:rsidRPr="003E2042">
        <w:rPr>
          <w:rFonts w:asciiTheme="minorHAnsi" w:hAnsiTheme="minorHAnsi"/>
          <w:sz w:val="24"/>
          <w:szCs w:val="24"/>
          <w:lang w:eastAsia="ar-SA"/>
        </w:rPr>
        <w:t xml:space="preserve"> </w:t>
      </w:r>
      <w:r w:rsidR="00F81A9C" w:rsidRPr="00713688">
        <w:rPr>
          <w:rFonts w:asciiTheme="minorHAnsi" w:hAnsiTheme="minorHAnsi"/>
          <w:sz w:val="24"/>
          <w:szCs w:val="24"/>
          <w:lang w:eastAsia="ar-SA"/>
        </w:rPr>
        <w:t>,</w:t>
      </w:r>
      <w:proofErr w:type="gramEnd"/>
      <w:r w:rsidR="00F81A9C" w:rsidRPr="00713688">
        <w:rPr>
          <w:rFonts w:asciiTheme="minorHAnsi" w:hAnsiTheme="minorHAnsi"/>
          <w:sz w:val="24"/>
          <w:szCs w:val="24"/>
          <w:lang w:eastAsia="ar-SA"/>
        </w:rPr>
        <w:t xml:space="preserve"> localizados na </w:t>
      </w:r>
      <w:r w:rsidR="00F81A9C" w:rsidRPr="000D77F0">
        <w:rPr>
          <w:rFonts w:asciiTheme="minorHAnsi" w:hAnsiTheme="minorHAnsi"/>
          <w:sz w:val="24"/>
          <w:szCs w:val="24"/>
          <w:lang w:eastAsia="ar-SA"/>
        </w:rPr>
        <w:t>Av. Mundaú,</w:t>
      </w:r>
      <w:r w:rsidR="00F81A9C">
        <w:rPr>
          <w:rFonts w:asciiTheme="minorHAnsi" w:hAnsiTheme="minorHAnsi"/>
          <w:sz w:val="24"/>
          <w:szCs w:val="24"/>
          <w:lang w:eastAsia="ar-SA"/>
        </w:rPr>
        <w:t xml:space="preserve"> N</w:t>
      </w:r>
      <w:r w:rsidR="00F81A9C">
        <w:rPr>
          <w:rFonts w:asciiTheme="minorHAnsi" w:hAnsiTheme="minorHAnsi"/>
          <w:sz w:val="26"/>
          <w:szCs w:val="24"/>
          <w:lang w:eastAsia="ar-SA"/>
        </w:rPr>
        <w:t>º</w:t>
      </w:r>
      <w:r w:rsidR="00F81A9C" w:rsidRPr="000D77F0">
        <w:rPr>
          <w:rFonts w:asciiTheme="minorHAnsi" w:hAnsiTheme="minorHAnsi"/>
          <w:sz w:val="24"/>
          <w:szCs w:val="24"/>
          <w:lang w:eastAsia="ar-SA"/>
        </w:rPr>
        <w:t xml:space="preserve"> 1381- Benedito Bentes, Maceió - AL, 57085-778</w:t>
      </w:r>
      <w:r w:rsidR="00F81A9C">
        <w:rPr>
          <w:rFonts w:asciiTheme="minorHAnsi" w:hAnsiTheme="minorHAnsi"/>
          <w:sz w:val="24"/>
          <w:szCs w:val="24"/>
          <w:lang w:eastAsia="ar-SA"/>
        </w:rPr>
        <w:t xml:space="preserve">, </w:t>
      </w:r>
      <w:r w:rsidRPr="003E2042">
        <w:rPr>
          <w:rFonts w:asciiTheme="minorHAnsi" w:hAnsiTheme="minorHAnsi"/>
          <w:sz w:val="24"/>
          <w:szCs w:val="24"/>
          <w:lang w:eastAsia="ar-SA"/>
        </w:rPr>
        <w:t xml:space="preserve">terá como área de </w:t>
      </w:r>
      <w:r w:rsidR="00297A42" w:rsidRPr="0022577E">
        <w:rPr>
          <w:rFonts w:asciiTheme="minorHAnsi" w:hAnsiTheme="minorHAnsi"/>
          <w:sz w:val="24"/>
          <w:szCs w:val="24"/>
          <w:lang w:eastAsia="ar-SA"/>
        </w:rPr>
        <w:t>abrangência</w:t>
      </w:r>
      <w:r w:rsidR="00297A42">
        <w:rPr>
          <w:rFonts w:asciiTheme="minorHAnsi" w:hAnsiTheme="minorHAnsi"/>
          <w:sz w:val="24"/>
          <w:szCs w:val="24"/>
          <w:lang w:eastAsia="ar-SA"/>
        </w:rPr>
        <w:t xml:space="preserve"> parte do</w:t>
      </w:r>
      <w:r w:rsidR="00297A42" w:rsidRPr="0022577E">
        <w:rPr>
          <w:rFonts w:asciiTheme="minorHAnsi" w:hAnsiTheme="minorHAnsi"/>
          <w:sz w:val="24"/>
          <w:szCs w:val="24"/>
          <w:lang w:eastAsia="ar-SA"/>
        </w:rPr>
        <w:t xml:space="preserve"> </w:t>
      </w:r>
      <w:r w:rsidR="00297A42">
        <w:rPr>
          <w:rFonts w:asciiTheme="minorHAnsi" w:hAnsiTheme="minorHAnsi"/>
          <w:sz w:val="24"/>
          <w:szCs w:val="24"/>
          <w:lang w:eastAsia="ar-SA"/>
        </w:rPr>
        <w:t>bairro</w:t>
      </w:r>
      <w:r w:rsidR="00297A42" w:rsidRPr="0022577E">
        <w:rPr>
          <w:rFonts w:asciiTheme="minorHAnsi" w:hAnsiTheme="minorHAnsi"/>
          <w:sz w:val="24"/>
          <w:szCs w:val="24"/>
          <w:lang w:eastAsia="ar-SA"/>
        </w:rPr>
        <w:t xml:space="preserve"> </w:t>
      </w:r>
      <w:r w:rsidR="00297A42">
        <w:rPr>
          <w:rFonts w:asciiTheme="minorHAnsi" w:hAnsiTheme="minorHAnsi"/>
          <w:sz w:val="24"/>
          <w:szCs w:val="24"/>
          <w:lang w:eastAsia="ar-SA"/>
        </w:rPr>
        <w:t>do Benedito Bentes, com o alcance de vários conjuntos habitacionais</w:t>
      </w:r>
      <w:r w:rsidR="00297A42" w:rsidRPr="0022577E">
        <w:rPr>
          <w:rFonts w:asciiTheme="minorHAnsi" w:hAnsiTheme="minorHAnsi"/>
          <w:sz w:val="24"/>
          <w:szCs w:val="24"/>
          <w:lang w:eastAsia="ar-SA"/>
        </w:rPr>
        <w:t xml:space="preserve"> </w:t>
      </w:r>
      <w:r w:rsidR="00297A42">
        <w:rPr>
          <w:rFonts w:asciiTheme="minorHAnsi" w:hAnsiTheme="minorHAnsi"/>
          <w:sz w:val="24"/>
          <w:szCs w:val="24"/>
          <w:lang w:eastAsia="ar-SA"/>
        </w:rPr>
        <w:t>que se localizam no referido bairro dos quais fazem parte aproximadamente 6.283 residências em situação de vulnerabilidade social (de acordo com mapeamento realizado em 2015, pela SEMAS). Nesse território estão inseridas as áreas seguintes:</w:t>
      </w:r>
      <w:r w:rsidR="00297A42" w:rsidRPr="0022577E">
        <w:rPr>
          <w:rFonts w:asciiTheme="minorHAnsi" w:hAnsiTheme="minorHAnsi"/>
          <w:sz w:val="24"/>
          <w:szCs w:val="24"/>
          <w:lang w:eastAsia="ar-SA"/>
        </w:rPr>
        <w:t xml:space="preserve"> </w:t>
      </w:r>
      <w:r w:rsidR="00297A42">
        <w:rPr>
          <w:rFonts w:asciiTheme="minorHAnsi" w:hAnsiTheme="minorHAnsi"/>
          <w:sz w:val="24"/>
          <w:szCs w:val="24"/>
          <w:lang w:eastAsia="ar-SA"/>
        </w:rPr>
        <w:t xml:space="preserve">Grota do Paredão, Grota do Carimbão, Grota Iraci Lima dos Santos, Travessa Mundaú, </w:t>
      </w:r>
      <w:proofErr w:type="spellStart"/>
      <w:r w:rsidR="00297A42">
        <w:rPr>
          <w:rFonts w:asciiTheme="minorHAnsi" w:hAnsiTheme="minorHAnsi"/>
          <w:sz w:val="24"/>
          <w:szCs w:val="24"/>
          <w:lang w:eastAsia="ar-SA"/>
        </w:rPr>
        <w:t>Cj</w:t>
      </w:r>
      <w:proofErr w:type="spellEnd"/>
      <w:r w:rsidR="00297A42">
        <w:rPr>
          <w:rFonts w:asciiTheme="minorHAnsi" w:hAnsiTheme="minorHAnsi"/>
          <w:sz w:val="24"/>
          <w:szCs w:val="24"/>
          <w:lang w:eastAsia="ar-SA"/>
        </w:rPr>
        <w:t xml:space="preserve">. Frei Damião, Grota da Paz, área verde por trás do terminal do </w:t>
      </w:r>
      <w:proofErr w:type="spellStart"/>
      <w:r w:rsidR="00297A42">
        <w:rPr>
          <w:rFonts w:asciiTheme="minorHAnsi" w:hAnsiTheme="minorHAnsi"/>
          <w:sz w:val="24"/>
          <w:szCs w:val="24"/>
          <w:lang w:eastAsia="ar-SA"/>
        </w:rPr>
        <w:t>Cj</w:t>
      </w:r>
      <w:proofErr w:type="spellEnd"/>
      <w:r w:rsidR="00297A42">
        <w:rPr>
          <w:rFonts w:asciiTheme="minorHAnsi" w:hAnsiTheme="minorHAnsi"/>
          <w:sz w:val="24"/>
          <w:szCs w:val="24"/>
          <w:lang w:eastAsia="ar-SA"/>
        </w:rPr>
        <w:t xml:space="preserve">. Frei Damião, área verde do entorno do </w:t>
      </w:r>
      <w:proofErr w:type="spellStart"/>
      <w:r w:rsidR="00297A42">
        <w:rPr>
          <w:rFonts w:asciiTheme="minorHAnsi" w:hAnsiTheme="minorHAnsi"/>
          <w:sz w:val="24"/>
          <w:szCs w:val="24"/>
          <w:lang w:eastAsia="ar-SA"/>
        </w:rPr>
        <w:t>Cj</w:t>
      </w:r>
      <w:proofErr w:type="spellEnd"/>
      <w:r w:rsidR="00297A42">
        <w:rPr>
          <w:rFonts w:asciiTheme="minorHAnsi" w:hAnsiTheme="minorHAnsi"/>
          <w:sz w:val="24"/>
          <w:szCs w:val="24"/>
          <w:lang w:eastAsia="ar-SA"/>
        </w:rPr>
        <w:t xml:space="preserve">. Frei Damião e do Benedito Bentes 2, </w:t>
      </w:r>
      <w:proofErr w:type="spellStart"/>
      <w:r w:rsidR="00297A42">
        <w:rPr>
          <w:rFonts w:asciiTheme="minorHAnsi" w:hAnsiTheme="minorHAnsi"/>
          <w:sz w:val="24"/>
          <w:szCs w:val="24"/>
          <w:lang w:eastAsia="ar-SA"/>
        </w:rPr>
        <w:t>Cj</w:t>
      </w:r>
      <w:proofErr w:type="spellEnd"/>
      <w:r w:rsidR="00297A42">
        <w:rPr>
          <w:rFonts w:asciiTheme="minorHAnsi" w:hAnsiTheme="minorHAnsi"/>
          <w:sz w:val="24"/>
          <w:szCs w:val="24"/>
          <w:lang w:eastAsia="ar-SA"/>
        </w:rPr>
        <w:t xml:space="preserve">. Benedito Bentes 2, </w:t>
      </w:r>
      <w:proofErr w:type="spellStart"/>
      <w:r w:rsidR="00297A42">
        <w:rPr>
          <w:rFonts w:asciiTheme="minorHAnsi" w:hAnsiTheme="minorHAnsi"/>
          <w:sz w:val="24"/>
          <w:szCs w:val="24"/>
          <w:lang w:eastAsia="ar-SA"/>
        </w:rPr>
        <w:t>Cj</w:t>
      </w:r>
      <w:proofErr w:type="spellEnd"/>
      <w:r w:rsidR="00297A42">
        <w:rPr>
          <w:rFonts w:asciiTheme="minorHAnsi" w:hAnsiTheme="minorHAnsi"/>
          <w:sz w:val="24"/>
          <w:szCs w:val="24"/>
          <w:lang w:eastAsia="ar-SA"/>
        </w:rPr>
        <w:t xml:space="preserve">. Douglas e seu entorno, </w:t>
      </w:r>
      <w:proofErr w:type="spellStart"/>
      <w:r w:rsidR="00297A42">
        <w:rPr>
          <w:rFonts w:asciiTheme="minorHAnsi" w:hAnsiTheme="minorHAnsi"/>
          <w:sz w:val="24"/>
          <w:szCs w:val="24"/>
          <w:lang w:eastAsia="ar-SA"/>
        </w:rPr>
        <w:t>Cj</w:t>
      </w:r>
      <w:proofErr w:type="spellEnd"/>
      <w:r w:rsidR="00297A42">
        <w:rPr>
          <w:rFonts w:asciiTheme="minorHAnsi" w:hAnsiTheme="minorHAnsi"/>
          <w:sz w:val="24"/>
          <w:szCs w:val="24"/>
          <w:lang w:eastAsia="ar-SA"/>
        </w:rPr>
        <w:t xml:space="preserve">. Geraldo Bulhões, </w:t>
      </w:r>
      <w:proofErr w:type="spellStart"/>
      <w:r w:rsidR="00297A42">
        <w:rPr>
          <w:rFonts w:asciiTheme="minorHAnsi" w:hAnsiTheme="minorHAnsi"/>
          <w:sz w:val="24"/>
          <w:szCs w:val="24"/>
          <w:lang w:eastAsia="ar-SA"/>
        </w:rPr>
        <w:t>cj</w:t>
      </w:r>
      <w:proofErr w:type="spellEnd"/>
      <w:r w:rsidR="00297A42">
        <w:rPr>
          <w:rFonts w:asciiTheme="minorHAnsi" w:hAnsiTheme="minorHAnsi"/>
          <w:sz w:val="24"/>
          <w:szCs w:val="24"/>
          <w:lang w:eastAsia="ar-SA"/>
        </w:rPr>
        <w:t xml:space="preserve">.  Benício Mendes, </w:t>
      </w:r>
      <w:proofErr w:type="spellStart"/>
      <w:r w:rsidR="00297A42">
        <w:rPr>
          <w:rFonts w:asciiTheme="minorHAnsi" w:hAnsiTheme="minorHAnsi"/>
          <w:sz w:val="24"/>
          <w:szCs w:val="24"/>
          <w:lang w:eastAsia="ar-SA"/>
        </w:rPr>
        <w:t>Cj</w:t>
      </w:r>
      <w:proofErr w:type="spellEnd"/>
      <w:r w:rsidR="00297A42">
        <w:rPr>
          <w:rFonts w:asciiTheme="minorHAnsi" w:hAnsiTheme="minorHAnsi"/>
          <w:sz w:val="24"/>
          <w:szCs w:val="24"/>
          <w:lang w:eastAsia="ar-SA"/>
        </w:rPr>
        <w:t xml:space="preserve">. Carminha, </w:t>
      </w:r>
      <w:proofErr w:type="spellStart"/>
      <w:r w:rsidR="00297A42">
        <w:rPr>
          <w:rFonts w:asciiTheme="minorHAnsi" w:hAnsiTheme="minorHAnsi"/>
          <w:sz w:val="24"/>
          <w:szCs w:val="24"/>
          <w:lang w:eastAsia="ar-SA"/>
        </w:rPr>
        <w:t>Cj</w:t>
      </w:r>
      <w:proofErr w:type="spellEnd"/>
      <w:r w:rsidR="00297A42">
        <w:rPr>
          <w:rFonts w:asciiTheme="minorHAnsi" w:hAnsiTheme="minorHAnsi"/>
          <w:sz w:val="24"/>
          <w:szCs w:val="24"/>
          <w:lang w:eastAsia="ar-SA"/>
        </w:rPr>
        <w:t>. 1º de julho, Loteamento Parque das Américas e Grota do Gino.</w:t>
      </w:r>
    </w:p>
    <w:p w:rsidR="00F457C8" w:rsidRPr="00F457C8" w:rsidRDefault="00F457C8" w:rsidP="00F457C8">
      <w:pPr>
        <w:pStyle w:val="PargrafodaLista"/>
        <w:rPr>
          <w:rFonts w:asciiTheme="minorHAnsi" w:hAnsiTheme="minorHAnsi"/>
          <w:sz w:val="24"/>
          <w:szCs w:val="24"/>
          <w:lang w:eastAsia="ar-SA"/>
        </w:rPr>
      </w:pPr>
    </w:p>
    <w:p w:rsidR="00F457C8" w:rsidRDefault="00F457C8" w:rsidP="00F01BDD">
      <w:pPr>
        <w:pStyle w:val="PargrafodaLista"/>
        <w:numPr>
          <w:ilvl w:val="0"/>
          <w:numId w:val="5"/>
        </w:numPr>
        <w:tabs>
          <w:tab w:val="left" w:pos="9101"/>
        </w:tabs>
        <w:rPr>
          <w:rFonts w:asciiTheme="minorHAnsi" w:hAnsiTheme="minorHAnsi"/>
          <w:b/>
          <w:sz w:val="28"/>
          <w:shd w:val="clear" w:color="auto" w:fill="FFFFFF" w:themeFill="background1"/>
        </w:rPr>
      </w:pPr>
      <w:r w:rsidRPr="00F457C8">
        <w:rPr>
          <w:rFonts w:asciiTheme="minorHAnsi" w:hAnsiTheme="minorHAnsi"/>
          <w:b/>
          <w:sz w:val="28"/>
          <w:shd w:val="clear" w:color="auto" w:fill="FFFFFF" w:themeFill="background1"/>
        </w:rPr>
        <w:t>METODOLOGIA</w:t>
      </w:r>
    </w:p>
    <w:p w:rsidR="00F457C8" w:rsidRDefault="00F457C8" w:rsidP="00F457C8">
      <w:pPr>
        <w:tabs>
          <w:tab w:val="left" w:pos="9101"/>
        </w:tabs>
        <w:rPr>
          <w:rFonts w:asciiTheme="minorHAnsi" w:hAnsiTheme="minorHAnsi"/>
          <w:b/>
          <w:sz w:val="28"/>
          <w:shd w:val="clear" w:color="auto" w:fill="FFFFFF" w:themeFill="background1"/>
        </w:rPr>
      </w:pPr>
    </w:p>
    <w:p w:rsidR="00F457C8" w:rsidRDefault="00F457C8" w:rsidP="00F01BDD">
      <w:pPr>
        <w:pStyle w:val="PargrafodaLista"/>
        <w:numPr>
          <w:ilvl w:val="1"/>
          <w:numId w:val="5"/>
        </w:numPr>
        <w:tabs>
          <w:tab w:val="left" w:pos="851"/>
        </w:tabs>
        <w:jc w:val="both"/>
        <w:rPr>
          <w:rFonts w:asciiTheme="minorHAnsi" w:hAnsiTheme="minorHAnsi"/>
          <w:sz w:val="24"/>
          <w:szCs w:val="24"/>
          <w:lang w:eastAsia="ar-SA"/>
        </w:rPr>
      </w:pPr>
      <w:r w:rsidRPr="00F457C8">
        <w:rPr>
          <w:rFonts w:asciiTheme="minorHAnsi" w:hAnsiTheme="minorHAnsi"/>
          <w:sz w:val="24"/>
          <w:szCs w:val="24"/>
          <w:lang w:eastAsia="ar-SA"/>
        </w:rPr>
        <w:t>A formatação do projeto deve combinar no mínimo dois dos eixos abaixo relacionados (art. 8º, §3º, inciso I da Portaria No 108/2015), essenciais na mobilização social para ocupação em formação artística e cultural que leve em consideração as características socioculturais do território de vivencia da Praça CEU. Dessa forma, cada Grupo Gestor da Praça CEU deverá deliberar e definir no mínimo dois eixos temáticos para a execução das ações, visando ao fortalecimento da identidade sociocultural local e à melhor escolha dos parceiros institucionais para apoiar a realização das atividades.</w:t>
      </w:r>
    </w:p>
    <w:p w:rsidR="00F457C8" w:rsidRDefault="00F457C8" w:rsidP="00F457C8">
      <w:pPr>
        <w:pStyle w:val="PargrafodaLista"/>
        <w:tabs>
          <w:tab w:val="left" w:pos="851"/>
        </w:tabs>
        <w:ind w:left="1000"/>
        <w:jc w:val="both"/>
        <w:rPr>
          <w:rFonts w:asciiTheme="minorHAnsi" w:hAnsiTheme="minorHAnsi"/>
          <w:sz w:val="24"/>
          <w:szCs w:val="24"/>
          <w:lang w:eastAsia="ar-SA"/>
        </w:rPr>
      </w:pPr>
    </w:p>
    <w:p w:rsidR="003E2042" w:rsidRPr="00297A42" w:rsidRDefault="003E2042" w:rsidP="00297A42">
      <w:pPr>
        <w:pStyle w:val="PargrafodaLista"/>
        <w:numPr>
          <w:ilvl w:val="1"/>
          <w:numId w:val="5"/>
        </w:numPr>
        <w:tabs>
          <w:tab w:val="left" w:pos="851"/>
        </w:tabs>
        <w:spacing w:after="200" w:line="276" w:lineRule="auto"/>
        <w:jc w:val="both"/>
        <w:rPr>
          <w:rFonts w:asciiTheme="minorHAnsi" w:hAnsiTheme="minorHAnsi"/>
          <w:sz w:val="24"/>
          <w:szCs w:val="24"/>
          <w:lang w:eastAsia="ar-SA"/>
        </w:rPr>
      </w:pPr>
      <w:r w:rsidRPr="00297A42">
        <w:rPr>
          <w:rFonts w:asciiTheme="minorHAnsi" w:hAnsiTheme="minorHAnsi"/>
          <w:sz w:val="24"/>
          <w:szCs w:val="24"/>
          <w:lang w:eastAsia="ar-SA"/>
        </w:rPr>
        <w:t xml:space="preserve">Conforme indicado na Cartilha de Orientação para Ações de Mobilização Social, todas as ações a serem desenvolvidas deverão levar em consideração a efetiva participação da comunidade como sujeitos do processo. Portanto, a seguir descreveremos algumas metodologias e dinâmicas que serão utilizadas para realização das atividades de mobilização social no processo de mediação com a comunidade, de acordo com a tabela </w:t>
      </w:r>
      <w:r w:rsidRPr="00CC7388">
        <w:rPr>
          <w:rFonts w:asciiTheme="minorHAnsi" w:hAnsiTheme="minorHAnsi"/>
          <w:sz w:val="24"/>
          <w:szCs w:val="24"/>
          <w:lang w:eastAsia="ar-SA"/>
        </w:rPr>
        <w:t xml:space="preserve">descrita no </w:t>
      </w:r>
      <w:r w:rsidRPr="00CC7388">
        <w:rPr>
          <w:rFonts w:asciiTheme="minorHAnsi" w:hAnsiTheme="minorHAnsi"/>
          <w:b/>
          <w:sz w:val="28"/>
          <w:szCs w:val="24"/>
          <w:lang w:eastAsia="ar-SA"/>
        </w:rPr>
        <w:t xml:space="preserve">item </w:t>
      </w:r>
      <w:r w:rsidR="0022659A" w:rsidRPr="00CC7388">
        <w:rPr>
          <w:rFonts w:asciiTheme="minorHAnsi" w:hAnsiTheme="minorHAnsi"/>
          <w:b/>
          <w:sz w:val="28"/>
          <w:szCs w:val="24"/>
          <w:lang w:eastAsia="ar-SA"/>
        </w:rPr>
        <w:t>10</w:t>
      </w:r>
      <w:r w:rsidRPr="00CC7388">
        <w:rPr>
          <w:rFonts w:asciiTheme="minorHAnsi" w:hAnsiTheme="minorHAnsi"/>
          <w:sz w:val="24"/>
          <w:szCs w:val="24"/>
          <w:lang w:eastAsia="ar-SA"/>
        </w:rPr>
        <w:t>, especialmente</w:t>
      </w:r>
      <w:r w:rsidRPr="00297A42">
        <w:rPr>
          <w:rFonts w:asciiTheme="minorHAnsi" w:hAnsiTheme="minorHAnsi"/>
          <w:sz w:val="24"/>
          <w:szCs w:val="24"/>
          <w:lang w:eastAsia="ar-SA"/>
        </w:rPr>
        <w:t>:</w:t>
      </w:r>
    </w:p>
    <w:p w:rsidR="0022659A" w:rsidRPr="003E2042" w:rsidRDefault="0022659A" w:rsidP="003E2042">
      <w:pPr>
        <w:pStyle w:val="PargrafodaLista"/>
        <w:rPr>
          <w:rFonts w:asciiTheme="minorHAnsi" w:hAnsiTheme="minorHAnsi"/>
          <w:sz w:val="24"/>
          <w:szCs w:val="24"/>
          <w:lang w:eastAsia="ar-SA"/>
        </w:rPr>
      </w:pPr>
    </w:p>
    <w:p w:rsidR="003E2042" w:rsidRDefault="003E2042" w:rsidP="00F01BDD">
      <w:pPr>
        <w:pStyle w:val="PargrafodaLista"/>
        <w:numPr>
          <w:ilvl w:val="0"/>
          <w:numId w:val="13"/>
        </w:numPr>
        <w:tabs>
          <w:tab w:val="left" w:pos="851"/>
        </w:tabs>
        <w:jc w:val="both"/>
        <w:rPr>
          <w:rFonts w:asciiTheme="minorHAnsi" w:hAnsiTheme="minorHAnsi"/>
          <w:b/>
          <w:sz w:val="24"/>
          <w:szCs w:val="24"/>
          <w:lang w:eastAsia="ar-SA"/>
        </w:rPr>
      </w:pPr>
      <w:r w:rsidRPr="003E2042">
        <w:rPr>
          <w:rFonts w:asciiTheme="minorHAnsi" w:hAnsiTheme="minorHAnsi"/>
          <w:b/>
          <w:sz w:val="24"/>
          <w:szCs w:val="24"/>
          <w:lang w:eastAsia="ar-SA"/>
        </w:rPr>
        <w:t>Mapeamento Comunitário</w:t>
      </w:r>
    </w:p>
    <w:p w:rsidR="003E2042" w:rsidRDefault="003E2042" w:rsidP="003E2042">
      <w:pPr>
        <w:tabs>
          <w:tab w:val="left" w:pos="851"/>
        </w:tabs>
        <w:ind w:left="1000"/>
        <w:jc w:val="both"/>
        <w:rPr>
          <w:rFonts w:asciiTheme="minorHAnsi" w:hAnsiTheme="minorHAnsi"/>
          <w:b/>
          <w:lang w:eastAsia="ar-SA"/>
        </w:rPr>
      </w:pPr>
    </w:p>
    <w:p w:rsidR="003E2042" w:rsidRDefault="003E2042" w:rsidP="003E2042">
      <w:pPr>
        <w:tabs>
          <w:tab w:val="left" w:pos="851"/>
        </w:tabs>
        <w:ind w:left="1000"/>
        <w:jc w:val="both"/>
        <w:rPr>
          <w:rFonts w:asciiTheme="minorHAnsi" w:hAnsiTheme="minorHAnsi"/>
          <w:lang w:eastAsia="ar-SA"/>
        </w:rPr>
      </w:pPr>
      <w:r w:rsidRPr="003E2042">
        <w:rPr>
          <w:rFonts w:asciiTheme="minorHAnsi" w:hAnsiTheme="minorHAnsi"/>
          <w:lang w:eastAsia="ar-SA"/>
        </w:rPr>
        <w:t xml:space="preserve">O mapeamento comunitário, também chamado de </w:t>
      </w:r>
      <w:proofErr w:type="spellStart"/>
      <w:r w:rsidRPr="003E2042">
        <w:rPr>
          <w:rFonts w:asciiTheme="minorHAnsi" w:hAnsiTheme="minorHAnsi"/>
          <w:lang w:eastAsia="ar-SA"/>
        </w:rPr>
        <w:t>Biomapeamento</w:t>
      </w:r>
      <w:proofErr w:type="spellEnd"/>
      <w:r w:rsidRPr="003E2042">
        <w:rPr>
          <w:rFonts w:asciiTheme="minorHAnsi" w:hAnsiTheme="minorHAnsi"/>
          <w:lang w:eastAsia="ar-SA"/>
        </w:rPr>
        <w:t xml:space="preserve">, é uma técnica de diagnóstico participativo de um território - bairro, área, cidade etc. Consiste na elaboração de mapas temáticos comunitários, que promovem o reconhecimento </w:t>
      </w:r>
      <w:proofErr w:type="spellStart"/>
      <w:r w:rsidRPr="003E2042">
        <w:rPr>
          <w:rFonts w:asciiTheme="minorHAnsi" w:hAnsiTheme="minorHAnsi"/>
          <w:lang w:eastAsia="ar-SA"/>
        </w:rPr>
        <w:t>socioespacial</w:t>
      </w:r>
      <w:proofErr w:type="spellEnd"/>
      <w:r w:rsidRPr="003E2042">
        <w:rPr>
          <w:rFonts w:asciiTheme="minorHAnsi" w:hAnsiTheme="minorHAnsi"/>
          <w:lang w:eastAsia="ar-SA"/>
        </w:rPr>
        <w:t xml:space="preserve"> de um território, mostrando diversos olhares sobre a área e criando oportunidades de identificação de seus problemas e potencialidades.</w:t>
      </w:r>
    </w:p>
    <w:p w:rsidR="003E2042" w:rsidRDefault="003E2042" w:rsidP="003E2042">
      <w:pPr>
        <w:tabs>
          <w:tab w:val="left" w:pos="851"/>
        </w:tabs>
        <w:ind w:left="1000"/>
        <w:jc w:val="both"/>
        <w:rPr>
          <w:rFonts w:asciiTheme="minorHAnsi" w:hAnsiTheme="minorHAnsi"/>
          <w:lang w:eastAsia="ar-SA"/>
        </w:rPr>
      </w:pPr>
    </w:p>
    <w:p w:rsidR="003E2042" w:rsidRDefault="003E2042" w:rsidP="00F01BDD">
      <w:pPr>
        <w:pStyle w:val="PargrafodaLista"/>
        <w:numPr>
          <w:ilvl w:val="0"/>
          <w:numId w:val="13"/>
        </w:numPr>
        <w:tabs>
          <w:tab w:val="left" w:pos="851"/>
        </w:tabs>
        <w:jc w:val="both"/>
        <w:rPr>
          <w:rFonts w:asciiTheme="minorHAnsi" w:hAnsiTheme="minorHAnsi"/>
          <w:b/>
          <w:sz w:val="24"/>
          <w:szCs w:val="24"/>
          <w:lang w:eastAsia="ar-SA"/>
        </w:rPr>
      </w:pPr>
      <w:r w:rsidRPr="003E2042">
        <w:rPr>
          <w:rFonts w:asciiTheme="minorHAnsi" w:hAnsiTheme="minorHAnsi"/>
          <w:b/>
          <w:sz w:val="24"/>
          <w:szCs w:val="24"/>
          <w:lang w:eastAsia="ar-SA"/>
        </w:rPr>
        <w:t>Painel</w:t>
      </w:r>
    </w:p>
    <w:p w:rsidR="003E2042" w:rsidRDefault="003E2042" w:rsidP="003E2042">
      <w:pPr>
        <w:tabs>
          <w:tab w:val="left" w:pos="851"/>
        </w:tabs>
        <w:jc w:val="both"/>
        <w:rPr>
          <w:rFonts w:asciiTheme="minorHAnsi" w:hAnsiTheme="minorHAnsi"/>
          <w:b/>
          <w:lang w:eastAsia="ar-SA"/>
        </w:rPr>
      </w:pPr>
    </w:p>
    <w:p w:rsidR="003E2042" w:rsidRPr="0022659A" w:rsidRDefault="003E2042" w:rsidP="0022659A">
      <w:pPr>
        <w:tabs>
          <w:tab w:val="left" w:pos="851"/>
        </w:tabs>
        <w:ind w:left="1000"/>
        <w:jc w:val="both"/>
        <w:rPr>
          <w:rFonts w:asciiTheme="minorHAnsi" w:hAnsiTheme="minorHAnsi"/>
          <w:lang w:eastAsia="ar-SA"/>
        </w:rPr>
      </w:pPr>
      <w:r w:rsidRPr="0022659A">
        <w:rPr>
          <w:rFonts w:asciiTheme="minorHAnsi" w:hAnsiTheme="minorHAnsi"/>
          <w:lang w:eastAsia="ar-SA"/>
        </w:rPr>
        <w:t>Recomenda-se que tudo que for debatido em plenária, perguntado e falado, seja anotado no painel. Isso ajuda a formação de uma visão coletiva das colocações e também garante que as opiniões sejam registradas e visualizadas por todos. As tarjetas coloridas podem ser utilizadas separando-se temas por cores, o que ajuda na leitura final do painel.</w:t>
      </w:r>
    </w:p>
    <w:p w:rsidR="00386862" w:rsidRDefault="00386862" w:rsidP="00E8028F">
      <w:pPr>
        <w:tabs>
          <w:tab w:val="left" w:pos="851"/>
        </w:tabs>
        <w:jc w:val="both"/>
        <w:rPr>
          <w:rFonts w:asciiTheme="minorHAnsi" w:hAnsiTheme="minorHAnsi"/>
          <w:lang w:eastAsia="ar-SA"/>
        </w:rPr>
      </w:pPr>
    </w:p>
    <w:p w:rsidR="0022659A" w:rsidRDefault="0022659A" w:rsidP="00F01BDD">
      <w:pPr>
        <w:pStyle w:val="PargrafodaLista"/>
        <w:numPr>
          <w:ilvl w:val="0"/>
          <w:numId w:val="13"/>
        </w:numPr>
        <w:tabs>
          <w:tab w:val="left" w:pos="851"/>
        </w:tabs>
        <w:jc w:val="both"/>
        <w:rPr>
          <w:rFonts w:asciiTheme="minorHAnsi" w:hAnsiTheme="minorHAnsi"/>
          <w:b/>
          <w:sz w:val="24"/>
          <w:szCs w:val="24"/>
          <w:lang w:eastAsia="ar-SA"/>
        </w:rPr>
      </w:pPr>
      <w:r w:rsidRPr="0022659A">
        <w:rPr>
          <w:rFonts w:asciiTheme="minorHAnsi" w:hAnsiTheme="minorHAnsi"/>
          <w:b/>
          <w:sz w:val="24"/>
          <w:szCs w:val="24"/>
          <w:lang w:eastAsia="ar-SA"/>
        </w:rPr>
        <w:t>Linha do Tempo</w:t>
      </w:r>
    </w:p>
    <w:p w:rsidR="0022659A" w:rsidRDefault="0022659A" w:rsidP="0022659A">
      <w:pPr>
        <w:tabs>
          <w:tab w:val="left" w:pos="851"/>
        </w:tabs>
        <w:jc w:val="both"/>
        <w:rPr>
          <w:rFonts w:asciiTheme="minorHAnsi" w:hAnsiTheme="minorHAnsi"/>
          <w:b/>
          <w:lang w:eastAsia="ar-SA"/>
        </w:rPr>
      </w:pPr>
    </w:p>
    <w:p w:rsidR="0022659A" w:rsidRDefault="0022659A" w:rsidP="0022659A">
      <w:pPr>
        <w:tabs>
          <w:tab w:val="left" w:pos="851"/>
        </w:tabs>
        <w:ind w:left="1000"/>
        <w:jc w:val="both"/>
        <w:rPr>
          <w:rFonts w:asciiTheme="minorHAnsi" w:hAnsiTheme="minorHAnsi"/>
          <w:lang w:eastAsia="ar-SA"/>
        </w:rPr>
      </w:pPr>
      <w:r w:rsidRPr="0022659A">
        <w:rPr>
          <w:rFonts w:asciiTheme="minorHAnsi" w:hAnsiTheme="minorHAnsi"/>
          <w:lang w:eastAsia="ar-SA"/>
        </w:rPr>
        <w:t>A dinâmica da Linha do Tempo proporciona a reconstituição de partes da história do bairro, a partir da relação dos moradores com o mesmo, resgatando e ordenando no tempo fatos e personagens que marcaram a história do local.</w:t>
      </w:r>
    </w:p>
    <w:p w:rsidR="0022659A" w:rsidRDefault="0022659A" w:rsidP="0022659A">
      <w:pPr>
        <w:tabs>
          <w:tab w:val="left" w:pos="851"/>
        </w:tabs>
        <w:ind w:left="1000"/>
        <w:jc w:val="both"/>
        <w:rPr>
          <w:rFonts w:asciiTheme="minorHAnsi" w:hAnsiTheme="minorHAnsi"/>
          <w:lang w:eastAsia="ar-SA"/>
        </w:rPr>
      </w:pPr>
    </w:p>
    <w:p w:rsidR="0022659A" w:rsidRDefault="0022659A" w:rsidP="00F01BDD">
      <w:pPr>
        <w:pStyle w:val="PargrafodaLista"/>
        <w:numPr>
          <w:ilvl w:val="0"/>
          <w:numId w:val="13"/>
        </w:numPr>
        <w:tabs>
          <w:tab w:val="left" w:pos="851"/>
        </w:tabs>
        <w:jc w:val="both"/>
        <w:rPr>
          <w:rFonts w:asciiTheme="minorHAnsi" w:hAnsiTheme="minorHAnsi"/>
          <w:b/>
          <w:sz w:val="24"/>
          <w:szCs w:val="24"/>
          <w:lang w:eastAsia="ar-SA"/>
        </w:rPr>
      </w:pPr>
      <w:r w:rsidRPr="0022659A">
        <w:rPr>
          <w:rFonts w:asciiTheme="minorHAnsi" w:hAnsiTheme="minorHAnsi"/>
          <w:b/>
          <w:sz w:val="24"/>
          <w:szCs w:val="24"/>
          <w:lang w:eastAsia="ar-SA"/>
        </w:rPr>
        <w:t xml:space="preserve">Diagnóstico Rápido Participativo </w:t>
      </w:r>
      <w:r>
        <w:rPr>
          <w:rFonts w:asciiTheme="minorHAnsi" w:hAnsiTheme="minorHAnsi"/>
          <w:b/>
          <w:sz w:val="24"/>
          <w:szCs w:val="24"/>
          <w:lang w:eastAsia="ar-SA"/>
        </w:rPr>
        <w:t>–</w:t>
      </w:r>
      <w:r w:rsidRPr="0022659A">
        <w:rPr>
          <w:rFonts w:asciiTheme="minorHAnsi" w:hAnsiTheme="minorHAnsi"/>
          <w:b/>
          <w:sz w:val="24"/>
          <w:szCs w:val="24"/>
          <w:lang w:eastAsia="ar-SA"/>
        </w:rPr>
        <w:t xml:space="preserve"> DRP</w:t>
      </w:r>
    </w:p>
    <w:p w:rsidR="0022659A" w:rsidRDefault="0022659A" w:rsidP="0022659A">
      <w:pPr>
        <w:tabs>
          <w:tab w:val="left" w:pos="851"/>
        </w:tabs>
        <w:jc w:val="both"/>
        <w:rPr>
          <w:rFonts w:asciiTheme="minorHAnsi" w:hAnsiTheme="minorHAnsi"/>
          <w:b/>
          <w:lang w:eastAsia="ar-SA"/>
        </w:rPr>
      </w:pPr>
    </w:p>
    <w:p w:rsidR="0022659A" w:rsidRDefault="0022659A" w:rsidP="0022659A">
      <w:pPr>
        <w:tabs>
          <w:tab w:val="left" w:pos="851"/>
        </w:tabs>
        <w:ind w:left="1000"/>
        <w:jc w:val="both"/>
        <w:rPr>
          <w:rFonts w:asciiTheme="minorHAnsi" w:hAnsiTheme="minorHAnsi"/>
          <w:lang w:eastAsia="ar-SA"/>
        </w:rPr>
      </w:pPr>
      <w:r w:rsidRPr="0022659A">
        <w:rPr>
          <w:rFonts w:asciiTheme="minorHAnsi" w:hAnsiTheme="minorHAnsi"/>
          <w:lang w:eastAsia="ar-SA"/>
        </w:rPr>
        <w:t>O DRP é uma dinâmica de grupo que consiste num levantamento da realidade local a partir do olhar de seus moradores, construindo mapas das fragilidades, potencialidades e ações viáveis de serem realizadas pela e com a comunidade. Esta é uma dinâmica que contribui para o diagnóstico e planejamento participativo.</w:t>
      </w:r>
    </w:p>
    <w:p w:rsidR="0022659A" w:rsidRDefault="0022659A" w:rsidP="0022659A">
      <w:pPr>
        <w:tabs>
          <w:tab w:val="left" w:pos="851"/>
        </w:tabs>
        <w:ind w:left="1000"/>
        <w:jc w:val="both"/>
        <w:rPr>
          <w:rFonts w:asciiTheme="minorHAnsi" w:hAnsiTheme="minorHAnsi"/>
          <w:lang w:eastAsia="ar-SA"/>
        </w:rPr>
      </w:pPr>
    </w:p>
    <w:p w:rsidR="0022659A" w:rsidRPr="0022659A" w:rsidRDefault="0022659A" w:rsidP="00F01BDD">
      <w:pPr>
        <w:pStyle w:val="PargrafodaLista"/>
        <w:numPr>
          <w:ilvl w:val="0"/>
          <w:numId w:val="13"/>
        </w:numPr>
        <w:tabs>
          <w:tab w:val="left" w:pos="851"/>
        </w:tabs>
        <w:jc w:val="both"/>
        <w:rPr>
          <w:rFonts w:asciiTheme="minorHAnsi" w:hAnsiTheme="minorHAnsi"/>
          <w:b/>
          <w:sz w:val="24"/>
          <w:szCs w:val="24"/>
          <w:lang w:eastAsia="ar-SA"/>
        </w:rPr>
      </w:pPr>
      <w:r w:rsidRPr="0022659A">
        <w:rPr>
          <w:rFonts w:asciiTheme="minorHAnsi" w:hAnsiTheme="minorHAnsi"/>
          <w:b/>
          <w:sz w:val="24"/>
          <w:szCs w:val="24"/>
          <w:lang w:eastAsia="ar-SA"/>
        </w:rPr>
        <w:t>Chuva de Ideias</w:t>
      </w:r>
    </w:p>
    <w:p w:rsidR="00386862" w:rsidRDefault="00386862" w:rsidP="00E8028F">
      <w:pPr>
        <w:tabs>
          <w:tab w:val="left" w:pos="851"/>
        </w:tabs>
        <w:jc w:val="both"/>
        <w:rPr>
          <w:rFonts w:asciiTheme="minorHAnsi" w:hAnsiTheme="minorHAnsi"/>
          <w:lang w:eastAsia="ar-SA"/>
        </w:rPr>
      </w:pPr>
    </w:p>
    <w:p w:rsidR="00386862" w:rsidRDefault="0022659A" w:rsidP="0022659A">
      <w:pPr>
        <w:tabs>
          <w:tab w:val="left" w:pos="851"/>
        </w:tabs>
        <w:ind w:left="1000"/>
        <w:jc w:val="both"/>
        <w:rPr>
          <w:rFonts w:asciiTheme="minorHAnsi" w:hAnsiTheme="minorHAnsi"/>
          <w:lang w:eastAsia="ar-SA"/>
        </w:rPr>
      </w:pPr>
      <w:r w:rsidRPr="0022659A">
        <w:rPr>
          <w:rFonts w:asciiTheme="minorHAnsi" w:hAnsiTheme="minorHAnsi"/>
          <w:lang w:eastAsia="ar-SA"/>
        </w:rPr>
        <w:t>Essa dinâmica estimula a participação e permite a escuta de todos. A partir da definição de um tema são abertas rodadas de escuta do grupo (sem censura). Após a escuta e o devido registro dela, o grupo passa à análise das falas e a construção da síntese, que poderá ocorrer por consenso ou pelo voto.</w:t>
      </w:r>
    </w:p>
    <w:p w:rsidR="0022659A" w:rsidRDefault="0022659A" w:rsidP="0022659A">
      <w:pPr>
        <w:tabs>
          <w:tab w:val="left" w:pos="851"/>
        </w:tabs>
        <w:ind w:left="1000"/>
        <w:jc w:val="both"/>
        <w:rPr>
          <w:rFonts w:asciiTheme="minorHAnsi" w:hAnsiTheme="minorHAnsi"/>
          <w:lang w:eastAsia="ar-SA"/>
        </w:rPr>
      </w:pPr>
    </w:p>
    <w:p w:rsidR="0022659A" w:rsidRPr="0022659A" w:rsidRDefault="0022659A" w:rsidP="00F01BDD">
      <w:pPr>
        <w:pStyle w:val="PargrafodaLista"/>
        <w:numPr>
          <w:ilvl w:val="0"/>
          <w:numId w:val="13"/>
        </w:numPr>
        <w:tabs>
          <w:tab w:val="left" w:pos="851"/>
        </w:tabs>
        <w:jc w:val="both"/>
        <w:rPr>
          <w:rFonts w:asciiTheme="minorHAnsi" w:hAnsiTheme="minorHAnsi"/>
          <w:b/>
          <w:sz w:val="24"/>
          <w:szCs w:val="24"/>
          <w:lang w:eastAsia="ar-SA"/>
        </w:rPr>
      </w:pPr>
      <w:r w:rsidRPr="0022659A">
        <w:rPr>
          <w:rFonts w:asciiTheme="minorHAnsi" w:hAnsiTheme="minorHAnsi"/>
          <w:b/>
          <w:sz w:val="24"/>
          <w:szCs w:val="24"/>
          <w:lang w:eastAsia="ar-SA"/>
        </w:rPr>
        <w:t>Construção de Maquete Simbólica</w:t>
      </w:r>
    </w:p>
    <w:p w:rsidR="00386862" w:rsidRDefault="00386862" w:rsidP="00E8028F">
      <w:pPr>
        <w:tabs>
          <w:tab w:val="left" w:pos="851"/>
        </w:tabs>
        <w:jc w:val="both"/>
        <w:rPr>
          <w:rFonts w:asciiTheme="minorHAnsi" w:hAnsiTheme="minorHAnsi"/>
          <w:lang w:eastAsia="ar-SA"/>
        </w:rPr>
      </w:pPr>
    </w:p>
    <w:p w:rsidR="00386862" w:rsidRDefault="0022659A" w:rsidP="0022659A">
      <w:pPr>
        <w:tabs>
          <w:tab w:val="left" w:pos="851"/>
        </w:tabs>
        <w:ind w:left="1000"/>
        <w:jc w:val="both"/>
        <w:rPr>
          <w:rFonts w:asciiTheme="minorHAnsi" w:hAnsiTheme="minorHAnsi"/>
          <w:lang w:eastAsia="ar-SA"/>
        </w:rPr>
      </w:pPr>
      <w:r w:rsidRPr="0022659A">
        <w:rPr>
          <w:rFonts w:asciiTheme="minorHAnsi" w:hAnsiTheme="minorHAnsi"/>
          <w:lang w:eastAsia="ar-SA"/>
        </w:rPr>
        <w:t>Construí-las é uma forma dos participantes expressarem seus sonhos e projeções para um bairro ou um local.</w:t>
      </w:r>
    </w:p>
    <w:p w:rsidR="0022659A" w:rsidRDefault="0022659A">
      <w:pPr>
        <w:spacing w:after="200" w:line="276" w:lineRule="auto"/>
        <w:rPr>
          <w:rFonts w:asciiTheme="minorHAnsi" w:hAnsiTheme="minorHAnsi"/>
          <w:lang w:eastAsia="ar-SA"/>
        </w:rPr>
      </w:pPr>
      <w:r>
        <w:rPr>
          <w:rFonts w:asciiTheme="minorHAnsi" w:hAnsiTheme="minorHAnsi"/>
          <w:lang w:eastAsia="ar-SA"/>
        </w:rPr>
        <w:br w:type="page"/>
      </w:r>
    </w:p>
    <w:p w:rsidR="0022659A" w:rsidRDefault="0022659A" w:rsidP="0022659A">
      <w:pPr>
        <w:tabs>
          <w:tab w:val="left" w:pos="851"/>
        </w:tabs>
        <w:ind w:left="1000"/>
        <w:jc w:val="both"/>
        <w:rPr>
          <w:rFonts w:asciiTheme="minorHAnsi" w:hAnsiTheme="minorHAnsi"/>
          <w:lang w:eastAsia="ar-SA"/>
        </w:rPr>
      </w:pPr>
    </w:p>
    <w:p w:rsidR="0022659A" w:rsidRPr="0022659A" w:rsidRDefault="0022659A" w:rsidP="00F01BDD">
      <w:pPr>
        <w:pStyle w:val="PargrafodaLista"/>
        <w:numPr>
          <w:ilvl w:val="0"/>
          <w:numId w:val="13"/>
        </w:numPr>
        <w:tabs>
          <w:tab w:val="left" w:pos="851"/>
        </w:tabs>
        <w:jc w:val="both"/>
        <w:rPr>
          <w:rFonts w:asciiTheme="minorHAnsi" w:hAnsiTheme="minorHAnsi"/>
          <w:b/>
          <w:sz w:val="24"/>
          <w:szCs w:val="24"/>
          <w:lang w:eastAsia="ar-SA"/>
        </w:rPr>
      </w:pPr>
      <w:r w:rsidRPr="0022659A">
        <w:rPr>
          <w:rFonts w:asciiTheme="minorHAnsi" w:hAnsiTheme="minorHAnsi"/>
          <w:b/>
          <w:sz w:val="24"/>
          <w:szCs w:val="24"/>
          <w:lang w:eastAsia="ar-SA"/>
        </w:rPr>
        <w:t>Contrato Coletivo</w:t>
      </w:r>
    </w:p>
    <w:p w:rsidR="00386862" w:rsidRDefault="00386862" w:rsidP="00E8028F">
      <w:pPr>
        <w:tabs>
          <w:tab w:val="left" w:pos="851"/>
        </w:tabs>
        <w:jc w:val="both"/>
        <w:rPr>
          <w:rFonts w:asciiTheme="minorHAnsi" w:hAnsiTheme="minorHAnsi"/>
          <w:lang w:eastAsia="ar-SA"/>
        </w:rPr>
      </w:pPr>
    </w:p>
    <w:p w:rsidR="0022659A" w:rsidRDefault="0022659A" w:rsidP="0022659A">
      <w:pPr>
        <w:tabs>
          <w:tab w:val="left" w:pos="851"/>
        </w:tabs>
        <w:ind w:left="1000"/>
        <w:jc w:val="both"/>
        <w:rPr>
          <w:rFonts w:asciiTheme="minorHAnsi" w:hAnsiTheme="minorHAnsi"/>
          <w:lang w:eastAsia="ar-SA"/>
        </w:rPr>
      </w:pPr>
      <w:r w:rsidRPr="0022659A">
        <w:rPr>
          <w:rFonts w:asciiTheme="minorHAnsi" w:hAnsiTheme="minorHAnsi"/>
          <w:lang w:eastAsia="ar-SA"/>
        </w:rPr>
        <w:t xml:space="preserve">Consiste na escuta, diálogo e registro dos acordos </w:t>
      </w:r>
      <w:proofErr w:type="spellStart"/>
      <w:r w:rsidRPr="0022659A">
        <w:rPr>
          <w:rFonts w:asciiTheme="minorHAnsi" w:hAnsiTheme="minorHAnsi"/>
          <w:lang w:eastAsia="ar-SA"/>
        </w:rPr>
        <w:t>consensuados</w:t>
      </w:r>
      <w:proofErr w:type="spellEnd"/>
      <w:r w:rsidRPr="0022659A">
        <w:rPr>
          <w:rFonts w:asciiTheme="minorHAnsi" w:hAnsiTheme="minorHAnsi"/>
          <w:lang w:eastAsia="ar-SA"/>
        </w:rPr>
        <w:t xml:space="preserve"> com a plenária, onde todos se comprometem em cumprir. Esse material fica exposto para que o grupo possa acompanhar as combinações.</w:t>
      </w:r>
    </w:p>
    <w:p w:rsidR="0022659A" w:rsidRDefault="0022659A" w:rsidP="0022659A">
      <w:pPr>
        <w:tabs>
          <w:tab w:val="left" w:pos="851"/>
        </w:tabs>
        <w:ind w:left="1000"/>
        <w:jc w:val="both"/>
        <w:rPr>
          <w:rFonts w:asciiTheme="minorHAnsi" w:hAnsiTheme="minorHAnsi"/>
          <w:lang w:eastAsia="ar-SA"/>
        </w:rPr>
      </w:pPr>
    </w:p>
    <w:p w:rsidR="0022659A" w:rsidRDefault="0022659A" w:rsidP="0022659A">
      <w:pPr>
        <w:tabs>
          <w:tab w:val="left" w:pos="851"/>
        </w:tabs>
        <w:ind w:left="1000"/>
        <w:jc w:val="both"/>
        <w:rPr>
          <w:rFonts w:asciiTheme="minorHAnsi" w:hAnsiTheme="minorHAnsi"/>
          <w:lang w:eastAsia="ar-SA"/>
        </w:rPr>
      </w:pPr>
      <w:r w:rsidRPr="0022659A">
        <w:rPr>
          <w:rFonts w:asciiTheme="minorHAnsi" w:hAnsiTheme="minorHAnsi"/>
          <w:lang w:eastAsia="ar-SA"/>
        </w:rPr>
        <w:t>Considerando a dinamicidade do processo participativo, além das dinâmicas já descritas, serão também utilizadas outras técnicas, como: exposição oral, trabalhos em grupos, debates, apresentações em PPT, relatos de experiência, acordos de plenária e outras que sejam melhores apropriadas aos temas em pauta, sempre ouvindo o grupo e sem descaracterizar a proposta.</w:t>
      </w:r>
    </w:p>
    <w:p w:rsidR="0022659A" w:rsidRPr="0022659A" w:rsidRDefault="0022659A" w:rsidP="0022659A">
      <w:pPr>
        <w:tabs>
          <w:tab w:val="left" w:pos="851"/>
        </w:tabs>
        <w:ind w:left="1000"/>
        <w:jc w:val="both"/>
        <w:rPr>
          <w:rFonts w:asciiTheme="minorHAnsi" w:hAnsiTheme="minorHAnsi"/>
          <w:lang w:eastAsia="ar-SA"/>
        </w:rPr>
      </w:pPr>
    </w:p>
    <w:p w:rsidR="0022659A" w:rsidRDefault="0022659A" w:rsidP="0022659A">
      <w:pPr>
        <w:tabs>
          <w:tab w:val="left" w:pos="851"/>
        </w:tabs>
        <w:ind w:left="1000"/>
        <w:jc w:val="both"/>
        <w:rPr>
          <w:rFonts w:asciiTheme="minorHAnsi" w:hAnsiTheme="minorHAnsi"/>
          <w:lang w:eastAsia="ar-SA"/>
        </w:rPr>
      </w:pPr>
      <w:r w:rsidRPr="0022659A">
        <w:rPr>
          <w:rFonts w:asciiTheme="minorHAnsi" w:hAnsiTheme="minorHAnsi"/>
          <w:lang w:eastAsia="ar-SA"/>
        </w:rPr>
        <w:t>Alguns momentos, como acolhida, síntese, encaminhamentos e avaliação dos encontros serão comuns a todas as oficinas e reuniões.</w:t>
      </w:r>
    </w:p>
    <w:p w:rsidR="0022659A" w:rsidRPr="0022659A" w:rsidRDefault="0022659A" w:rsidP="0022659A">
      <w:pPr>
        <w:tabs>
          <w:tab w:val="left" w:pos="851"/>
        </w:tabs>
        <w:ind w:left="1000"/>
        <w:jc w:val="both"/>
        <w:rPr>
          <w:rFonts w:asciiTheme="minorHAnsi" w:hAnsiTheme="minorHAnsi"/>
          <w:lang w:eastAsia="ar-SA"/>
        </w:rPr>
      </w:pPr>
    </w:p>
    <w:p w:rsidR="0022659A" w:rsidRDefault="0022659A" w:rsidP="0022659A">
      <w:pPr>
        <w:tabs>
          <w:tab w:val="left" w:pos="851"/>
        </w:tabs>
        <w:ind w:left="1000"/>
        <w:jc w:val="both"/>
        <w:rPr>
          <w:rFonts w:asciiTheme="minorHAnsi" w:hAnsiTheme="minorHAnsi"/>
          <w:lang w:eastAsia="ar-SA"/>
        </w:rPr>
      </w:pPr>
      <w:r w:rsidRPr="0022659A">
        <w:rPr>
          <w:rFonts w:asciiTheme="minorHAnsi" w:hAnsiTheme="minorHAnsi"/>
          <w:lang w:eastAsia="ar-SA"/>
        </w:rPr>
        <w:t>Para o registro das informações serão utilizados os seguintes instrumentos: lista de presença, ata dos encontros, formulário de avaliação e sugestões, além dos registros de foto e vídeo.</w:t>
      </w:r>
    </w:p>
    <w:p w:rsidR="0022659A" w:rsidRPr="0022659A" w:rsidRDefault="0022659A" w:rsidP="0022659A">
      <w:pPr>
        <w:tabs>
          <w:tab w:val="left" w:pos="851"/>
        </w:tabs>
        <w:ind w:left="1000"/>
        <w:jc w:val="both"/>
        <w:rPr>
          <w:rFonts w:asciiTheme="minorHAnsi" w:hAnsiTheme="minorHAnsi"/>
          <w:lang w:eastAsia="ar-SA"/>
        </w:rPr>
      </w:pPr>
    </w:p>
    <w:p w:rsidR="00386862" w:rsidRDefault="0022659A" w:rsidP="0022659A">
      <w:pPr>
        <w:tabs>
          <w:tab w:val="left" w:pos="851"/>
        </w:tabs>
        <w:ind w:left="1000"/>
        <w:jc w:val="both"/>
        <w:rPr>
          <w:rFonts w:asciiTheme="minorHAnsi" w:hAnsiTheme="minorHAnsi"/>
          <w:lang w:eastAsia="ar-SA"/>
        </w:rPr>
      </w:pPr>
      <w:r w:rsidRPr="0022659A">
        <w:rPr>
          <w:rFonts w:asciiTheme="minorHAnsi" w:hAnsiTheme="minorHAnsi"/>
          <w:lang w:eastAsia="ar-SA"/>
        </w:rPr>
        <w:t>Serão utilizados os seguintes equipamentos para a realização das atividades de oficinas e reuniões: multimídia, tela de projeção, notebook, caixa de som e microfone, filmadora, máquina fotográfica, além dos materiais já previstos no Orçamento do Termo de Referência.</w:t>
      </w:r>
    </w:p>
    <w:p w:rsidR="00386862" w:rsidRDefault="00386862" w:rsidP="0022659A">
      <w:pPr>
        <w:tabs>
          <w:tab w:val="left" w:pos="851"/>
        </w:tabs>
        <w:ind w:left="1000"/>
        <w:jc w:val="both"/>
        <w:rPr>
          <w:rFonts w:asciiTheme="minorHAnsi" w:hAnsiTheme="minorHAnsi"/>
          <w:lang w:eastAsia="ar-SA"/>
        </w:rPr>
      </w:pPr>
    </w:p>
    <w:p w:rsidR="0022659A" w:rsidRDefault="0022659A" w:rsidP="0022659A">
      <w:pPr>
        <w:tabs>
          <w:tab w:val="left" w:pos="851"/>
        </w:tabs>
        <w:ind w:left="1000"/>
        <w:jc w:val="both"/>
        <w:rPr>
          <w:rFonts w:asciiTheme="minorHAnsi" w:hAnsiTheme="minorHAnsi"/>
          <w:lang w:eastAsia="ar-SA"/>
        </w:rPr>
      </w:pPr>
    </w:p>
    <w:p w:rsidR="00320B70" w:rsidRDefault="0022659A">
      <w:pPr>
        <w:spacing w:after="200" w:line="276" w:lineRule="auto"/>
        <w:rPr>
          <w:rFonts w:asciiTheme="minorHAnsi" w:hAnsiTheme="minorHAnsi"/>
          <w:lang w:eastAsia="ar-SA"/>
        </w:rPr>
        <w:sectPr w:rsidR="00320B70" w:rsidSect="00775E3F">
          <w:headerReference w:type="default" r:id="rId8"/>
          <w:footerReference w:type="default" r:id="rId9"/>
          <w:pgSz w:w="11906" w:h="16838" w:code="9"/>
          <w:pgMar w:top="720" w:right="720" w:bottom="720" w:left="720" w:header="142" w:footer="0" w:gutter="0"/>
          <w:cols w:space="708"/>
          <w:docGrid w:linePitch="360"/>
        </w:sectPr>
      </w:pPr>
      <w:r>
        <w:rPr>
          <w:rFonts w:asciiTheme="minorHAnsi" w:hAnsiTheme="minorHAnsi"/>
          <w:lang w:eastAsia="ar-SA"/>
        </w:rPr>
        <w:br w:type="page"/>
      </w:r>
    </w:p>
    <w:p w:rsidR="0022659A" w:rsidRDefault="0022659A" w:rsidP="00320B70">
      <w:pPr>
        <w:pStyle w:val="PargrafodaLista"/>
        <w:tabs>
          <w:tab w:val="left" w:pos="9101"/>
        </w:tabs>
        <w:ind w:left="360"/>
        <w:rPr>
          <w:rFonts w:asciiTheme="minorHAnsi" w:hAnsiTheme="minorHAnsi"/>
          <w:b/>
          <w:sz w:val="28"/>
          <w:shd w:val="clear" w:color="auto" w:fill="FFFFFF" w:themeFill="background1"/>
        </w:rPr>
      </w:pPr>
    </w:p>
    <w:p w:rsidR="00320B70" w:rsidRPr="00320B70" w:rsidRDefault="00320B70" w:rsidP="00320B70">
      <w:pPr>
        <w:pStyle w:val="PargrafodaLista"/>
        <w:tabs>
          <w:tab w:val="left" w:pos="9101"/>
        </w:tabs>
        <w:ind w:left="360"/>
        <w:rPr>
          <w:rFonts w:asciiTheme="minorHAnsi" w:hAnsiTheme="minorHAnsi"/>
          <w:b/>
          <w:sz w:val="28"/>
          <w:shd w:val="clear" w:color="auto" w:fill="FFFFFF" w:themeFill="background1"/>
        </w:rPr>
      </w:pPr>
    </w:p>
    <w:p w:rsidR="00320B70" w:rsidRPr="0022659A" w:rsidRDefault="00320B70" w:rsidP="00F01BDD">
      <w:pPr>
        <w:pStyle w:val="PargrafodaLista"/>
        <w:numPr>
          <w:ilvl w:val="0"/>
          <w:numId w:val="5"/>
        </w:numPr>
        <w:tabs>
          <w:tab w:val="left" w:pos="9101"/>
        </w:tabs>
        <w:rPr>
          <w:rFonts w:asciiTheme="minorHAnsi" w:hAnsiTheme="minorHAnsi"/>
          <w:b/>
          <w:sz w:val="28"/>
          <w:shd w:val="clear" w:color="auto" w:fill="FFFFFF" w:themeFill="background1"/>
        </w:rPr>
      </w:pPr>
      <w:r w:rsidRPr="0022659A">
        <w:rPr>
          <w:rFonts w:asciiTheme="minorHAnsi" w:hAnsiTheme="minorHAnsi"/>
          <w:b/>
          <w:sz w:val="28"/>
          <w:shd w:val="clear" w:color="auto" w:fill="FFFFFF" w:themeFill="background1"/>
        </w:rPr>
        <w:t>TABELA SÍNTESE DAS 08 OFICINAS PARA MOBILIZAÇÃO SOCIAL E GESTÃO DO CEU, INCLUINDO METODOLOGIAS DE REFERÊNCIA.</w:t>
      </w:r>
    </w:p>
    <w:p w:rsidR="00386862" w:rsidRDefault="00386862" w:rsidP="0022659A">
      <w:pPr>
        <w:tabs>
          <w:tab w:val="left" w:pos="851"/>
        </w:tabs>
        <w:ind w:left="1000"/>
        <w:jc w:val="both"/>
        <w:rPr>
          <w:rFonts w:asciiTheme="minorHAnsi" w:hAnsiTheme="minorHAnsi"/>
          <w:lang w:eastAsia="ar-SA"/>
        </w:rPr>
      </w:pPr>
    </w:p>
    <w:tbl>
      <w:tblPr>
        <w:tblStyle w:val="Tabelacomgrade"/>
        <w:tblW w:w="15451" w:type="dxa"/>
        <w:tblInd w:w="250" w:type="dxa"/>
        <w:tblLook w:val="04A0" w:firstRow="1" w:lastRow="0" w:firstColumn="1" w:lastColumn="0" w:noHBand="0" w:noVBand="1"/>
      </w:tblPr>
      <w:tblGrid>
        <w:gridCol w:w="2028"/>
        <w:gridCol w:w="2945"/>
        <w:gridCol w:w="4743"/>
        <w:gridCol w:w="2937"/>
        <w:gridCol w:w="2798"/>
      </w:tblGrid>
      <w:tr w:rsidR="00320B70" w:rsidTr="00403166">
        <w:tc>
          <w:tcPr>
            <w:tcW w:w="2028" w:type="dxa"/>
            <w:shd w:val="clear" w:color="auto" w:fill="BFBFBF" w:themeFill="background1" w:themeFillShade="BF"/>
            <w:vAlign w:val="center"/>
          </w:tcPr>
          <w:p w:rsidR="00320B70" w:rsidRDefault="00320B70" w:rsidP="00320B70">
            <w:pPr>
              <w:pStyle w:val="Default"/>
              <w:jc w:val="center"/>
              <w:rPr>
                <w:sz w:val="20"/>
                <w:szCs w:val="20"/>
              </w:rPr>
            </w:pPr>
            <w:r>
              <w:rPr>
                <w:b/>
                <w:bCs/>
                <w:sz w:val="20"/>
                <w:szCs w:val="20"/>
              </w:rPr>
              <w:t>Oficina</w:t>
            </w:r>
          </w:p>
        </w:tc>
        <w:tc>
          <w:tcPr>
            <w:tcW w:w="2945" w:type="dxa"/>
            <w:shd w:val="clear" w:color="auto" w:fill="BFBFBF" w:themeFill="background1" w:themeFillShade="BF"/>
            <w:vAlign w:val="center"/>
          </w:tcPr>
          <w:p w:rsidR="00320B70" w:rsidRDefault="00320B70" w:rsidP="00320B70">
            <w:pPr>
              <w:pStyle w:val="Default"/>
              <w:jc w:val="center"/>
              <w:rPr>
                <w:sz w:val="20"/>
                <w:szCs w:val="20"/>
              </w:rPr>
            </w:pPr>
            <w:r>
              <w:rPr>
                <w:b/>
                <w:bCs/>
                <w:sz w:val="20"/>
                <w:szCs w:val="20"/>
              </w:rPr>
              <w:t>Objetivos</w:t>
            </w:r>
          </w:p>
        </w:tc>
        <w:tc>
          <w:tcPr>
            <w:tcW w:w="4743" w:type="dxa"/>
            <w:shd w:val="clear" w:color="auto" w:fill="BFBFBF" w:themeFill="background1" w:themeFillShade="BF"/>
            <w:vAlign w:val="center"/>
          </w:tcPr>
          <w:p w:rsidR="00320B70" w:rsidRDefault="00320B70" w:rsidP="00320B70">
            <w:pPr>
              <w:pStyle w:val="Default"/>
              <w:jc w:val="center"/>
              <w:rPr>
                <w:sz w:val="20"/>
                <w:szCs w:val="20"/>
              </w:rPr>
            </w:pPr>
            <w:r>
              <w:rPr>
                <w:b/>
                <w:bCs/>
                <w:sz w:val="20"/>
                <w:szCs w:val="20"/>
              </w:rPr>
              <w:t>Ações e metodologias possíveis</w:t>
            </w:r>
          </w:p>
        </w:tc>
        <w:tc>
          <w:tcPr>
            <w:tcW w:w="2937" w:type="dxa"/>
            <w:shd w:val="clear" w:color="auto" w:fill="BFBFBF" w:themeFill="background1" w:themeFillShade="BF"/>
            <w:vAlign w:val="center"/>
          </w:tcPr>
          <w:p w:rsidR="00320B70" w:rsidRDefault="00320B70" w:rsidP="00320B70">
            <w:pPr>
              <w:pStyle w:val="Default"/>
              <w:jc w:val="center"/>
              <w:rPr>
                <w:sz w:val="20"/>
                <w:szCs w:val="20"/>
              </w:rPr>
            </w:pPr>
            <w:r>
              <w:rPr>
                <w:b/>
                <w:bCs/>
                <w:sz w:val="20"/>
                <w:szCs w:val="20"/>
              </w:rPr>
              <w:t>Pré-requisitos</w:t>
            </w:r>
          </w:p>
        </w:tc>
        <w:tc>
          <w:tcPr>
            <w:tcW w:w="2798" w:type="dxa"/>
            <w:shd w:val="clear" w:color="auto" w:fill="BFBFBF" w:themeFill="background1" w:themeFillShade="BF"/>
            <w:vAlign w:val="center"/>
          </w:tcPr>
          <w:p w:rsidR="00320B70" w:rsidRDefault="00320B70" w:rsidP="00320B70">
            <w:pPr>
              <w:pStyle w:val="Default"/>
              <w:jc w:val="center"/>
              <w:rPr>
                <w:sz w:val="20"/>
                <w:szCs w:val="20"/>
              </w:rPr>
            </w:pPr>
            <w:r>
              <w:rPr>
                <w:b/>
                <w:bCs/>
                <w:sz w:val="20"/>
                <w:szCs w:val="20"/>
              </w:rPr>
              <w:t>Tarefa para a oficina seguinte</w:t>
            </w:r>
          </w:p>
        </w:tc>
      </w:tr>
      <w:tr w:rsidR="00320B70" w:rsidTr="00403166">
        <w:tc>
          <w:tcPr>
            <w:tcW w:w="2028" w:type="dxa"/>
            <w:vAlign w:val="center"/>
          </w:tcPr>
          <w:p w:rsidR="00320B70" w:rsidRDefault="00320B70" w:rsidP="00320B70">
            <w:pPr>
              <w:pStyle w:val="Default"/>
              <w:jc w:val="both"/>
              <w:rPr>
                <w:sz w:val="20"/>
                <w:szCs w:val="20"/>
              </w:rPr>
            </w:pPr>
            <w:r>
              <w:rPr>
                <w:sz w:val="20"/>
                <w:szCs w:val="20"/>
              </w:rPr>
              <w:t>1. Sensibilização</w:t>
            </w:r>
          </w:p>
          <w:p w:rsidR="00320B70" w:rsidRDefault="00320B70" w:rsidP="00320B70">
            <w:pPr>
              <w:pStyle w:val="Default"/>
              <w:jc w:val="both"/>
              <w:rPr>
                <w:sz w:val="20"/>
                <w:szCs w:val="20"/>
              </w:rPr>
            </w:pPr>
            <w:r>
              <w:rPr>
                <w:sz w:val="20"/>
                <w:szCs w:val="20"/>
              </w:rPr>
              <w:t>Duração: 3 horas</w:t>
            </w:r>
          </w:p>
        </w:tc>
        <w:tc>
          <w:tcPr>
            <w:tcW w:w="2945" w:type="dxa"/>
            <w:vAlign w:val="center"/>
          </w:tcPr>
          <w:p w:rsidR="0083355B" w:rsidRDefault="00320B70" w:rsidP="00320B70">
            <w:pPr>
              <w:pStyle w:val="Default"/>
              <w:jc w:val="both"/>
              <w:rPr>
                <w:sz w:val="20"/>
                <w:szCs w:val="20"/>
              </w:rPr>
            </w:pPr>
            <w:r>
              <w:rPr>
                <w:sz w:val="20"/>
                <w:szCs w:val="20"/>
              </w:rPr>
              <w:t xml:space="preserve">• Sensibilizar acerca do projeto; </w:t>
            </w:r>
          </w:p>
          <w:p w:rsidR="0083355B" w:rsidRDefault="0083355B" w:rsidP="00320B70">
            <w:pPr>
              <w:pStyle w:val="Default"/>
              <w:jc w:val="both"/>
              <w:rPr>
                <w:sz w:val="20"/>
                <w:szCs w:val="20"/>
              </w:rPr>
            </w:pPr>
          </w:p>
          <w:p w:rsidR="0083355B" w:rsidRDefault="00320B70" w:rsidP="00320B70">
            <w:pPr>
              <w:pStyle w:val="Default"/>
              <w:jc w:val="both"/>
              <w:rPr>
                <w:sz w:val="20"/>
                <w:szCs w:val="20"/>
              </w:rPr>
            </w:pPr>
            <w:r>
              <w:rPr>
                <w:sz w:val="20"/>
                <w:szCs w:val="20"/>
              </w:rPr>
              <w:t xml:space="preserve">• Acordar com a comunidade o calendário de atividades; </w:t>
            </w:r>
          </w:p>
          <w:p w:rsidR="0083355B" w:rsidRDefault="0083355B" w:rsidP="00320B70">
            <w:pPr>
              <w:pStyle w:val="Default"/>
              <w:jc w:val="both"/>
              <w:rPr>
                <w:sz w:val="20"/>
                <w:szCs w:val="20"/>
              </w:rPr>
            </w:pPr>
          </w:p>
          <w:p w:rsidR="00320B70" w:rsidRDefault="00320B70" w:rsidP="00320B70">
            <w:pPr>
              <w:pStyle w:val="Default"/>
              <w:jc w:val="both"/>
              <w:rPr>
                <w:sz w:val="20"/>
                <w:szCs w:val="20"/>
              </w:rPr>
            </w:pPr>
            <w:r>
              <w:rPr>
                <w:sz w:val="20"/>
                <w:szCs w:val="20"/>
              </w:rPr>
              <w:t>• Potencializar da divulgação na comunidade.</w:t>
            </w:r>
          </w:p>
        </w:tc>
        <w:tc>
          <w:tcPr>
            <w:tcW w:w="4743" w:type="dxa"/>
            <w:vAlign w:val="center"/>
          </w:tcPr>
          <w:p w:rsidR="00320B70" w:rsidRDefault="00320B70" w:rsidP="00320B70">
            <w:pPr>
              <w:pStyle w:val="Default"/>
              <w:jc w:val="both"/>
              <w:rPr>
                <w:sz w:val="20"/>
                <w:szCs w:val="20"/>
              </w:rPr>
            </w:pPr>
            <w:r>
              <w:rPr>
                <w:sz w:val="20"/>
                <w:szCs w:val="20"/>
              </w:rPr>
              <w:t>- Acolhida dos participantes, apresentação da equipe e dos participantes. Dinâmica: rodada de apresentações.</w:t>
            </w:r>
          </w:p>
          <w:p w:rsidR="0083355B" w:rsidRDefault="0083355B" w:rsidP="00320B70">
            <w:pPr>
              <w:pStyle w:val="Default"/>
              <w:jc w:val="both"/>
              <w:rPr>
                <w:sz w:val="20"/>
                <w:szCs w:val="20"/>
              </w:rPr>
            </w:pPr>
          </w:p>
          <w:p w:rsidR="00320B70" w:rsidRDefault="00320B70" w:rsidP="00320B70">
            <w:pPr>
              <w:pStyle w:val="Default"/>
              <w:jc w:val="both"/>
              <w:rPr>
                <w:sz w:val="20"/>
                <w:szCs w:val="20"/>
              </w:rPr>
            </w:pPr>
            <w:r>
              <w:rPr>
                <w:sz w:val="20"/>
                <w:szCs w:val="20"/>
              </w:rPr>
              <w:t>- Apresentação das atividades propostas para o encontro. Dinâmica: exposição oral.</w:t>
            </w:r>
          </w:p>
          <w:p w:rsidR="0083355B" w:rsidRDefault="0083355B" w:rsidP="00320B70">
            <w:pPr>
              <w:pStyle w:val="Default"/>
              <w:jc w:val="both"/>
              <w:rPr>
                <w:sz w:val="20"/>
                <w:szCs w:val="20"/>
              </w:rPr>
            </w:pPr>
          </w:p>
          <w:p w:rsidR="00320B70" w:rsidRDefault="00320B70" w:rsidP="00320B70">
            <w:pPr>
              <w:pStyle w:val="Default"/>
              <w:jc w:val="both"/>
              <w:rPr>
                <w:sz w:val="20"/>
                <w:szCs w:val="20"/>
              </w:rPr>
            </w:pPr>
            <w:r>
              <w:rPr>
                <w:sz w:val="20"/>
                <w:szCs w:val="20"/>
              </w:rPr>
              <w:t>- Apresentação do projeto do CEU, da proposta do trabalho de Mobilização Social e do Mapeamento Sociocultural de lideranças e entidades. Dinâmica: projeção em PPT debate de plenário, distribuição de material informativo;</w:t>
            </w:r>
          </w:p>
          <w:p w:rsidR="0083355B" w:rsidRDefault="0083355B" w:rsidP="00320B70">
            <w:pPr>
              <w:pStyle w:val="Default"/>
              <w:jc w:val="both"/>
              <w:rPr>
                <w:sz w:val="20"/>
                <w:szCs w:val="20"/>
              </w:rPr>
            </w:pPr>
          </w:p>
          <w:p w:rsidR="00320B70" w:rsidRDefault="00320B70" w:rsidP="00320B70">
            <w:pPr>
              <w:pStyle w:val="Default"/>
              <w:jc w:val="both"/>
              <w:rPr>
                <w:sz w:val="20"/>
                <w:szCs w:val="20"/>
              </w:rPr>
            </w:pPr>
            <w:r>
              <w:rPr>
                <w:sz w:val="20"/>
                <w:szCs w:val="20"/>
              </w:rPr>
              <w:t>- Estabelecer com o grupo regras de convivência, calendário de atividades e formas de potencializar a divulgação na comunidade. Dinâmica: Chuva de ideias, acordos em plenária e contrato coletivo. - Painel síntese do encontro, encaminhamentos e tarefas.</w:t>
            </w:r>
          </w:p>
          <w:p w:rsidR="0083355B" w:rsidRDefault="0083355B" w:rsidP="00320B70">
            <w:pPr>
              <w:pStyle w:val="Default"/>
              <w:jc w:val="both"/>
              <w:rPr>
                <w:sz w:val="20"/>
                <w:szCs w:val="20"/>
              </w:rPr>
            </w:pPr>
          </w:p>
          <w:p w:rsidR="00320B70" w:rsidRDefault="00320B70" w:rsidP="00320B70">
            <w:pPr>
              <w:pStyle w:val="Default"/>
              <w:jc w:val="both"/>
              <w:rPr>
                <w:sz w:val="20"/>
                <w:szCs w:val="20"/>
              </w:rPr>
            </w:pPr>
            <w:r>
              <w:rPr>
                <w:sz w:val="20"/>
                <w:szCs w:val="20"/>
              </w:rPr>
              <w:t>- Avaliação. Dinâmica: Rodada de colocações entre equipe e os participantes</w:t>
            </w:r>
          </w:p>
          <w:p w:rsidR="0083355B" w:rsidRDefault="0083355B" w:rsidP="00320B70">
            <w:pPr>
              <w:pStyle w:val="Default"/>
              <w:jc w:val="both"/>
              <w:rPr>
                <w:sz w:val="20"/>
                <w:szCs w:val="20"/>
              </w:rPr>
            </w:pPr>
          </w:p>
        </w:tc>
        <w:tc>
          <w:tcPr>
            <w:tcW w:w="2937" w:type="dxa"/>
            <w:vAlign w:val="center"/>
          </w:tcPr>
          <w:p w:rsidR="0083355B" w:rsidRDefault="00320B70" w:rsidP="00320B70">
            <w:pPr>
              <w:pStyle w:val="Default"/>
              <w:jc w:val="both"/>
              <w:rPr>
                <w:sz w:val="20"/>
                <w:szCs w:val="20"/>
              </w:rPr>
            </w:pPr>
            <w:r>
              <w:rPr>
                <w:sz w:val="20"/>
                <w:szCs w:val="20"/>
              </w:rPr>
              <w:t>• Reunião prévia de apresentação do projeto na comunidade;</w:t>
            </w:r>
          </w:p>
          <w:p w:rsidR="0083355B" w:rsidRDefault="0083355B" w:rsidP="00320B70">
            <w:pPr>
              <w:pStyle w:val="Default"/>
              <w:jc w:val="both"/>
              <w:rPr>
                <w:sz w:val="20"/>
                <w:szCs w:val="20"/>
              </w:rPr>
            </w:pPr>
          </w:p>
          <w:p w:rsidR="0083355B" w:rsidRDefault="00320B70" w:rsidP="00320B70">
            <w:pPr>
              <w:pStyle w:val="Default"/>
              <w:jc w:val="both"/>
              <w:rPr>
                <w:sz w:val="20"/>
                <w:szCs w:val="20"/>
              </w:rPr>
            </w:pPr>
            <w:r>
              <w:rPr>
                <w:sz w:val="20"/>
                <w:szCs w:val="20"/>
              </w:rPr>
              <w:t xml:space="preserve"> • Mapeamento Sociocultural de Lideranças e entidades realizado e apresentado na comunidade; </w:t>
            </w:r>
          </w:p>
          <w:p w:rsidR="0083355B" w:rsidRDefault="0083355B" w:rsidP="00320B70">
            <w:pPr>
              <w:pStyle w:val="Default"/>
              <w:jc w:val="both"/>
              <w:rPr>
                <w:sz w:val="20"/>
                <w:szCs w:val="20"/>
              </w:rPr>
            </w:pPr>
          </w:p>
          <w:p w:rsidR="00320B70" w:rsidRDefault="00320B70" w:rsidP="00320B70">
            <w:pPr>
              <w:pStyle w:val="Default"/>
              <w:jc w:val="both"/>
              <w:rPr>
                <w:sz w:val="20"/>
                <w:szCs w:val="20"/>
              </w:rPr>
            </w:pPr>
            <w:r>
              <w:rPr>
                <w:sz w:val="20"/>
                <w:szCs w:val="20"/>
              </w:rPr>
              <w:t>• Definição de local adequado para sequencia de reuniões; • Divulgação prévia na comunidade.</w:t>
            </w:r>
          </w:p>
        </w:tc>
        <w:tc>
          <w:tcPr>
            <w:tcW w:w="2798" w:type="dxa"/>
            <w:vAlign w:val="center"/>
          </w:tcPr>
          <w:p w:rsidR="00320B70" w:rsidRDefault="00320B70" w:rsidP="00320B70">
            <w:pPr>
              <w:pStyle w:val="Default"/>
              <w:jc w:val="both"/>
              <w:rPr>
                <w:color w:val="auto"/>
              </w:rPr>
            </w:pPr>
          </w:p>
          <w:p w:rsidR="00320B70" w:rsidRDefault="00320B70" w:rsidP="00320B70">
            <w:pPr>
              <w:pStyle w:val="Default"/>
              <w:jc w:val="both"/>
              <w:rPr>
                <w:sz w:val="20"/>
                <w:szCs w:val="20"/>
              </w:rPr>
            </w:pPr>
            <w:r>
              <w:rPr>
                <w:sz w:val="20"/>
                <w:szCs w:val="20"/>
              </w:rPr>
              <w:t> Ação coletiva de divulgação para a próxima oficina.</w:t>
            </w:r>
          </w:p>
          <w:p w:rsidR="0083355B" w:rsidRDefault="0083355B" w:rsidP="00320B70">
            <w:pPr>
              <w:pStyle w:val="Default"/>
              <w:jc w:val="both"/>
              <w:rPr>
                <w:sz w:val="20"/>
                <w:szCs w:val="20"/>
              </w:rPr>
            </w:pPr>
          </w:p>
          <w:p w:rsidR="00320B70" w:rsidRDefault="00320B70" w:rsidP="00320B70">
            <w:pPr>
              <w:pStyle w:val="Default"/>
              <w:jc w:val="both"/>
              <w:rPr>
                <w:sz w:val="20"/>
                <w:szCs w:val="20"/>
              </w:rPr>
            </w:pPr>
            <w:r>
              <w:rPr>
                <w:sz w:val="20"/>
                <w:szCs w:val="20"/>
              </w:rPr>
              <w:t> Trazer p a próxima oficia registros dos bairros ou cidade que considere relevante. (imagens, fotos, textos, vídeos, matérias, nomes de artistas ou atletas etc)</w:t>
            </w:r>
          </w:p>
          <w:p w:rsidR="00320B70" w:rsidRDefault="00320B70" w:rsidP="00320B70">
            <w:pPr>
              <w:pStyle w:val="Default"/>
              <w:jc w:val="both"/>
              <w:rPr>
                <w:sz w:val="20"/>
                <w:szCs w:val="20"/>
              </w:rPr>
            </w:pPr>
          </w:p>
        </w:tc>
      </w:tr>
      <w:tr w:rsidR="0083355B" w:rsidTr="00403166">
        <w:tc>
          <w:tcPr>
            <w:tcW w:w="2028" w:type="dxa"/>
            <w:vAlign w:val="center"/>
          </w:tcPr>
          <w:p w:rsidR="0083355B" w:rsidRDefault="0083355B" w:rsidP="0083355B">
            <w:pPr>
              <w:pStyle w:val="Default"/>
              <w:jc w:val="both"/>
              <w:rPr>
                <w:sz w:val="20"/>
                <w:szCs w:val="20"/>
              </w:rPr>
            </w:pPr>
            <w:r>
              <w:rPr>
                <w:sz w:val="20"/>
                <w:szCs w:val="20"/>
              </w:rPr>
              <w:t>2. Grupo Gestor - Gestão Compartilhada</w:t>
            </w:r>
          </w:p>
          <w:p w:rsidR="0083355B" w:rsidRDefault="0083355B" w:rsidP="0083355B">
            <w:pPr>
              <w:pStyle w:val="Default"/>
              <w:jc w:val="both"/>
              <w:rPr>
                <w:sz w:val="20"/>
                <w:szCs w:val="20"/>
              </w:rPr>
            </w:pPr>
            <w:r>
              <w:rPr>
                <w:sz w:val="20"/>
                <w:szCs w:val="20"/>
              </w:rPr>
              <w:t>Duração: 3 horas</w:t>
            </w:r>
          </w:p>
        </w:tc>
        <w:tc>
          <w:tcPr>
            <w:tcW w:w="2945" w:type="dxa"/>
            <w:vAlign w:val="center"/>
          </w:tcPr>
          <w:p w:rsidR="0083355B" w:rsidRDefault="0083355B" w:rsidP="0083355B">
            <w:pPr>
              <w:pStyle w:val="Default"/>
              <w:jc w:val="both"/>
              <w:rPr>
                <w:sz w:val="20"/>
                <w:szCs w:val="20"/>
              </w:rPr>
            </w:pPr>
            <w:r>
              <w:rPr>
                <w:sz w:val="20"/>
                <w:szCs w:val="20"/>
              </w:rPr>
              <w:t>• Trabalhar com o grupo o pertencimento do bairro;</w:t>
            </w:r>
          </w:p>
          <w:p w:rsidR="0083355B" w:rsidRDefault="0083355B" w:rsidP="0083355B">
            <w:pPr>
              <w:pStyle w:val="Default"/>
              <w:jc w:val="both"/>
              <w:rPr>
                <w:sz w:val="20"/>
                <w:szCs w:val="20"/>
              </w:rPr>
            </w:pPr>
          </w:p>
          <w:p w:rsidR="0083355B" w:rsidRDefault="0083355B" w:rsidP="0083355B">
            <w:pPr>
              <w:pStyle w:val="Default"/>
              <w:jc w:val="both"/>
              <w:rPr>
                <w:sz w:val="20"/>
                <w:szCs w:val="20"/>
              </w:rPr>
            </w:pPr>
            <w:r>
              <w:rPr>
                <w:sz w:val="20"/>
                <w:szCs w:val="20"/>
              </w:rPr>
              <w:t xml:space="preserve"> • Trabalhar o sentimento de coletividade de grupo; </w:t>
            </w:r>
          </w:p>
          <w:p w:rsidR="0083355B" w:rsidRDefault="0083355B" w:rsidP="0083355B">
            <w:pPr>
              <w:pStyle w:val="Default"/>
              <w:jc w:val="both"/>
              <w:rPr>
                <w:sz w:val="20"/>
                <w:szCs w:val="20"/>
              </w:rPr>
            </w:pPr>
          </w:p>
          <w:p w:rsidR="0083355B" w:rsidRDefault="0083355B" w:rsidP="0083355B">
            <w:pPr>
              <w:pStyle w:val="Default"/>
              <w:jc w:val="both"/>
              <w:rPr>
                <w:sz w:val="20"/>
                <w:szCs w:val="20"/>
              </w:rPr>
            </w:pPr>
            <w:r>
              <w:rPr>
                <w:sz w:val="20"/>
                <w:szCs w:val="20"/>
              </w:rPr>
              <w:t>• Trabalhar o conceito de gestão compartilhada.</w:t>
            </w:r>
          </w:p>
        </w:tc>
        <w:tc>
          <w:tcPr>
            <w:tcW w:w="4743" w:type="dxa"/>
            <w:vAlign w:val="center"/>
          </w:tcPr>
          <w:p w:rsidR="0083355B" w:rsidRDefault="0083355B" w:rsidP="0083355B">
            <w:pPr>
              <w:pStyle w:val="Default"/>
              <w:jc w:val="both"/>
              <w:rPr>
                <w:sz w:val="20"/>
                <w:szCs w:val="20"/>
              </w:rPr>
            </w:pPr>
            <w:r>
              <w:rPr>
                <w:sz w:val="20"/>
                <w:szCs w:val="20"/>
              </w:rPr>
              <w:t>- Acolhida dos participantes, apresentação das atividades do dia, memória da oficina anterior e relato e avaliação da tarefa de divulgação. Dinâmica: exposição dialogada.</w:t>
            </w:r>
          </w:p>
          <w:p w:rsidR="0083355B" w:rsidRDefault="0083355B" w:rsidP="0083355B">
            <w:pPr>
              <w:pStyle w:val="Default"/>
              <w:jc w:val="both"/>
              <w:rPr>
                <w:sz w:val="20"/>
                <w:szCs w:val="20"/>
              </w:rPr>
            </w:pPr>
          </w:p>
          <w:p w:rsidR="0083355B" w:rsidRDefault="0083355B" w:rsidP="0083355B">
            <w:pPr>
              <w:pStyle w:val="Default"/>
              <w:jc w:val="both"/>
              <w:rPr>
                <w:sz w:val="20"/>
                <w:szCs w:val="20"/>
              </w:rPr>
            </w:pPr>
            <w:r>
              <w:rPr>
                <w:sz w:val="20"/>
                <w:szCs w:val="20"/>
              </w:rPr>
              <w:t>- Sensibilização sobre o sentido de pertencimento a cidade e ao bairro. Dinâmica: Painel de Imagens, Linha do Tempo, música e declamação de poesia.</w:t>
            </w:r>
          </w:p>
          <w:p w:rsidR="0083355B" w:rsidRDefault="0083355B" w:rsidP="0083355B">
            <w:pPr>
              <w:pStyle w:val="Default"/>
              <w:jc w:val="both"/>
              <w:rPr>
                <w:sz w:val="20"/>
                <w:szCs w:val="20"/>
              </w:rPr>
            </w:pPr>
          </w:p>
          <w:p w:rsidR="0083355B" w:rsidRDefault="0083355B" w:rsidP="0083355B">
            <w:pPr>
              <w:pStyle w:val="Default"/>
              <w:jc w:val="both"/>
              <w:rPr>
                <w:sz w:val="20"/>
                <w:szCs w:val="20"/>
              </w:rPr>
            </w:pPr>
            <w:r>
              <w:rPr>
                <w:sz w:val="20"/>
                <w:szCs w:val="20"/>
              </w:rPr>
              <w:t>- A construção humana é o alicerce do CEU. Dinâmica: A Teia e debate em grupo.</w:t>
            </w:r>
          </w:p>
          <w:p w:rsidR="0083355B" w:rsidRDefault="0083355B" w:rsidP="0083355B">
            <w:pPr>
              <w:pStyle w:val="Default"/>
              <w:jc w:val="both"/>
              <w:rPr>
                <w:sz w:val="20"/>
                <w:szCs w:val="20"/>
              </w:rPr>
            </w:pPr>
          </w:p>
          <w:p w:rsidR="0083355B" w:rsidRDefault="0083355B" w:rsidP="0083355B">
            <w:pPr>
              <w:pStyle w:val="Default"/>
              <w:jc w:val="both"/>
              <w:rPr>
                <w:sz w:val="20"/>
                <w:szCs w:val="20"/>
              </w:rPr>
            </w:pPr>
          </w:p>
          <w:p w:rsidR="0083355B" w:rsidRDefault="0083355B" w:rsidP="0083355B">
            <w:pPr>
              <w:pStyle w:val="Default"/>
              <w:jc w:val="both"/>
              <w:rPr>
                <w:sz w:val="20"/>
                <w:szCs w:val="20"/>
              </w:rPr>
            </w:pPr>
          </w:p>
          <w:p w:rsidR="0083355B" w:rsidRDefault="0083355B" w:rsidP="0083355B">
            <w:pPr>
              <w:pStyle w:val="Default"/>
              <w:jc w:val="both"/>
              <w:rPr>
                <w:sz w:val="20"/>
                <w:szCs w:val="20"/>
              </w:rPr>
            </w:pPr>
            <w:r>
              <w:rPr>
                <w:sz w:val="20"/>
                <w:szCs w:val="20"/>
              </w:rPr>
              <w:t>- Modelos de gestão e gestão compartilhada. Dinâmica: Exposição Oral, Debate em Grupos e Acordos em Plenária.</w:t>
            </w:r>
          </w:p>
          <w:p w:rsidR="0083355B" w:rsidRDefault="0083355B" w:rsidP="0083355B">
            <w:pPr>
              <w:pStyle w:val="Default"/>
              <w:jc w:val="both"/>
              <w:rPr>
                <w:sz w:val="20"/>
                <w:szCs w:val="20"/>
              </w:rPr>
            </w:pPr>
          </w:p>
          <w:p w:rsidR="0083355B" w:rsidRDefault="0083355B" w:rsidP="0083355B">
            <w:pPr>
              <w:pStyle w:val="Default"/>
              <w:jc w:val="both"/>
              <w:rPr>
                <w:sz w:val="20"/>
                <w:szCs w:val="20"/>
              </w:rPr>
            </w:pPr>
            <w:r>
              <w:rPr>
                <w:sz w:val="20"/>
                <w:szCs w:val="20"/>
              </w:rPr>
              <w:t>- Painel síntese do encontro, encaminhamentos e tarefas.</w:t>
            </w:r>
          </w:p>
          <w:p w:rsidR="0083355B" w:rsidRDefault="0083355B" w:rsidP="0083355B">
            <w:pPr>
              <w:pStyle w:val="Default"/>
              <w:jc w:val="both"/>
              <w:rPr>
                <w:sz w:val="20"/>
                <w:szCs w:val="20"/>
              </w:rPr>
            </w:pPr>
          </w:p>
          <w:p w:rsidR="0083355B" w:rsidRDefault="0083355B" w:rsidP="0083355B">
            <w:pPr>
              <w:pStyle w:val="Default"/>
              <w:jc w:val="both"/>
              <w:rPr>
                <w:sz w:val="20"/>
                <w:szCs w:val="20"/>
              </w:rPr>
            </w:pPr>
            <w:r>
              <w:rPr>
                <w:sz w:val="20"/>
                <w:szCs w:val="20"/>
              </w:rPr>
              <w:t>- Avaliação. Dinâmica: Que pena, que bom e que tal.</w:t>
            </w:r>
          </w:p>
        </w:tc>
        <w:tc>
          <w:tcPr>
            <w:tcW w:w="2937" w:type="dxa"/>
            <w:vAlign w:val="center"/>
          </w:tcPr>
          <w:p w:rsidR="0083355B" w:rsidRDefault="0083355B" w:rsidP="0083355B">
            <w:pPr>
              <w:pStyle w:val="Default"/>
              <w:jc w:val="both"/>
              <w:rPr>
                <w:sz w:val="20"/>
                <w:szCs w:val="20"/>
              </w:rPr>
            </w:pPr>
            <w:r>
              <w:rPr>
                <w:sz w:val="20"/>
                <w:szCs w:val="20"/>
              </w:rPr>
              <w:t>• Oficina 1 realizada;</w:t>
            </w:r>
          </w:p>
          <w:p w:rsidR="0083355B" w:rsidRDefault="0083355B" w:rsidP="0083355B">
            <w:pPr>
              <w:pStyle w:val="Default"/>
              <w:jc w:val="both"/>
              <w:rPr>
                <w:sz w:val="20"/>
                <w:szCs w:val="20"/>
              </w:rPr>
            </w:pPr>
            <w:r>
              <w:rPr>
                <w:sz w:val="20"/>
                <w:szCs w:val="20"/>
              </w:rPr>
              <w:t xml:space="preserve"> • Divulgação na comunidade.</w:t>
            </w:r>
          </w:p>
        </w:tc>
        <w:tc>
          <w:tcPr>
            <w:tcW w:w="2798" w:type="dxa"/>
            <w:vAlign w:val="center"/>
          </w:tcPr>
          <w:p w:rsidR="0083355B" w:rsidRDefault="0083355B" w:rsidP="0083355B">
            <w:pPr>
              <w:pStyle w:val="Default"/>
              <w:jc w:val="both"/>
              <w:rPr>
                <w:sz w:val="20"/>
                <w:szCs w:val="20"/>
              </w:rPr>
            </w:pPr>
            <w:r>
              <w:rPr>
                <w:sz w:val="20"/>
                <w:szCs w:val="20"/>
              </w:rPr>
              <w:t>• Mapa Sociocultural de entidades, moradores, instituições e lideranças que podem participar da Gestão do CEU.</w:t>
            </w:r>
          </w:p>
        </w:tc>
      </w:tr>
      <w:tr w:rsidR="0083355B" w:rsidTr="00403166">
        <w:tc>
          <w:tcPr>
            <w:tcW w:w="2028" w:type="dxa"/>
            <w:vAlign w:val="center"/>
          </w:tcPr>
          <w:p w:rsidR="0083355B" w:rsidRDefault="0083355B" w:rsidP="0083355B">
            <w:pPr>
              <w:pStyle w:val="Default"/>
              <w:jc w:val="both"/>
              <w:rPr>
                <w:sz w:val="20"/>
                <w:szCs w:val="20"/>
              </w:rPr>
            </w:pPr>
            <w:r>
              <w:rPr>
                <w:sz w:val="20"/>
                <w:szCs w:val="20"/>
              </w:rPr>
              <w:t>3. Grupo Gestor - Objetivos e composição</w:t>
            </w:r>
          </w:p>
          <w:p w:rsidR="0083355B" w:rsidRDefault="0083355B" w:rsidP="0083355B">
            <w:pPr>
              <w:pStyle w:val="Default"/>
              <w:jc w:val="both"/>
              <w:rPr>
                <w:sz w:val="20"/>
                <w:szCs w:val="20"/>
              </w:rPr>
            </w:pPr>
            <w:r>
              <w:rPr>
                <w:sz w:val="20"/>
                <w:szCs w:val="20"/>
              </w:rPr>
              <w:t>Duração: 3 horas</w:t>
            </w:r>
          </w:p>
        </w:tc>
        <w:tc>
          <w:tcPr>
            <w:tcW w:w="2945" w:type="dxa"/>
            <w:vAlign w:val="center"/>
          </w:tcPr>
          <w:p w:rsidR="0083355B" w:rsidRDefault="0083355B" w:rsidP="0083355B">
            <w:pPr>
              <w:pStyle w:val="Default"/>
              <w:jc w:val="both"/>
              <w:rPr>
                <w:sz w:val="20"/>
                <w:szCs w:val="20"/>
              </w:rPr>
            </w:pPr>
            <w:r>
              <w:rPr>
                <w:sz w:val="20"/>
                <w:szCs w:val="20"/>
              </w:rPr>
              <w:t>• Definir os objetivos do grupo;</w:t>
            </w:r>
          </w:p>
          <w:p w:rsidR="0083355B" w:rsidRDefault="0083355B" w:rsidP="0083355B">
            <w:pPr>
              <w:pStyle w:val="Default"/>
              <w:jc w:val="both"/>
              <w:rPr>
                <w:sz w:val="20"/>
                <w:szCs w:val="20"/>
              </w:rPr>
            </w:pPr>
          </w:p>
          <w:p w:rsidR="0083355B" w:rsidRDefault="0083355B" w:rsidP="0083355B">
            <w:pPr>
              <w:pStyle w:val="Default"/>
              <w:jc w:val="both"/>
              <w:rPr>
                <w:sz w:val="20"/>
                <w:szCs w:val="20"/>
              </w:rPr>
            </w:pPr>
            <w:r>
              <w:rPr>
                <w:sz w:val="20"/>
                <w:szCs w:val="20"/>
              </w:rPr>
              <w:t xml:space="preserve"> • Listar os segmentos que devem estar representados;</w:t>
            </w:r>
          </w:p>
          <w:p w:rsidR="0083355B" w:rsidRDefault="0083355B" w:rsidP="0083355B">
            <w:pPr>
              <w:pStyle w:val="Default"/>
              <w:jc w:val="both"/>
              <w:rPr>
                <w:sz w:val="20"/>
                <w:szCs w:val="20"/>
              </w:rPr>
            </w:pPr>
          </w:p>
          <w:p w:rsidR="0083355B" w:rsidRDefault="0083355B" w:rsidP="0083355B">
            <w:pPr>
              <w:pStyle w:val="Default"/>
              <w:jc w:val="both"/>
              <w:rPr>
                <w:sz w:val="20"/>
                <w:szCs w:val="20"/>
              </w:rPr>
            </w:pPr>
            <w:r>
              <w:rPr>
                <w:sz w:val="20"/>
                <w:szCs w:val="20"/>
              </w:rPr>
              <w:t xml:space="preserve"> • Definir a proporção de representações e o número de membros.</w:t>
            </w:r>
          </w:p>
        </w:tc>
        <w:tc>
          <w:tcPr>
            <w:tcW w:w="4743" w:type="dxa"/>
            <w:vAlign w:val="center"/>
          </w:tcPr>
          <w:p w:rsidR="0083355B" w:rsidRDefault="0083355B" w:rsidP="0083355B">
            <w:pPr>
              <w:pStyle w:val="Default"/>
              <w:jc w:val="both"/>
              <w:rPr>
                <w:sz w:val="20"/>
                <w:szCs w:val="20"/>
              </w:rPr>
            </w:pPr>
            <w:r>
              <w:rPr>
                <w:sz w:val="20"/>
                <w:szCs w:val="20"/>
              </w:rPr>
              <w:t>- Acolhida dos participantes, apresentação das atividades do dia, memória da oficina anterior. Dinâmica: exposição dialogada.</w:t>
            </w:r>
          </w:p>
          <w:p w:rsidR="0083355B" w:rsidRDefault="0083355B" w:rsidP="0083355B">
            <w:pPr>
              <w:pStyle w:val="Default"/>
              <w:jc w:val="both"/>
              <w:rPr>
                <w:sz w:val="20"/>
                <w:szCs w:val="20"/>
              </w:rPr>
            </w:pPr>
          </w:p>
          <w:p w:rsidR="0083355B" w:rsidRDefault="0083355B" w:rsidP="0083355B">
            <w:pPr>
              <w:pStyle w:val="Default"/>
              <w:jc w:val="both"/>
              <w:rPr>
                <w:sz w:val="20"/>
                <w:szCs w:val="20"/>
              </w:rPr>
            </w:pPr>
            <w:r>
              <w:rPr>
                <w:sz w:val="20"/>
                <w:szCs w:val="20"/>
              </w:rPr>
              <w:t xml:space="preserve">- Apresentação da tarefa do Mapa Sociocultural. Dinâmica: Construção dos </w:t>
            </w:r>
            <w:proofErr w:type="spellStart"/>
            <w:r>
              <w:rPr>
                <w:sz w:val="20"/>
                <w:szCs w:val="20"/>
              </w:rPr>
              <w:t>Biomapas</w:t>
            </w:r>
            <w:proofErr w:type="spellEnd"/>
            <w:r>
              <w:rPr>
                <w:sz w:val="20"/>
                <w:szCs w:val="20"/>
              </w:rPr>
              <w:t xml:space="preserve"> e Pontos Coloridos.</w:t>
            </w:r>
          </w:p>
          <w:p w:rsidR="0083355B" w:rsidRDefault="0083355B" w:rsidP="0083355B">
            <w:pPr>
              <w:pStyle w:val="Default"/>
              <w:jc w:val="both"/>
              <w:rPr>
                <w:sz w:val="20"/>
                <w:szCs w:val="20"/>
              </w:rPr>
            </w:pPr>
          </w:p>
          <w:p w:rsidR="0083355B" w:rsidRDefault="0083355B" w:rsidP="0083355B">
            <w:pPr>
              <w:pStyle w:val="Default"/>
              <w:jc w:val="both"/>
              <w:rPr>
                <w:sz w:val="20"/>
                <w:szCs w:val="20"/>
              </w:rPr>
            </w:pPr>
            <w:r>
              <w:rPr>
                <w:sz w:val="20"/>
                <w:szCs w:val="20"/>
              </w:rPr>
              <w:t>- Mãos à obra da construção imaterial do CEU. Trabalhar os limites e possibilidades da gestão compartilhada, definir objetivos e a estruturação do grupo gestor. Dinâmica: Exposição dialogada, construção da Matriz FOFA (Forças e oportunidades x Fraquezas e ameaças), Debate em Grupos, Acordos em Plenária.</w:t>
            </w:r>
          </w:p>
          <w:p w:rsidR="0083355B" w:rsidRDefault="0083355B" w:rsidP="0083355B">
            <w:pPr>
              <w:pStyle w:val="Default"/>
              <w:jc w:val="both"/>
              <w:rPr>
                <w:sz w:val="20"/>
                <w:szCs w:val="20"/>
              </w:rPr>
            </w:pPr>
          </w:p>
          <w:p w:rsidR="0083355B" w:rsidRDefault="0083355B" w:rsidP="0083355B">
            <w:pPr>
              <w:pStyle w:val="Default"/>
              <w:jc w:val="both"/>
              <w:rPr>
                <w:sz w:val="20"/>
                <w:szCs w:val="20"/>
              </w:rPr>
            </w:pPr>
            <w:r>
              <w:rPr>
                <w:sz w:val="20"/>
                <w:szCs w:val="20"/>
              </w:rPr>
              <w:t>- Painel síntese do encontro, encaminhamentos e tarefas.</w:t>
            </w:r>
          </w:p>
          <w:p w:rsidR="0083355B" w:rsidRDefault="0083355B" w:rsidP="0083355B">
            <w:pPr>
              <w:pStyle w:val="Default"/>
              <w:jc w:val="both"/>
              <w:rPr>
                <w:sz w:val="20"/>
                <w:szCs w:val="20"/>
              </w:rPr>
            </w:pPr>
          </w:p>
          <w:p w:rsidR="0083355B" w:rsidRDefault="0083355B" w:rsidP="0083355B">
            <w:pPr>
              <w:pStyle w:val="Default"/>
              <w:jc w:val="both"/>
              <w:rPr>
                <w:sz w:val="20"/>
                <w:szCs w:val="20"/>
              </w:rPr>
            </w:pPr>
            <w:r>
              <w:rPr>
                <w:sz w:val="20"/>
                <w:szCs w:val="20"/>
              </w:rPr>
              <w:t>- Avaliação. Dinâmica: O que levo hoje em minha bagagem?</w:t>
            </w:r>
          </w:p>
        </w:tc>
        <w:tc>
          <w:tcPr>
            <w:tcW w:w="2937" w:type="dxa"/>
            <w:vAlign w:val="center"/>
          </w:tcPr>
          <w:p w:rsidR="0083355B" w:rsidRDefault="0083355B" w:rsidP="0083355B">
            <w:pPr>
              <w:pStyle w:val="Default"/>
              <w:jc w:val="both"/>
              <w:rPr>
                <w:sz w:val="20"/>
                <w:szCs w:val="20"/>
              </w:rPr>
            </w:pPr>
            <w:r>
              <w:rPr>
                <w:sz w:val="20"/>
                <w:szCs w:val="20"/>
              </w:rPr>
              <w:t>• Oficina 2 realizada;</w:t>
            </w:r>
          </w:p>
          <w:p w:rsidR="0083355B" w:rsidRDefault="0083355B" w:rsidP="0083355B">
            <w:pPr>
              <w:pStyle w:val="Default"/>
              <w:jc w:val="both"/>
              <w:rPr>
                <w:sz w:val="20"/>
                <w:szCs w:val="20"/>
              </w:rPr>
            </w:pPr>
          </w:p>
          <w:p w:rsidR="0083355B" w:rsidRDefault="0083355B" w:rsidP="0083355B">
            <w:pPr>
              <w:pStyle w:val="Default"/>
              <w:jc w:val="both"/>
              <w:rPr>
                <w:sz w:val="20"/>
                <w:szCs w:val="20"/>
              </w:rPr>
            </w:pPr>
            <w:r>
              <w:rPr>
                <w:sz w:val="20"/>
                <w:szCs w:val="20"/>
              </w:rPr>
              <w:t xml:space="preserve"> • Divulgação na comunidade;</w:t>
            </w:r>
          </w:p>
          <w:p w:rsidR="0083355B" w:rsidRDefault="0083355B" w:rsidP="0083355B">
            <w:pPr>
              <w:pStyle w:val="Default"/>
              <w:jc w:val="both"/>
              <w:rPr>
                <w:sz w:val="20"/>
                <w:szCs w:val="20"/>
              </w:rPr>
            </w:pPr>
          </w:p>
          <w:p w:rsidR="0083355B" w:rsidRDefault="0083355B" w:rsidP="0083355B">
            <w:pPr>
              <w:pStyle w:val="Default"/>
              <w:jc w:val="both"/>
              <w:rPr>
                <w:sz w:val="20"/>
                <w:szCs w:val="20"/>
              </w:rPr>
            </w:pPr>
            <w:r>
              <w:rPr>
                <w:sz w:val="20"/>
                <w:szCs w:val="20"/>
              </w:rPr>
              <w:t xml:space="preserve"> • Grupo coeso de participantes.</w:t>
            </w:r>
          </w:p>
        </w:tc>
        <w:tc>
          <w:tcPr>
            <w:tcW w:w="2798" w:type="dxa"/>
            <w:vAlign w:val="center"/>
          </w:tcPr>
          <w:p w:rsidR="0083355B" w:rsidRDefault="0083355B" w:rsidP="0083355B">
            <w:pPr>
              <w:pStyle w:val="Default"/>
              <w:jc w:val="both"/>
              <w:rPr>
                <w:sz w:val="20"/>
                <w:szCs w:val="20"/>
              </w:rPr>
            </w:pPr>
            <w:r>
              <w:rPr>
                <w:sz w:val="20"/>
                <w:szCs w:val="20"/>
              </w:rPr>
              <w:t>• Trazer uma experiência de um grupo que trabalha na comunidade, relatando como este funciona.</w:t>
            </w:r>
          </w:p>
        </w:tc>
      </w:tr>
      <w:tr w:rsidR="00D63A28" w:rsidTr="00403166">
        <w:tc>
          <w:tcPr>
            <w:tcW w:w="2028" w:type="dxa"/>
            <w:vAlign w:val="center"/>
          </w:tcPr>
          <w:p w:rsidR="00D63A28" w:rsidRDefault="00D63A28" w:rsidP="00D63A28">
            <w:pPr>
              <w:pStyle w:val="Default"/>
              <w:jc w:val="both"/>
              <w:rPr>
                <w:sz w:val="20"/>
                <w:szCs w:val="20"/>
              </w:rPr>
            </w:pPr>
            <w:r>
              <w:rPr>
                <w:sz w:val="20"/>
                <w:szCs w:val="20"/>
              </w:rPr>
              <w:t>4. Grupo Gestor - Regras e Institucionalidade</w:t>
            </w:r>
          </w:p>
          <w:p w:rsidR="00D63A28" w:rsidRDefault="00D63A28" w:rsidP="00D63A28">
            <w:pPr>
              <w:pStyle w:val="Default"/>
              <w:jc w:val="both"/>
              <w:rPr>
                <w:sz w:val="20"/>
                <w:szCs w:val="20"/>
              </w:rPr>
            </w:pPr>
            <w:r>
              <w:rPr>
                <w:sz w:val="20"/>
                <w:szCs w:val="20"/>
              </w:rPr>
              <w:t>Duração: 3 horas</w:t>
            </w:r>
          </w:p>
        </w:tc>
        <w:tc>
          <w:tcPr>
            <w:tcW w:w="2945" w:type="dxa"/>
            <w:vAlign w:val="center"/>
          </w:tcPr>
          <w:p w:rsidR="00D63A28" w:rsidRDefault="00D63A28" w:rsidP="00D63A28">
            <w:pPr>
              <w:pStyle w:val="Default"/>
              <w:jc w:val="both"/>
              <w:rPr>
                <w:sz w:val="20"/>
                <w:szCs w:val="20"/>
              </w:rPr>
            </w:pPr>
            <w:r>
              <w:rPr>
                <w:sz w:val="20"/>
                <w:szCs w:val="20"/>
              </w:rPr>
              <w:t xml:space="preserve">• Definir as regras básicas de funcionamento do grupo: forma de eleição/indicação de membros; período de mandato; frequência de reuniões; </w:t>
            </w:r>
          </w:p>
          <w:p w:rsidR="00D63A28" w:rsidRDefault="00D63A28" w:rsidP="00D63A28">
            <w:pPr>
              <w:pStyle w:val="Default"/>
              <w:jc w:val="both"/>
              <w:rPr>
                <w:sz w:val="20"/>
                <w:szCs w:val="20"/>
              </w:rPr>
            </w:pPr>
          </w:p>
          <w:p w:rsidR="00D63A28" w:rsidRDefault="00D63A28" w:rsidP="00D63A28">
            <w:pPr>
              <w:pStyle w:val="Default"/>
              <w:jc w:val="both"/>
              <w:rPr>
                <w:sz w:val="20"/>
                <w:szCs w:val="20"/>
              </w:rPr>
            </w:pPr>
            <w:r>
              <w:rPr>
                <w:sz w:val="20"/>
                <w:szCs w:val="20"/>
              </w:rPr>
              <w:t>• Criar uma comissão executiva para elaborar o estatuto do grupo.</w:t>
            </w:r>
          </w:p>
        </w:tc>
        <w:tc>
          <w:tcPr>
            <w:tcW w:w="4743" w:type="dxa"/>
            <w:vAlign w:val="center"/>
          </w:tcPr>
          <w:p w:rsidR="00D63A28" w:rsidRDefault="00D63A28" w:rsidP="00D63A28">
            <w:pPr>
              <w:pStyle w:val="Default"/>
              <w:jc w:val="both"/>
              <w:rPr>
                <w:sz w:val="20"/>
                <w:szCs w:val="20"/>
              </w:rPr>
            </w:pPr>
            <w:r>
              <w:rPr>
                <w:sz w:val="20"/>
                <w:szCs w:val="20"/>
              </w:rPr>
              <w:t>- Acolhida dos participantes, apresentação das atividades do dia, memória da oficina anterior. Dinâmica: exposição dialogada.</w:t>
            </w:r>
          </w:p>
          <w:p w:rsidR="00D63A28" w:rsidRDefault="00D63A28" w:rsidP="00D63A28">
            <w:pPr>
              <w:pStyle w:val="Default"/>
              <w:jc w:val="both"/>
              <w:rPr>
                <w:sz w:val="20"/>
                <w:szCs w:val="20"/>
              </w:rPr>
            </w:pPr>
          </w:p>
          <w:p w:rsidR="00D63A28" w:rsidRDefault="00D63A28" w:rsidP="00D63A28">
            <w:pPr>
              <w:pStyle w:val="Default"/>
              <w:jc w:val="both"/>
              <w:rPr>
                <w:sz w:val="20"/>
                <w:szCs w:val="20"/>
              </w:rPr>
            </w:pPr>
            <w:r>
              <w:rPr>
                <w:sz w:val="20"/>
                <w:szCs w:val="20"/>
              </w:rPr>
              <w:t>- Apresentação criativa das experiências dos grupos que trabalham na comunidade.</w:t>
            </w:r>
          </w:p>
          <w:p w:rsidR="00D63A28" w:rsidRDefault="00D63A28" w:rsidP="00D63A28">
            <w:pPr>
              <w:pStyle w:val="Default"/>
              <w:jc w:val="both"/>
              <w:rPr>
                <w:sz w:val="20"/>
                <w:szCs w:val="20"/>
              </w:rPr>
            </w:pPr>
          </w:p>
          <w:p w:rsidR="00D63A28" w:rsidRDefault="00D63A28" w:rsidP="00D63A28">
            <w:pPr>
              <w:pStyle w:val="Default"/>
              <w:jc w:val="both"/>
              <w:rPr>
                <w:sz w:val="20"/>
                <w:szCs w:val="20"/>
              </w:rPr>
            </w:pPr>
          </w:p>
          <w:p w:rsidR="00D63A28" w:rsidRDefault="00D63A28" w:rsidP="00D63A28">
            <w:pPr>
              <w:pStyle w:val="Default"/>
              <w:jc w:val="both"/>
              <w:rPr>
                <w:sz w:val="20"/>
                <w:szCs w:val="20"/>
              </w:rPr>
            </w:pPr>
          </w:p>
          <w:p w:rsidR="00D63A28" w:rsidRDefault="00D63A28" w:rsidP="00D63A28">
            <w:pPr>
              <w:pStyle w:val="Default"/>
              <w:jc w:val="both"/>
              <w:rPr>
                <w:sz w:val="20"/>
                <w:szCs w:val="20"/>
              </w:rPr>
            </w:pPr>
          </w:p>
          <w:p w:rsidR="00D63A28" w:rsidRDefault="00D63A28" w:rsidP="00D63A28">
            <w:pPr>
              <w:pStyle w:val="Default"/>
              <w:jc w:val="both"/>
              <w:rPr>
                <w:sz w:val="20"/>
                <w:szCs w:val="20"/>
              </w:rPr>
            </w:pPr>
          </w:p>
          <w:p w:rsidR="00D63A28" w:rsidRDefault="00D63A28" w:rsidP="00D63A28">
            <w:pPr>
              <w:pStyle w:val="Default"/>
              <w:jc w:val="both"/>
              <w:rPr>
                <w:sz w:val="20"/>
                <w:szCs w:val="20"/>
              </w:rPr>
            </w:pPr>
          </w:p>
          <w:p w:rsidR="00D63A28" w:rsidRDefault="00D63A28" w:rsidP="00D63A28">
            <w:pPr>
              <w:pStyle w:val="Default"/>
              <w:jc w:val="both"/>
              <w:rPr>
                <w:sz w:val="20"/>
                <w:szCs w:val="20"/>
              </w:rPr>
            </w:pPr>
          </w:p>
          <w:p w:rsidR="00D63A28" w:rsidRDefault="00D63A28" w:rsidP="00D63A28">
            <w:pPr>
              <w:pStyle w:val="Default"/>
              <w:jc w:val="both"/>
              <w:rPr>
                <w:sz w:val="20"/>
                <w:szCs w:val="20"/>
              </w:rPr>
            </w:pPr>
            <w:r>
              <w:rPr>
                <w:sz w:val="20"/>
                <w:szCs w:val="20"/>
              </w:rPr>
              <w:t>- Apresentar a síntese das definições da oficina anterior – (objetivos e estrutura do grupo gestor) e estabelecer as regras de funcionamento do grupo. Dinâmica: exposição dialogada, debate em grupos, acordos em plenária, votação (caso necessário).</w:t>
            </w:r>
          </w:p>
          <w:p w:rsidR="00D63A28" w:rsidRDefault="00D63A28" w:rsidP="00D63A28">
            <w:pPr>
              <w:pStyle w:val="Default"/>
              <w:jc w:val="both"/>
              <w:rPr>
                <w:sz w:val="20"/>
                <w:szCs w:val="20"/>
              </w:rPr>
            </w:pPr>
          </w:p>
          <w:p w:rsidR="00D63A28" w:rsidRDefault="00D63A28" w:rsidP="00D63A28">
            <w:pPr>
              <w:pStyle w:val="Default"/>
              <w:jc w:val="both"/>
              <w:rPr>
                <w:sz w:val="20"/>
                <w:szCs w:val="20"/>
              </w:rPr>
            </w:pPr>
            <w:r>
              <w:rPr>
                <w:sz w:val="20"/>
                <w:szCs w:val="20"/>
              </w:rPr>
              <w:t>- Escolha dos membros que formarão o Grupo Gestor e criação da Comissão Executiva para elaborar o estatuto. Dinâmica: exposição dialogada, debate em grupos, acordos em plenária, indicações ou votação (caso necessário).</w:t>
            </w:r>
          </w:p>
          <w:p w:rsidR="00D63A28" w:rsidRDefault="00D63A28" w:rsidP="00D63A28">
            <w:pPr>
              <w:pStyle w:val="Default"/>
              <w:jc w:val="both"/>
              <w:rPr>
                <w:sz w:val="20"/>
                <w:szCs w:val="20"/>
              </w:rPr>
            </w:pPr>
          </w:p>
          <w:p w:rsidR="00D63A28" w:rsidRDefault="00D63A28" w:rsidP="00D63A28">
            <w:pPr>
              <w:pStyle w:val="Default"/>
              <w:jc w:val="both"/>
              <w:rPr>
                <w:sz w:val="20"/>
                <w:szCs w:val="20"/>
              </w:rPr>
            </w:pPr>
            <w:r>
              <w:rPr>
                <w:sz w:val="20"/>
                <w:szCs w:val="20"/>
              </w:rPr>
              <w:t>- Painel síntese do encontro, encaminhamentos e tarefas.</w:t>
            </w:r>
          </w:p>
          <w:p w:rsidR="00D63A28" w:rsidRDefault="00D63A28" w:rsidP="00D63A28">
            <w:pPr>
              <w:pStyle w:val="Default"/>
              <w:jc w:val="both"/>
              <w:rPr>
                <w:sz w:val="20"/>
                <w:szCs w:val="20"/>
              </w:rPr>
            </w:pPr>
          </w:p>
          <w:p w:rsidR="00D63A28" w:rsidRDefault="00D63A28" w:rsidP="00D63A28">
            <w:pPr>
              <w:pStyle w:val="Default"/>
              <w:jc w:val="both"/>
              <w:rPr>
                <w:sz w:val="20"/>
                <w:szCs w:val="20"/>
              </w:rPr>
            </w:pPr>
            <w:r>
              <w:rPr>
                <w:sz w:val="20"/>
                <w:szCs w:val="20"/>
              </w:rPr>
              <w:t>- Avaliação. Dinâmica: Pontos coloridos.</w:t>
            </w:r>
          </w:p>
        </w:tc>
        <w:tc>
          <w:tcPr>
            <w:tcW w:w="2937" w:type="dxa"/>
            <w:vAlign w:val="center"/>
          </w:tcPr>
          <w:p w:rsidR="00D63A28" w:rsidRDefault="00D63A28" w:rsidP="00D63A28">
            <w:pPr>
              <w:pStyle w:val="Default"/>
              <w:jc w:val="both"/>
              <w:rPr>
                <w:sz w:val="20"/>
                <w:szCs w:val="20"/>
              </w:rPr>
            </w:pPr>
            <w:r>
              <w:rPr>
                <w:sz w:val="20"/>
                <w:szCs w:val="20"/>
              </w:rPr>
              <w:t xml:space="preserve">• Oficina 3 realizada; </w:t>
            </w:r>
          </w:p>
          <w:p w:rsidR="00D63A28" w:rsidRDefault="00D63A28" w:rsidP="00D63A28">
            <w:pPr>
              <w:pStyle w:val="Default"/>
              <w:jc w:val="both"/>
              <w:rPr>
                <w:sz w:val="20"/>
                <w:szCs w:val="20"/>
              </w:rPr>
            </w:pPr>
          </w:p>
          <w:p w:rsidR="00D63A28" w:rsidRDefault="00D63A28" w:rsidP="00D63A28">
            <w:pPr>
              <w:pStyle w:val="Default"/>
              <w:jc w:val="both"/>
              <w:rPr>
                <w:sz w:val="20"/>
                <w:szCs w:val="20"/>
              </w:rPr>
            </w:pPr>
            <w:r>
              <w:rPr>
                <w:sz w:val="20"/>
                <w:szCs w:val="20"/>
              </w:rPr>
              <w:t>• Divulgação na comunidade;</w:t>
            </w:r>
          </w:p>
          <w:p w:rsidR="00D63A28" w:rsidRDefault="00D63A28" w:rsidP="00D63A28">
            <w:pPr>
              <w:pStyle w:val="Default"/>
              <w:jc w:val="both"/>
              <w:rPr>
                <w:sz w:val="20"/>
                <w:szCs w:val="20"/>
              </w:rPr>
            </w:pPr>
          </w:p>
          <w:p w:rsidR="00D63A28" w:rsidRDefault="00D63A28" w:rsidP="00D63A28">
            <w:pPr>
              <w:pStyle w:val="Default"/>
              <w:jc w:val="both"/>
              <w:rPr>
                <w:sz w:val="20"/>
                <w:szCs w:val="20"/>
              </w:rPr>
            </w:pPr>
            <w:r>
              <w:rPr>
                <w:sz w:val="20"/>
                <w:szCs w:val="20"/>
              </w:rPr>
              <w:t>• Grupo coeso de participantes.</w:t>
            </w:r>
          </w:p>
          <w:p w:rsidR="00D63A28" w:rsidRDefault="00D63A28" w:rsidP="00D63A28">
            <w:pPr>
              <w:pStyle w:val="Default"/>
              <w:jc w:val="both"/>
              <w:rPr>
                <w:sz w:val="20"/>
                <w:szCs w:val="20"/>
              </w:rPr>
            </w:pPr>
          </w:p>
        </w:tc>
        <w:tc>
          <w:tcPr>
            <w:tcW w:w="2798" w:type="dxa"/>
            <w:vAlign w:val="center"/>
          </w:tcPr>
          <w:p w:rsidR="00D63A28" w:rsidRDefault="00D63A28" w:rsidP="00D63A28">
            <w:pPr>
              <w:pStyle w:val="Default"/>
              <w:jc w:val="both"/>
              <w:rPr>
                <w:sz w:val="20"/>
                <w:szCs w:val="20"/>
              </w:rPr>
            </w:pPr>
            <w:r>
              <w:rPr>
                <w:sz w:val="20"/>
                <w:szCs w:val="20"/>
              </w:rPr>
              <w:t>• Entrevistar ao menos 3 pessoas da comunidade de diferentes faixas etárias sobre os usos e programação desejados para o CEU.</w:t>
            </w:r>
          </w:p>
        </w:tc>
      </w:tr>
      <w:tr w:rsidR="00D63A28" w:rsidTr="00403166">
        <w:tc>
          <w:tcPr>
            <w:tcW w:w="2028" w:type="dxa"/>
            <w:vAlign w:val="center"/>
          </w:tcPr>
          <w:p w:rsidR="00D63A28" w:rsidRDefault="00D63A28" w:rsidP="00D63A28">
            <w:pPr>
              <w:pStyle w:val="Default"/>
              <w:jc w:val="both"/>
              <w:rPr>
                <w:sz w:val="20"/>
                <w:szCs w:val="20"/>
              </w:rPr>
            </w:pPr>
            <w:r>
              <w:rPr>
                <w:sz w:val="20"/>
                <w:szCs w:val="20"/>
              </w:rPr>
              <w:t>5. Usos e programação</w:t>
            </w:r>
          </w:p>
          <w:p w:rsidR="00D63A28" w:rsidRDefault="00D63A28" w:rsidP="00D63A28">
            <w:pPr>
              <w:pStyle w:val="Default"/>
              <w:jc w:val="both"/>
              <w:rPr>
                <w:sz w:val="20"/>
                <w:szCs w:val="20"/>
              </w:rPr>
            </w:pPr>
            <w:r>
              <w:rPr>
                <w:sz w:val="20"/>
                <w:szCs w:val="20"/>
              </w:rPr>
              <w:t>Duração: 3 horas</w:t>
            </w:r>
          </w:p>
        </w:tc>
        <w:tc>
          <w:tcPr>
            <w:tcW w:w="2945" w:type="dxa"/>
            <w:vAlign w:val="center"/>
          </w:tcPr>
          <w:p w:rsidR="00D63A28" w:rsidRDefault="00D63A28" w:rsidP="00D63A28">
            <w:pPr>
              <w:pStyle w:val="Default"/>
              <w:jc w:val="both"/>
              <w:rPr>
                <w:sz w:val="20"/>
                <w:szCs w:val="20"/>
              </w:rPr>
            </w:pPr>
            <w:r>
              <w:rPr>
                <w:sz w:val="20"/>
                <w:szCs w:val="20"/>
              </w:rPr>
              <w:t xml:space="preserve">• Listar prioridades coletivas de usos, atividades e programação; </w:t>
            </w:r>
          </w:p>
          <w:p w:rsidR="00D63A28" w:rsidRDefault="00D63A28" w:rsidP="00D63A28">
            <w:pPr>
              <w:pStyle w:val="Default"/>
              <w:jc w:val="both"/>
              <w:rPr>
                <w:sz w:val="20"/>
                <w:szCs w:val="20"/>
              </w:rPr>
            </w:pPr>
          </w:p>
          <w:p w:rsidR="00D63A28" w:rsidRDefault="00D63A28" w:rsidP="00D63A28">
            <w:pPr>
              <w:pStyle w:val="Default"/>
              <w:jc w:val="both"/>
              <w:rPr>
                <w:sz w:val="20"/>
                <w:szCs w:val="20"/>
              </w:rPr>
            </w:pPr>
            <w:r>
              <w:rPr>
                <w:sz w:val="20"/>
                <w:szCs w:val="20"/>
              </w:rPr>
              <w:t>• Listar potenciais parceiros para o funcionamento do CEU.</w:t>
            </w:r>
          </w:p>
        </w:tc>
        <w:tc>
          <w:tcPr>
            <w:tcW w:w="4743" w:type="dxa"/>
            <w:vAlign w:val="center"/>
          </w:tcPr>
          <w:p w:rsidR="00403166" w:rsidRDefault="00403166" w:rsidP="00D63A28">
            <w:pPr>
              <w:pStyle w:val="Default"/>
              <w:jc w:val="both"/>
              <w:rPr>
                <w:sz w:val="20"/>
                <w:szCs w:val="20"/>
              </w:rPr>
            </w:pPr>
          </w:p>
          <w:p w:rsidR="00D63A28" w:rsidRDefault="00D63A28" w:rsidP="00D63A28">
            <w:pPr>
              <w:pStyle w:val="Default"/>
              <w:jc w:val="both"/>
              <w:rPr>
                <w:sz w:val="20"/>
                <w:szCs w:val="20"/>
              </w:rPr>
            </w:pPr>
            <w:r>
              <w:rPr>
                <w:sz w:val="20"/>
                <w:szCs w:val="20"/>
              </w:rPr>
              <w:t>- Acolhida dos participantes, apresentação das atividades do dia, memória da oficina anterior. Dinâmica: exposição dialogada.</w:t>
            </w:r>
          </w:p>
          <w:p w:rsidR="00D63A28" w:rsidRDefault="00D63A28" w:rsidP="00D63A28">
            <w:pPr>
              <w:pStyle w:val="Default"/>
              <w:jc w:val="both"/>
              <w:rPr>
                <w:sz w:val="20"/>
                <w:szCs w:val="20"/>
              </w:rPr>
            </w:pPr>
          </w:p>
          <w:p w:rsidR="00D63A28" w:rsidRDefault="00D63A28" w:rsidP="00D63A28">
            <w:pPr>
              <w:pStyle w:val="Default"/>
              <w:jc w:val="both"/>
              <w:rPr>
                <w:sz w:val="20"/>
                <w:szCs w:val="20"/>
              </w:rPr>
            </w:pPr>
            <w:r>
              <w:rPr>
                <w:sz w:val="20"/>
                <w:szCs w:val="20"/>
              </w:rPr>
              <w:t>- Apresentação com memória das entrevistas com a comunidade sobre os usos e programação desejados para o CEU. Dinâmica: exposição dialogada, Painel síntese com tarjetas.</w:t>
            </w:r>
          </w:p>
          <w:p w:rsidR="00D63A28" w:rsidRDefault="00D63A28" w:rsidP="00D63A28">
            <w:pPr>
              <w:pStyle w:val="Default"/>
              <w:jc w:val="both"/>
              <w:rPr>
                <w:sz w:val="20"/>
                <w:szCs w:val="20"/>
              </w:rPr>
            </w:pPr>
          </w:p>
          <w:p w:rsidR="00D63A28" w:rsidRDefault="00D63A28" w:rsidP="00D63A28">
            <w:pPr>
              <w:pStyle w:val="Default"/>
              <w:jc w:val="both"/>
              <w:rPr>
                <w:sz w:val="20"/>
                <w:szCs w:val="20"/>
              </w:rPr>
            </w:pPr>
            <w:r>
              <w:rPr>
                <w:sz w:val="20"/>
                <w:szCs w:val="20"/>
              </w:rPr>
              <w:t>- Prioridades coletivas de usos, atividades e programação do CEU e Potenciais parceiros. Dinâmica: Debate em grupos, acordos em plenária, Contrato Coletivo.</w:t>
            </w:r>
          </w:p>
          <w:p w:rsidR="00D63A28" w:rsidRDefault="00D63A28" w:rsidP="00D63A28">
            <w:pPr>
              <w:pStyle w:val="Default"/>
              <w:jc w:val="both"/>
              <w:rPr>
                <w:sz w:val="20"/>
                <w:szCs w:val="20"/>
              </w:rPr>
            </w:pPr>
          </w:p>
          <w:p w:rsidR="00D63A28" w:rsidRDefault="00D63A28" w:rsidP="00D63A28">
            <w:pPr>
              <w:pStyle w:val="Default"/>
              <w:jc w:val="both"/>
              <w:rPr>
                <w:sz w:val="20"/>
                <w:szCs w:val="20"/>
              </w:rPr>
            </w:pPr>
            <w:r>
              <w:rPr>
                <w:sz w:val="20"/>
                <w:szCs w:val="20"/>
              </w:rPr>
              <w:t>- Painel síntese do encontro, encaminhamentos e tarefas.</w:t>
            </w:r>
          </w:p>
          <w:p w:rsidR="00D63A28" w:rsidRDefault="00D63A28" w:rsidP="00D63A28">
            <w:pPr>
              <w:pStyle w:val="Default"/>
              <w:jc w:val="both"/>
              <w:rPr>
                <w:sz w:val="20"/>
                <w:szCs w:val="20"/>
              </w:rPr>
            </w:pPr>
          </w:p>
          <w:p w:rsidR="00D63A28" w:rsidRDefault="00D63A28" w:rsidP="00D63A28">
            <w:pPr>
              <w:pStyle w:val="Default"/>
              <w:jc w:val="both"/>
              <w:rPr>
                <w:sz w:val="20"/>
                <w:szCs w:val="20"/>
              </w:rPr>
            </w:pPr>
            <w:r>
              <w:rPr>
                <w:sz w:val="20"/>
                <w:szCs w:val="20"/>
              </w:rPr>
              <w:t>- Avaliação. Dinâmica: Rodada de colocações entre equipe e os participantes.</w:t>
            </w:r>
          </w:p>
          <w:p w:rsidR="00403166" w:rsidRDefault="00403166" w:rsidP="00D63A28">
            <w:pPr>
              <w:pStyle w:val="Default"/>
              <w:jc w:val="both"/>
              <w:rPr>
                <w:sz w:val="20"/>
                <w:szCs w:val="20"/>
              </w:rPr>
            </w:pPr>
          </w:p>
          <w:p w:rsidR="00403166" w:rsidRDefault="00403166" w:rsidP="00D63A28">
            <w:pPr>
              <w:pStyle w:val="Default"/>
              <w:jc w:val="both"/>
              <w:rPr>
                <w:sz w:val="20"/>
                <w:szCs w:val="20"/>
              </w:rPr>
            </w:pPr>
          </w:p>
          <w:p w:rsidR="00403166" w:rsidRDefault="00403166" w:rsidP="00D63A28">
            <w:pPr>
              <w:pStyle w:val="Default"/>
              <w:jc w:val="both"/>
              <w:rPr>
                <w:sz w:val="20"/>
                <w:szCs w:val="20"/>
              </w:rPr>
            </w:pPr>
          </w:p>
        </w:tc>
        <w:tc>
          <w:tcPr>
            <w:tcW w:w="2937" w:type="dxa"/>
            <w:vAlign w:val="center"/>
          </w:tcPr>
          <w:p w:rsidR="00D63A28" w:rsidRDefault="00D63A28" w:rsidP="00D63A28">
            <w:pPr>
              <w:pStyle w:val="Default"/>
              <w:jc w:val="both"/>
              <w:rPr>
                <w:sz w:val="20"/>
                <w:szCs w:val="20"/>
              </w:rPr>
            </w:pPr>
            <w:r>
              <w:rPr>
                <w:sz w:val="20"/>
                <w:szCs w:val="20"/>
              </w:rPr>
              <w:t>• Oficina 4 realizada; • Divulgação na comunidade; • Grupo coeso de participantes.</w:t>
            </w:r>
          </w:p>
        </w:tc>
        <w:tc>
          <w:tcPr>
            <w:tcW w:w="2798" w:type="dxa"/>
            <w:vAlign w:val="center"/>
          </w:tcPr>
          <w:p w:rsidR="00D63A28" w:rsidRDefault="00D63A28" w:rsidP="00D63A28">
            <w:pPr>
              <w:pStyle w:val="Default"/>
              <w:jc w:val="both"/>
              <w:rPr>
                <w:sz w:val="20"/>
                <w:szCs w:val="20"/>
              </w:rPr>
            </w:pPr>
            <w:r>
              <w:rPr>
                <w:sz w:val="20"/>
                <w:szCs w:val="20"/>
              </w:rPr>
              <w:t>• Visita da comunidade a construção</w:t>
            </w:r>
          </w:p>
        </w:tc>
      </w:tr>
      <w:tr w:rsidR="00403166" w:rsidTr="00403166">
        <w:tc>
          <w:tcPr>
            <w:tcW w:w="2028" w:type="dxa"/>
            <w:vAlign w:val="center"/>
          </w:tcPr>
          <w:p w:rsidR="00403166" w:rsidRDefault="00403166" w:rsidP="00403166">
            <w:pPr>
              <w:pStyle w:val="Default"/>
              <w:jc w:val="both"/>
              <w:rPr>
                <w:sz w:val="20"/>
                <w:szCs w:val="20"/>
              </w:rPr>
            </w:pPr>
            <w:r>
              <w:rPr>
                <w:sz w:val="20"/>
                <w:szCs w:val="20"/>
              </w:rPr>
              <w:t>6. Intervenção artística/paisagística - planejamento</w:t>
            </w:r>
          </w:p>
          <w:p w:rsidR="00403166" w:rsidRDefault="00403166" w:rsidP="00403166">
            <w:pPr>
              <w:pStyle w:val="Default"/>
              <w:jc w:val="both"/>
              <w:rPr>
                <w:sz w:val="20"/>
                <w:szCs w:val="20"/>
              </w:rPr>
            </w:pPr>
            <w:r>
              <w:rPr>
                <w:sz w:val="20"/>
                <w:szCs w:val="20"/>
              </w:rPr>
              <w:t>Duração: 3 horas</w:t>
            </w:r>
          </w:p>
        </w:tc>
        <w:tc>
          <w:tcPr>
            <w:tcW w:w="2945" w:type="dxa"/>
            <w:vAlign w:val="center"/>
          </w:tcPr>
          <w:p w:rsidR="00403166" w:rsidRDefault="00403166" w:rsidP="00403166">
            <w:pPr>
              <w:pStyle w:val="Default"/>
              <w:jc w:val="both"/>
              <w:rPr>
                <w:sz w:val="20"/>
                <w:szCs w:val="20"/>
              </w:rPr>
            </w:pPr>
            <w:r>
              <w:rPr>
                <w:sz w:val="20"/>
                <w:szCs w:val="20"/>
              </w:rPr>
              <w:t>• Definir uma ação de intervenção nos edifícios e/ou nas áreas verdes do CEU;</w:t>
            </w:r>
          </w:p>
          <w:p w:rsidR="00403166" w:rsidRDefault="00403166" w:rsidP="00403166">
            <w:pPr>
              <w:pStyle w:val="Default"/>
              <w:jc w:val="both"/>
              <w:rPr>
                <w:sz w:val="20"/>
                <w:szCs w:val="20"/>
              </w:rPr>
            </w:pPr>
          </w:p>
          <w:p w:rsidR="00403166" w:rsidRDefault="00403166" w:rsidP="00403166">
            <w:pPr>
              <w:pStyle w:val="Default"/>
              <w:jc w:val="both"/>
              <w:rPr>
                <w:sz w:val="20"/>
                <w:szCs w:val="20"/>
              </w:rPr>
            </w:pPr>
            <w:r>
              <w:rPr>
                <w:sz w:val="20"/>
                <w:szCs w:val="20"/>
              </w:rPr>
              <w:t xml:space="preserve"> • Listar potenciais parceiros para a ação, materiais e recursos necessários.</w:t>
            </w:r>
          </w:p>
        </w:tc>
        <w:tc>
          <w:tcPr>
            <w:tcW w:w="4743" w:type="dxa"/>
            <w:vAlign w:val="center"/>
          </w:tcPr>
          <w:p w:rsidR="00403166" w:rsidRDefault="00403166" w:rsidP="00403166">
            <w:pPr>
              <w:pStyle w:val="Default"/>
              <w:jc w:val="both"/>
              <w:rPr>
                <w:sz w:val="20"/>
                <w:szCs w:val="20"/>
              </w:rPr>
            </w:pPr>
            <w:r>
              <w:rPr>
                <w:sz w:val="20"/>
                <w:szCs w:val="20"/>
              </w:rPr>
              <w:t>- Acolhida dos participantes, apresentação das atividades do dia, memória da oficina anterior. Dinâmica: exposição dialogada, linha do tempo da construção do CEU.</w:t>
            </w:r>
          </w:p>
          <w:p w:rsidR="00403166" w:rsidRDefault="00403166" w:rsidP="00403166">
            <w:pPr>
              <w:pStyle w:val="Default"/>
              <w:jc w:val="both"/>
              <w:rPr>
                <w:sz w:val="20"/>
                <w:szCs w:val="20"/>
              </w:rPr>
            </w:pPr>
          </w:p>
          <w:p w:rsidR="00403166" w:rsidRDefault="00403166" w:rsidP="00403166">
            <w:pPr>
              <w:pStyle w:val="Default"/>
              <w:jc w:val="both"/>
              <w:rPr>
                <w:sz w:val="20"/>
                <w:szCs w:val="20"/>
              </w:rPr>
            </w:pPr>
            <w:r>
              <w:rPr>
                <w:sz w:val="20"/>
                <w:szCs w:val="20"/>
              </w:rPr>
              <w:t>- Apresentação síntese das construções já feitas até o momento. Dinâmica: Painel e Linha do Tempo.</w:t>
            </w:r>
          </w:p>
          <w:p w:rsidR="00403166" w:rsidRDefault="00403166" w:rsidP="00403166">
            <w:pPr>
              <w:pStyle w:val="Default"/>
              <w:jc w:val="both"/>
              <w:rPr>
                <w:sz w:val="20"/>
                <w:szCs w:val="20"/>
              </w:rPr>
            </w:pPr>
          </w:p>
          <w:p w:rsidR="00403166" w:rsidRDefault="00403166" w:rsidP="00403166">
            <w:pPr>
              <w:pStyle w:val="Default"/>
              <w:jc w:val="both"/>
              <w:rPr>
                <w:sz w:val="20"/>
                <w:szCs w:val="20"/>
              </w:rPr>
            </w:pPr>
            <w:r>
              <w:rPr>
                <w:sz w:val="20"/>
                <w:szCs w:val="20"/>
              </w:rPr>
              <w:t>- Planejamento da ação de intervenção. Dinâmica: Chuva de ideias, desenhos e/ou maquete das propostas de intervenção, acordos em plenária.</w:t>
            </w:r>
          </w:p>
          <w:p w:rsidR="00403166" w:rsidRDefault="00403166" w:rsidP="00403166">
            <w:pPr>
              <w:pStyle w:val="Default"/>
              <w:jc w:val="both"/>
              <w:rPr>
                <w:sz w:val="20"/>
                <w:szCs w:val="20"/>
              </w:rPr>
            </w:pPr>
          </w:p>
          <w:p w:rsidR="00403166" w:rsidRDefault="00403166" w:rsidP="00403166">
            <w:pPr>
              <w:pStyle w:val="Default"/>
              <w:jc w:val="both"/>
              <w:rPr>
                <w:sz w:val="20"/>
                <w:szCs w:val="20"/>
              </w:rPr>
            </w:pPr>
            <w:r>
              <w:rPr>
                <w:sz w:val="20"/>
                <w:szCs w:val="20"/>
              </w:rPr>
              <w:t>- Definição de parceiros e materiais para ação. Dinâmica: Chuva de ideias e painel.</w:t>
            </w:r>
          </w:p>
          <w:p w:rsidR="00403166" w:rsidRDefault="00403166" w:rsidP="00403166">
            <w:pPr>
              <w:pStyle w:val="Default"/>
              <w:jc w:val="both"/>
              <w:rPr>
                <w:sz w:val="20"/>
                <w:szCs w:val="20"/>
              </w:rPr>
            </w:pPr>
            <w:r>
              <w:rPr>
                <w:sz w:val="20"/>
                <w:szCs w:val="20"/>
              </w:rPr>
              <w:t>- Painel síntese do encontro, encaminhamentos e tarefas.</w:t>
            </w:r>
          </w:p>
          <w:p w:rsidR="00403166" w:rsidRDefault="00403166" w:rsidP="00403166">
            <w:pPr>
              <w:pStyle w:val="Default"/>
              <w:jc w:val="both"/>
              <w:rPr>
                <w:sz w:val="20"/>
                <w:szCs w:val="20"/>
              </w:rPr>
            </w:pPr>
            <w:r>
              <w:rPr>
                <w:sz w:val="20"/>
                <w:szCs w:val="20"/>
              </w:rPr>
              <w:t>- Avaliação. Dinâmica: Pontos coloridos.</w:t>
            </w:r>
          </w:p>
        </w:tc>
        <w:tc>
          <w:tcPr>
            <w:tcW w:w="2937" w:type="dxa"/>
            <w:vAlign w:val="center"/>
          </w:tcPr>
          <w:p w:rsidR="00403166" w:rsidRDefault="00403166" w:rsidP="00403166">
            <w:pPr>
              <w:pStyle w:val="Default"/>
              <w:jc w:val="both"/>
              <w:rPr>
                <w:sz w:val="20"/>
                <w:szCs w:val="20"/>
              </w:rPr>
            </w:pPr>
            <w:r>
              <w:rPr>
                <w:sz w:val="20"/>
                <w:szCs w:val="20"/>
              </w:rPr>
              <w:t>• Grupo coeso de participantes;</w:t>
            </w:r>
          </w:p>
          <w:p w:rsidR="00403166" w:rsidRDefault="00403166" w:rsidP="00403166">
            <w:pPr>
              <w:pStyle w:val="Default"/>
              <w:jc w:val="both"/>
              <w:rPr>
                <w:sz w:val="20"/>
                <w:szCs w:val="20"/>
              </w:rPr>
            </w:pPr>
          </w:p>
          <w:p w:rsidR="00403166" w:rsidRDefault="00403166" w:rsidP="00403166">
            <w:pPr>
              <w:pStyle w:val="Default"/>
              <w:jc w:val="both"/>
              <w:rPr>
                <w:sz w:val="20"/>
                <w:szCs w:val="20"/>
              </w:rPr>
            </w:pPr>
            <w:r>
              <w:rPr>
                <w:sz w:val="20"/>
                <w:szCs w:val="20"/>
              </w:rPr>
              <w:t xml:space="preserve"> • Estágio das obras – em finalização;</w:t>
            </w:r>
          </w:p>
          <w:p w:rsidR="00403166" w:rsidRDefault="00403166" w:rsidP="00403166">
            <w:pPr>
              <w:pStyle w:val="Default"/>
              <w:jc w:val="both"/>
              <w:rPr>
                <w:sz w:val="20"/>
                <w:szCs w:val="20"/>
              </w:rPr>
            </w:pPr>
          </w:p>
          <w:p w:rsidR="00403166" w:rsidRDefault="00403166" w:rsidP="00403166">
            <w:pPr>
              <w:pStyle w:val="Default"/>
              <w:jc w:val="both"/>
              <w:rPr>
                <w:sz w:val="20"/>
                <w:szCs w:val="20"/>
              </w:rPr>
            </w:pPr>
            <w:r>
              <w:rPr>
                <w:sz w:val="20"/>
                <w:szCs w:val="20"/>
              </w:rPr>
              <w:t xml:space="preserve"> • Presença de consultor convidado.</w:t>
            </w:r>
          </w:p>
          <w:p w:rsidR="00403166" w:rsidRDefault="00403166" w:rsidP="00403166">
            <w:pPr>
              <w:pStyle w:val="Default"/>
              <w:jc w:val="both"/>
              <w:rPr>
                <w:sz w:val="20"/>
                <w:szCs w:val="20"/>
              </w:rPr>
            </w:pPr>
          </w:p>
          <w:p w:rsidR="00403166" w:rsidRDefault="00403166" w:rsidP="00403166">
            <w:pPr>
              <w:pStyle w:val="Default"/>
              <w:jc w:val="both"/>
              <w:rPr>
                <w:sz w:val="20"/>
                <w:szCs w:val="20"/>
              </w:rPr>
            </w:pPr>
            <w:r>
              <w:rPr>
                <w:sz w:val="20"/>
                <w:szCs w:val="20"/>
              </w:rPr>
              <w:t>• Oficina 5 realizada</w:t>
            </w:r>
          </w:p>
        </w:tc>
        <w:tc>
          <w:tcPr>
            <w:tcW w:w="2798" w:type="dxa"/>
            <w:vAlign w:val="center"/>
          </w:tcPr>
          <w:p w:rsidR="00403166" w:rsidRDefault="00403166" w:rsidP="00403166">
            <w:pPr>
              <w:pStyle w:val="Default"/>
              <w:jc w:val="both"/>
              <w:rPr>
                <w:sz w:val="20"/>
                <w:szCs w:val="20"/>
              </w:rPr>
            </w:pPr>
            <w:r>
              <w:rPr>
                <w:sz w:val="20"/>
                <w:szCs w:val="20"/>
              </w:rPr>
              <w:t>• Convidar pelo menos 3 pessoas para participar da intervenção.</w:t>
            </w:r>
          </w:p>
          <w:p w:rsidR="00403166" w:rsidRDefault="00403166" w:rsidP="00403166">
            <w:pPr>
              <w:pStyle w:val="Default"/>
              <w:jc w:val="both"/>
              <w:rPr>
                <w:sz w:val="20"/>
                <w:szCs w:val="20"/>
              </w:rPr>
            </w:pPr>
          </w:p>
          <w:p w:rsidR="00403166" w:rsidRDefault="00403166" w:rsidP="00403166">
            <w:pPr>
              <w:pStyle w:val="Default"/>
              <w:jc w:val="both"/>
              <w:rPr>
                <w:sz w:val="20"/>
                <w:szCs w:val="20"/>
              </w:rPr>
            </w:pPr>
            <w:r>
              <w:rPr>
                <w:sz w:val="20"/>
                <w:szCs w:val="20"/>
              </w:rPr>
              <w:t>• Ação coletiva de divulgação do evento da sétima oficina.</w:t>
            </w:r>
          </w:p>
        </w:tc>
      </w:tr>
      <w:tr w:rsidR="00403166" w:rsidTr="00403166">
        <w:tc>
          <w:tcPr>
            <w:tcW w:w="2028" w:type="dxa"/>
            <w:vAlign w:val="center"/>
          </w:tcPr>
          <w:p w:rsidR="00403166" w:rsidRDefault="00403166" w:rsidP="00403166">
            <w:pPr>
              <w:pStyle w:val="Default"/>
              <w:jc w:val="both"/>
              <w:rPr>
                <w:sz w:val="20"/>
                <w:szCs w:val="20"/>
              </w:rPr>
            </w:pPr>
            <w:r>
              <w:rPr>
                <w:sz w:val="20"/>
                <w:szCs w:val="20"/>
              </w:rPr>
              <w:t>7. Intervenção artística/paisagística – ação</w:t>
            </w:r>
          </w:p>
          <w:p w:rsidR="00403166" w:rsidRDefault="00403166" w:rsidP="00403166">
            <w:pPr>
              <w:pStyle w:val="Default"/>
              <w:jc w:val="both"/>
              <w:rPr>
                <w:sz w:val="20"/>
                <w:szCs w:val="20"/>
              </w:rPr>
            </w:pPr>
            <w:r>
              <w:rPr>
                <w:sz w:val="20"/>
                <w:szCs w:val="20"/>
              </w:rPr>
              <w:t>Duração: 6 horas</w:t>
            </w:r>
          </w:p>
        </w:tc>
        <w:tc>
          <w:tcPr>
            <w:tcW w:w="2945" w:type="dxa"/>
            <w:vAlign w:val="center"/>
          </w:tcPr>
          <w:p w:rsidR="00403166" w:rsidRDefault="00403166" w:rsidP="00403166">
            <w:pPr>
              <w:pStyle w:val="Default"/>
              <w:jc w:val="both"/>
              <w:rPr>
                <w:sz w:val="20"/>
                <w:szCs w:val="20"/>
              </w:rPr>
            </w:pPr>
            <w:r>
              <w:rPr>
                <w:sz w:val="20"/>
                <w:szCs w:val="20"/>
              </w:rPr>
              <w:t>• Executar uma ação de intervenção nos edifícios e/ou nas áreas verdes do CEU;</w:t>
            </w:r>
          </w:p>
          <w:p w:rsidR="00403166" w:rsidRDefault="00403166" w:rsidP="00403166">
            <w:pPr>
              <w:pStyle w:val="Default"/>
              <w:jc w:val="both"/>
              <w:rPr>
                <w:sz w:val="20"/>
                <w:szCs w:val="20"/>
              </w:rPr>
            </w:pPr>
          </w:p>
          <w:p w:rsidR="00403166" w:rsidRDefault="00403166" w:rsidP="00403166">
            <w:pPr>
              <w:pStyle w:val="Default"/>
              <w:jc w:val="both"/>
              <w:rPr>
                <w:sz w:val="20"/>
                <w:szCs w:val="20"/>
              </w:rPr>
            </w:pPr>
            <w:r>
              <w:rPr>
                <w:sz w:val="20"/>
                <w:szCs w:val="20"/>
              </w:rPr>
              <w:t xml:space="preserve"> • Fortalecer o Grupo Gestor formado; </w:t>
            </w:r>
          </w:p>
          <w:p w:rsidR="00403166" w:rsidRDefault="00403166" w:rsidP="00403166">
            <w:pPr>
              <w:pStyle w:val="Default"/>
              <w:jc w:val="both"/>
              <w:rPr>
                <w:sz w:val="20"/>
                <w:szCs w:val="20"/>
              </w:rPr>
            </w:pPr>
          </w:p>
          <w:p w:rsidR="00403166" w:rsidRDefault="00403166" w:rsidP="00403166">
            <w:pPr>
              <w:pStyle w:val="Default"/>
              <w:jc w:val="both"/>
              <w:rPr>
                <w:sz w:val="20"/>
                <w:szCs w:val="20"/>
              </w:rPr>
            </w:pPr>
            <w:r>
              <w:rPr>
                <w:sz w:val="20"/>
                <w:szCs w:val="20"/>
              </w:rPr>
              <w:t>• Promover o sentimento de apropriação em relação à CEU;</w:t>
            </w:r>
          </w:p>
          <w:p w:rsidR="00403166" w:rsidRDefault="00403166" w:rsidP="00403166">
            <w:pPr>
              <w:pStyle w:val="Default"/>
              <w:jc w:val="both"/>
              <w:rPr>
                <w:sz w:val="20"/>
                <w:szCs w:val="20"/>
              </w:rPr>
            </w:pPr>
          </w:p>
          <w:p w:rsidR="00403166" w:rsidRDefault="00403166" w:rsidP="00403166">
            <w:pPr>
              <w:pStyle w:val="Default"/>
              <w:jc w:val="both"/>
              <w:rPr>
                <w:sz w:val="20"/>
                <w:szCs w:val="20"/>
              </w:rPr>
            </w:pPr>
            <w:r>
              <w:rPr>
                <w:sz w:val="20"/>
                <w:szCs w:val="20"/>
              </w:rPr>
              <w:t xml:space="preserve"> • Dar aos edifícios e espaços externos da CEU a identidade da comunidade.</w:t>
            </w:r>
          </w:p>
        </w:tc>
        <w:tc>
          <w:tcPr>
            <w:tcW w:w="4743" w:type="dxa"/>
            <w:vAlign w:val="center"/>
          </w:tcPr>
          <w:p w:rsidR="00403166" w:rsidRDefault="00403166" w:rsidP="00403166">
            <w:pPr>
              <w:pStyle w:val="Default"/>
              <w:jc w:val="both"/>
              <w:rPr>
                <w:sz w:val="20"/>
                <w:szCs w:val="20"/>
              </w:rPr>
            </w:pPr>
            <w:r>
              <w:rPr>
                <w:sz w:val="20"/>
                <w:szCs w:val="20"/>
              </w:rPr>
              <w:t>- Acolhida dos participantes, apresentação das atividades do dia. Dinâmica: Música, exposição dialogada.</w:t>
            </w:r>
          </w:p>
          <w:p w:rsidR="00403166" w:rsidRDefault="00403166" w:rsidP="00403166">
            <w:pPr>
              <w:pStyle w:val="Default"/>
              <w:jc w:val="both"/>
              <w:rPr>
                <w:sz w:val="20"/>
                <w:szCs w:val="20"/>
              </w:rPr>
            </w:pPr>
          </w:p>
          <w:p w:rsidR="00403166" w:rsidRDefault="00403166" w:rsidP="00403166">
            <w:pPr>
              <w:pStyle w:val="Default"/>
              <w:jc w:val="both"/>
              <w:rPr>
                <w:sz w:val="20"/>
                <w:szCs w:val="20"/>
              </w:rPr>
            </w:pPr>
            <w:r>
              <w:rPr>
                <w:sz w:val="20"/>
                <w:szCs w:val="20"/>
              </w:rPr>
              <w:t>- Mutirão comunitário para execução de uma ou mais intervenções artísticas ou paisagísticas.</w:t>
            </w:r>
          </w:p>
          <w:p w:rsidR="00403166" w:rsidRDefault="00403166" w:rsidP="00403166">
            <w:pPr>
              <w:pStyle w:val="Default"/>
              <w:jc w:val="both"/>
              <w:rPr>
                <w:sz w:val="20"/>
                <w:szCs w:val="20"/>
              </w:rPr>
            </w:pPr>
            <w:r>
              <w:rPr>
                <w:sz w:val="20"/>
                <w:szCs w:val="20"/>
              </w:rPr>
              <w:t>- Atividade de integração e confraternização do grupo com a comunidade.</w:t>
            </w:r>
          </w:p>
          <w:p w:rsidR="00403166" w:rsidRDefault="00403166" w:rsidP="00403166">
            <w:pPr>
              <w:pStyle w:val="Default"/>
              <w:jc w:val="both"/>
              <w:rPr>
                <w:sz w:val="20"/>
                <w:szCs w:val="20"/>
              </w:rPr>
            </w:pPr>
          </w:p>
          <w:p w:rsidR="00403166" w:rsidRDefault="00403166" w:rsidP="00403166">
            <w:pPr>
              <w:pStyle w:val="Default"/>
              <w:jc w:val="both"/>
              <w:rPr>
                <w:sz w:val="20"/>
                <w:szCs w:val="20"/>
              </w:rPr>
            </w:pPr>
            <w:r>
              <w:rPr>
                <w:sz w:val="20"/>
                <w:szCs w:val="20"/>
              </w:rPr>
              <w:t>- Planejamento da oficina de inauguração. Dinâmica: Chuva de ideias, acordos de plenária e painel síntese.</w:t>
            </w:r>
          </w:p>
          <w:p w:rsidR="00403166" w:rsidRDefault="00403166" w:rsidP="00403166">
            <w:pPr>
              <w:pStyle w:val="Default"/>
              <w:jc w:val="both"/>
              <w:rPr>
                <w:sz w:val="20"/>
                <w:szCs w:val="20"/>
              </w:rPr>
            </w:pPr>
          </w:p>
          <w:p w:rsidR="00403166" w:rsidRDefault="00403166" w:rsidP="00403166">
            <w:pPr>
              <w:pStyle w:val="Default"/>
              <w:jc w:val="both"/>
              <w:rPr>
                <w:sz w:val="20"/>
                <w:szCs w:val="20"/>
              </w:rPr>
            </w:pPr>
            <w:r>
              <w:rPr>
                <w:sz w:val="20"/>
                <w:szCs w:val="20"/>
              </w:rPr>
              <w:t>- Avaliação. Dinâmica: formulário de avaliação e sugestões.</w:t>
            </w:r>
          </w:p>
        </w:tc>
        <w:tc>
          <w:tcPr>
            <w:tcW w:w="2937" w:type="dxa"/>
            <w:vAlign w:val="center"/>
          </w:tcPr>
          <w:p w:rsidR="00403166" w:rsidRDefault="00403166" w:rsidP="00403166">
            <w:pPr>
              <w:pStyle w:val="Default"/>
              <w:jc w:val="both"/>
              <w:rPr>
                <w:sz w:val="20"/>
                <w:szCs w:val="20"/>
              </w:rPr>
            </w:pPr>
            <w:r>
              <w:rPr>
                <w:sz w:val="20"/>
                <w:szCs w:val="20"/>
              </w:rPr>
              <w:t>• Oficina 6 realizada; • Grupo coeso de participantes;</w:t>
            </w:r>
          </w:p>
          <w:p w:rsidR="00403166" w:rsidRDefault="00403166" w:rsidP="00403166">
            <w:pPr>
              <w:pStyle w:val="Default"/>
              <w:jc w:val="both"/>
              <w:rPr>
                <w:sz w:val="20"/>
                <w:szCs w:val="20"/>
              </w:rPr>
            </w:pPr>
          </w:p>
          <w:p w:rsidR="00403166" w:rsidRDefault="00403166" w:rsidP="00403166">
            <w:pPr>
              <w:pStyle w:val="Default"/>
              <w:jc w:val="both"/>
              <w:rPr>
                <w:sz w:val="20"/>
                <w:szCs w:val="20"/>
              </w:rPr>
            </w:pPr>
            <w:r>
              <w:rPr>
                <w:sz w:val="20"/>
                <w:szCs w:val="20"/>
              </w:rPr>
              <w:t xml:space="preserve"> • Estágio das obras – em finalização;</w:t>
            </w:r>
          </w:p>
          <w:p w:rsidR="00403166" w:rsidRDefault="00403166" w:rsidP="00403166">
            <w:pPr>
              <w:pStyle w:val="Default"/>
              <w:jc w:val="both"/>
              <w:rPr>
                <w:sz w:val="20"/>
                <w:szCs w:val="20"/>
              </w:rPr>
            </w:pPr>
          </w:p>
          <w:p w:rsidR="00403166" w:rsidRDefault="00403166" w:rsidP="00403166">
            <w:pPr>
              <w:pStyle w:val="Default"/>
              <w:jc w:val="both"/>
              <w:rPr>
                <w:sz w:val="20"/>
                <w:szCs w:val="20"/>
              </w:rPr>
            </w:pPr>
            <w:r>
              <w:rPr>
                <w:sz w:val="20"/>
                <w:szCs w:val="20"/>
              </w:rPr>
              <w:t xml:space="preserve"> • Presença de monitores de apoio ao mutirão; </w:t>
            </w:r>
          </w:p>
          <w:p w:rsidR="00403166" w:rsidRDefault="00403166" w:rsidP="00403166">
            <w:pPr>
              <w:pStyle w:val="Default"/>
              <w:jc w:val="both"/>
              <w:rPr>
                <w:sz w:val="20"/>
                <w:szCs w:val="20"/>
              </w:rPr>
            </w:pPr>
          </w:p>
          <w:p w:rsidR="00403166" w:rsidRDefault="00403166" w:rsidP="00403166">
            <w:pPr>
              <w:pStyle w:val="Default"/>
              <w:jc w:val="both"/>
              <w:rPr>
                <w:sz w:val="20"/>
                <w:szCs w:val="20"/>
              </w:rPr>
            </w:pPr>
            <w:r>
              <w:rPr>
                <w:sz w:val="20"/>
                <w:szCs w:val="20"/>
              </w:rPr>
              <w:t>• Materiais para a intervenção;</w:t>
            </w:r>
          </w:p>
          <w:p w:rsidR="00403166" w:rsidRDefault="00403166" w:rsidP="00403166">
            <w:pPr>
              <w:pStyle w:val="Default"/>
              <w:jc w:val="both"/>
              <w:rPr>
                <w:sz w:val="20"/>
                <w:szCs w:val="20"/>
              </w:rPr>
            </w:pPr>
          </w:p>
          <w:p w:rsidR="00403166" w:rsidRDefault="00403166" w:rsidP="00403166">
            <w:pPr>
              <w:pStyle w:val="Default"/>
              <w:jc w:val="both"/>
              <w:rPr>
                <w:sz w:val="20"/>
                <w:szCs w:val="20"/>
              </w:rPr>
            </w:pPr>
            <w:r>
              <w:rPr>
                <w:sz w:val="20"/>
                <w:szCs w:val="20"/>
              </w:rPr>
              <w:t xml:space="preserve"> • Realização de ampla divulgação na comunidade.</w:t>
            </w:r>
          </w:p>
        </w:tc>
        <w:tc>
          <w:tcPr>
            <w:tcW w:w="2798" w:type="dxa"/>
            <w:vAlign w:val="center"/>
          </w:tcPr>
          <w:p w:rsidR="00403166" w:rsidRDefault="00403166" w:rsidP="00403166">
            <w:pPr>
              <w:pStyle w:val="Default"/>
              <w:jc w:val="both"/>
              <w:rPr>
                <w:sz w:val="20"/>
                <w:szCs w:val="20"/>
              </w:rPr>
            </w:pPr>
            <w:r>
              <w:rPr>
                <w:sz w:val="20"/>
                <w:szCs w:val="20"/>
              </w:rPr>
              <w:t>• Registrar todo o processo (fotos e/ou vídeo)</w:t>
            </w:r>
          </w:p>
          <w:p w:rsidR="00403166" w:rsidRDefault="00403166" w:rsidP="00403166">
            <w:pPr>
              <w:pStyle w:val="Default"/>
              <w:jc w:val="both"/>
              <w:rPr>
                <w:sz w:val="20"/>
                <w:szCs w:val="20"/>
              </w:rPr>
            </w:pPr>
          </w:p>
          <w:p w:rsidR="00403166" w:rsidRDefault="00403166" w:rsidP="00403166">
            <w:pPr>
              <w:pStyle w:val="Default"/>
              <w:jc w:val="both"/>
              <w:rPr>
                <w:sz w:val="20"/>
                <w:szCs w:val="20"/>
              </w:rPr>
            </w:pPr>
            <w:r>
              <w:rPr>
                <w:sz w:val="20"/>
                <w:szCs w:val="20"/>
              </w:rPr>
              <w:t>• Ação coletiva de divulgação do evento de inauguração</w:t>
            </w:r>
          </w:p>
        </w:tc>
      </w:tr>
    </w:tbl>
    <w:p w:rsidR="00403166" w:rsidRDefault="00403166">
      <w:r>
        <w:br w:type="page"/>
      </w:r>
    </w:p>
    <w:p w:rsidR="00403166" w:rsidRDefault="00403166"/>
    <w:p w:rsidR="00403166" w:rsidRDefault="00403166"/>
    <w:p w:rsidR="00403166" w:rsidRDefault="00403166"/>
    <w:tbl>
      <w:tblPr>
        <w:tblStyle w:val="Tabelacomgrade"/>
        <w:tblW w:w="15451" w:type="dxa"/>
        <w:tblInd w:w="250" w:type="dxa"/>
        <w:tblLook w:val="04A0" w:firstRow="1" w:lastRow="0" w:firstColumn="1" w:lastColumn="0" w:noHBand="0" w:noVBand="1"/>
      </w:tblPr>
      <w:tblGrid>
        <w:gridCol w:w="2028"/>
        <w:gridCol w:w="2945"/>
        <w:gridCol w:w="4743"/>
        <w:gridCol w:w="2937"/>
        <w:gridCol w:w="2798"/>
      </w:tblGrid>
      <w:tr w:rsidR="00403166" w:rsidTr="00403166">
        <w:tc>
          <w:tcPr>
            <w:tcW w:w="2028" w:type="dxa"/>
            <w:vAlign w:val="center"/>
          </w:tcPr>
          <w:p w:rsidR="00403166" w:rsidRDefault="00403166" w:rsidP="00403166">
            <w:pPr>
              <w:pStyle w:val="Default"/>
              <w:jc w:val="both"/>
              <w:rPr>
                <w:sz w:val="20"/>
                <w:szCs w:val="20"/>
              </w:rPr>
            </w:pPr>
            <w:r>
              <w:rPr>
                <w:sz w:val="20"/>
                <w:szCs w:val="20"/>
              </w:rPr>
              <w:t>8. Ação de mobilização artística e esportiva (oficina complementar)</w:t>
            </w:r>
          </w:p>
          <w:p w:rsidR="00403166" w:rsidRDefault="00403166" w:rsidP="00403166">
            <w:pPr>
              <w:pStyle w:val="Default"/>
              <w:jc w:val="both"/>
              <w:rPr>
                <w:sz w:val="20"/>
                <w:szCs w:val="20"/>
              </w:rPr>
            </w:pPr>
            <w:r>
              <w:rPr>
                <w:sz w:val="20"/>
                <w:szCs w:val="20"/>
              </w:rPr>
              <w:t>Duração: todo dia</w:t>
            </w:r>
          </w:p>
        </w:tc>
        <w:tc>
          <w:tcPr>
            <w:tcW w:w="2945" w:type="dxa"/>
            <w:vAlign w:val="center"/>
          </w:tcPr>
          <w:p w:rsidR="00403166" w:rsidRDefault="00403166" w:rsidP="00403166">
            <w:pPr>
              <w:pStyle w:val="Default"/>
              <w:jc w:val="both"/>
              <w:rPr>
                <w:sz w:val="20"/>
                <w:szCs w:val="20"/>
              </w:rPr>
            </w:pPr>
            <w:r>
              <w:rPr>
                <w:sz w:val="20"/>
                <w:szCs w:val="20"/>
              </w:rPr>
              <w:t>• Sensibilizar a comunidade para os potenciais usos e programação do CEU, considerando todos os seus espaços.</w:t>
            </w:r>
          </w:p>
        </w:tc>
        <w:tc>
          <w:tcPr>
            <w:tcW w:w="4743" w:type="dxa"/>
            <w:vAlign w:val="center"/>
          </w:tcPr>
          <w:p w:rsidR="00403166" w:rsidRDefault="00403166" w:rsidP="00403166">
            <w:pPr>
              <w:pStyle w:val="Default"/>
              <w:jc w:val="both"/>
              <w:rPr>
                <w:sz w:val="20"/>
                <w:szCs w:val="20"/>
              </w:rPr>
            </w:pPr>
            <w:r>
              <w:rPr>
                <w:sz w:val="20"/>
                <w:szCs w:val="20"/>
              </w:rPr>
              <w:t>– Acolhida e inscrição dos participantes, apresentação das atividades do dia. Dinâmica: Intervenção artística, exposição dialogada, cartazes da programação.</w:t>
            </w:r>
          </w:p>
          <w:p w:rsidR="00403166" w:rsidRDefault="00403166" w:rsidP="00403166">
            <w:pPr>
              <w:pStyle w:val="Default"/>
              <w:jc w:val="both"/>
              <w:rPr>
                <w:sz w:val="20"/>
                <w:szCs w:val="20"/>
              </w:rPr>
            </w:pPr>
          </w:p>
          <w:p w:rsidR="00403166" w:rsidRDefault="00403166" w:rsidP="00403166">
            <w:pPr>
              <w:pStyle w:val="Default"/>
              <w:jc w:val="both"/>
              <w:rPr>
                <w:sz w:val="20"/>
                <w:szCs w:val="20"/>
              </w:rPr>
            </w:pPr>
            <w:r>
              <w:rPr>
                <w:sz w:val="20"/>
                <w:szCs w:val="20"/>
              </w:rPr>
              <w:t>- Apresentação orientada dos espaços: Biblioteca, Cineteatro, Laboratório Multimídia, Áreas externas – Quadra, Pista de Skate e Praça.</w:t>
            </w:r>
          </w:p>
          <w:p w:rsidR="00403166" w:rsidRDefault="00403166" w:rsidP="00403166">
            <w:pPr>
              <w:pStyle w:val="Default"/>
              <w:jc w:val="both"/>
              <w:rPr>
                <w:sz w:val="20"/>
                <w:szCs w:val="20"/>
              </w:rPr>
            </w:pPr>
          </w:p>
          <w:p w:rsidR="00403166" w:rsidRDefault="00403166" w:rsidP="00403166">
            <w:pPr>
              <w:pStyle w:val="Default"/>
              <w:jc w:val="both"/>
              <w:rPr>
                <w:sz w:val="20"/>
                <w:szCs w:val="20"/>
              </w:rPr>
            </w:pPr>
            <w:r>
              <w:rPr>
                <w:sz w:val="20"/>
                <w:szCs w:val="20"/>
              </w:rPr>
              <w:t xml:space="preserve">- Oficinas e apresentações com participação de </w:t>
            </w:r>
            <w:proofErr w:type="spellStart"/>
            <w:r>
              <w:rPr>
                <w:sz w:val="20"/>
                <w:szCs w:val="20"/>
              </w:rPr>
              <w:t>oficineiros</w:t>
            </w:r>
            <w:proofErr w:type="spellEnd"/>
            <w:r>
              <w:rPr>
                <w:sz w:val="20"/>
                <w:szCs w:val="20"/>
              </w:rPr>
              <w:t xml:space="preserve"> e artistas convidados.</w:t>
            </w:r>
          </w:p>
          <w:p w:rsidR="00403166" w:rsidRDefault="00403166" w:rsidP="00403166">
            <w:pPr>
              <w:pStyle w:val="Default"/>
              <w:jc w:val="both"/>
              <w:rPr>
                <w:sz w:val="20"/>
                <w:szCs w:val="20"/>
              </w:rPr>
            </w:pPr>
          </w:p>
          <w:p w:rsidR="00403166" w:rsidRDefault="00403166" w:rsidP="00403166">
            <w:pPr>
              <w:pStyle w:val="Default"/>
              <w:jc w:val="both"/>
              <w:rPr>
                <w:sz w:val="20"/>
                <w:szCs w:val="20"/>
              </w:rPr>
            </w:pPr>
            <w:r>
              <w:rPr>
                <w:sz w:val="20"/>
                <w:szCs w:val="20"/>
              </w:rPr>
              <w:t>- Ato oficial de Inauguração do CEU.</w:t>
            </w:r>
          </w:p>
        </w:tc>
        <w:tc>
          <w:tcPr>
            <w:tcW w:w="2937" w:type="dxa"/>
            <w:vAlign w:val="center"/>
          </w:tcPr>
          <w:p w:rsidR="00403166" w:rsidRDefault="00403166" w:rsidP="00403166">
            <w:pPr>
              <w:pStyle w:val="Default"/>
              <w:jc w:val="both"/>
              <w:rPr>
                <w:sz w:val="20"/>
                <w:szCs w:val="20"/>
              </w:rPr>
            </w:pPr>
            <w:r>
              <w:rPr>
                <w:sz w:val="20"/>
                <w:szCs w:val="20"/>
              </w:rPr>
              <w:t>• Oficina 7 realizada;</w:t>
            </w:r>
          </w:p>
          <w:p w:rsidR="00403166" w:rsidRDefault="00403166" w:rsidP="00403166">
            <w:pPr>
              <w:pStyle w:val="Default"/>
              <w:jc w:val="both"/>
              <w:rPr>
                <w:sz w:val="20"/>
                <w:szCs w:val="20"/>
              </w:rPr>
            </w:pPr>
          </w:p>
          <w:p w:rsidR="00403166" w:rsidRDefault="00403166" w:rsidP="00403166">
            <w:pPr>
              <w:pStyle w:val="Default"/>
              <w:jc w:val="both"/>
              <w:rPr>
                <w:sz w:val="20"/>
                <w:szCs w:val="20"/>
              </w:rPr>
            </w:pPr>
            <w:r>
              <w:rPr>
                <w:sz w:val="20"/>
                <w:szCs w:val="20"/>
              </w:rPr>
              <w:t xml:space="preserve"> • Grupo coeso de participantes;</w:t>
            </w:r>
          </w:p>
          <w:p w:rsidR="00403166" w:rsidRDefault="00403166" w:rsidP="00403166">
            <w:pPr>
              <w:pStyle w:val="Default"/>
              <w:jc w:val="both"/>
              <w:rPr>
                <w:sz w:val="20"/>
                <w:szCs w:val="20"/>
              </w:rPr>
            </w:pPr>
          </w:p>
          <w:p w:rsidR="00403166" w:rsidRDefault="00403166" w:rsidP="00403166">
            <w:pPr>
              <w:pStyle w:val="Default"/>
              <w:jc w:val="both"/>
              <w:rPr>
                <w:sz w:val="20"/>
                <w:szCs w:val="20"/>
              </w:rPr>
            </w:pPr>
            <w:r>
              <w:rPr>
                <w:sz w:val="20"/>
                <w:szCs w:val="20"/>
              </w:rPr>
              <w:t xml:space="preserve"> • Obra concluída;</w:t>
            </w:r>
          </w:p>
          <w:p w:rsidR="00403166" w:rsidRDefault="00403166" w:rsidP="00403166">
            <w:pPr>
              <w:pStyle w:val="Default"/>
              <w:jc w:val="both"/>
              <w:rPr>
                <w:sz w:val="20"/>
                <w:szCs w:val="20"/>
              </w:rPr>
            </w:pPr>
          </w:p>
          <w:p w:rsidR="00403166" w:rsidRDefault="00403166" w:rsidP="00403166">
            <w:pPr>
              <w:pStyle w:val="Default"/>
              <w:jc w:val="both"/>
              <w:rPr>
                <w:sz w:val="20"/>
                <w:szCs w:val="20"/>
              </w:rPr>
            </w:pPr>
            <w:r>
              <w:rPr>
                <w:sz w:val="20"/>
                <w:szCs w:val="20"/>
              </w:rPr>
              <w:t xml:space="preserve"> • Presença de monitores;</w:t>
            </w:r>
          </w:p>
          <w:p w:rsidR="00403166" w:rsidRDefault="00403166" w:rsidP="00403166">
            <w:pPr>
              <w:pStyle w:val="Default"/>
              <w:jc w:val="both"/>
              <w:rPr>
                <w:sz w:val="20"/>
                <w:szCs w:val="20"/>
              </w:rPr>
            </w:pPr>
          </w:p>
          <w:p w:rsidR="00403166" w:rsidRDefault="00403166" w:rsidP="00403166">
            <w:pPr>
              <w:pStyle w:val="Default"/>
              <w:jc w:val="both"/>
              <w:rPr>
                <w:sz w:val="20"/>
                <w:szCs w:val="20"/>
              </w:rPr>
            </w:pPr>
            <w:r>
              <w:rPr>
                <w:sz w:val="20"/>
                <w:szCs w:val="20"/>
              </w:rPr>
              <w:t xml:space="preserve"> • Materiais para as atividades;</w:t>
            </w:r>
          </w:p>
          <w:p w:rsidR="00403166" w:rsidRDefault="00403166" w:rsidP="00403166">
            <w:pPr>
              <w:pStyle w:val="Default"/>
              <w:jc w:val="both"/>
              <w:rPr>
                <w:sz w:val="20"/>
                <w:szCs w:val="20"/>
              </w:rPr>
            </w:pPr>
          </w:p>
          <w:p w:rsidR="00403166" w:rsidRDefault="00403166" w:rsidP="00403166">
            <w:pPr>
              <w:pStyle w:val="Default"/>
              <w:jc w:val="both"/>
              <w:rPr>
                <w:sz w:val="20"/>
                <w:szCs w:val="20"/>
              </w:rPr>
            </w:pPr>
            <w:r>
              <w:rPr>
                <w:sz w:val="20"/>
                <w:szCs w:val="20"/>
              </w:rPr>
              <w:t xml:space="preserve"> • Realização de ampla divulgação na comunidade</w:t>
            </w:r>
          </w:p>
        </w:tc>
        <w:tc>
          <w:tcPr>
            <w:tcW w:w="2798" w:type="dxa"/>
            <w:vAlign w:val="center"/>
          </w:tcPr>
          <w:p w:rsidR="00403166" w:rsidRDefault="00403166" w:rsidP="00403166">
            <w:pPr>
              <w:pStyle w:val="Default"/>
              <w:jc w:val="both"/>
              <w:rPr>
                <w:sz w:val="20"/>
                <w:szCs w:val="20"/>
              </w:rPr>
            </w:pPr>
            <w:r>
              <w:rPr>
                <w:sz w:val="20"/>
                <w:szCs w:val="20"/>
              </w:rPr>
              <w:t>8. Ação de mobilização artística e esportiva (oficina complementar)</w:t>
            </w:r>
          </w:p>
          <w:p w:rsidR="00403166" w:rsidRDefault="00403166" w:rsidP="00403166">
            <w:pPr>
              <w:pStyle w:val="Default"/>
              <w:jc w:val="both"/>
              <w:rPr>
                <w:sz w:val="20"/>
                <w:szCs w:val="20"/>
              </w:rPr>
            </w:pPr>
            <w:r>
              <w:rPr>
                <w:sz w:val="20"/>
                <w:szCs w:val="20"/>
              </w:rPr>
              <w:t>Duração: todo dia</w:t>
            </w:r>
          </w:p>
        </w:tc>
      </w:tr>
    </w:tbl>
    <w:p w:rsidR="00386862" w:rsidRDefault="00386862" w:rsidP="0022659A">
      <w:pPr>
        <w:tabs>
          <w:tab w:val="left" w:pos="851"/>
        </w:tabs>
        <w:ind w:left="1000"/>
        <w:jc w:val="both"/>
        <w:rPr>
          <w:rFonts w:asciiTheme="minorHAnsi" w:hAnsiTheme="minorHAnsi"/>
          <w:lang w:eastAsia="ar-SA"/>
        </w:rPr>
      </w:pPr>
    </w:p>
    <w:p w:rsidR="009939B7" w:rsidRDefault="009939B7" w:rsidP="00F74BAD">
      <w:pPr>
        <w:tabs>
          <w:tab w:val="left" w:pos="851"/>
        </w:tabs>
        <w:ind w:left="568"/>
        <w:jc w:val="both"/>
        <w:rPr>
          <w:rFonts w:asciiTheme="minorHAnsi" w:hAnsiTheme="minorHAnsi"/>
          <w:b/>
          <w:i/>
          <w:sz w:val="28"/>
          <w:lang w:eastAsia="ar-SA"/>
        </w:rPr>
      </w:pPr>
    </w:p>
    <w:p w:rsidR="009939B7" w:rsidRDefault="009939B7" w:rsidP="00F74BAD">
      <w:pPr>
        <w:tabs>
          <w:tab w:val="left" w:pos="851"/>
        </w:tabs>
        <w:ind w:left="568"/>
        <w:jc w:val="both"/>
        <w:rPr>
          <w:rFonts w:asciiTheme="minorHAnsi" w:hAnsiTheme="minorHAnsi"/>
          <w:b/>
          <w:i/>
          <w:sz w:val="28"/>
          <w:lang w:eastAsia="ar-SA"/>
        </w:rPr>
      </w:pPr>
    </w:p>
    <w:p w:rsidR="00F74BAD" w:rsidRDefault="00F74BAD" w:rsidP="00F74BAD">
      <w:pPr>
        <w:tabs>
          <w:tab w:val="left" w:pos="851"/>
        </w:tabs>
        <w:ind w:left="568"/>
        <w:jc w:val="both"/>
        <w:rPr>
          <w:rFonts w:asciiTheme="minorHAnsi" w:hAnsiTheme="minorHAnsi"/>
          <w:b/>
          <w:i/>
          <w:sz w:val="28"/>
          <w:lang w:eastAsia="ar-SA"/>
        </w:rPr>
      </w:pPr>
    </w:p>
    <w:p w:rsidR="00C16C04" w:rsidRDefault="00C16C04" w:rsidP="00F74BAD">
      <w:pPr>
        <w:tabs>
          <w:tab w:val="left" w:pos="851"/>
        </w:tabs>
        <w:ind w:left="568"/>
        <w:jc w:val="both"/>
        <w:rPr>
          <w:rFonts w:asciiTheme="minorHAnsi" w:hAnsiTheme="minorHAnsi"/>
          <w:b/>
          <w:i/>
          <w:sz w:val="28"/>
          <w:lang w:eastAsia="ar-SA"/>
        </w:rPr>
        <w:sectPr w:rsidR="00C16C04" w:rsidSect="00320B70">
          <w:pgSz w:w="16838" w:h="11906" w:orient="landscape" w:code="9"/>
          <w:pgMar w:top="720" w:right="720" w:bottom="720" w:left="720" w:header="142" w:footer="0" w:gutter="0"/>
          <w:cols w:space="708"/>
          <w:docGrid w:linePitch="360"/>
        </w:sectPr>
      </w:pPr>
      <w:r>
        <w:rPr>
          <w:rFonts w:asciiTheme="minorHAnsi" w:hAnsiTheme="minorHAnsi"/>
          <w:b/>
          <w:i/>
          <w:sz w:val="28"/>
          <w:lang w:eastAsia="ar-SA"/>
        </w:rPr>
        <w:br w:type="textWrapping" w:clear="all"/>
      </w:r>
    </w:p>
    <w:p w:rsidR="009939B7" w:rsidRDefault="009939B7" w:rsidP="00F74BAD">
      <w:pPr>
        <w:tabs>
          <w:tab w:val="left" w:pos="851"/>
        </w:tabs>
        <w:ind w:left="568"/>
        <w:jc w:val="both"/>
        <w:rPr>
          <w:rFonts w:asciiTheme="minorHAnsi" w:hAnsiTheme="minorHAnsi"/>
          <w:b/>
          <w:i/>
          <w:sz w:val="28"/>
          <w:lang w:eastAsia="ar-SA"/>
        </w:rPr>
      </w:pPr>
    </w:p>
    <w:p w:rsidR="00B341AC" w:rsidRPr="00B341AC" w:rsidRDefault="00B341AC" w:rsidP="00F01BDD">
      <w:pPr>
        <w:pStyle w:val="PargrafodaLista"/>
        <w:numPr>
          <w:ilvl w:val="0"/>
          <w:numId w:val="14"/>
        </w:numPr>
        <w:tabs>
          <w:tab w:val="left" w:pos="9101"/>
        </w:tabs>
        <w:rPr>
          <w:rFonts w:asciiTheme="minorHAnsi" w:hAnsiTheme="minorHAnsi"/>
          <w:b/>
          <w:sz w:val="28"/>
          <w:shd w:val="clear" w:color="auto" w:fill="FFFFFF" w:themeFill="background1"/>
        </w:rPr>
      </w:pPr>
      <w:r w:rsidRPr="00B341AC">
        <w:rPr>
          <w:rFonts w:asciiTheme="minorHAnsi" w:hAnsiTheme="minorHAnsi"/>
          <w:b/>
          <w:sz w:val="28"/>
          <w:shd w:val="clear" w:color="auto" w:fill="FFFFFF" w:themeFill="background1"/>
        </w:rPr>
        <w:t xml:space="preserve">DO </w:t>
      </w:r>
      <w:r w:rsidR="007D352E">
        <w:rPr>
          <w:rFonts w:asciiTheme="minorHAnsi" w:hAnsiTheme="minorHAnsi"/>
          <w:b/>
          <w:sz w:val="28"/>
          <w:shd w:val="clear" w:color="auto" w:fill="FFFFFF" w:themeFill="background1"/>
        </w:rPr>
        <w:t>PERIODO DE EXECUÇÃO</w:t>
      </w:r>
    </w:p>
    <w:p w:rsidR="002F4F19" w:rsidRPr="002F4F19" w:rsidRDefault="002F4F19" w:rsidP="002F4F19">
      <w:pPr>
        <w:tabs>
          <w:tab w:val="left" w:pos="851"/>
        </w:tabs>
        <w:ind w:left="851"/>
        <w:jc w:val="both"/>
        <w:rPr>
          <w:rFonts w:asciiTheme="minorHAnsi" w:hAnsiTheme="minorHAnsi"/>
          <w:lang w:eastAsia="ar-SA"/>
        </w:rPr>
      </w:pPr>
    </w:p>
    <w:p w:rsidR="00B341AC" w:rsidRDefault="00B341AC" w:rsidP="007D352E">
      <w:pPr>
        <w:tabs>
          <w:tab w:val="left" w:pos="851"/>
        </w:tabs>
        <w:ind w:left="851"/>
        <w:jc w:val="both"/>
        <w:rPr>
          <w:rFonts w:asciiTheme="minorHAnsi" w:hAnsiTheme="minorHAnsi"/>
          <w:lang w:eastAsia="ar-SA"/>
        </w:rPr>
      </w:pPr>
      <w:r>
        <w:rPr>
          <w:rFonts w:asciiTheme="minorHAnsi" w:hAnsiTheme="minorHAnsi"/>
          <w:lang w:eastAsia="ar-SA"/>
        </w:rPr>
        <w:tab/>
      </w:r>
      <w:r w:rsidR="007D352E" w:rsidRPr="007D352E">
        <w:rPr>
          <w:rFonts w:asciiTheme="minorHAnsi" w:hAnsiTheme="minorHAnsi"/>
          <w:lang w:eastAsia="ar-SA"/>
        </w:rPr>
        <w:t xml:space="preserve">As ações de Mobilização Social no CEU/ </w:t>
      </w:r>
      <w:r w:rsidR="007D352E">
        <w:rPr>
          <w:rFonts w:asciiTheme="minorHAnsi" w:hAnsiTheme="minorHAnsi"/>
          <w:lang w:eastAsia="ar-SA"/>
        </w:rPr>
        <w:t>Frei Damião,</w:t>
      </w:r>
      <w:r w:rsidR="007D352E" w:rsidRPr="007D352E">
        <w:rPr>
          <w:rFonts w:asciiTheme="minorHAnsi" w:hAnsiTheme="minorHAnsi"/>
          <w:lang w:eastAsia="ar-SA"/>
        </w:rPr>
        <w:t xml:space="preserve"> são de responsabilidade e será executada diretamente pelo Executivo Municipal, devendo ocorrer durante o período de implantação do</w:t>
      </w:r>
      <w:r w:rsidR="007D352E">
        <w:rPr>
          <w:rFonts w:asciiTheme="minorHAnsi" w:hAnsiTheme="minorHAnsi"/>
          <w:lang w:eastAsia="ar-SA"/>
        </w:rPr>
        <w:t xml:space="preserve"> </w:t>
      </w:r>
      <w:r w:rsidR="007D352E" w:rsidRPr="007D352E">
        <w:rPr>
          <w:rFonts w:asciiTheme="minorHAnsi" w:hAnsiTheme="minorHAnsi"/>
          <w:lang w:eastAsia="ar-SA"/>
        </w:rPr>
        <w:t xml:space="preserve">equipamento. O Ministério da Cultura indica que a mobilização social se inicie a partir do início das obras, devendo durar todo o período de construção, intensificando-se com a aproximação da inauguração. O período de execução do CEU no Município do </w:t>
      </w:r>
      <w:r w:rsidR="007D352E">
        <w:rPr>
          <w:rFonts w:asciiTheme="minorHAnsi" w:hAnsiTheme="minorHAnsi"/>
          <w:lang w:eastAsia="ar-SA"/>
        </w:rPr>
        <w:t>Maceió</w:t>
      </w:r>
      <w:r w:rsidR="007D352E" w:rsidRPr="007D352E">
        <w:rPr>
          <w:rFonts w:asciiTheme="minorHAnsi" w:hAnsiTheme="minorHAnsi"/>
          <w:lang w:eastAsia="ar-SA"/>
        </w:rPr>
        <w:t xml:space="preserve"> tem previsão </w:t>
      </w:r>
      <w:r w:rsidR="007D352E" w:rsidRPr="00CC7388">
        <w:rPr>
          <w:rFonts w:asciiTheme="minorHAnsi" w:hAnsiTheme="minorHAnsi"/>
          <w:lang w:eastAsia="ar-SA"/>
        </w:rPr>
        <w:t xml:space="preserve">de </w:t>
      </w:r>
      <w:r w:rsidR="00FA0930" w:rsidRPr="00CC7388">
        <w:rPr>
          <w:rFonts w:asciiTheme="minorHAnsi" w:hAnsiTheme="minorHAnsi"/>
          <w:b/>
          <w:lang w:eastAsia="ar-SA"/>
        </w:rPr>
        <w:t>6 (</w:t>
      </w:r>
      <w:r w:rsidR="007D352E" w:rsidRPr="00CC7388">
        <w:rPr>
          <w:rFonts w:asciiTheme="minorHAnsi" w:hAnsiTheme="minorHAnsi"/>
          <w:b/>
          <w:lang w:eastAsia="ar-SA"/>
        </w:rPr>
        <w:t>seis</w:t>
      </w:r>
      <w:r w:rsidR="00FA0930" w:rsidRPr="00CC7388">
        <w:rPr>
          <w:rFonts w:asciiTheme="minorHAnsi" w:hAnsiTheme="minorHAnsi"/>
          <w:b/>
          <w:lang w:eastAsia="ar-SA"/>
        </w:rPr>
        <w:t>)</w:t>
      </w:r>
      <w:r w:rsidR="007D352E" w:rsidRPr="00CC7388">
        <w:rPr>
          <w:rFonts w:asciiTheme="minorHAnsi" w:hAnsiTheme="minorHAnsi"/>
          <w:b/>
          <w:lang w:eastAsia="ar-SA"/>
        </w:rPr>
        <w:t xml:space="preserve"> meses</w:t>
      </w:r>
      <w:r w:rsidR="007D352E" w:rsidRPr="00CC7388">
        <w:rPr>
          <w:rFonts w:asciiTheme="minorHAnsi" w:hAnsiTheme="minorHAnsi"/>
          <w:lang w:eastAsia="ar-SA"/>
        </w:rPr>
        <w:t xml:space="preserve">, </w:t>
      </w:r>
      <w:r w:rsidR="008622F9" w:rsidRPr="00CC7388">
        <w:rPr>
          <w:rFonts w:asciiTheme="minorHAnsi" w:hAnsiTheme="minorHAnsi"/>
          <w:lang w:eastAsia="ar-SA"/>
        </w:rPr>
        <w:t xml:space="preserve">a contados </w:t>
      </w:r>
      <w:r w:rsidR="008622F9">
        <w:rPr>
          <w:rFonts w:asciiTheme="minorHAnsi" w:hAnsiTheme="minorHAnsi"/>
          <w:lang w:eastAsia="ar-SA"/>
        </w:rPr>
        <w:t xml:space="preserve">a partir de sua assinatura, tendo sua eficácia a partir da publicação de seu extrato no Diário Oficial do Município. </w:t>
      </w:r>
      <w:r w:rsidR="008622F9" w:rsidRPr="00A25F7C">
        <w:rPr>
          <w:rFonts w:asciiTheme="minorHAnsi" w:hAnsiTheme="minorHAnsi"/>
          <w:highlight w:val="yellow"/>
          <w:lang w:eastAsia="ar-SA"/>
        </w:rPr>
        <w:t>Podendo</w:t>
      </w:r>
      <w:r w:rsidR="007D352E" w:rsidRPr="00A25F7C">
        <w:rPr>
          <w:rFonts w:asciiTheme="minorHAnsi" w:hAnsiTheme="minorHAnsi"/>
          <w:highlight w:val="yellow"/>
          <w:lang w:eastAsia="ar-SA"/>
        </w:rPr>
        <w:t>, caso necessário, ser prorrogado até dezembro de 2019</w:t>
      </w:r>
      <w:r w:rsidR="007D352E" w:rsidRPr="007D352E">
        <w:rPr>
          <w:rFonts w:asciiTheme="minorHAnsi" w:hAnsiTheme="minorHAnsi"/>
          <w:lang w:eastAsia="ar-SA"/>
        </w:rPr>
        <w:t>.</w:t>
      </w:r>
    </w:p>
    <w:p w:rsidR="00B341AC" w:rsidRDefault="00B341AC" w:rsidP="00B341AC">
      <w:pPr>
        <w:tabs>
          <w:tab w:val="left" w:pos="851"/>
        </w:tabs>
        <w:ind w:left="851"/>
        <w:jc w:val="both"/>
        <w:rPr>
          <w:rFonts w:asciiTheme="minorHAnsi" w:hAnsiTheme="minorHAnsi"/>
          <w:lang w:eastAsia="ar-SA"/>
        </w:rPr>
      </w:pPr>
    </w:p>
    <w:p w:rsidR="0004327A" w:rsidRDefault="0004327A" w:rsidP="00B341AC">
      <w:pPr>
        <w:tabs>
          <w:tab w:val="left" w:pos="851"/>
        </w:tabs>
        <w:ind w:left="851"/>
        <w:jc w:val="both"/>
        <w:rPr>
          <w:rFonts w:asciiTheme="minorHAnsi" w:hAnsiTheme="minorHAnsi"/>
          <w:lang w:eastAsia="ar-SA"/>
        </w:rPr>
      </w:pPr>
    </w:p>
    <w:p w:rsidR="00B341AC" w:rsidRPr="00B341AC" w:rsidRDefault="00B341AC" w:rsidP="00F01BDD">
      <w:pPr>
        <w:pStyle w:val="PargrafodaLista"/>
        <w:numPr>
          <w:ilvl w:val="0"/>
          <w:numId w:val="14"/>
        </w:numPr>
        <w:tabs>
          <w:tab w:val="left" w:pos="9101"/>
        </w:tabs>
        <w:rPr>
          <w:rFonts w:asciiTheme="minorHAnsi" w:hAnsiTheme="minorHAnsi"/>
          <w:b/>
          <w:sz w:val="28"/>
          <w:shd w:val="clear" w:color="auto" w:fill="FFFFFF" w:themeFill="background1"/>
        </w:rPr>
      </w:pPr>
      <w:r w:rsidRPr="00B341AC">
        <w:rPr>
          <w:rFonts w:asciiTheme="minorHAnsi" w:hAnsiTheme="minorHAnsi"/>
          <w:b/>
          <w:sz w:val="28"/>
          <w:shd w:val="clear" w:color="auto" w:fill="FFFFFF" w:themeFill="background1"/>
        </w:rPr>
        <w:t>DOS CRITÉRIOS DE ACEITAÇÃO DO OBJETO</w:t>
      </w:r>
    </w:p>
    <w:p w:rsidR="002F4F19" w:rsidRPr="002F4F19" w:rsidRDefault="002F4F19" w:rsidP="002F4F19">
      <w:pPr>
        <w:tabs>
          <w:tab w:val="left" w:pos="851"/>
        </w:tabs>
        <w:ind w:left="851"/>
        <w:jc w:val="both"/>
        <w:rPr>
          <w:rFonts w:asciiTheme="minorHAnsi" w:hAnsiTheme="minorHAnsi"/>
          <w:lang w:eastAsia="ar-SA"/>
        </w:rPr>
      </w:pPr>
    </w:p>
    <w:p w:rsidR="00B341AC" w:rsidRDefault="00B341AC" w:rsidP="00B341AC">
      <w:pPr>
        <w:tabs>
          <w:tab w:val="left" w:pos="851"/>
        </w:tabs>
        <w:ind w:left="851"/>
        <w:jc w:val="both"/>
        <w:rPr>
          <w:rFonts w:asciiTheme="minorHAnsi" w:hAnsiTheme="minorHAnsi"/>
          <w:lang w:eastAsia="ar-SA"/>
        </w:rPr>
      </w:pPr>
      <w:r>
        <w:rPr>
          <w:rFonts w:asciiTheme="minorHAnsi" w:hAnsiTheme="minorHAnsi"/>
          <w:lang w:eastAsia="ar-SA"/>
        </w:rPr>
        <w:tab/>
      </w:r>
      <w:r w:rsidR="004B3917">
        <w:rPr>
          <w:rFonts w:asciiTheme="minorHAnsi" w:hAnsiTheme="minorHAnsi"/>
          <w:lang w:eastAsia="ar-SA"/>
        </w:rPr>
        <w:t xml:space="preserve">O arrematante deverá apresentar-se para assinar o Contrato </w:t>
      </w:r>
      <w:r w:rsidRPr="00CC7388">
        <w:rPr>
          <w:rFonts w:asciiTheme="minorHAnsi" w:hAnsiTheme="minorHAnsi"/>
          <w:lang w:eastAsia="ar-SA"/>
        </w:rPr>
        <w:t xml:space="preserve">em até </w:t>
      </w:r>
      <w:r w:rsidR="004B3917" w:rsidRPr="00CC7388">
        <w:rPr>
          <w:rFonts w:asciiTheme="minorHAnsi" w:hAnsiTheme="minorHAnsi"/>
          <w:b/>
          <w:lang w:eastAsia="ar-SA"/>
        </w:rPr>
        <w:t>10</w:t>
      </w:r>
      <w:r w:rsidRPr="00CC7388">
        <w:rPr>
          <w:rFonts w:asciiTheme="minorHAnsi" w:hAnsiTheme="minorHAnsi"/>
          <w:b/>
          <w:lang w:eastAsia="ar-SA"/>
        </w:rPr>
        <w:t xml:space="preserve"> (</w:t>
      </w:r>
      <w:r w:rsidR="004B3917" w:rsidRPr="00CC7388">
        <w:rPr>
          <w:rFonts w:asciiTheme="minorHAnsi" w:hAnsiTheme="minorHAnsi"/>
          <w:b/>
          <w:lang w:eastAsia="ar-SA"/>
        </w:rPr>
        <w:t>Dez</w:t>
      </w:r>
      <w:r w:rsidRPr="00CC7388">
        <w:rPr>
          <w:rFonts w:asciiTheme="minorHAnsi" w:hAnsiTheme="minorHAnsi"/>
          <w:b/>
          <w:lang w:eastAsia="ar-SA"/>
        </w:rPr>
        <w:t>)</w:t>
      </w:r>
      <w:r w:rsidRPr="00CC7388">
        <w:rPr>
          <w:rFonts w:asciiTheme="minorHAnsi" w:hAnsiTheme="minorHAnsi"/>
          <w:lang w:eastAsia="ar-SA"/>
        </w:rPr>
        <w:t xml:space="preserve"> dias</w:t>
      </w:r>
      <w:r w:rsidR="004B3917" w:rsidRPr="00CC7388">
        <w:rPr>
          <w:rFonts w:asciiTheme="minorHAnsi" w:hAnsiTheme="minorHAnsi"/>
          <w:lang w:eastAsia="ar-SA"/>
        </w:rPr>
        <w:t xml:space="preserve"> corridos </w:t>
      </w:r>
      <w:r w:rsidR="004B3917">
        <w:rPr>
          <w:rFonts w:asciiTheme="minorHAnsi" w:hAnsiTheme="minorHAnsi"/>
          <w:lang w:eastAsia="ar-SA"/>
        </w:rPr>
        <w:t>será</w:t>
      </w:r>
      <w:r w:rsidRPr="0029066E">
        <w:rPr>
          <w:rFonts w:asciiTheme="minorHAnsi" w:hAnsiTheme="minorHAnsi"/>
          <w:lang w:eastAsia="ar-SA"/>
        </w:rPr>
        <w:t xml:space="preserve"> designada uma Comissão para avaliar </w:t>
      </w:r>
      <w:r w:rsidR="00C00549">
        <w:rPr>
          <w:rFonts w:asciiTheme="minorHAnsi" w:hAnsiTheme="minorHAnsi"/>
          <w:lang w:eastAsia="ar-SA"/>
        </w:rPr>
        <w:t>as documentações previstas neste Edital</w:t>
      </w:r>
      <w:r w:rsidRPr="0029066E">
        <w:rPr>
          <w:rFonts w:asciiTheme="minorHAnsi" w:hAnsiTheme="minorHAnsi"/>
          <w:lang w:eastAsia="ar-SA"/>
        </w:rPr>
        <w:t>, se o mesmo satisfaz o quanto solicitado sob pena de desclassificação.</w:t>
      </w:r>
    </w:p>
    <w:p w:rsidR="002E7916" w:rsidRDefault="002E7916" w:rsidP="00B341AC">
      <w:pPr>
        <w:tabs>
          <w:tab w:val="left" w:pos="851"/>
        </w:tabs>
        <w:ind w:left="851"/>
        <w:jc w:val="both"/>
        <w:rPr>
          <w:rFonts w:asciiTheme="minorHAnsi" w:hAnsiTheme="minorHAnsi"/>
          <w:lang w:eastAsia="ar-SA"/>
        </w:rPr>
      </w:pPr>
    </w:p>
    <w:p w:rsidR="00B341AC" w:rsidRDefault="00B341AC" w:rsidP="00B341AC">
      <w:pPr>
        <w:tabs>
          <w:tab w:val="left" w:pos="851"/>
        </w:tabs>
        <w:ind w:left="851"/>
        <w:jc w:val="both"/>
        <w:rPr>
          <w:rFonts w:asciiTheme="minorHAnsi" w:hAnsiTheme="minorHAnsi"/>
          <w:lang w:eastAsia="ar-SA"/>
        </w:rPr>
      </w:pPr>
      <w:r>
        <w:rPr>
          <w:rFonts w:asciiTheme="minorHAnsi" w:hAnsiTheme="minorHAnsi"/>
          <w:lang w:eastAsia="ar-SA"/>
        </w:rPr>
        <w:tab/>
      </w:r>
      <w:r w:rsidRPr="0029066E">
        <w:rPr>
          <w:rFonts w:asciiTheme="minorHAnsi" w:hAnsiTheme="minorHAnsi"/>
          <w:lang w:eastAsia="ar-SA"/>
        </w:rPr>
        <w:t>Caso as especificações não estejam de acordo com as exigências, a CONTRATADA deverá substituir ou complementar o material em questão no prazo de 05(cinco) dias úteis, contados da notificação, sob pena da aplicação das sanções cabíveis.</w:t>
      </w:r>
    </w:p>
    <w:p w:rsidR="002E7916" w:rsidRDefault="002E7916" w:rsidP="00B341AC">
      <w:pPr>
        <w:tabs>
          <w:tab w:val="left" w:pos="851"/>
        </w:tabs>
        <w:ind w:left="851"/>
        <w:jc w:val="both"/>
        <w:rPr>
          <w:rFonts w:asciiTheme="minorHAnsi" w:hAnsiTheme="minorHAnsi"/>
          <w:lang w:eastAsia="ar-SA"/>
        </w:rPr>
      </w:pPr>
    </w:p>
    <w:p w:rsidR="0004327A" w:rsidRDefault="00B341AC" w:rsidP="00B341AC">
      <w:pPr>
        <w:tabs>
          <w:tab w:val="left" w:pos="851"/>
        </w:tabs>
        <w:ind w:left="851"/>
        <w:jc w:val="both"/>
        <w:rPr>
          <w:rFonts w:asciiTheme="minorHAnsi" w:hAnsiTheme="minorHAnsi"/>
          <w:lang w:eastAsia="ar-SA"/>
        </w:rPr>
      </w:pPr>
      <w:r>
        <w:rPr>
          <w:rFonts w:asciiTheme="minorHAnsi" w:hAnsiTheme="minorHAnsi"/>
          <w:lang w:eastAsia="ar-SA"/>
        </w:rPr>
        <w:tab/>
      </w:r>
      <w:r w:rsidR="00C00549">
        <w:rPr>
          <w:rFonts w:asciiTheme="minorHAnsi" w:hAnsiTheme="minorHAnsi"/>
          <w:lang w:eastAsia="ar-SA"/>
        </w:rPr>
        <w:t>Decorridos os Prazos acima citados e, não tendo a licitante vencedora comparecido ao chamamento, perderá a mesma o direito a contratação independentemente de sujeitar-se ás penalidades do art. 7º da lei Federal nº 10.520/2002 e autorizará a contratante a examinar as ofertas subsequentes e a qualificação das licitantes, na ordem de classificação, e assim sucessivamente, até a apuração de uma que atenda ao edital, sendo esta declarada vencedora.</w:t>
      </w:r>
    </w:p>
    <w:p w:rsidR="00945514" w:rsidRDefault="00945514" w:rsidP="00B341AC">
      <w:pPr>
        <w:tabs>
          <w:tab w:val="left" w:pos="851"/>
        </w:tabs>
        <w:ind w:left="851"/>
        <w:jc w:val="both"/>
        <w:rPr>
          <w:rFonts w:asciiTheme="minorHAnsi" w:hAnsiTheme="minorHAnsi"/>
          <w:lang w:eastAsia="ar-SA"/>
        </w:rPr>
      </w:pPr>
    </w:p>
    <w:p w:rsidR="00B341AC" w:rsidRPr="0029066E" w:rsidRDefault="00B341AC" w:rsidP="00B341AC">
      <w:pPr>
        <w:tabs>
          <w:tab w:val="left" w:pos="851"/>
        </w:tabs>
        <w:ind w:left="851"/>
        <w:jc w:val="both"/>
        <w:rPr>
          <w:rFonts w:asciiTheme="minorHAnsi" w:hAnsiTheme="minorHAnsi"/>
          <w:lang w:eastAsia="ar-SA"/>
        </w:rPr>
      </w:pPr>
    </w:p>
    <w:p w:rsidR="009247BE" w:rsidRPr="009247BE" w:rsidRDefault="009247BE" w:rsidP="00F01BDD">
      <w:pPr>
        <w:pStyle w:val="PargrafodaLista"/>
        <w:numPr>
          <w:ilvl w:val="0"/>
          <w:numId w:val="14"/>
        </w:numPr>
        <w:tabs>
          <w:tab w:val="left" w:pos="9101"/>
        </w:tabs>
        <w:rPr>
          <w:rFonts w:asciiTheme="minorHAnsi" w:hAnsiTheme="minorHAnsi"/>
          <w:b/>
          <w:sz w:val="28"/>
          <w:shd w:val="clear" w:color="auto" w:fill="FFFFFF" w:themeFill="background1"/>
        </w:rPr>
      </w:pPr>
      <w:r w:rsidRPr="009247BE">
        <w:rPr>
          <w:rFonts w:asciiTheme="minorHAnsi" w:hAnsiTheme="minorHAnsi"/>
          <w:b/>
          <w:sz w:val="28"/>
          <w:shd w:val="clear" w:color="auto" w:fill="FFFFFF" w:themeFill="background1"/>
        </w:rPr>
        <w:t>DAS CONDIÇÕES DE PAGAMENTO</w:t>
      </w:r>
    </w:p>
    <w:p w:rsidR="006213F8" w:rsidRDefault="006213F8" w:rsidP="00F74BAD">
      <w:pPr>
        <w:tabs>
          <w:tab w:val="left" w:pos="851"/>
        </w:tabs>
        <w:ind w:left="568"/>
        <w:jc w:val="center"/>
        <w:rPr>
          <w:rFonts w:asciiTheme="minorHAnsi" w:hAnsiTheme="minorHAnsi"/>
          <w:b/>
          <w:sz w:val="28"/>
          <w:lang w:eastAsia="ar-SA"/>
        </w:rPr>
      </w:pPr>
    </w:p>
    <w:p w:rsidR="009247BE" w:rsidRDefault="009247BE" w:rsidP="009247BE">
      <w:pPr>
        <w:tabs>
          <w:tab w:val="left" w:pos="851"/>
        </w:tabs>
        <w:ind w:left="851"/>
        <w:jc w:val="both"/>
        <w:rPr>
          <w:rFonts w:asciiTheme="minorHAnsi" w:hAnsiTheme="minorHAnsi"/>
          <w:b/>
          <w:color w:val="FF0000"/>
          <w:lang w:eastAsia="ar-SA"/>
        </w:rPr>
      </w:pPr>
      <w:r>
        <w:rPr>
          <w:rFonts w:asciiTheme="minorHAnsi" w:hAnsiTheme="minorHAnsi"/>
          <w:lang w:eastAsia="ar-SA"/>
        </w:rPr>
        <w:tab/>
      </w:r>
      <w:r w:rsidRPr="0029066E">
        <w:rPr>
          <w:rFonts w:asciiTheme="minorHAnsi" w:hAnsiTheme="minorHAnsi"/>
          <w:lang w:eastAsia="ar-SA"/>
        </w:rPr>
        <w:t xml:space="preserve">O pagamento será efetuado em moeda corrente nacional, em até 30 (trinta) dias após </w:t>
      </w:r>
      <w:r w:rsidR="00445EBE">
        <w:rPr>
          <w:rFonts w:asciiTheme="minorHAnsi" w:hAnsiTheme="minorHAnsi"/>
          <w:lang w:eastAsia="ar-SA"/>
        </w:rPr>
        <w:t>a</w:t>
      </w:r>
      <w:r w:rsidRPr="0029066E">
        <w:rPr>
          <w:rFonts w:asciiTheme="minorHAnsi" w:hAnsiTheme="minorHAnsi"/>
          <w:lang w:eastAsia="ar-SA"/>
        </w:rPr>
        <w:t xml:space="preserve"> </w:t>
      </w:r>
      <w:r w:rsidR="00445EBE">
        <w:rPr>
          <w:rFonts w:asciiTheme="minorHAnsi" w:hAnsiTheme="minorHAnsi"/>
          <w:lang w:eastAsia="ar-SA"/>
        </w:rPr>
        <w:t>realização</w:t>
      </w:r>
      <w:r w:rsidRPr="0029066E">
        <w:rPr>
          <w:rFonts w:asciiTheme="minorHAnsi" w:hAnsiTheme="minorHAnsi"/>
          <w:lang w:eastAsia="ar-SA"/>
        </w:rPr>
        <w:t xml:space="preserve"> </w:t>
      </w:r>
      <w:r w:rsidR="00445EBE">
        <w:rPr>
          <w:rFonts w:asciiTheme="minorHAnsi" w:hAnsiTheme="minorHAnsi"/>
          <w:lang w:eastAsia="ar-SA"/>
        </w:rPr>
        <w:t xml:space="preserve">dos Serviços de acordo com o cronograma pré definido, </w:t>
      </w:r>
      <w:r w:rsidRPr="0029066E">
        <w:rPr>
          <w:rFonts w:asciiTheme="minorHAnsi" w:hAnsiTheme="minorHAnsi"/>
          <w:lang w:eastAsia="ar-SA"/>
        </w:rPr>
        <w:t xml:space="preserve">mediante apresentação da Nota Fiscal/Fatura, devidamente atestada por servidor designado como Gestor do Contrato, por meio de ordem bancária emitida em nome do Contratado, para crédito na conta corrente por ele indicada, uma vez satisfeitas as </w:t>
      </w:r>
      <w:r w:rsidRPr="00CC7388">
        <w:rPr>
          <w:rFonts w:asciiTheme="minorHAnsi" w:hAnsiTheme="minorHAnsi"/>
          <w:lang w:eastAsia="ar-SA"/>
        </w:rPr>
        <w:t xml:space="preserve">condições estabelecidas neste Edital e seus Anexos, devendo o contratado, na oportunidade, estar cadastrado no </w:t>
      </w:r>
      <w:r w:rsidRPr="00CC7388">
        <w:rPr>
          <w:rFonts w:asciiTheme="minorHAnsi" w:hAnsiTheme="minorHAnsi"/>
          <w:b/>
          <w:lang w:eastAsia="ar-SA"/>
        </w:rPr>
        <w:t>EJADE.</w:t>
      </w:r>
    </w:p>
    <w:p w:rsidR="00E37A4E" w:rsidRDefault="00E37A4E" w:rsidP="009247BE">
      <w:pPr>
        <w:tabs>
          <w:tab w:val="left" w:pos="851"/>
        </w:tabs>
        <w:ind w:left="851"/>
        <w:jc w:val="both"/>
        <w:rPr>
          <w:rFonts w:asciiTheme="minorHAnsi" w:hAnsiTheme="minorHAnsi"/>
          <w:b/>
          <w:color w:val="FF0000"/>
          <w:lang w:eastAsia="ar-SA"/>
        </w:rPr>
      </w:pPr>
    </w:p>
    <w:p w:rsidR="00E37A4E" w:rsidRDefault="00E37A4E" w:rsidP="009247BE">
      <w:pPr>
        <w:tabs>
          <w:tab w:val="left" w:pos="851"/>
        </w:tabs>
        <w:ind w:left="851"/>
        <w:jc w:val="both"/>
        <w:rPr>
          <w:rFonts w:asciiTheme="minorHAnsi" w:hAnsiTheme="minorHAnsi"/>
          <w:lang w:eastAsia="ar-SA"/>
        </w:rPr>
      </w:pPr>
      <w:r>
        <w:rPr>
          <w:rFonts w:asciiTheme="minorHAnsi" w:hAnsiTheme="minorHAnsi"/>
          <w:lang w:eastAsia="ar-SA"/>
        </w:rPr>
        <w:tab/>
      </w:r>
      <w:r w:rsidRPr="00E37A4E">
        <w:rPr>
          <w:rFonts w:asciiTheme="minorHAnsi" w:hAnsiTheme="minorHAnsi"/>
          <w:lang w:eastAsia="ar-SA"/>
        </w:rPr>
        <w:t>Nenhum pagamento será efetuado à empresa a ser contratada enquanto pendente de liquidação qualquer obrigação, não podendo este fato ensejar direito de reajustamento de preços ou a atualização monetária.</w:t>
      </w:r>
    </w:p>
    <w:p w:rsidR="00945514" w:rsidRDefault="00945514">
      <w:pPr>
        <w:spacing w:after="200" w:line="276" w:lineRule="auto"/>
        <w:rPr>
          <w:rFonts w:asciiTheme="minorHAnsi" w:hAnsiTheme="minorHAnsi"/>
          <w:lang w:eastAsia="ar-SA"/>
        </w:rPr>
      </w:pPr>
      <w:r>
        <w:rPr>
          <w:rFonts w:asciiTheme="minorHAnsi" w:hAnsiTheme="minorHAnsi"/>
          <w:lang w:eastAsia="ar-SA"/>
        </w:rPr>
        <w:br w:type="page"/>
      </w:r>
    </w:p>
    <w:p w:rsidR="00E37A4E" w:rsidRDefault="00E37A4E" w:rsidP="009247BE">
      <w:pPr>
        <w:tabs>
          <w:tab w:val="left" w:pos="851"/>
        </w:tabs>
        <w:ind w:left="851"/>
        <w:jc w:val="both"/>
        <w:rPr>
          <w:rFonts w:asciiTheme="minorHAnsi" w:hAnsiTheme="minorHAnsi"/>
          <w:lang w:eastAsia="ar-SA"/>
        </w:rPr>
      </w:pPr>
    </w:p>
    <w:p w:rsidR="00945514" w:rsidRDefault="00945514" w:rsidP="009247BE">
      <w:pPr>
        <w:tabs>
          <w:tab w:val="left" w:pos="851"/>
        </w:tabs>
        <w:ind w:left="851"/>
        <w:jc w:val="both"/>
        <w:rPr>
          <w:rFonts w:asciiTheme="minorHAnsi" w:hAnsiTheme="minorHAnsi"/>
          <w:lang w:eastAsia="ar-SA"/>
        </w:rPr>
      </w:pPr>
    </w:p>
    <w:p w:rsidR="00945514" w:rsidRDefault="00945514" w:rsidP="009247BE">
      <w:pPr>
        <w:tabs>
          <w:tab w:val="left" w:pos="851"/>
        </w:tabs>
        <w:ind w:left="851"/>
        <w:jc w:val="both"/>
        <w:rPr>
          <w:rFonts w:asciiTheme="minorHAnsi" w:hAnsiTheme="minorHAnsi"/>
          <w:lang w:eastAsia="ar-SA"/>
        </w:rPr>
      </w:pPr>
    </w:p>
    <w:p w:rsidR="00E37A4E" w:rsidRPr="00E37A4E" w:rsidRDefault="004B3917" w:rsidP="009247BE">
      <w:pPr>
        <w:tabs>
          <w:tab w:val="left" w:pos="851"/>
        </w:tabs>
        <w:ind w:left="851"/>
        <w:jc w:val="both"/>
        <w:rPr>
          <w:rFonts w:asciiTheme="minorHAnsi" w:hAnsiTheme="minorHAnsi"/>
          <w:lang w:eastAsia="ar-SA"/>
        </w:rPr>
      </w:pPr>
      <w:r>
        <w:rPr>
          <w:rFonts w:asciiTheme="minorHAnsi" w:hAnsiTheme="minorHAnsi"/>
          <w:lang w:eastAsia="ar-SA"/>
        </w:rPr>
        <w:tab/>
      </w:r>
      <w:r w:rsidR="00E37A4E" w:rsidRPr="00E37A4E">
        <w:rPr>
          <w:rFonts w:asciiTheme="minorHAnsi" w:hAnsiTheme="minorHAnsi"/>
          <w:lang w:eastAsia="ar-SA"/>
        </w:rPr>
        <w:t>A liberação do pagamento ficará condicionada a apresentação da Certidão Negativa de Débito – CND, emitida pelo INSS e do Certificado de Regularidade do FGTS – CRF, quando na apresentação da Fatura/Nota Fiscal.</w:t>
      </w:r>
    </w:p>
    <w:p w:rsidR="009247BE" w:rsidRPr="00E37A4E" w:rsidRDefault="009247BE" w:rsidP="009247BE">
      <w:pPr>
        <w:tabs>
          <w:tab w:val="left" w:pos="851"/>
        </w:tabs>
        <w:ind w:left="851"/>
        <w:jc w:val="both"/>
        <w:rPr>
          <w:rFonts w:asciiTheme="minorHAnsi" w:hAnsiTheme="minorHAnsi"/>
          <w:lang w:eastAsia="ar-SA"/>
        </w:rPr>
      </w:pPr>
    </w:p>
    <w:p w:rsidR="009247BE" w:rsidRDefault="009247BE" w:rsidP="009247BE">
      <w:pPr>
        <w:tabs>
          <w:tab w:val="left" w:pos="851"/>
        </w:tabs>
        <w:ind w:left="851"/>
        <w:jc w:val="both"/>
        <w:rPr>
          <w:rFonts w:asciiTheme="minorHAnsi" w:hAnsiTheme="minorHAnsi"/>
          <w:lang w:eastAsia="ar-SA"/>
        </w:rPr>
      </w:pPr>
      <w:r>
        <w:rPr>
          <w:rFonts w:asciiTheme="minorHAnsi" w:hAnsiTheme="minorHAnsi"/>
          <w:lang w:eastAsia="ar-SA"/>
        </w:rPr>
        <w:tab/>
      </w:r>
      <w:r w:rsidRPr="0029066E">
        <w:rPr>
          <w:rFonts w:asciiTheme="minorHAnsi" w:hAnsiTheme="minorHAnsi"/>
          <w:lang w:eastAsia="ar-SA"/>
        </w:rPr>
        <w:t>A nota fiscal/fatura deverá ser emitida pela própria contratada, obrigatoriamente com o número de inscrição no CNPJ indicado na proposta de preços e nos documentos de habilitação e conter o detalhamento do objeto fornecido.</w:t>
      </w:r>
    </w:p>
    <w:p w:rsidR="009247BE" w:rsidRDefault="009247BE" w:rsidP="009247BE">
      <w:pPr>
        <w:tabs>
          <w:tab w:val="left" w:pos="851"/>
        </w:tabs>
        <w:ind w:left="851"/>
        <w:jc w:val="both"/>
        <w:rPr>
          <w:rFonts w:asciiTheme="minorHAnsi" w:hAnsiTheme="minorHAnsi"/>
          <w:lang w:eastAsia="ar-SA"/>
        </w:rPr>
      </w:pPr>
    </w:p>
    <w:p w:rsidR="009247BE" w:rsidRPr="009247BE" w:rsidRDefault="009247BE" w:rsidP="00F01BDD">
      <w:pPr>
        <w:pStyle w:val="PargrafodaLista"/>
        <w:numPr>
          <w:ilvl w:val="0"/>
          <w:numId w:val="14"/>
        </w:numPr>
        <w:tabs>
          <w:tab w:val="left" w:pos="9101"/>
        </w:tabs>
        <w:rPr>
          <w:rFonts w:asciiTheme="minorHAnsi" w:hAnsiTheme="minorHAnsi"/>
          <w:b/>
          <w:sz w:val="28"/>
          <w:shd w:val="clear" w:color="auto" w:fill="FFFFFF" w:themeFill="background1"/>
        </w:rPr>
      </w:pPr>
      <w:r>
        <w:rPr>
          <w:rFonts w:asciiTheme="minorHAnsi" w:hAnsiTheme="minorHAnsi"/>
          <w:b/>
          <w:sz w:val="28"/>
          <w:shd w:val="clear" w:color="auto" w:fill="FFFFFF" w:themeFill="background1"/>
        </w:rPr>
        <w:t xml:space="preserve"> </w:t>
      </w:r>
      <w:r w:rsidRPr="009247BE">
        <w:rPr>
          <w:rFonts w:asciiTheme="minorHAnsi" w:hAnsiTheme="minorHAnsi"/>
          <w:b/>
          <w:sz w:val="28"/>
          <w:shd w:val="clear" w:color="auto" w:fill="FFFFFF" w:themeFill="background1"/>
        </w:rPr>
        <w:t>DA DOTAÇÃO ORÇAMENTÁRIA</w:t>
      </w:r>
    </w:p>
    <w:p w:rsidR="009247BE" w:rsidRDefault="009247BE" w:rsidP="009247BE">
      <w:pPr>
        <w:tabs>
          <w:tab w:val="left" w:pos="851"/>
        </w:tabs>
        <w:ind w:left="851"/>
        <w:jc w:val="both"/>
        <w:rPr>
          <w:rFonts w:asciiTheme="minorHAnsi" w:hAnsiTheme="minorHAnsi"/>
          <w:b/>
          <w:color w:val="FF0000"/>
          <w:lang w:eastAsia="ar-SA"/>
        </w:rPr>
      </w:pPr>
    </w:p>
    <w:p w:rsidR="008C2B62" w:rsidRPr="0085742B" w:rsidRDefault="009247BE" w:rsidP="009247BE">
      <w:pPr>
        <w:tabs>
          <w:tab w:val="left" w:pos="851"/>
        </w:tabs>
        <w:ind w:left="851"/>
        <w:jc w:val="both"/>
        <w:rPr>
          <w:rFonts w:asciiTheme="minorHAnsi" w:hAnsiTheme="minorHAnsi"/>
          <w:color w:val="FF0000"/>
          <w:lang w:eastAsia="ar-SA"/>
        </w:rPr>
      </w:pPr>
      <w:r>
        <w:rPr>
          <w:rFonts w:asciiTheme="minorHAnsi" w:hAnsiTheme="minorHAnsi"/>
          <w:lang w:eastAsia="ar-SA"/>
        </w:rPr>
        <w:tab/>
      </w:r>
      <w:r w:rsidRPr="0029066E">
        <w:rPr>
          <w:rFonts w:asciiTheme="minorHAnsi" w:hAnsiTheme="minorHAnsi"/>
          <w:lang w:eastAsia="ar-SA"/>
        </w:rPr>
        <w:t xml:space="preserve">Os recursos financeiros e orçamentários para garantir a aquisição dos materiais serão provenientes </w:t>
      </w:r>
      <w:r w:rsidR="0085742B">
        <w:rPr>
          <w:rFonts w:asciiTheme="minorHAnsi" w:hAnsiTheme="minorHAnsi"/>
          <w:lang w:eastAsia="ar-SA"/>
        </w:rPr>
        <w:t xml:space="preserve">de recurso próprio </w:t>
      </w:r>
      <w:r w:rsidRPr="0085742B">
        <w:rPr>
          <w:rFonts w:asciiTheme="minorHAnsi" w:hAnsiTheme="minorHAnsi"/>
          <w:strike/>
          <w:highlight w:val="yellow"/>
          <w:lang w:eastAsia="ar-SA"/>
        </w:rPr>
        <w:t>do Convênio</w:t>
      </w:r>
      <w:r w:rsidR="002C68D6">
        <w:rPr>
          <w:rFonts w:asciiTheme="minorHAnsi" w:hAnsiTheme="minorHAnsi"/>
          <w:lang w:eastAsia="ar-SA"/>
        </w:rPr>
        <w:t xml:space="preserve"> no valor estimado de </w:t>
      </w:r>
      <w:r w:rsidR="0085742B">
        <w:rPr>
          <w:rFonts w:asciiTheme="minorHAnsi" w:hAnsiTheme="minorHAnsi"/>
          <w:b/>
          <w:color w:val="FF0000"/>
          <w:lang w:eastAsia="ar-SA"/>
        </w:rPr>
        <w:t>R$25.</w:t>
      </w:r>
      <w:r w:rsidR="00A25F7C">
        <w:rPr>
          <w:rFonts w:asciiTheme="minorHAnsi" w:hAnsiTheme="minorHAnsi"/>
          <w:b/>
          <w:color w:val="FF0000"/>
          <w:lang w:eastAsia="ar-SA"/>
        </w:rPr>
        <w:t>0</w:t>
      </w:r>
      <w:r w:rsidR="0085742B">
        <w:rPr>
          <w:rFonts w:asciiTheme="minorHAnsi" w:hAnsiTheme="minorHAnsi"/>
          <w:b/>
          <w:color w:val="FF0000"/>
          <w:lang w:eastAsia="ar-SA"/>
        </w:rPr>
        <w:t>78</w:t>
      </w:r>
      <w:r w:rsidR="00A25F7C">
        <w:rPr>
          <w:rFonts w:asciiTheme="minorHAnsi" w:hAnsiTheme="minorHAnsi"/>
          <w:b/>
          <w:color w:val="FF0000"/>
          <w:lang w:eastAsia="ar-SA"/>
        </w:rPr>
        <w:t>,</w:t>
      </w:r>
      <w:r w:rsidR="0085742B">
        <w:rPr>
          <w:rFonts w:asciiTheme="minorHAnsi" w:hAnsiTheme="minorHAnsi"/>
          <w:b/>
          <w:color w:val="FF0000"/>
          <w:lang w:eastAsia="ar-SA"/>
        </w:rPr>
        <w:t>75</w:t>
      </w:r>
      <w:r w:rsidR="002C68D6" w:rsidRPr="00F92873">
        <w:rPr>
          <w:rFonts w:asciiTheme="minorHAnsi" w:hAnsiTheme="minorHAnsi"/>
          <w:color w:val="FF0000"/>
          <w:lang w:eastAsia="ar-SA"/>
        </w:rPr>
        <w:t xml:space="preserve"> </w:t>
      </w:r>
      <w:r w:rsidR="002C68D6">
        <w:rPr>
          <w:rFonts w:asciiTheme="minorHAnsi" w:hAnsiTheme="minorHAnsi"/>
          <w:lang w:eastAsia="ar-SA"/>
        </w:rPr>
        <w:t>(</w:t>
      </w:r>
      <w:r w:rsidR="0085742B" w:rsidRPr="0085742B">
        <w:rPr>
          <w:rFonts w:asciiTheme="minorHAnsi" w:hAnsiTheme="minorHAnsi"/>
          <w:color w:val="FF0000"/>
          <w:lang w:eastAsia="ar-SA"/>
        </w:rPr>
        <w:t>vinte cinco</w:t>
      </w:r>
      <w:r w:rsidR="00A25F7C" w:rsidRPr="0085742B">
        <w:rPr>
          <w:rFonts w:asciiTheme="minorHAnsi" w:hAnsiTheme="minorHAnsi"/>
          <w:color w:val="FF0000"/>
          <w:lang w:eastAsia="ar-SA"/>
        </w:rPr>
        <w:t xml:space="preserve"> mil </w:t>
      </w:r>
      <w:r w:rsidR="0085742B" w:rsidRPr="0085742B">
        <w:rPr>
          <w:rFonts w:asciiTheme="minorHAnsi" w:hAnsiTheme="minorHAnsi"/>
          <w:color w:val="FF0000"/>
          <w:lang w:eastAsia="ar-SA"/>
        </w:rPr>
        <w:t>setenta</w:t>
      </w:r>
      <w:r w:rsidR="00A25F7C" w:rsidRPr="0085742B">
        <w:rPr>
          <w:rFonts w:asciiTheme="minorHAnsi" w:hAnsiTheme="minorHAnsi"/>
          <w:color w:val="FF0000"/>
          <w:lang w:eastAsia="ar-SA"/>
        </w:rPr>
        <w:t xml:space="preserve"> e</w:t>
      </w:r>
      <w:r w:rsidR="0085742B" w:rsidRPr="0085742B">
        <w:rPr>
          <w:rFonts w:asciiTheme="minorHAnsi" w:hAnsiTheme="minorHAnsi"/>
          <w:color w:val="FF0000"/>
          <w:lang w:eastAsia="ar-SA"/>
        </w:rPr>
        <w:t xml:space="preserve"> oito</w:t>
      </w:r>
      <w:r w:rsidR="00A25F7C" w:rsidRPr="0085742B">
        <w:rPr>
          <w:rFonts w:asciiTheme="minorHAnsi" w:hAnsiTheme="minorHAnsi"/>
          <w:color w:val="FF0000"/>
          <w:lang w:eastAsia="ar-SA"/>
        </w:rPr>
        <w:t xml:space="preserve"> reais</w:t>
      </w:r>
      <w:r w:rsidR="0085742B" w:rsidRPr="0085742B">
        <w:rPr>
          <w:rFonts w:asciiTheme="minorHAnsi" w:hAnsiTheme="minorHAnsi"/>
          <w:color w:val="FF0000"/>
          <w:lang w:eastAsia="ar-SA"/>
        </w:rPr>
        <w:t xml:space="preserve"> setenta e cinco centavos</w:t>
      </w:r>
      <w:r w:rsidR="00A25F7C" w:rsidRPr="0085742B">
        <w:rPr>
          <w:rFonts w:asciiTheme="minorHAnsi" w:hAnsiTheme="minorHAnsi"/>
          <w:color w:val="FF0000"/>
          <w:lang w:eastAsia="ar-SA"/>
        </w:rPr>
        <w:t>):</w:t>
      </w:r>
    </w:p>
    <w:p w:rsidR="008C2B62" w:rsidRDefault="008C2B62" w:rsidP="009247BE">
      <w:pPr>
        <w:tabs>
          <w:tab w:val="left" w:pos="851"/>
        </w:tabs>
        <w:ind w:left="851"/>
        <w:jc w:val="both"/>
        <w:rPr>
          <w:rFonts w:asciiTheme="minorHAnsi" w:hAnsiTheme="minorHAnsi"/>
          <w:lang w:eastAsia="ar-SA"/>
        </w:rPr>
      </w:pPr>
    </w:p>
    <w:p w:rsidR="008C2B62" w:rsidRPr="0085742B" w:rsidRDefault="008C2B62" w:rsidP="009247BE">
      <w:pPr>
        <w:tabs>
          <w:tab w:val="left" w:pos="851"/>
        </w:tabs>
        <w:ind w:left="851"/>
        <w:jc w:val="both"/>
        <w:rPr>
          <w:rFonts w:asciiTheme="minorHAnsi" w:hAnsiTheme="minorHAnsi"/>
          <w:highlight w:val="yellow"/>
          <w:lang w:eastAsia="ar-SA"/>
        </w:rPr>
      </w:pPr>
      <w:r w:rsidRPr="0085742B">
        <w:rPr>
          <w:rFonts w:asciiTheme="minorHAnsi" w:hAnsiTheme="minorHAnsi"/>
          <w:highlight w:val="yellow"/>
          <w:lang w:eastAsia="ar-SA"/>
        </w:rPr>
        <w:t xml:space="preserve">PTR´S : 14.002.08.244.0024.001.4020 </w:t>
      </w:r>
    </w:p>
    <w:p w:rsidR="008C2B62" w:rsidRPr="0085742B" w:rsidRDefault="008C2B62" w:rsidP="009247BE">
      <w:pPr>
        <w:tabs>
          <w:tab w:val="left" w:pos="851"/>
        </w:tabs>
        <w:ind w:left="851"/>
        <w:jc w:val="both"/>
        <w:rPr>
          <w:rFonts w:asciiTheme="minorHAnsi" w:hAnsiTheme="minorHAnsi"/>
          <w:highlight w:val="yellow"/>
          <w:lang w:eastAsia="ar-SA"/>
        </w:rPr>
      </w:pPr>
      <w:r w:rsidRPr="0085742B">
        <w:rPr>
          <w:rFonts w:asciiTheme="minorHAnsi" w:hAnsiTheme="minorHAnsi"/>
          <w:highlight w:val="yellow"/>
          <w:lang w:eastAsia="ar-SA"/>
        </w:rPr>
        <w:t>ELEMENTO DE DESPESAS:  33.90.00.00</w:t>
      </w:r>
    </w:p>
    <w:p w:rsidR="008C2B62" w:rsidRPr="0085742B" w:rsidRDefault="008C2B62" w:rsidP="009247BE">
      <w:pPr>
        <w:tabs>
          <w:tab w:val="left" w:pos="851"/>
        </w:tabs>
        <w:ind w:left="851"/>
        <w:jc w:val="both"/>
        <w:rPr>
          <w:rFonts w:asciiTheme="minorHAnsi" w:hAnsiTheme="minorHAnsi"/>
          <w:highlight w:val="yellow"/>
          <w:lang w:eastAsia="ar-SA"/>
        </w:rPr>
      </w:pPr>
      <w:r w:rsidRPr="0085742B">
        <w:rPr>
          <w:rFonts w:asciiTheme="minorHAnsi" w:hAnsiTheme="minorHAnsi"/>
          <w:highlight w:val="yellow"/>
          <w:lang w:eastAsia="ar-SA"/>
        </w:rPr>
        <w:t>FONTE DE RECURSOS: 2000.02.027</w:t>
      </w:r>
    </w:p>
    <w:p w:rsidR="009247BE" w:rsidRDefault="008C2B62" w:rsidP="009247BE">
      <w:pPr>
        <w:tabs>
          <w:tab w:val="left" w:pos="851"/>
        </w:tabs>
        <w:ind w:left="851"/>
        <w:jc w:val="both"/>
        <w:rPr>
          <w:rFonts w:asciiTheme="minorHAnsi" w:hAnsiTheme="minorHAnsi"/>
          <w:color w:val="FF0000"/>
          <w:sz w:val="26"/>
          <w:lang w:eastAsia="ar-SA"/>
        </w:rPr>
      </w:pPr>
      <w:r w:rsidRPr="0085742B">
        <w:rPr>
          <w:rFonts w:asciiTheme="minorHAnsi" w:hAnsiTheme="minorHAnsi"/>
          <w:highlight w:val="yellow"/>
          <w:lang w:eastAsia="ar-SA"/>
        </w:rPr>
        <w:t xml:space="preserve">CONT. REPASSE :  </w:t>
      </w:r>
      <w:r w:rsidR="00945514" w:rsidRPr="0085742B">
        <w:rPr>
          <w:rFonts w:asciiTheme="minorHAnsi" w:hAnsiTheme="minorHAnsi"/>
          <w:color w:val="FF0000"/>
          <w:highlight w:val="yellow"/>
          <w:lang w:eastAsia="ar-SA"/>
        </w:rPr>
        <w:t>n</w:t>
      </w:r>
      <w:r w:rsidR="00945514" w:rsidRPr="0085742B">
        <w:rPr>
          <w:rFonts w:asciiTheme="minorHAnsi" w:hAnsiTheme="minorHAnsi"/>
          <w:color w:val="FF0000"/>
          <w:sz w:val="26"/>
          <w:highlight w:val="yellow"/>
          <w:lang w:eastAsia="ar-SA"/>
        </w:rPr>
        <w:t>º 363240-64/2012</w:t>
      </w:r>
      <w:r w:rsidRPr="0085742B">
        <w:rPr>
          <w:rFonts w:asciiTheme="minorHAnsi" w:hAnsiTheme="minorHAnsi"/>
          <w:color w:val="FF0000"/>
          <w:sz w:val="26"/>
          <w:highlight w:val="yellow"/>
          <w:lang w:eastAsia="ar-SA"/>
        </w:rPr>
        <w:t xml:space="preserve">  -  R$ </w:t>
      </w:r>
      <w:r w:rsidR="0085742B" w:rsidRPr="0085742B">
        <w:rPr>
          <w:rFonts w:asciiTheme="minorHAnsi" w:hAnsiTheme="minorHAnsi"/>
          <w:color w:val="FF0000"/>
          <w:sz w:val="26"/>
          <w:highlight w:val="yellow"/>
          <w:lang w:eastAsia="ar-SA"/>
        </w:rPr>
        <w:t>21.950</w:t>
      </w:r>
      <w:r w:rsidRPr="0085742B">
        <w:rPr>
          <w:rFonts w:asciiTheme="minorHAnsi" w:hAnsiTheme="minorHAnsi"/>
          <w:color w:val="FF0000"/>
          <w:sz w:val="26"/>
          <w:highlight w:val="yellow"/>
          <w:lang w:eastAsia="ar-SA"/>
        </w:rPr>
        <w:t>, 00</w:t>
      </w:r>
    </w:p>
    <w:p w:rsidR="008C2B62" w:rsidRDefault="008C2B62" w:rsidP="009247BE">
      <w:pPr>
        <w:tabs>
          <w:tab w:val="left" w:pos="851"/>
        </w:tabs>
        <w:ind w:left="851"/>
        <w:jc w:val="both"/>
        <w:rPr>
          <w:rFonts w:asciiTheme="minorHAnsi" w:hAnsiTheme="minorHAnsi"/>
          <w:lang w:eastAsia="ar-SA"/>
        </w:rPr>
      </w:pPr>
    </w:p>
    <w:p w:rsidR="008C2B62" w:rsidRDefault="008C2B62" w:rsidP="009247BE">
      <w:pPr>
        <w:tabs>
          <w:tab w:val="left" w:pos="851"/>
        </w:tabs>
        <w:ind w:left="851"/>
        <w:jc w:val="both"/>
        <w:rPr>
          <w:rFonts w:asciiTheme="minorHAnsi" w:hAnsiTheme="minorHAnsi"/>
          <w:lang w:eastAsia="ar-SA"/>
        </w:rPr>
      </w:pPr>
      <w:r>
        <w:rPr>
          <w:rFonts w:asciiTheme="minorHAnsi" w:hAnsiTheme="minorHAnsi"/>
          <w:lang w:eastAsia="ar-SA"/>
        </w:rPr>
        <w:t>FONTE DE RECURSOS: 0010.00.000</w:t>
      </w:r>
    </w:p>
    <w:p w:rsidR="008C2B62" w:rsidRPr="008C2B62" w:rsidRDefault="008C2B62" w:rsidP="009247BE">
      <w:pPr>
        <w:tabs>
          <w:tab w:val="left" w:pos="851"/>
        </w:tabs>
        <w:ind w:left="851"/>
        <w:jc w:val="both"/>
        <w:rPr>
          <w:rFonts w:asciiTheme="minorHAnsi" w:hAnsiTheme="minorHAnsi"/>
          <w:color w:val="FF0000"/>
          <w:lang w:eastAsia="ar-SA"/>
        </w:rPr>
      </w:pPr>
      <w:r>
        <w:rPr>
          <w:rFonts w:asciiTheme="minorHAnsi" w:hAnsiTheme="minorHAnsi"/>
          <w:lang w:eastAsia="ar-SA"/>
        </w:rPr>
        <w:t>RECUROS PRÓPRIOS</w:t>
      </w:r>
      <w:r w:rsidR="000F28E0">
        <w:rPr>
          <w:rFonts w:asciiTheme="minorHAnsi" w:hAnsiTheme="minorHAnsi"/>
          <w:lang w:eastAsia="ar-SA"/>
        </w:rPr>
        <w:t xml:space="preserve"> (CONTRAPARTIDA)</w:t>
      </w:r>
      <w:r>
        <w:rPr>
          <w:rFonts w:asciiTheme="minorHAnsi" w:hAnsiTheme="minorHAnsi"/>
          <w:lang w:eastAsia="ar-SA"/>
        </w:rPr>
        <w:t xml:space="preserve">: </w:t>
      </w:r>
      <w:r w:rsidRPr="008C2B62">
        <w:rPr>
          <w:rFonts w:asciiTheme="minorHAnsi" w:hAnsiTheme="minorHAnsi"/>
          <w:color w:val="FF0000"/>
          <w:lang w:eastAsia="ar-SA"/>
        </w:rPr>
        <w:t>R$3.128,75</w:t>
      </w:r>
    </w:p>
    <w:p w:rsidR="009247BE" w:rsidRDefault="009247BE" w:rsidP="009247BE">
      <w:pPr>
        <w:tabs>
          <w:tab w:val="left" w:pos="851"/>
        </w:tabs>
        <w:ind w:left="851"/>
        <w:jc w:val="both"/>
        <w:rPr>
          <w:rFonts w:asciiTheme="minorHAnsi" w:hAnsiTheme="minorHAnsi"/>
          <w:lang w:eastAsia="ar-SA"/>
        </w:rPr>
      </w:pPr>
    </w:p>
    <w:p w:rsidR="009247BE" w:rsidRPr="0029066E" w:rsidRDefault="009247BE" w:rsidP="009247BE">
      <w:pPr>
        <w:tabs>
          <w:tab w:val="left" w:pos="851"/>
        </w:tabs>
        <w:ind w:left="851"/>
        <w:jc w:val="both"/>
        <w:rPr>
          <w:rFonts w:asciiTheme="minorHAnsi" w:hAnsiTheme="minorHAnsi"/>
          <w:lang w:eastAsia="ar-SA"/>
        </w:rPr>
      </w:pPr>
    </w:p>
    <w:p w:rsidR="009247BE" w:rsidRPr="009247BE" w:rsidRDefault="009247BE" w:rsidP="00F01BDD">
      <w:pPr>
        <w:pStyle w:val="PargrafodaLista"/>
        <w:numPr>
          <w:ilvl w:val="0"/>
          <w:numId w:val="14"/>
        </w:numPr>
        <w:tabs>
          <w:tab w:val="left" w:pos="9101"/>
        </w:tabs>
        <w:rPr>
          <w:rFonts w:asciiTheme="minorHAnsi" w:hAnsiTheme="minorHAnsi"/>
          <w:b/>
          <w:sz w:val="28"/>
          <w:shd w:val="clear" w:color="auto" w:fill="FFFFFF" w:themeFill="background1"/>
        </w:rPr>
      </w:pPr>
      <w:r w:rsidRPr="009247BE">
        <w:rPr>
          <w:rFonts w:asciiTheme="minorHAnsi" w:hAnsiTheme="minorHAnsi"/>
          <w:b/>
          <w:sz w:val="28"/>
          <w:shd w:val="clear" w:color="auto" w:fill="FFFFFF" w:themeFill="background1"/>
        </w:rPr>
        <w:t>DO GESTOR DO CONTRATO</w:t>
      </w:r>
    </w:p>
    <w:p w:rsidR="006213F8" w:rsidRDefault="006213F8" w:rsidP="00F74BAD">
      <w:pPr>
        <w:tabs>
          <w:tab w:val="left" w:pos="851"/>
        </w:tabs>
        <w:ind w:left="568"/>
        <w:jc w:val="center"/>
        <w:rPr>
          <w:rFonts w:asciiTheme="minorHAnsi" w:hAnsiTheme="minorHAnsi"/>
          <w:b/>
          <w:sz w:val="28"/>
          <w:lang w:eastAsia="ar-SA"/>
        </w:rPr>
      </w:pPr>
    </w:p>
    <w:p w:rsidR="009247BE" w:rsidRDefault="009247BE" w:rsidP="009247BE">
      <w:pPr>
        <w:tabs>
          <w:tab w:val="left" w:pos="851"/>
        </w:tabs>
        <w:ind w:left="851"/>
        <w:jc w:val="both"/>
        <w:rPr>
          <w:rFonts w:asciiTheme="minorHAnsi" w:hAnsiTheme="minorHAnsi"/>
          <w:lang w:eastAsia="ar-SA"/>
        </w:rPr>
      </w:pPr>
      <w:r>
        <w:rPr>
          <w:rFonts w:asciiTheme="minorHAnsi" w:hAnsiTheme="minorHAnsi"/>
        </w:rPr>
        <w:tab/>
      </w:r>
      <w:r w:rsidRPr="0029066E">
        <w:rPr>
          <w:rFonts w:asciiTheme="minorHAnsi" w:hAnsiTheme="minorHAnsi"/>
          <w:lang w:eastAsia="ar-SA"/>
        </w:rPr>
        <w:t>A Gestão d</w:t>
      </w:r>
      <w:r w:rsidR="00DF6F58">
        <w:rPr>
          <w:rFonts w:asciiTheme="minorHAnsi" w:hAnsiTheme="minorHAnsi"/>
          <w:lang w:eastAsia="ar-SA"/>
        </w:rPr>
        <w:t>o Contrato será determinada pela</w:t>
      </w:r>
      <w:r w:rsidRPr="0029066E">
        <w:rPr>
          <w:rFonts w:asciiTheme="minorHAnsi" w:hAnsiTheme="minorHAnsi"/>
          <w:lang w:eastAsia="ar-SA"/>
        </w:rPr>
        <w:t xml:space="preserve"> </w:t>
      </w:r>
      <w:r w:rsidR="00DF6F58" w:rsidRPr="00DF6F58">
        <w:rPr>
          <w:rFonts w:asciiTheme="minorHAnsi" w:hAnsiTheme="minorHAnsi"/>
          <w:b/>
          <w:lang w:eastAsia="ar-SA"/>
        </w:rPr>
        <w:t xml:space="preserve">Secretaria Municipal de </w:t>
      </w:r>
      <w:r w:rsidR="00445EBE">
        <w:rPr>
          <w:rFonts w:asciiTheme="minorHAnsi" w:hAnsiTheme="minorHAnsi"/>
          <w:b/>
          <w:lang w:eastAsia="ar-SA"/>
        </w:rPr>
        <w:t>Assistência Social  -SEMAS</w:t>
      </w:r>
      <w:r w:rsidR="00DF6F58">
        <w:rPr>
          <w:rFonts w:asciiTheme="minorHAnsi" w:hAnsiTheme="minorHAnsi"/>
          <w:lang w:eastAsia="ar-SA"/>
        </w:rPr>
        <w:t xml:space="preserve">, </w:t>
      </w:r>
      <w:r w:rsidR="0004735A">
        <w:rPr>
          <w:rFonts w:asciiTheme="minorHAnsi" w:hAnsiTheme="minorHAnsi"/>
          <w:lang w:eastAsia="ar-SA"/>
        </w:rPr>
        <w:t xml:space="preserve">situada na avenida Comendador Leão nº 1383, Poço, Maceió-AL, </w:t>
      </w:r>
      <w:r w:rsidRPr="0029066E">
        <w:rPr>
          <w:rFonts w:asciiTheme="minorHAnsi" w:hAnsiTheme="minorHAnsi"/>
          <w:lang w:eastAsia="ar-SA"/>
        </w:rPr>
        <w:t>por meio de portaria publicada no Diário Oficial do Estado, tendo o Gestor as atribuições de administrar o Contrato.</w:t>
      </w:r>
    </w:p>
    <w:p w:rsidR="009247BE" w:rsidRPr="009247BE" w:rsidRDefault="009247BE" w:rsidP="009247BE">
      <w:pPr>
        <w:pStyle w:val="PargrafodaLista"/>
        <w:tabs>
          <w:tab w:val="left" w:pos="9101"/>
        </w:tabs>
        <w:ind w:left="360"/>
        <w:rPr>
          <w:rFonts w:asciiTheme="minorHAnsi" w:hAnsiTheme="minorHAnsi"/>
          <w:b/>
          <w:sz w:val="28"/>
          <w:shd w:val="clear" w:color="auto" w:fill="FFFFFF" w:themeFill="background1"/>
        </w:rPr>
      </w:pPr>
    </w:p>
    <w:p w:rsidR="009247BE" w:rsidRPr="009247BE" w:rsidRDefault="009247BE" w:rsidP="00F01BDD">
      <w:pPr>
        <w:pStyle w:val="PargrafodaLista"/>
        <w:numPr>
          <w:ilvl w:val="0"/>
          <w:numId w:val="14"/>
        </w:numPr>
        <w:tabs>
          <w:tab w:val="left" w:pos="9101"/>
        </w:tabs>
        <w:rPr>
          <w:rFonts w:asciiTheme="minorHAnsi" w:hAnsiTheme="minorHAnsi"/>
          <w:b/>
          <w:sz w:val="28"/>
          <w:shd w:val="clear" w:color="auto" w:fill="FFFFFF" w:themeFill="background1"/>
        </w:rPr>
      </w:pPr>
      <w:r w:rsidRPr="009247BE">
        <w:rPr>
          <w:rFonts w:asciiTheme="minorHAnsi" w:hAnsiTheme="minorHAnsi"/>
          <w:b/>
          <w:sz w:val="28"/>
          <w:shd w:val="clear" w:color="auto" w:fill="FFFFFF" w:themeFill="background1"/>
        </w:rPr>
        <w:t>DO ACOMPANHAMENTO E FISCALIZAÇÃO DO CONTRATO</w:t>
      </w:r>
    </w:p>
    <w:p w:rsidR="006213F8" w:rsidRDefault="006213F8" w:rsidP="00F74BAD">
      <w:pPr>
        <w:tabs>
          <w:tab w:val="left" w:pos="851"/>
        </w:tabs>
        <w:ind w:left="568"/>
        <w:jc w:val="center"/>
        <w:rPr>
          <w:rFonts w:asciiTheme="minorHAnsi" w:hAnsiTheme="minorHAnsi"/>
          <w:b/>
          <w:sz w:val="28"/>
          <w:lang w:eastAsia="ar-SA"/>
        </w:rPr>
      </w:pPr>
    </w:p>
    <w:p w:rsidR="00BD4158" w:rsidRDefault="009247BE" w:rsidP="00BD4158">
      <w:pPr>
        <w:tabs>
          <w:tab w:val="left" w:pos="851"/>
        </w:tabs>
        <w:ind w:left="851"/>
        <w:jc w:val="both"/>
        <w:rPr>
          <w:rFonts w:asciiTheme="minorHAnsi" w:hAnsiTheme="minorHAnsi"/>
          <w:lang w:eastAsia="ar-SA"/>
        </w:rPr>
      </w:pPr>
      <w:r>
        <w:rPr>
          <w:rFonts w:asciiTheme="minorHAnsi" w:hAnsiTheme="minorHAnsi"/>
          <w:lang w:eastAsia="ar-SA"/>
        </w:rPr>
        <w:tab/>
      </w:r>
      <w:r w:rsidRPr="0029066E">
        <w:rPr>
          <w:rFonts w:asciiTheme="minorHAnsi" w:hAnsiTheme="minorHAnsi"/>
          <w:lang w:eastAsia="ar-SA"/>
        </w:rPr>
        <w:t>A execução dos contratos será objeto de acompanhamento, controle, fiscalização e avaliação por servidor designado para este fim, podendo ser auxiliado por outro(s) servidor (es) igualmente designado(s);</w:t>
      </w:r>
      <w:r w:rsidR="00BD4158">
        <w:rPr>
          <w:rFonts w:asciiTheme="minorHAnsi" w:hAnsiTheme="minorHAnsi"/>
          <w:lang w:eastAsia="ar-SA"/>
        </w:rPr>
        <w:t xml:space="preserve"> </w:t>
      </w:r>
      <w:r w:rsidR="00BD4158" w:rsidRPr="00BD4158">
        <w:rPr>
          <w:rFonts w:asciiTheme="minorHAnsi" w:hAnsiTheme="minorHAnsi"/>
          <w:lang w:eastAsia="ar-SA"/>
        </w:rPr>
        <w:t>A fiscalização e controle dos serviços prestados ficarão a cargo da Coordenação Geral</w:t>
      </w:r>
      <w:r w:rsidR="00BD4158">
        <w:rPr>
          <w:rFonts w:asciiTheme="minorHAnsi" w:hAnsiTheme="minorHAnsi"/>
          <w:lang w:eastAsia="ar-SA"/>
        </w:rPr>
        <w:t xml:space="preserve"> </w:t>
      </w:r>
      <w:r w:rsidR="00BD4158" w:rsidRPr="00BD4158">
        <w:rPr>
          <w:rFonts w:asciiTheme="minorHAnsi" w:hAnsiTheme="minorHAnsi"/>
          <w:lang w:eastAsia="ar-SA"/>
        </w:rPr>
        <w:t>dos CRAS – SEMAS.</w:t>
      </w:r>
    </w:p>
    <w:p w:rsidR="009247BE" w:rsidRDefault="009247BE" w:rsidP="009247BE">
      <w:pPr>
        <w:tabs>
          <w:tab w:val="left" w:pos="851"/>
        </w:tabs>
        <w:ind w:left="851"/>
        <w:jc w:val="both"/>
        <w:rPr>
          <w:rFonts w:asciiTheme="minorHAnsi" w:hAnsiTheme="minorHAnsi"/>
          <w:lang w:eastAsia="ar-SA"/>
        </w:rPr>
      </w:pPr>
    </w:p>
    <w:p w:rsidR="009247BE" w:rsidRDefault="009247BE" w:rsidP="009247BE">
      <w:pPr>
        <w:tabs>
          <w:tab w:val="left" w:pos="851"/>
        </w:tabs>
        <w:ind w:left="851"/>
        <w:jc w:val="both"/>
        <w:rPr>
          <w:rFonts w:asciiTheme="minorHAnsi" w:hAnsiTheme="minorHAnsi"/>
          <w:lang w:eastAsia="ar-SA"/>
        </w:rPr>
      </w:pPr>
      <w:r>
        <w:rPr>
          <w:rFonts w:asciiTheme="minorHAnsi" w:hAnsiTheme="minorHAnsi"/>
          <w:lang w:eastAsia="ar-SA"/>
        </w:rPr>
        <w:tab/>
      </w:r>
      <w:r w:rsidRPr="0029066E">
        <w:rPr>
          <w:rFonts w:asciiTheme="minorHAnsi" w:hAnsiTheme="minorHAnsi"/>
          <w:lang w:eastAsia="ar-SA"/>
        </w:rPr>
        <w:t xml:space="preserve">Caberá à fiscalização exercer rigoroso controle do cumprimento do contrato, em especial quanto </w:t>
      </w:r>
      <w:r w:rsidR="00DC494F" w:rsidRPr="0029066E">
        <w:rPr>
          <w:rFonts w:asciiTheme="minorHAnsi" w:hAnsiTheme="minorHAnsi"/>
          <w:lang w:eastAsia="ar-SA"/>
        </w:rPr>
        <w:t>à</w:t>
      </w:r>
      <w:r w:rsidRPr="0029066E">
        <w:rPr>
          <w:rFonts w:asciiTheme="minorHAnsi" w:hAnsiTheme="minorHAnsi"/>
          <w:lang w:eastAsia="ar-SA"/>
        </w:rPr>
        <w:t xml:space="preserve"> quantidade e qualidade do objeto. Deverá conjuntamente fazer registros em relatório próprio por escrito, anotando as irregularidades constatadas, remetendo-o ao chefe imediato para as devidas providências por parte da</w:t>
      </w:r>
      <w:r w:rsidRPr="009247BE">
        <w:rPr>
          <w:rFonts w:asciiTheme="minorHAnsi" w:hAnsiTheme="minorHAnsi"/>
          <w:lang w:eastAsia="ar-SA"/>
        </w:rPr>
        <w:t xml:space="preserve"> </w:t>
      </w:r>
      <w:r w:rsidRPr="0029066E">
        <w:rPr>
          <w:rFonts w:asciiTheme="minorHAnsi" w:hAnsiTheme="minorHAnsi"/>
          <w:lang w:eastAsia="ar-SA"/>
        </w:rPr>
        <w:t>CONTRATADA.</w:t>
      </w:r>
    </w:p>
    <w:p w:rsidR="0004735A" w:rsidRDefault="0004735A" w:rsidP="009247BE">
      <w:pPr>
        <w:tabs>
          <w:tab w:val="left" w:pos="851"/>
        </w:tabs>
        <w:ind w:left="851"/>
        <w:jc w:val="both"/>
        <w:rPr>
          <w:rFonts w:asciiTheme="minorHAnsi" w:hAnsiTheme="minorHAnsi"/>
          <w:lang w:eastAsia="ar-SA"/>
        </w:rPr>
      </w:pPr>
    </w:p>
    <w:p w:rsidR="00BD4158" w:rsidRDefault="0004735A" w:rsidP="009247BE">
      <w:pPr>
        <w:tabs>
          <w:tab w:val="left" w:pos="851"/>
        </w:tabs>
        <w:ind w:left="851"/>
        <w:jc w:val="both"/>
        <w:rPr>
          <w:rFonts w:asciiTheme="minorHAnsi" w:hAnsiTheme="minorHAnsi"/>
          <w:lang w:eastAsia="ar-SA"/>
        </w:rPr>
      </w:pPr>
      <w:r>
        <w:rPr>
          <w:rFonts w:asciiTheme="minorHAnsi" w:hAnsiTheme="minorHAnsi"/>
          <w:lang w:eastAsia="ar-SA"/>
        </w:rPr>
        <w:tab/>
      </w:r>
      <w:r w:rsidRPr="0004735A">
        <w:rPr>
          <w:rFonts w:asciiTheme="minorHAnsi" w:hAnsiTheme="minorHAnsi"/>
          <w:lang w:eastAsia="ar-SA"/>
        </w:rPr>
        <w:t>A fiscalização não exclui e nem reduz a responsabilidade da empresa contratada, até mesmo perante terceiros, por qualquer irregularidade, inclusive resultante de imperfeições técnicas, emprego de material inadequado ou de qualidade inferior e, na ocorrência desta, não implica</w:t>
      </w:r>
      <w:r>
        <w:rPr>
          <w:rFonts w:asciiTheme="minorHAnsi" w:hAnsiTheme="minorHAnsi"/>
          <w:lang w:eastAsia="ar-SA"/>
        </w:rPr>
        <w:t xml:space="preserve"> </w:t>
      </w:r>
      <w:r w:rsidRPr="0004735A">
        <w:rPr>
          <w:rFonts w:asciiTheme="minorHAnsi" w:hAnsiTheme="minorHAnsi"/>
          <w:lang w:eastAsia="ar-SA"/>
        </w:rPr>
        <w:t>corresponsabilidade do licitante ou de seus agentes e prepostos (Art. 70 da Lei nº 8.666/93, com suas alterações).</w:t>
      </w:r>
    </w:p>
    <w:p w:rsidR="0004735A" w:rsidRDefault="0004735A" w:rsidP="009247BE">
      <w:pPr>
        <w:tabs>
          <w:tab w:val="left" w:pos="851"/>
        </w:tabs>
        <w:ind w:left="851"/>
        <w:jc w:val="both"/>
        <w:rPr>
          <w:rFonts w:asciiTheme="minorHAnsi" w:hAnsiTheme="minorHAnsi"/>
          <w:lang w:eastAsia="ar-SA"/>
        </w:rPr>
      </w:pPr>
    </w:p>
    <w:p w:rsidR="00BD4158" w:rsidRDefault="00BD4158" w:rsidP="009247BE">
      <w:pPr>
        <w:tabs>
          <w:tab w:val="left" w:pos="851"/>
        </w:tabs>
        <w:ind w:left="851"/>
        <w:jc w:val="both"/>
        <w:rPr>
          <w:rFonts w:asciiTheme="minorHAnsi" w:hAnsiTheme="minorHAnsi"/>
          <w:lang w:eastAsia="ar-SA"/>
        </w:rPr>
      </w:pPr>
    </w:p>
    <w:p w:rsidR="00DC494F" w:rsidRPr="00DC494F" w:rsidRDefault="00DC494F" w:rsidP="00F01BDD">
      <w:pPr>
        <w:pStyle w:val="PargrafodaLista"/>
        <w:numPr>
          <w:ilvl w:val="0"/>
          <w:numId w:val="14"/>
        </w:numPr>
        <w:tabs>
          <w:tab w:val="left" w:pos="9101"/>
        </w:tabs>
        <w:rPr>
          <w:rFonts w:asciiTheme="minorHAnsi" w:hAnsiTheme="minorHAnsi"/>
          <w:b/>
          <w:sz w:val="28"/>
          <w:shd w:val="clear" w:color="auto" w:fill="FFFFFF" w:themeFill="background1"/>
        </w:rPr>
      </w:pPr>
      <w:r w:rsidRPr="00DC494F">
        <w:rPr>
          <w:rFonts w:asciiTheme="minorHAnsi" w:hAnsiTheme="minorHAnsi"/>
          <w:b/>
          <w:sz w:val="28"/>
          <w:shd w:val="clear" w:color="auto" w:fill="FFFFFF" w:themeFill="background1"/>
        </w:rPr>
        <w:t>DAS OBRIGAÇÕES DA CONTRATADA</w:t>
      </w:r>
    </w:p>
    <w:p w:rsidR="009247BE" w:rsidRPr="0029066E" w:rsidRDefault="009247BE" w:rsidP="009247BE">
      <w:pPr>
        <w:tabs>
          <w:tab w:val="left" w:pos="851"/>
        </w:tabs>
        <w:ind w:left="851"/>
        <w:jc w:val="both"/>
        <w:rPr>
          <w:rFonts w:asciiTheme="minorHAnsi" w:hAnsiTheme="minorHAnsi"/>
          <w:lang w:eastAsia="ar-SA"/>
        </w:rPr>
      </w:pPr>
    </w:p>
    <w:p w:rsidR="00DC494F" w:rsidRPr="0029066E" w:rsidRDefault="00DC494F" w:rsidP="00DC494F">
      <w:pPr>
        <w:tabs>
          <w:tab w:val="left" w:pos="851"/>
        </w:tabs>
        <w:ind w:left="851"/>
        <w:jc w:val="both"/>
        <w:rPr>
          <w:rFonts w:asciiTheme="minorHAnsi" w:hAnsiTheme="minorHAnsi"/>
          <w:lang w:eastAsia="ar-SA"/>
        </w:rPr>
      </w:pPr>
      <w:r>
        <w:rPr>
          <w:rFonts w:asciiTheme="minorHAnsi" w:hAnsiTheme="minorHAnsi"/>
          <w:lang w:eastAsia="ar-SA"/>
        </w:rPr>
        <w:tab/>
      </w:r>
      <w:r w:rsidRPr="0029066E">
        <w:rPr>
          <w:rFonts w:asciiTheme="minorHAnsi" w:hAnsiTheme="minorHAnsi"/>
          <w:lang w:eastAsia="ar-SA"/>
        </w:rPr>
        <w:t>A CONTRATADA, além das determinações contidas no Termo de Referência e no instrumento convocatório, que aqui se consideram literalmente transcritas, bem como daquelas decorrentes de lei, obriga-se - a:</w:t>
      </w:r>
    </w:p>
    <w:p w:rsidR="006213F8" w:rsidRDefault="006213F8" w:rsidP="00F74BAD">
      <w:pPr>
        <w:tabs>
          <w:tab w:val="left" w:pos="851"/>
        </w:tabs>
        <w:ind w:left="568"/>
        <w:jc w:val="center"/>
        <w:rPr>
          <w:rFonts w:asciiTheme="minorHAnsi" w:hAnsiTheme="minorHAnsi"/>
          <w:b/>
          <w:sz w:val="28"/>
          <w:lang w:eastAsia="ar-SA"/>
        </w:rPr>
      </w:pPr>
    </w:p>
    <w:p w:rsidR="00DC494F" w:rsidRPr="00DC494F" w:rsidRDefault="00DC494F" w:rsidP="00F01BDD">
      <w:pPr>
        <w:pStyle w:val="PargrafodaLista"/>
        <w:numPr>
          <w:ilvl w:val="0"/>
          <w:numId w:val="7"/>
        </w:numPr>
        <w:tabs>
          <w:tab w:val="left" w:pos="851"/>
        </w:tabs>
        <w:jc w:val="both"/>
        <w:rPr>
          <w:rFonts w:asciiTheme="minorHAnsi" w:hAnsiTheme="minorHAnsi"/>
          <w:sz w:val="24"/>
          <w:lang w:eastAsia="ar-SA"/>
        </w:rPr>
      </w:pPr>
      <w:r w:rsidRPr="00DC494F">
        <w:rPr>
          <w:rFonts w:asciiTheme="minorHAnsi" w:hAnsiTheme="minorHAnsi"/>
          <w:sz w:val="24"/>
          <w:lang w:eastAsia="ar-SA"/>
        </w:rPr>
        <w:t>Fornecer os bens</w:t>
      </w:r>
      <w:r w:rsidR="001D0620">
        <w:rPr>
          <w:rFonts w:asciiTheme="minorHAnsi" w:hAnsiTheme="minorHAnsi"/>
          <w:sz w:val="24"/>
          <w:lang w:eastAsia="ar-SA"/>
        </w:rPr>
        <w:t xml:space="preserve"> e/ou serviços</w:t>
      </w:r>
      <w:r w:rsidRPr="00DC494F">
        <w:rPr>
          <w:rFonts w:asciiTheme="minorHAnsi" w:hAnsiTheme="minorHAnsi"/>
          <w:sz w:val="24"/>
          <w:lang w:eastAsia="ar-SA"/>
        </w:rPr>
        <w:t xml:space="preserve"> de acordo com as especificações técnicas constantes no termo de referência;</w:t>
      </w:r>
    </w:p>
    <w:p w:rsidR="00DC494F" w:rsidRPr="00DC494F" w:rsidRDefault="00DC494F" w:rsidP="00F01BDD">
      <w:pPr>
        <w:pStyle w:val="PargrafodaLista"/>
        <w:numPr>
          <w:ilvl w:val="0"/>
          <w:numId w:val="7"/>
        </w:numPr>
        <w:tabs>
          <w:tab w:val="left" w:pos="851"/>
        </w:tabs>
        <w:jc w:val="both"/>
        <w:rPr>
          <w:rFonts w:asciiTheme="minorHAnsi" w:hAnsiTheme="minorHAnsi"/>
          <w:sz w:val="24"/>
          <w:lang w:eastAsia="ar-SA"/>
        </w:rPr>
      </w:pPr>
      <w:r w:rsidRPr="00DC494F">
        <w:rPr>
          <w:rFonts w:asciiTheme="minorHAnsi" w:hAnsiTheme="minorHAnsi"/>
          <w:sz w:val="24"/>
          <w:lang w:eastAsia="ar-SA"/>
        </w:rPr>
        <w:t>Zelar pela boa e completa execução do contrato e facilitar, por todos os meios ao seu alcance, a ampla ação fiscalizadora dos prepostos designados pelo CONTRATANTE, atendendo prontamente às observações e exigências que lhe forem solicitadas;</w:t>
      </w:r>
    </w:p>
    <w:p w:rsidR="00DC494F" w:rsidRPr="00DC494F" w:rsidRDefault="00DC494F" w:rsidP="00F01BDD">
      <w:pPr>
        <w:pStyle w:val="PargrafodaLista"/>
        <w:numPr>
          <w:ilvl w:val="0"/>
          <w:numId w:val="7"/>
        </w:numPr>
        <w:tabs>
          <w:tab w:val="left" w:pos="851"/>
        </w:tabs>
        <w:jc w:val="both"/>
        <w:rPr>
          <w:rFonts w:asciiTheme="minorHAnsi" w:hAnsiTheme="minorHAnsi"/>
          <w:sz w:val="24"/>
          <w:lang w:eastAsia="ar-SA"/>
        </w:rPr>
      </w:pPr>
      <w:r w:rsidRPr="00DC494F">
        <w:rPr>
          <w:rFonts w:asciiTheme="minorHAnsi" w:hAnsiTheme="minorHAnsi"/>
          <w:sz w:val="24"/>
          <w:lang w:eastAsia="ar-SA"/>
        </w:rPr>
        <w:t>Comunicar ao CONTRATANTE qualquer anormalidade que interfira no bom andamento do objeto a ser licitado;</w:t>
      </w:r>
    </w:p>
    <w:p w:rsidR="00DC494F" w:rsidRPr="00DC494F" w:rsidRDefault="001D0620" w:rsidP="00F01BDD">
      <w:pPr>
        <w:pStyle w:val="PargrafodaLista"/>
        <w:numPr>
          <w:ilvl w:val="0"/>
          <w:numId w:val="7"/>
        </w:numPr>
        <w:tabs>
          <w:tab w:val="left" w:pos="851"/>
        </w:tabs>
        <w:jc w:val="both"/>
        <w:rPr>
          <w:rFonts w:asciiTheme="minorHAnsi" w:hAnsiTheme="minorHAnsi"/>
          <w:sz w:val="24"/>
          <w:lang w:eastAsia="ar-SA"/>
        </w:rPr>
      </w:pPr>
      <w:r>
        <w:rPr>
          <w:rFonts w:asciiTheme="minorHAnsi" w:hAnsiTheme="minorHAnsi"/>
          <w:sz w:val="24"/>
          <w:lang w:eastAsia="ar-SA"/>
        </w:rPr>
        <w:t xml:space="preserve">Realizar os Serviços </w:t>
      </w:r>
      <w:r w:rsidR="00DC494F" w:rsidRPr="00DC494F">
        <w:rPr>
          <w:rFonts w:asciiTheme="minorHAnsi" w:hAnsiTheme="minorHAnsi"/>
          <w:sz w:val="24"/>
          <w:lang w:eastAsia="ar-SA"/>
        </w:rPr>
        <w:t xml:space="preserve">objetos </w:t>
      </w:r>
      <w:r>
        <w:rPr>
          <w:rFonts w:asciiTheme="minorHAnsi" w:hAnsiTheme="minorHAnsi"/>
          <w:sz w:val="24"/>
          <w:lang w:eastAsia="ar-SA"/>
        </w:rPr>
        <w:t xml:space="preserve">desta </w:t>
      </w:r>
      <w:r w:rsidR="00DC494F" w:rsidRPr="00DC494F">
        <w:rPr>
          <w:rFonts w:asciiTheme="minorHAnsi" w:hAnsiTheme="minorHAnsi"/>
          <w:sz w:val="24"/>
          <w:lang w:eastAsia="ar-SA"/>
        </w:rPr>
        <w:t>licita</w:t>
      </w:r>
      <w:r>
        <w:rPr>
          <w:rFonts w:asciiTheme="minorHAnsi" w:hAnsiTheme="minorHAnsi"/>
          <w:sz w:val="24"/>
          <w:lang w:eastAsia="ar-SA"/>
        </w:rPr>
        <w:t>ção em perfeita</w:t>
      </w:r>
      <w:r w:rsidR="00DC494F" w:rsidRPr="00DC494F">
        <w:rPr>
          <w:rFonts w:asciiTheme="minorHAnsi" w:hAnsiTheme="minorHAnsi"/>
          <w:sz w:val="24"/>
          <w:lang w:eastAsia="ar-SA"/>
        </w:rPr>
        <w:t xml:space="preserve"> </w:t>
      </w:r>
      <w:r>
        <w:rPr>
          <w:rFonts w:asciiTheme="minorHAnsi" w:hAnsiTheme="minorHAnsi"/>
          <w:sz w:val="24"/>
          <w:lang w:eastAsia="ar-SA"/>
        </w:rPr>
        <w:t>execução</w:t>
      </w:r>
      <w:r w:rsidR="00DC494F" w:rsidRPr="00DC494F">
        <w:rPr>
          <w:rFonts w:asciiTheme="minorHAnsi" w:hAnsiTheme="minorHAnsi"/>
          <w:sz w:val="24"/>
          <w:lang w:eastAsia="ar-SA"/>
        </w:rPr>
        <w:t>, no prazo e local indicados pela Administração, em estrita observância das especificações contidas neste Termo;</w:t>
      </w:r>
    </w:p>
    <w:p w:rsidR="00DC494F" w:rsidRPr="00DC494F" w:rsidRDefault="00DC494F" w:rsidP="00F01BDD">
      <w:pPr>
        <w:pStyle w:val="PargrafodaLista"/>
        <w:numPr>
          <w:ilvl w:val="0"/>
          <w:numId w:val="7"/>
        </w:numPr>
        <w:tabs>
          <w:tab w:val="left" w:pos="851"/>
        </w:tabs>
        <w:jc w:val="both"/>
        <w:rPr>
          <w:rFonts w:asciiTheme="minorHAnsi" w:hAnsiTheme="minorHAnsi"/>
          <w:sz w:val="24"/>
          <w:lang w:eastAsia="ar-SA"/>
        </w:rPr>
      </w:pPr>
      <w:r w:rsidRPr="00DC494F">
        <w:rPr>
          <w:rFonts w:asciiTheme="minorHAnsi" w:hAnsiTheme="minorHAnsi"/>
          <w:sz w:val="24"/>
          <w:lang w:eastAsia="ar-SA"/>
        </w:rPr>
        <w:t>Atender prontamente a quaisquer exigências da Administração, inerentes ao objeto da presente licitação;</w:t>
      </w:r>
    </w:p>
    <w:p w:rsidR="00DC494F" w:rsidRPr="00DC494F" w:rsidRDefault="00DC494F" w:rsidP="00F01BDD">
      <w:pPr>
        <w:pStyle w:val="PargrafodaLista"/>
        <w:numPr>
          <w:ilvl w:val="0"/>
          <w:numId w:val="7"/>
        </w:numPr>
        <w:tabs>
          <w:tab w:val="left" w:pos="851"/>
        </w:tabs>
        <w:jc w:val="both"/>
        <w:rPr>
          <w:rFonts w:asciiTheme="minorHAnsi" w:hAnsiTheme="minorHAnsi"/>
          <w:sz w:val="24"/>
          <w:lang w:eastAsia="ar-SA"/>
        </w:rPr>
      </w:pPr>
      <w:r w:rsidRPr="00DC494F">
        <w:rPr>
          <w:rFonts w:asciiTheme="minorHAnsi" w:hAnsiTheme="minorHAnsi"/>
          <w:sz w:val="24"/>
          <w:lang w:eastAsia="ar-SA"/>
        </w:rPr>
        <w:t>Manter, durante toda a execução do contrato, em compatibilidade com as obrigações assumidas, todas as condições de habilitação e qualificação exigidas na licitação;</w:t>
      </w:r>
    </w:p>
    <w:p w:rsidR="00DC494F" w:rsidRPr="00DC494F" w:rsidRDefault="00DC494F" w:rsidP="00F01BDD">
      <w:pPr>
        <w:pStyle w:val="PargrafodaLista"/>
        <w:numPr>
          <w:ilvl w:val="0"/>
          <w:numId w:val="7"/>
        </w:numPr>
        <w:tabs>
          <w:tab w:val="left" w:pos="851"/>
        </w:tabs>
        <w:jc w:val="both"/>
        <w:rPr>
          <w:rFonts w:asciiTheme="minorHAnsi" w:hAnsiTheme="minorHAnsi"/>
          <w:sz w:val="24"/>
          <w:lang w:eastAsia="ar-SA"/>
        </w:rPr>
      </w:pPr>
      <w:r w:rsidRPr="00DC494F">
        <w:rPr>
          <w:rFonts w:asciiTheme="minorHAnsi" w:hAnsiTheme="minorHAnsi"/>
          <w:sz w:val="24"/>
          <w:lang w:eastAsia="ar-SA"/>
        </w:rPr>
        <w:t>Ressarcir quaisquer danos ou prejuízos causados diretamente à contratante ou a terceiros, decorrentes de sua culpa ou dolo na execução do contrato, não excluindo ou reduzindo essa responsabilidade em razão da fiscalização e acompanhamento da contratante;</w:t>
      </w:r>
    </w:p>
    <w:p w:rsidR="00DC494F" w:rsidRPr="00DC494F" w:rsidRDefault="00DC494F" w:rsidP="00F01BDD">
      <w:pPr>
        <w:pStyle w:val="PargrafodaLista"/>
        <w:numPr>
          <w:ilvl w:val="0"/>
          <w:numId w:val="7"/>
        </w:numPr>
        <w:tabs>
          <w:tab w:val="left" w:pos="851"/>
        </w:tabs>
        <w:jc w:val="both"/>
        <w:rPr>
          <w:rFonts w:asciiTheme="minorHAnsi" w:hAnsiTheme="minorHAnsi"/>
          <w:sz w:val="24"/>
          <w:lang w:eastAsia="ar-SA"/>
        </w:rPr>
      </w:pPr>
      <w:r w:rsidRPr="00DC494F">
        <w:rPr>
          <w:rFonts w:asciiTheme="minorHAnsi" w:hAnsiTheme="minorHAnsi"/>
          <w:sz w:val="24"/>
          <w:lang w:eastAsia="ar-SA"/>
        </w:rPr>
        <w:t>Credenciar preposto para representá-la permanentemente junto à contratante, com a incumbência de resolver todos os assuntos relativos à execução do contrato;</w:t>
      </w:r>
    </w:p>
    <w:p w:rsidR="00DC494F" w:rsidRPr="00DC494F" w:rsidRDefault="00DC494F" w:rsidP="00F01BDD">
      <w:pPr>
        <w:pStyle w:val="PargrafodaLista"/>
        <w:numPr>
          <w:ilvl w:val="0"/>
          <w:numId w:val="7"/>
        </w:numPr>
        <w:tabs>
          <w:tab w:val="left" w:pos="851"/>
        </w:tabs>
        <w:jc w:val="both"/>
        <w:rPr>
          <w:rFonts w:asciiTheme="minorHAnsi" w:hAnsiTheme="minorHAnsi"/>
          <w:sz w:val="24"/>
          <w:lang w:eastAsia="ar-SA"/>
        </w:rPr>
      </w:pPr>
      <w:r w:rsidRPr="00DC494F">
        <w:rPr>
          <w:rFonts w:asciiTheme="minorHAnsi" w:hAnsiTheme="minorHAnsi"/>
          <w:sz w:val="24"/>
          <w:lang w:eastAsia="ar-SA"/>
        </w:rPr>
        <w:t>Responsabilizar-se pelas despesas dos tributos, encargos trabalhistas, previdenciários, fiscais, comerciais, taxas, fretes, e quaisquer outras que incidam ou venham a incidir na execução do contrato.</w:t>
      </w:r>
    </w:p>
    <w:p w:rsidR="00DC494F" w:rsidRPr="00DC494F" w:rsidRDefault="00DC494F" w:rsidP="00F01BDD">
      <w:pPr>
        <w:pStyle w:val="PargrafodaLista"/>
        <w:numPr>
          <w:ilvl w:val="0"/>
          <w:numId w:val="7"/>
        </w:numPr>
        <w:tabs>
          <w:tab w:val="left" w:pos="851"/>
        </w:tabs>
        <w:jc w:val="both"/>
        <w:rPr>
          <w:rFonts w:asciiTheme="minorHAnsi" w:hAnsiTheme="minorHAnsi"/>
          <w:sz w:val="24"/>
          <w:lang w:eastAsia="ar-SA"/>
        </w:rPr>
      </w:pPr>
      <w:r w:rsidRPr="00DC494F">
        <w:rPr>
          <w:rFonts w:asciiTheme="minorHAnsi" w:hAnsiTheme="minorHAnsi"/>
          <w:sz w:val="24"/>
          <w:lang w:eastAsia="ar-SA"/>
        </w:rPr>
        <w:t>Substituir imediatamente, à suas expensas, os materiais em que se verificarem imperfeições, defeitos ou que vierem a ser rejeitados pelo gestor ou fiscal do contrato.</w:t>
      </w:r>
    </w:p>
    <w:p w:rsidR="001D0620" w:rsidRPr="001D0620" w:rsidRDefault="00DC494F" w:rsidP="00F01BDD">
      <w:pPr>
        <w:pStyle w:val="PargrafodaLista"/>
        <w:numPr>
          <w:ilvl w:val="0"/>
          <w:numId w:val="7"/>
        </w:numPr>
        <w:tabs>
          <w:tab w:val="left" w:pos="851"/>
        </w:tabs>
        <w:jc w:val="both"/>
        <w:rPr>
          <w:rFonts w:asciiTheme="minorHAnsi" w:hAnsiTheme="minorHAnsi"/>
          <w:sz w:val="32"/>
          <w:lang w:eastAsia="ar-SA"/>
        </w:rPr>
      </w:pPr>
      <w:r w:rsidRPr="00DC494F">
        <w:rPr>
          <w:rFonts w:asciiTheme="minorHAnsi" w:hAnsiTheme="minorHAnsi"/>
          <w:sz w:val="24"/>
          <w:lang w:eastAsia="ar-SA"/>
        </w:rPr>
        <w:t>Assumir também, a responsabilidade por todas as providências e obrigações estabelecidas na legislação específica de acidentes do trabalho, quando, em ocorrência da espécie, forem vítimas os seus empregados no desempenho das atividades pertinentes ao contrato ou em conexão com elas, ainda que nas dependências da CONTRATANTE;</w:t>
      </w:r>
    </w:p>
    <w:p w:rsidR="006213F8" w:rsidRPr="001D0620" w:rsidRDefault="001D0620" w:rsidP="00F01BDD">
      <w:pPr>
        <w:pStyle w:val="PargrafodaLista"/>
        <w:numPr>
          <w:ilvl w:val="0"/>
          <w:numId w:val="7"/>
        </w:numPr>
        <w:tabs>
          <w:tab w:val="left" w:pos="851"/>
        </w:tabs>
        <w:jc w:val="both"/>
        <w:rPr>
          <w:rFonts w:asciiTheme="minorHAnsi" w:hAnsiTheme="minorHAnsi"/>
          <w:sz w:val="24"/>
          <w:lang w:eastAsia="ar-SA"/>
        </w:rPr>
      </w:pPr>
      <w:r w:rsidRPr="00DC494F">
        <w:rPr>
          <w:rFonts w:asciiTheme="minorHAnsi" w:hAnsiTheme="minorHAnsi"/>
          <w:sz w:val="32"/>
          <w:lang w:eastAsia="ar-SA"/>
        </w:rPr>
        <w:t xml:space="preserve"> </w:t>
      </w:r>
      <w:r w:rsidRPr="001D0620">
        <w:rPr>
          <w:rFonts w:asciiTheme="minorHAnsi" w:hAnsiTheme="minorHAnsi"/>
          <w:sz w:val="24"/>
          <w:lang w:eastAsia="ar-SA"/>
        </w:rPr>
        <w:t>A empresa que se recusar a entregar o objeto em discordância com as condições e especificações propostas neste Termo, estará sujeita a rescisão unilateral do contrato, sem prejuízo da aplicação das penalidades previstas nos artigos 86 e 87 da Lei nº 8.666/93, cabendo defesa prévia, recurso e vista do processo, nos termos do art. 109 do mesmo diploma legal;</w:t>
      </w:r>
    </w:p>
    <w:p w:rsidR="00DC494F" w:rsidRDefault="00DC494F">
      <w:pPr>
        <w:spacing w:after="200" w:line="276" w:lineRule="auto"/>
        <w:rPr>
          <w:rFonts w:asciiTheme="minorHAnsi" w:hAnsiTheme="minorHAnsi"/>
          <w:sz w:val="32"/>
          <w:lang w:eastAsia="ar-SA"/>
        </w:rPr>
      </w:pPr>
      <w:r>
        <w:rPr>
          <w:rFonts w:asciiTheme="minorHAnsi" w:hAnsiTheme="minorHAnsi"/>
          <w:sz w:val="32"/>
          <w:lang w:eastAsia="ar-SA"/>
        </w:rPr>
        <w:br w:type="page"/>
      </w:r>
    </w:p>
    <w:p w:rsidR="00DC494F" w:rsidRDefault="00DC494F">
      <w:pPr>
        <w:spacing w:after="200" w:line="276" w:lineRule="auto"/>
        <w:rPr>
          <w:rFonts w:asciiTheme="minorHAnsi" w:hAnsiTheme="minorHAnsi"/>
          <w:sz w:val="32"/>
          <w:lang w:eastAsia="ar-SA"/>
        </w:rPr>
      </w:pPr>
    </w:p>
    <w:p w:rsidR="006213F8" w:rsidRPr="00DC494F" w:rsidRDefault="00DC494F" w:rsidP="00F01BDD">
      <w:pPr>
        <w:pStyle w:val="PargrafodaLista"/>
        <w:numPr>
          <w:ilvl w:val="0"/>
          <w:numId w:val="14"/>
        </w:numPr>
        <w:tabs>
          <w:tab w:val="left" w:pos="9101"/>
        </w:tabs>
        <w:rPr>
          <w:rFonts w:asciiTheme="minorHAnsi" w:hAnsiTheme="minorHAnsi"/>
          <w:b/>
          <w:sz w:val="28"/>
          <w:shd w:val="clear" w:color="auto" w:fill="FFFFFF" w:themeFill="background1"/>
        </w:rPr>
      </w:pPr>
      <w:r w:rsidRPr="00DC494F">
        <w:rPr>
          <w:rFonts w:asciiTheme="minorHAnsi" w:hAnsiTheme="minorHAnsi"/>
          <w:b/>
          <w:sz w:val="28"/>
          <w:shd w:val="clear" w:color="auto" w:fill="FFFFFF" w:themeFill="background1"/>
        </w:rPr>
        <w:t>DAS OBRIGAÇÕES DA CONTRATANTE</w:t>
      </w:r>
    </w:p>
    <w:p w:rsidR="006213F8" w:rsidRPr="00DC494F" w:rsidRDefault="006213F8" w:rsidP="00DC494F">
      <w:pPr>
        <w:tabs>
          <w:tab w:val="left" w:pos="851"/>
        </w:tabs>
        <w:ind w:left="851"/>
        <w:jc w:val="both"/>
        <w:rPr>
          <w:rFonts w:asciiTheme="minorHAnsi" w:hAnsiTheme="minorHAnsi"/>
          <w:sz w:val="32"/>
          <w:lang w:eastAsia="ar-SA"/>
        </w:rPr>
      </w:pPr>
    </w:p>
    <w:p w:rsidR="00DC494F" w:rsidRPr="00DC494F" w:rsidRDefault="00DC494F" w:rsidP="00F01BDD">
      <w:pPr>
        <w:pStyle w:val="PargrafodaLista"/>
        <w:numPr>
          <w:ilvl w:val="0"/>
          <w:numId w:val="3"/>
        </w:numPr>
        <w:tabs>
          <w:tab w:val="left" w:pos="851"/>
        </w:tabs>
        <w:jc w:val="both"/>
        <w:rPr>
          <w:rFonts w:asciiTheme="minorHAnsi" w:hAnsiTheme="minorHAnsi"/>
          <w:sz w:val="24"/>
          <w:lang w:eastAsia="ar-SA"/>
        </w:rPr>
      </w:pPr>
      <w:r w:rsidRPr="00DC494F">
        <w:rPr>
          <w:rFonts w:asciiTheme="minorHAnsi" w:hAnsiTheme="minorHAnsi"/>
          <w:sz w:val="24"/>
          <w:lang w:eastAsia="ar-SA"/>
        </w:rPr>
        <w:t xml:space="preserve">Receber </w:t>
      </w:r>
      <w:r w:rsidR="001D0620">
        <w:rPr>
          <w:rFonts w:asciiTheme="minorHAnsi" w:hAnsiTheme="minorHAnsi"/>
          <w:sz w:val="24"/>
          <w:lang w:eastAsia="ar-SA"/>
        </w:rPr>
        <w:t>os bens e/ou serviços deste objeto</w:t>
      </w:r>
      <w:r w:rsidRPr="00DC494F">
        <w:rPr>
          <w:rFonts w:asciiTheme="minorHAnsi" w:hAnsiTheme="minorHAnsi"/>
          <w:sz w:val="24"/>
          <w:lang w:eastAsia="ar-SA"/>
        </w:rPr>
        <w:t xml:space="preserve"> licitados, disponibilizando local, data e horário. Verificar minuciosamente, no prazo fixado, a conformidade dos bens</w:t>
      </w:r>
      <w:r w:rsidR="001D0620">
        <w:rPr>
          <w:rFonts w:asciiTheme="minorHAnsi" w:hAnsiTheme="minorHAnsi"/>
          <w:sz w:val="24"/>
          <w:lang w:eastAsia="ar-SA"/>
        </w:rPr>
        <w:t xml:space="preserve"> e/ou serviços</w:t>
      </w:r>
      <w:r w:rsidRPr="00DC494F">
        <w:rPr>
          <w:rFonts w:asciiTheme="minorHAnsi" w:hAnsiTheme="minorHAnsi"/>
          <w:sz w:val="24"/>
          <w:lang w:eastAsia="ar-SA"/>
        </w:rPr>
        <w:t xml:space="preserve"> recebidos provisoriamente com as especificações constantes do Edital e da proposta, para fins de aceitação e recebimento definitivos;</w:t>
      </w:r>
    </w:p>
    <w:p w:rsidR="00DC494F" w:rsidRPr="00DC494F" w:rsidRDefault="00DC494F" w:rsidP="00F01BDD">
      <w:pPr>
        <w:pStyle w:val="PargrafodaLista"/>
        <w:numPr>
          <w:ilvl w:val="0"/>
          <w:numId w:val="3"/>
        </w:numPr>
        <w:tabs>
          <w:tab w:val="left" w:pos="851"/>
        </w:tabs>
        <w:jc w:val="both"/>
        <w:rPr>
          <w:rFonts w:asciiTheme="minorHAnsi" w:hAnsiTheme="minorHAnsi"/>
          <w:sz w:val="24"/>
          <w:lang w:eastAsia="ar-SA"/>
        </w:rPr>
      </w:pPr>
      <w:r w:rsidRPr="00DC494F">
        <w:rPr>
          <w:rFonts w:asciiTheme="minorHAnsi" w:hAnsiTheme="minorHAnsi"/>
          <w:sz w:val="24"/>
          <w:lang w:eastAsia="ar-SA"/>
        </w:rPr>
        <w:t>Acompanhar e fiscalizar o cumprimento das obrigações da Contratada, através de servidor especialmente designado;</w:t>
      </w:r>
    </w:p>
    <w:p w:rsidR="00DC494F" w:rsidRPr="00DC494F" w:rsidRDefault="00DC494F" w:rsidP="00F01BDD">
      <w:pPr>
        <w:pStyle w:val="PargrafodaLista"/>
        <w:numPr>
          <w:ilvl w:val="0"/>
          <w:numId w:val="3"/>
        </w:numPr>
        <w:tabs>
          <w:tab w:val="left" w:pos="851"/>
        </w:tabs>
        <w:jc w:val="both"/>
        <w:rPr>
          <w:rFonts w:asciiTheme="minorHAnsi" w:hAnsiTheme="minorHAnsi"/>
          <w:sz w:val="24"/>
          <w:lang w:eastAsia="ar-SA"/>
        </w:rPr>
      </w:pPr>
      <w:r w:rsidRPr="00DC494F">
        <w:rPr>
          <w:rFonts w:asciiTheme="minorHAnsi" w:hAnsiTheme="minorHAnsi"/>
          <w:sz w:val="24"/>
          <w:lang w:eastAsia="ar-SA"/>
        </w:rPr>
        <w:t>Atestar os documentos fiscais pertinentes, quando comprovada a entrega dos objetos, podendo recusar aqueles que não estejam de acordo com os as especificações constantes neste Termo.</w:t>
      </w:r>
    </w:p>
    <w:p w:rsidR="00DC494F" w:rsidRPr="00FC62FC" w:rsidRDefault="00DC494F" w:rsidP="00F01BDD">
      <w:pPr>
        <w:pStyle w:val="PargrafodaLista"/>
        <w:numPr>
          <w:ilvl w:val="0"/>
          <w:numId w:val="3"/>
        </w:numPr>
        <w:tabs>
          <w:tab w:val="left" w:pos="851"/>
        </w:tabs>
        <w:jc w:val="both"/>
        <w:rPr>
          <w:rFonts w:asciiTheme="minorHAnsi" w:hAnsiTheme="minorHAnsi"/>
          <w:sz w:val="24"/>
          <w:highlight w:val="yellow"/>
          <w:lang w:eastAsia="ar-SA"/>
        </w:rPr>
      </w:pPr>
      <w:r w:rsidRPr="00FC62FC">
        <w:rPr>
          <w:rFonts w:asciiTheme="minorHAnsi" w:hAnsiTheme="minorHAnsi"/>
          <w:sz w:val="24"/>
          <w:highlight w:val="yellow"/>
          <w:lang w:eastAsia="ar-SA"/>
        </w:rPr>
        <w:t>Efetuar os pagamentos à CONTRATADA, de acordo com a forma e prazo estabelecidos neste instrumento, observando as normas administrativas e financeiras em vigor.</w:t>
      </w:r>
    </w:p>
    <w:p w:rsidR="00DC494F" w:rsidRPr="00DC494F" w:rsidRDefault="00DC494F" w:rsidP="00F01BDD">
      <w:pPr>
        <w:pStyle w:val="PargrafodaLista"/>
        <w:numPr>
          <w:ilvl w:val="0"/>
          <w:numId w:val="3"/>
        </w:numPr>
        <w:tabs>
          <w:tab w:val="left" w:pos="851"/>
        </w:tabs>
        <w:jc w:val="both"/>
        <w:rPr>
          <w:rFonts w:asciiTheme="minorHAnsi" w:hAnsiTheme="minorHAnsi"/>
          <w:sz w:val="24"/>
          <w:lang w:eastAsia="ar-SA"/>
        </w:rPr>
      </w:pPr>
      <w:r w:rsidRPr="00DC494F">
        <w:rPr>
          <w:rFonts w:asciiTheme="minorHAnsi" w:hAnsiTheme="minorHAnsi"/>
          <w:sz w:val="24"/>
          <w:lang w:eastAsia="ar-SA"/>
        </w:rPr>
        <w:t>Comunicar à CONTRATADA toda e qualquer ocorrência relacionada com a entrega do objeto em questão.</w:t>
      </w:r>
    </w:p>
    <w:p w:rsidR="00DC494F" w:rsidRDefault="00DC494F" w:rsidP="00F01BDD">
      <w:pPr>
        <w:pStyle w:val="PargrafodaLista"/>
        <w:numPr>
          <w:ilvl w:val="0"/>
          <w:numId w:val="3"/>
        </w:numPr>
        <w:tabs>
          <w:tab w:val="left" w:pos="851"/>
        </w:tabs>
        <w:jc w:val="both"/>
        <w:rPr>
          <w:rFonts w:asciiTheme="minorHAnsi" w:hAnsiTheme="minorHAnsi"/>
          <w:sz w:val="24"/>
          <w:lang w:eastAsia="ar-SA"/>
        </w:rPr>
      </w:pPr>
      <w:r w:rsidRPr="00DC494F">
        <w:rPr>
          <w:rFonts w:asciiTheme="minorHAnsi" w:hAnsiTheme="minorHAnsi"/>
          <w:sz w:val="24"/>
          <w:lang w:eastAsia="ar-SA"/>
        </w:rPr>
        <w:t>Proceder às advertências, multas e demais cominações legais pelo descumprimento das obrigações assumidas pela CONTRATADA.</w:t>
      </w:r>
    </w:p>
    <w:p w:rsidR="004200CD" w:rsidRPr="00FC62FC" w:rsidRDefault="004200CD" w:rsidP="00F01BDD">
      <w:pPr>
        <w:pStyle w:val="PargrafodaLista"/>
        <w:numPr>
          <w:ilvl w:val="0"/>
          <w:numId w:val="3"/>
        </w:numPr>
        <w:tabs>
          <w:tab w:val="left" w:pos="851"/>
        </w:tabs>
        <w:jc w:val="both"/>
        <w:rPr>
          <w:rFonts w:asciiTheme="minorHAnsi" w:hAnsiTheme="minorHAnsi"/>
          <w:sz w:val="24"/>
          <w:highlight w:val="yellow"/>
          <w:lang w:eastAsia="ar-SA"/>
        </w:rPr>
      </w:pPr>
      <w:r w:rsidRPr="00FC62FC">
        <w:rPr>
          <w:rFonts w:asciiTheme="minorHAnsi" w:hAnsiTheme="minorHAnsi"/>
          <w:sz w:val="24"/>
          <w:highlight w:val="yellow"/>
          <w:lang w:eastAsia="ar-SA"/>
        </w:rPr>
        <w:t>Efetuar o pagamento em até 05 (cinco) dias, mediante a entrega da versão final do plano com os possíveis ajustes indicados pela Coordenação Geral de Planejamento e Orçamento e pelo Conselho de Assistência Social, conforme valores estabelecidos no contrato, assim como fazer os devidos recolhimentos fiscais e tributários</w:t>
      </w:r>
      <w:r w:rsidRPr="00FC62FC">
        <w:rPr>
          <w:rFonts w:eastAsiaTheme="minorHAnsi"/>
          <w:sz w:val="23"/>
          <w:szCs w:val="23"/>
          <w:highlight w:val="yellow"/>
        </w:rPr>
        <w:t>.</w:t>
      </w:r>
    </w:p>
    <w:p w:rsidR="004200CD" w:rsidRPr="004200CD" w:rsidRDefault="004200CD" w:rsidP="00F01BDD">
      <w:pPr>
        <w:pStyle w:val="PargrafodaLista"/>
        <w:numPr>
          <w:ilvl w:val="0"/>
          <w:numId w:val="3"/>
        </w:numPr>
        <w:tabs>
          <w:tab w:val="left" w:pos="851"/>
        </w:tabs>
        <w:jc w:val="both"/>
        <w:rPr>
          <w:rFonts w:asciiTheme="minorHAnsi" w:hAnsiTheme="minorHAnsi"/>
          <w:sz w:val="24"/>
          <w:lang w:eastAsia="ar-SA"/>
        </w:rPr>
      </w:pPr>
      <w:r w:rsidRPr="004200CD">
        <w:rPr>
          <w:rFonts w:asciiTheme="minorHAnsi" w:hAnsiTheme="minorHAnsi"/>
          <w:sz w:val="24"/>
          <w:lang w:eastAsia="ar-SA"/>
        </w:rPr>
        <w:t>Fornecer as informações necessárias à elaboração do Plano de Assistência Social;</w:t>
      </w:r>
    </w:p>
    <w:p w:rsidR="00DC494F" w:rsidRPr="00DC494F" w:rsidRDefault="00DC494F" w:rsidP="00DC494F">
      <w:pPr>
        <w:spacing w:after="200" w:line="276" w:lineRule="auto"/>
        <w:rPr>
          <w:rFonts w:asciiTheme="minorHAnsi" w:hAnsiTheme="minorHAnsi"/>
          <w:sz w:val="32"/>
          <w:lang w:eastAsia="ar-SA"/>
        </w:rPr>
      </w:pPr>
    </w:p>
    <w:p w:rsidR="00DC494F" w:rsidRPr="00DC494F" w:rsidRDefault="00DC494F" w:rsidP="00F01BDD">
      <w:pPr>
        <w:pStyle w:val="PargrafodaLista"/>
        <w:numPr>
          <w:ilvl w:val="0"/>
          <w:numId w:val="14"/>
        </w:numPr>
        <w:tabs>
          <w:tab w:val="left" w:pos="9101"/>
        </w:tabs>
        <w:rPr>
          <w:rFonts w:asciiTheme="minorHAnsi" w:hAnsiTheme="minorHAnsi"/>
          <w:b/>
          <w:sz w:val="28"/>
          <w:shd w:val="clear" w:color="auto" w:fill="FFFFFF" w:themeFill="background1"/>
        </w:rPr>
      </w:pPr>
      <w:r w:rsidRPr="009E3111">
        <w:rPr>
          <w:rFonts w:asciiTheme="minorHAnsi" w:hAnsiTheme="minorHAnsi"/>
          <w:b/>
          <w:sz w:val="28"/>
          <w:shd w:val="clear" w:color="auto" w:fill="FFFFFF" w:themeFill="background1"/>
        </w:rPr>
        <w:t xml:space="preserve"> </w:t>
      </w:r>
      <w:r w:rsidRPr="00DC494F">
        <w:rPr>
          <w:rFonts w:asciiTheme="minorHAnsi" w:hAnsiTheme="minorHAnsi"/>
          <w:b/>
          <w:sz w:val="28"/>
          <w:shd w:val="clear" w:color="auto" w:fill="FFFFFF" w:themeFill="background1"/>
        </w:rPr>
        <w:t>DAS SANÇÕES ADMINISTRATIVAS</w:t>
      </w:r>
    </w:p>
    <w:p w:rsidR="00DC494F" w:rsidRPr="0029066E" w:rsidRDefault="00DC494F" w:rsidP="00DC494F">
      <w:pPr>
        <w:pStyle w:val="Corpodetexto"/>
        <w:shd w:val="clear" w:color="auto" w:fill="FFFFFF" w:themeFill="background1"/>
        <w:rPr>
          <w:rFonts w:asciiTheme="minorHAnsi" w:hAnsiTheme="minorHAnsi"/>
          <w:b/>
          <w:szCs w:val="24"/>
        </w:rPr>
      </w:pPr>
    </w:p>
    <w:p w:rsidR="00DC494F" w:rsidRPr="00854E2B" w:rsidRDefault="00854E2B" w:rsidP="00854E2B">
      <w:pPr>
        <w:tabs>
          <w:tab w:val="left" w:pos="851"/>
        </w:tabs>
        <w:ind w:left="851"/>
        <w:jc w:val="both"/>
        <w:rPr>
          <w:rFonts w:asciiTheme="minorHAnsi" w:hAnsiTheme="minorHAnsi"/>
          <w:lang w:eastAsia="ar-SA"/>
        </w:rPr>
      </w:pPr>
      <w:r>
        <w:rPr>
          <w:rFonts w:asciiTheme="minorHAnsi" w:hAnsiTheme="minorHAnsi"/>
          <w:lang w:eastAsia="ar-SA"/>
        </w:rPr>
        <w:tab/>
      </w:r>
      <w:r w:rsidR="00DC494F" w:rsidRPr="00854E2B">
        <w:rPr>
          <w:rFonts w:asciiTheme="minorHAnsi" w:hAnsiTheme="minorHAnsi"/>
          <w:lang w:eastAsia="ar-SA"/>
        </w:rPr>
        <w:t>O licitante que ensejar o retardamento da execução do certame, não mantiver a sua proposta, tumultuar a sessão, comportar-se de modo inidôneo, fizer declaração falsa ou cometer fraude fiscal, garantido o direito prévio da citação e da ampla defesa, ficará impedido de licitar e contratar com a Administração Pública, pelo prazo de 02 (dois) anos, enquanto perdurarem os motivos determinantes da punição ou até que seja promovida a sua reabilitação perante a própria autoridade que aplicou a penalidade.</w:t>
      </w:r>
    </w:p>
    <w:p w:rsidR="00DC494F" w:rsidRPr="0029066E" w:rsidRDefault="00DC494F" w:rsidP="00DC494F">
      <w:pPr>
        <w:pStyle w:val="Corpodetexto"/>
        <w:shd w:val="clear" w:color="auto" w:fill="FFFFFF" w:themeFill="background1"/>
        <w:rPr>
          <w:rFonts w:asciiTheme="minorHAnsi" w:hAnsiTheme="minorHAnsi"/>
          <w:szCs w:val="24"/>
        </w:rPr>
      </w:pPr>
    </w:p>
    <w:p w:rsidR="00DC494F" w:rsidRPr="0029066E" w:rsidRDefault="00854E2B" w:rsidP="00854E2B">
      <w:pPr>
        <w:tabs>
          <w:tab w:val="left" w:pos="851"/>
        </w:tabs>
        <w:ind w:left="851"/>
        <w:jc w:val="both"/>
        <w:rPr>
          <w:rFonts w:asciiTheme="minorHAnsi" w:hAnsiTheme="minorHAnsi"/>
          <w:lang w:eastAsia="ar-SA"/>
        </w:rPr>
      </w:pPr>
      <w:r>
        <w:rPr>
          <w:rFonts w:asciiTheme="minorHAnsi" w:hAnsiTheme="minorHAnsi"/>
          <w:lang w:eastAsia="ar-SA"/>
        </w:rPr>
        <w:tab/>
      </w:r>
      <w:r w:rsidR="00DC494F" w:rsidRPr="0029066E">
        <w:rPr>
          <w:rFonts w:asciiTheme="minorHAnsi" w:hAnsiTheme="minorHAnsi"/>
          <w:lang w:eastAsia="ar-SA"/>
        </w:rPr>
        <w:t xml:space="preserve">Se a licitante vencedora se recusar injustificadamente a assinar, aceitar ou retirar o contrato e/ou receber a Ordem de Serviço, dentro do prazo estabelecido pela </w:t>
      </w:r>
      <w:r w:rsidR="00DC494F" w:rsidRPr="00E66849">
        <w:rPr>
          <w:rFonts w:asciiTheme="minorHAnsi" w:hAnsiTheme="minorHAnsi"/>
          <w:b/>
          <w:lang w:eastAsia="ar-SA"/>
        </w:rPr>
        <w:t xml:space="preserve">Secretaria </w:t>
      </w:r>
      <w:r w:rsidR="00640F6B" w:rsidRPr="00E66849">
        <w:rPr>
          <w:rFonts w:asciiTheme="minorHAnsi" w:hAnsiTheme="minorHAnsi"/>
          <w:b/>
          <w:lang w:eastAsia="ar-SA"/>
        </w:rPr>
        <w:t xml:space="preserve">Municipal </w:t>
      </w:r>
      <w:r w:rsidR="00E66849" w:rsidRPr="00E66849">
        <w:rPr>
          <w:rFonts w:asciiTheme="minorHAnsi" w:hAnsiTheme="minorHAnsi"/>
          <w:b/>
          <w:lang w:eastAsia="ar-SA"/>
        </w:rPr>
        <w:t xml:space="preserve">de </w:t>
      </w:r>
      <w:r w:rsidR="00684146">
        <w:rPr>
          <w:rFonts w:asciiTheme="minorHAnsi" w:hAnsiTheme="minorHAnsi"/>
          <w:b/>
          <w:lang w:eastAsia="ar-SA"/>
        </w:rPr>
        <w:t>Assistência Social</w:t>
      </w:r>
      <w:r w:rsidR="00E66849" w:rsidRPr="00E66849">
        <w:rPr>
          <w:rFonts w:asciiTheme="minorHAnsi" w:hAnsiTheme="minorHAnsi"/>
          <w:b/>
          <w:lang w:eastAsia="ar-SA"/>
        </w:rPr>
        <w:t xml:space="preserve"> - SEM</w:t>
      </w:r>
      <w:r w:rsidR="00684146">
        <w:rPr>
          <w:rFonts w:asciiTheme="minorHAnsi" w:hAnsiTheme="minorHAnsi"/>
          <w:b/>
          <w:lang w:eastAsia="ar-SA"/>
        </w:rPr>
        <w:t>AS</w:t>
      </w:r>
      <w:r w:rsidR="00DC494F" w:rsidRPr="00854E2B">
        <w:rPr>
          <w:rFonts w:asciiTheme="minorHAnsi" w:hAnsiTheme="minorHAnsi"/>
          <w:lang w:eastAsia="ar-SA"/>
        </w:rPr>
        <w:t xml:space="preserve">, </w:t>
      </w:r>
      <w:r w:rsidR="00DC494F" w:rsidRPr="0029066E">
        <w:rPr>
          <w:rFonts w:asciiTheme="minorHAnsi" w:hAnsiTheme="minorHAnsi"/>
          <w:lang w:eastAsia="ar-SA"/>
        </w:rPr>
        <w:t>hipóteses em que se caracterizará o descumprimento total da obrigação assumida, a Sessão será retomada e as demais licitantes serão chamadas na ordem de classificação, sujeitando-se a licitante desistente às seguintes penalidades:</w:t>
      </w:r>
    </w:p>
    <w:p w:rsidR="00DC494F" w:rsidRPr="0029066E" w:rsidRDefault="00DC494F" w:rsidP="00DC494F">
      <w:pPr>
        <w:pStyle w:val="Corpodetexto"/>
        <w:shd w:val="clear" w:color="auto" w:fill="FFFFFF" w:themeFill="background1"/>
        <w:rPr>
          <w:rFonts w:asciiTheme="minorHAnsi" w:hAnsiTheme="minorHAnsi"/>
          <w:szCs w:val="24"/>
        </w:rPr>
      </w:pPr>
    </w:p>
    <w:p w:rsidR="00DC494F" w:rsidRPr="00854E2B" w:rsidRDefault="00DC494F" w:rsidP="00F01BDD">
      <w:pPr>
        <w:pStyle w:val="PargrafodaLista"/>
        <w:numPr>
          <w:ilvl w:val="0"/>
          <w:numId w:val="4"/>
        </w:numPr>
        <w:tabs>
          <w:tab w:val="left" w:pos="851"/>
        </w:tabs>
        <w:jc w:val="both"/>
        <w:rPr>
          <w:rFonts w:asciiTheme="minorHAnsi" w:hAnsiTheme="minorHAnsi"/>
          <w:sz w:val="24"/>
          <w:lang w:eastAsia="ar-SA"/>
        </w:rPr>
      </w:pPr>
      <w:r w:rsidRPr="00854E2B">
        <w:rPr>
          <w:rFonts w:asciiTheme="minorHAnsi" w:hAnsiTheme="minorHAnsi"/>
          <w:sz w:val="24"/>
          <w:lang w:eastAsia="ar-SA"/>
        </w:rPr>
        <w:t xml:space="preserve">suspensão temporária para participar de licitação e assinar contratos com o </w:t>
      </w:r>
      <w:r w:rsidR="00854E2B">
        <w:rPr>
          <w:rFonts w:asciiTheme="minorHAnsi" w:hAnsiTheme="minorHAnsi"/>
          <w:sz w:val="24"/>
          <w:lang w:eastAsia="ar-SA"/>
        </w:rPr>
        <w:t>Município</w:t>
      </w:r>
      <w:r w:rsidRPr="00854E2B">
        <w:rPr>
          <w:rFonts w:asciiTheme="minorHAnsi" w:hAnsiTheme="minorHAnsi"/>
          <w:sz w:val="24"/>
          <w:lang w:eastAsia="ar-SA"/>
        </w:rPr>
        <w:t xml:space="preserve"> pelo prazo de 02 (dois) anos;</w:t>
      </w:r>
    </w:p>
    <w:p w:rsidR="00DC494F" w:rsidRPr="00854E2B" w:rsidRDefault="00DC494F" w:rsidP="00F01BDD">
      <w:pPr>
        <w:pStyle w:val="PargrafodaLista"/>
        <w:numPr>
          <w:ilvl w:val="0"/>
          <w:numId w:val="4"/>
        </w:numPr>
        <w:tabs>
          <w:tab w:val="left" w:pos="851"/>
        </w:tabs>
        <w:jc w:val="both"/>
        <w:rPr>
          <w:rFonts w:asciiTheme="minorHAnsi" w:hAnsiTheme="minorHAnsi"/>
          <w:sz w:val="24"/>
          <w:lang w:eastAsia="ar-SA"/>
        </w:rPr>
      </w:pPr>
      <w:r w:rsidRPr="00854E2B">
        <w:rPr>
          <w:rFonts w:asciiTheme="minorHAnsi" w:hAnsiTheme="minorHAnsi"/>
          <w:sz w:val="24"/>
          <w:lang w:eastAsia="ar-SA"/>
        </w:rPr>
        <w:t>declaração de inidoneidade para participar de licitação e assinar contratos com a Administração Pública, pelo prazo de 02 (dois) anos;</w:t>
      </w:r>
    </w:p>
    <w:p w:rsidR="00DC494F" w:rsidRDefault="00DC494F" w:rsidP="00F01BDD">
      <w:pPr>
        <w:pStyle w:val="PargrafodaLista"/>
        <w:numPr>
          <w:ilvl w:val="0"/>
          <w:numId w:val="4"/>
        </w:numPr>
        <w:tabs>
          <w:tab w:val="left" w:pos="851"/>
        </w:tabs>
        <w:jc w:val="both"/>
        <w:rPr>
          <w:rFonts w:asciiTheme="minorHAnsi" w:hAnsiTheme="minorHAnsi"/>
          <w:sz w:val="24"/>
          <w:lang w:eastAsia="ar-SA"/>
        </w:rPr>
      </w:pPr>
      <w:r w:rsidRPr="00854E2B">
        <w:rPr>
          <w:rFonts w:asciiTheme="minorHAnsi" w:hAnsiTheme="minorHAnsi"/>
          <w:sz w:val="24"/>
          <w:lang w:eastAsia="ar-SA"/>
        </w:rPr>
        <w:t xml:space="preserve">impedimento para participar de licitação e assinar contratos com o </w:t>
      </w:r>
      <w:r w:rsidR="00854E2B">
        <w:rPr>
          <w:rFonts w:asciiTheme="minorHAnsi" w:hAnsiTheme="minorHAnsi"/>
          <w:sz w:val="24"/>
          <w:lang w:eastAsia="ar-SA"/>
        </w:rPr>
        <w:t>Município</w:t>
      </w:r>
      <w:r w:rsidRPr="00854E2B">
        <w:rPr>
          <w:rFonts w:asciiTheme="minorHAnsi" w:hAnsiTheme="minorHAnsi"/>
          <w:sz w:val="24"/>
          <w:lang w:eastAsia="ar-SA"/>
        </w:rPr>
        <w:t xml:space="preserve"> pelo prazo de até 5 (cinco) anos e descredenciamento d</w:t>
      </w:r>
      <w:r w:rsidR="00854E2B">
        <w:rPr>
          <w:rFonts w:asciiTheme="minorHAnsi" w:hAnsiTheme="minorHAnsi"/>
          <w:sz w:val="24"/>
          <w:lang w:eastAsia="ar-SA"/>
        </w:rPr>
        <w:t>a</w:t>
      </w:r>
      <w:r w:rsidRPr="00854E2B">
        <w:rPr>
          <w:rFonts w:asciiTheme="minorHAnsi" w:hAnsiTheme="minorHAnsi"/>
          <w:sz w:val="24"/>
          <w:lang w:eastAsia="ar-SA"/>
        </w:rPr>
        <w:t xml:space="preserve"> </w:t>
      </w:r>
      <w:r w:rsidR="00854E2B">
        <w:rPr>
          <w:rFonts w:asciiTheme="minorHAnsi" w:hAnsiTheme="minorHAnsi"/>
          <w:sz w:val="24"/>
          <w:lang w:eastAsia="ar-SA"/>
        </w:rPr>
        <w:t>Agencia Municipal de Regulação de Serviços Delegados- ARSER</w:t>
      </w:r>
      <w:r w:rsidRPr="00854E2B">
        <w:rPr>
          <w:rFonts w:asciiTheme="minorHAnsi" w:hAnsiTheme="minorHAnsi"/>
          <w:sz w:val="24"/>
          <w:lang w:eastAsia="ar-SA"/>
        </w:rPr>
        <w:t xml:space="preserve"> por igual prazo.</w:t>
      </w:r>
    </w:p>
    <w:p w:rsidR="00F92873" w:rsidRDefault="00BD4158" w:rsidP="00F01BDD">
      <w:pPr>
        <w:pStyle w:val="PargrafodaLista"/>
        <w:numPr>
          <w:ilvl w:val="0"/>
          <w:numId w:val="4"/>
        </w:numPr>
        <w:tabs>
          <w:tab w:val="left" w:pos="851"/>
        </w:tabs>
        <w:jc w:val="both"/>
        <w:rPr>
          <w:rFonts w:asciiTheme="minorHAnsi" w:hAnsiTheme="minorHAnsi"/>
          <w:sz w:val="24"/>
          <w:lang w:eastAsia="ar-SA"/>
        </w:rPr>
      </w:pPr>
      <w:r w:rsidRPr="00BD4158">
        <w:rPr>
          <w:rFonts w:asciiTheme="minorHAnsi" w:hAnsiTheme="minorHAnsi"/>
          <w:sz w:val="24"/>
          <w:lang w:eastAsia="ar-SA"/>
        </w:rPr>
        <w:t>As sanções administrativas serão registradas no SICAF.</w:t>
      </w:r>
    </w:p>
    <w:p w:rsidR="00F92873" w:rsidRDefault="00F92873" w:rsidP="00F92873">
      <w:pPr>
        <w:tabs>
          <w:tab w:val="left" w:pos="851"/>
        </w:tabs>
        <w:jc w:val="both"/>
        <w:rPr>
          <w:rFonts w:asciiTheme="minorHAnsi" w:hAnsiTheme="minorHAnsi"/>
          <w:lang w:eastAsia="ar-SA"/>
        </w:rPr>
      </w:pPr>
    </w:p>
    <w:p w:rsidR="00F92873" w:rsidRDefault="00F92873" w:rsidP="00F92873">
      <w:pPr>
        <w:tabs>
          <w:tab w:val="left" w:pos="851"/>
        </w:tabs>
        <w:jc w:val="both"/>
        <w:rPr>
          <w:rFonts w:asciiTheme="minorHAnsi" w:hAnsiTheme="minorHAnsi"/>
          <w:lang w:eastAsia="ar-SA"/>
        </w:rPr>
      </w:pPr>
    </w:p>
    <w:p w:rsidR="00F92873" w:rsidRDefault="00F92873" w:rsidP="00F92873">
      <w:pPr>
        <w:tabs>
          <w:tab w:val="left" w:pos="851"/>
        </w:tabs>
        <w:jc w:val="both"/>
        <w:rPr>
          <w:rFonts w:asciiTheme="minorHAnsi" w:hAnsiTheme="minorHAnsi"/>
          <w:lang w:eastAsia="ar-SA"/>
        </w:rPr>
      </w:pPr>
    </w:p>
    <w:p w:rsidR="00F92873" w:rsidRDefault="00F92873" w:rsidP="00F01BDD">
      <w:pPr>
        <w:pStyle w:val="PargrafodaLista"/>
        <w:numPr>
          <w:ilvl w:val="0"/>
          <w:numId w:val="14"/>
        </w:numPr>
        <w:tabs>
          <w:tab w:val="left" w:pos="9101"/>
        </w:tabs>
        <w:rPr>
          <w:rFonts w:asciiTheme="minorHAnsi" w:hAnsiTheme="minorHAnsi"/>
          <w:b/>
          <w:sz w:val="28"/>
          <w:shd w:val="clear" w:color="auto" w:fill="FFFFFF" w:themeFill="background1"/>
        </w:rPr>
      </w:pPr>
      <w:r w:rsidRPr="00F92873">
        <w:rPr>
          <w:rFonts w:asciiTheme="minorHAnsi" w:hAnsiTheme="minorHAnsi"/>
          <w:b/>
          <w:sz w:val="28"/>
          <w:shd w:val="clear" w:color="auto" w:fill="FFFFFF" w:themeFill="background1"/>
        </w:rPr>
        <w:t>DA HABILITAÇÃO</w:t>
      </w:r>
    </w:p>
    <w:p w:rsidR="00F92873" w:rsidRDefault="00F92873" w:rsidP="00F92873">
      <w:pPr>
        <w:tabs>
          <w:tab w:val="left" w:pos="9101"/>
        </w:tabs>
        <w:rPr>
          <w:rFonts w:asciiTheme="minorHAnsi" w:hAnsiTheme="minorHAnsi"/>
          <w:b/>
          <w:sz w:val="28"/>
          <w:shd w:val="clear" w:color="auto" w:fill="FFFFFF" w:themeFill="background1"/>
        </w:rPr>
      </w:pPr>
    </w:p>
    <w:p w:rsidR="00F92873" w:rsidRPr="00DC2745" w:rsidRDefault="00F92873" w:rsidP="00F01BDD">
      <w:pPr>
        <w:pStyle w:val="PargrafodaLista"/>
        <w:numPr>
          <w:ilvl w:val="0"/>
          <w:numId w:val="16"/>
        </w:numPr>
        <w:tabs>
          <w:tab w:val="left" w:pos="851"/>
        </w:tabs>
        <w:jc w:val="both"/>
        <w:rPr>
          <w:rFonts w:asciiTheme="minorHAnsi" w:hAnsiTheme="minorHAnsi"/>
          <w:sz w:val="24"/>
          <w:lang w:eastAsia="ar-SA"/>
        </w:rPr>
      </w:pPr>
      <w:r w:rsidRPr="00DC2745">
        <w:rPr>
          <w:rFonts w:asciiTheme="minorHAnsi" w:hAnsiTheme="minorHAnsi"/>
          <w:sz w:val="24"/>
          <w:lang w:eastAsia="ar-SA"/>
        </w:rPr>
        <w:t>Apresentação de documento de identidade e CPF;</w:t>
      </w:r>
    </w:p>
    <w:p w:rsidR="00F92873" w:rsidRPr="00DC2745" w:rsidRDefault="00F92873" w:rsidP="00F01BDD">
      <w:pPr>
        <w:pStyle w:val="PargrafodaLista"/>
        <w:numPr>
          <w:ilvl w:val="0"/>
          <w:numId w:val="16"/>
        </w:numPr>
        <w:tabs>
          <w:tab w:val="left" w:pos="851"/>
        </w:tabs>
        <w:jc w:val="both"/>
        <w:rPr>
          <w:rFonts w:asciiTheme="minorHAnsi" w:hAnsiTheme="minorHAnsi"/>
          <w:sz w:val="24"/>
          <w:lang w:eastAsia="ar-SA"/>
        </w:rPr>
      </w:pPr>
      <w:r w:rsidRPr="00DC2745">
        <w:rPr>
          <w:rFonts w:asciiTheme="minorHAnsi" w:hAnsiTheme="minorHAnsi"/>
          <w:sz w:val="24"/>
          <w:lang w:eastAsia="ar-SA"/>
        </w:rPr>
        <w:t>Certidão negativa de débitos do Estado;</w:t>
      </w:r>
    </w:p>
    <w:p w:rsidR="00F92873" w:rsidRPr="00DC2745" w:rsidRDefault="00F92873" w:rsidP="00F01BDD">
      <w:pPr>
        <w:pStyle w:val="PargrafodaLista"/>
        <w:numPr>
          <w:ilvl w:val="0"/>
          <w:numId w:val="16"/>
        </w:numPr>
        <w:tabs>
          <w:tab w:val="left" w:pos="851"/>
        </w:tabs>
        <w:jc w:val="both"/>
        <w:rPr>
          <w:rFonts w:asciiTheme="minorHAnsi" w:hAnsiTheme="minorHAnsi"/>
          <w:sz w:val="24"/>
          <w:lang w:eastAsia="ar-SA"/>
        </w:rPr>
      </w:pPr>
      <w:r w:rsidRPr="00DC2745">
        <w:rPr>
          <w:rFonts w:asciiTheme="minorHAnsi" w:hAnsiTheme="minorHAnsi"/>
          <w:sz w:val="24"/>
          <w:lang w:eastAsia="ar-SA"/>
        </w:rPr>
        <w:t>Certidão negativa de débitos do Município;</w:t>
      </w:r>
    </w:p>
    <w:p w:rsidR="00F92873" w:rsidRPr="00DC2745" w:rsidRDefault="00F92873" w:rsidP="00F01BDD">
      <w:pPr>
        <w:pStyle w:val="PargrafodaLista"/>
        <w:numPr>
          <w:ilvl w:val="0"/>
          <w:numId w:val="16"/>
        </w:numPr>
        <w:tabs>
          <w:tab w:val="left" w:pos="851"/>
        </w:tabs>
        <w:jc w:val="both"/>
        <w:rPr>
          <w:rFonts w:asciiTheme="minorHAnsi" w:hAnsiTheme="minorHAnsi"/>
          <w:sz w:val="24"/>
          <w:lang w:eastAsia="ar-SA"/>
        </w:rPr>
      </w:pPr>
      <w:r w:rsidRPr="00DC2745">
        <w:rPr>
          <w:rFonts w:asciiTheme="minorHAnsi" w:hAnsiTheme="minorHAnsi"/>
          <w:sz w:val="24"/>
          <w:lang w:eastAsia="ar-SA"/>
        </w:rPr>
        <w:t>Certidão negativa de débitos trabalhistas;</w:t>
      </w:r>
    </w:p>
    <w:p w:rsidR="00F92873" w:rsidRPr="00DC2745" w:rsidRDefault="00F92873" w:rsidP="00F01BDD">
      <w:pPr>
        <w:pStyle w:val="PargrafodaLista"/>
        <w:numPr>
          <w:ilvl w:val="0"/>
          <w:numId w:val="16"/>
        </w:numPr>
        <w:tabs>
          <w:tab w:val="left" w:pos="851"/>
        </w:tabs>
        <w:jc w:val="both"/>
        <w:rPr>
          <w:rFonts w:asciiTheme="minorHAnsi" w:hAnsiTheme="minorHAnsi"/>
          <w:sz w:val="24"/>
          <w:lang w:eastAsia="ar-SA"/>
        </w:rPr>
      </w:pPr>
      <w:r w:rsidRPr="00DC2745">
        <w:rPr>
          <w:rFonts w:asciiTheme="minorHAnsi" w:hAnsiTheme="minorHAnsi"/>
          <w:sz w:val="24"/>
          <w:lang w:eastAsia="ar-SA"/>
        </w:rPr>
        <w:t>Formação de nível superior, na área de Ciências Humanas ou Sociais Aplicadas,</w:t>
      </w:r>
      <w:r w:rsidR="00DC2745" w:rsidRPr="00DC2745">
        <w:rPr>
          <w:rFonts w:asciiTheme="minorHAnsi" w:hAnsiTheme="minorHAnsi"/>
          <w:sz w:val="24"/>
          <w:lang w:eastAsia="ar-SA"/>
        </w:rPr>
        <w:t xml:space="preserve"> </w:t>
      </w:r>
      <w:r w:rsidRPr="00DC2745">
        <w:rPr>
          <w:rFonts w:asciiTheme="minorHAnsi" w:hAnsiTheme="minorHAnsi"/>
          <w:sz w:val="24"/>
          <w:lang w:eastAsia="ar-SA"/>
        </w:rPr>
        <w:t>preferencialmente, em Serviço Social;</w:t>
      </w:r>
    </w:p>
    <w:p w:rsidR="00F92873" w:rsidRPr="00DC2745" w:rsidRDefault="00F92873" w:rsidP="00F01BDD">
      <w:pPr>
        <w:pStyle w:val="PargrafodaLista"/>
        <w:numPr>
          <w:ilvl w:val="0"/>
          <w:numId w:val="16"/>
        </w:numPr>
        <w:tabs>
          <w:tab w:val="left" w:pos="851"/>
        </w:tabs>
        <w:jc w:val="both"/>
        <w:rPr>
          <w:rFonts w:asciiTheme="minorHAnsi" w:hAnsiTheme="minorHAnsi"/>
          <w:sz w:val="24"/>
          <w:lang w:eastAsia="ar-SA"/>
        </w:rPr>
      </w:pPr>
      <w:r w:rsidRPr="00DC2745">
        <w:rPr>
          <w:rFonts w:asciiTheme="minorHAnsi" w:hAnsiTheme="minorHAnsi"/>
          <w:sz w:val="24"/>
          <w:lang w:eastAsia="ar-SA"/>
        </w:rPr>
        <w:t>Experiência profissional comprovada de atuação na área de Assistência Social;</w:t>
      </w:r>
    </w:p>
    <w:p w:rsidR="00F92873" w:rsidRPr="00DC2745" w:rsidRDefault="00F92873" w:rsidP="00F01BDD">
      <w:pPr>
        <w:pStyle w:val="PargrafodaLista"/>
        <w:numPr>
          <w:ilvl w:val="0"/>
          <w:numId w:val="16"/>
        </w:numPr>
        <w:tabs>
          <w:tab w:val="left" w:pos="851"/>
        </w:tabs>
        <w:jc w:val="both"/>
        <w:rPr>
          <w:rFonts w:asciiTheme="minorHAnsi" w:hAnsiTheme="minorHAnsi"/>
          <w:sz w:val="24"/>
          <w:lang w:eastAsia="ar-SA"/>
        </w:rPr>
      </w:pPr>
      <w:r w:rsidRPr="00DC2745">
        <w:rPr>
          <w:rFonts w:asciiTheme="minorHAnsi" w:hAnsiTheme="minorHAnsi"/>
          <w:sz w:val="24"/>
          <w:lang w:eastAsia="ar-SA"/>
        </w:rPr>
        <w:t>Experiência profissional comprovada em planejamento da Política de Assistência Social;</w:t>
      </w:r>
    </w:p>
    <w:p w:rsidR="00F92873" w:rsidRPr="00DC2745" w:rsidRDefault="00F92873" w:rsidP="00F01BDD">
      <w:pPr>
        <w:pStyle w:val="PargrafodaLista"/>
        <w:numPr>
          <w:ilvl w:val="0"/>
          <w:numId w:val="16"/>
        </w:numPr>
        <w:tabs>
          <w:tab w:val="left" w:pos="851"/>
        </w:tabs>
        <w:jc w:val="both"/>
        <w:rPr>
          <w:rFonts w:asciiTheme="minorHAnsi" w:hAnsiTheme="minorHAnsi"/>
          <w:sz w:val="24"/>
          <w:lang w:eastAsia="ar-SA"/>
        </w:rPr>
      </w:pPr>
      <w:r w:rsidRPr="00DC2745">
        <w:rPr>
          <w:rFonts w:asciiTheme="minorHAnsi" w:hAnsiTheme="minorHAnsi"/>
          <w:sz w:val="24"/>
          <w:lang w:eastAsia="ar-SA"/>
        </w:rPr>
        <w:t>Experiência profissional comprovada em elaboração do Plano de Assistência Social.</w:t>
      </w:r>
    </w:p>
    <w:p w:rsidR="00F92873" w:rsidRPr="00DC2745" w:rsidRDefault="00F92873" w:rsidP="00DC2745">
      <w:pPr>
        <w:pStyle w:val="PargrafodaLista"/>
        <w:tabs>
          <w:tab w:val="left" w:pos="851"/>
        </w:tabs>
        <w:ind w:left="1571"/>
        <w:jc w:val="both"/>
        <w:rPr>
          <w:rFonts w:asciiTheme="minorHAnsi" w:hAnsiTheme="minorHAnsi"/>
          <w:sz w:val="24"/>
          <w:lang w:eastAsia="ar-SA"/>
        </w:rPr>
      </w:pPr>
    </w:p>
    <w:p w:rsidR="00F92873" w:rsidRDefault="00F92873" w:rsidP="00F92873">
      <w:pPr>
        <w:tabs>
          <w:tab w:val="left" w:pos="851"/>
        </w:tabs>
        <w:jc w:val="both"/>
        <w:rPr>
          <w:rFonts w:asciiTheme="minorHAnsi" w:hAnsiTheme="minorHAnsi"/>
          <w:lang w:eastAsia="ar-SA"/>
        </w:rPr>
      </w:pPr>
    </w:p>
    <w:p w:rsidR="00F92873" w:rsidRPr="00DC2745" w:rsidRDefault="00DC2745" w:rsidP="00F01BDD">
      <w:pPr>
        <w:pStyle w:val="PargrafodaLista"/>
        <w:numPr>
          <w:ilvl w:val="0"/>
          <w:numId w:val="14"/>
        </w:numPr>
        <w:tabs>
          <w:tab w:val="left" w:pos="9101"/>
        </w:tabs>
        <w:rPr>
          <w:rFonts w:asciiTheme="minorHAnsi" w:hAnsiTheme="minorHAnsi"/>
          <w:b/>
          <w:sz w:val="28"/>
          <w:shd w:val="clear" w:color="auto" w:fill="FFFFFF" w:themeFill="background1"/>
        </w:rPr>
      </w:pPr>
      <w:r w:rsidRPr="00DC2745">
        <w:rPr>
          <w:rFonts w:asciiTheme="minorHAnsi" w:hAnsiTheme="minorHAnsi"/>
          <w:b/>
          <w:sz w:val="28"/>
          <w:shd w:val="clear" w:color="auto" w:fill="FFFFFF" w:themeFill="background1"/>
        </w:rPr>
        <w:t>DISPOSIÇÕES GERAIS</w:t>
      </w:r>
    </w:p>
    <w:p w:rsidR="00F92873" w:rsidRDefault="00F92873" w:rsidP="00F92873">
      <w:pPr>
        <w:tabs>
          <w:tab w:val="left" w:pos="851"/>
        </w:tabs>
        <w:jc w:val="both"/>
        <w:rPr>
          <w:rFonts w:asciiTheme="minorHAnsi" w:hAnsiTheme="minorHAnsi"/>
          <w:lang w:eastAsia="ar-SA"/>
        </w:rPr>
      </w:pPr>
    </w:p>
    <w:p w:rsidR="00DC2745" w:rsidRPr="00DC2745" w:rsidRDefault="00DC2745" w:rsidP="00F01BDD">
      <w:pPr>
        <w:pStyle w:val="PargrafodaLista"/>
        <w:numPr>
          <w:ilvl w:val="0"/>
          <w:numId w:val="15"/>
        </w:numPr>
        <w:tabs>
          <w:tab w:val="left" w:pos="851"/>
        </w:tabs>
        <w:jc w:val="both"/>
        <w:rPr>
          <w:rFonts w:asciiTheme="minorHAnsi" w:hAnsiTheme="minorHAnsi"/>
          <w:sz w:val="24"/>
          <w:lang w:eastAsia="ar-SA"/>
        </w:rPr>
      </w:pPr>
      <w:r w:rsidRPr="00FC62FC">
        <w:rPr>
          <w:rFonts w:asciiTheme="minorHAnsi" w:hAnsiTheme="minorHAnsi"/>
          <w:sz w:val="24"/>
          <w:highlight w:val="yellow"/>
          <w:lang w:eastAsia="ar-SA"/>
        </w:rPr>
        <w:t>A vigência do contrato se dará até 31 de dezembro de 2018.</w:t>
      </w:r>
    </w:p>
    <w:p w:rsidR="00F92873" w:rsidRDefault="00DC2745" w:rsidP="00F01BDD">
      <w:pPr>
        <w:pStyle w:val="PargrafodaLista"/>
        <w:numPr>
          <w:ilvl w:val="0"/>
          <w:numId w:val="15"/>
        </w:numPr>
        <w:tabs>
          <w:tab w:val="left" w:pos="851"/>
        </w:tabs>
        <w:jc w:val="both"/>
        <w:rPr>
          <w:rFonts w:asciiTheme="minorHAnsi" w:hAnsiTheme="minorHAnsi"/>
          <w:sz w:val="24"/>
          <w:lang w:eastAsia="ar-SA"/>
        </w:rPr>
      </w:pPr>
      <w:r w:rsidRPr="00DC2745">
        <w:rPr>
          <w:rFonts w:asciiTheme="minorHAnsi" w:hAnsiTheme="minorHAnsi"/>
          <w:sz w:val="24"/>
          <w:lang w:eastAsia="ar-SA"/>
        </w:rPr>
        <w:t>É competente o foro da Comarca de Maceió para dirimir quaisquer litígios oriundos da presente contratação.</w:t>
      </w:r>
    </w:p>
    <w:p w:rsidR="00DC2745" w:rsidRDefault="00DC2745" w:rsidP="00DC2745">
      <w:pPr>
        <w:tabs>
          <w:tab w:val="left" w:pos="851"/>
        </w:tabs>
        <w:jc w:val="both"/>
        <w:rPr>
          <w:rFonts w:asciiTheme="minorHAnsi" w:hAnsiTheme="minorHAnsi"/>
          <w:lang w:eastAsia="ar-SA"/>
        </w:rPr>
      </w:pPr>
    </w:p>
    <w:p w:rsidR="00DC2745" w:rsidRPr="00DC2745" w:rsidRDefault="00DC2745" w:rsidP="00DC2745">
      <w:pPr>
        <w:tabs>
          <w:tab w:val="left" w:pos="851"/>
        </w:tabs>
        <w:jc w:val="both"/>
        <w:rPr>
          <w:rFonts w:asciiTheme="minorHAnsi" w:hAnsiTheme="minorHAnsi"/>
          <w:lang w:eastAsia="ar-SA"/>
        </w:rPr>
      </w:pPr>
    </w:p>
    <w:p w:rsidR="00F92873" w:rsidRPr="00DC2745" w:rsidRDefault="00F92873" w:rsidP="00DC2745">
      <w:pPr>
        <w:pStyle w:val="PargrafodaLista"/>
        <w:tabs>
          <w:tab w:val="left" w:pos="851"/>
        </w:tabs>
        <w:ind w:left="1571"/>
        <w:jc w:val="both"/>
        <w:rPr>
          <w:rFonts w:asciiTheme="minorHAnsi" w:hAnsiTheme="minorHAnsi"/>
          <w:sz w:val="24"/>
          <w:lang w:eastAsia="ar-SA"/>
        </w:rPr>
      </w:pPr>
    </w:p>
    <w:p w:rsidR="00F92873" w:rsidRDefault="00F92873" w:rsidP="00F92873">
      <w:pPr>
        <w:tabs>
          <w:tab w:val="left" w:pos="851"/>
        </w:tabs>
        <w:jc w:val="both"/>
        <w:rPr>
          <w:rFonts w:asciiTheme="minorHAnsi" w:hAnsiTheme="minorHAnsi"/>
          <w:lang w:eastAsia="ar-SA"/>
        </w:rPr>
      </w:pPr>
    </w:p>
    <w:p w:rsidR="00F92873" w:rsidRDefault="00F92873" w:rsidP="00F92873">
      <w:pPr>
        <w:tabs>
          <w:tab w:val="left" w:pos="851"/>
        </w:tabs>
        <w:jc w:val="both"/>
        <w:rPr>
          <w:rFonts w:asciiTheme="minorHAnsi" w:hAnsiTheme="minorHAnsi"/>
          <w:lang w:eastAsia="ar-SA"/>
        </w:rPr>
      </w:pPr>
    </w:p>
    <w:p w:rsidR="00F92873" w:rsidRDefault="00F92873" w:rsidP="00F92873">
      <w:pPr>
        <w:tabs>
          <w:tab w:val="left" w:pos="851"/>
        </w:tabs>
        <w:jc w:val="both"/>
        <w:rPr>
          <w:rFonts w:asciiTheme="minorHAnsi" w:hAnsiTheme="minorHAnsi"/>
          <w:lang w:eastAsia="ar-SA"/>
        </w:rPr>
      </w:pPr>
    </w:p>
    <w:p w:rsidR="00F92873" w:rsidRDefault="00DC2745" w:rsidP="00F92873">
      <w:pPr>
        <w:tabs>
          <w:tab w:val="left" w:pos="851"/>
        </w:tabs>
        <w:jc w:val="both"/>
        <w:rPr>
          <w:rFonts w:asciiTheme="minorHAnsi" w:hAnsiTheme="minorHAnsi"/>
          <w:lang w:eastAsia="ar-SA"/>
        </w:rPr>
      </w:pPr>
      <w:r w:rsidRPr="00FC62FC">
        <w:rPr>
          <w:rFonts w:asciiTheme="minorHAnsi" w:hAnsiTheme="minorHAnsi"/>
          <w:highlight w:val="yellow"/>
          <w:lang w:eastAsia="ar-SA"/>
        </w:rPr>
        <w:t>Maceió, 26 de Dezembro de 2018.</w:t>
      </w:r>
    </w:p>
    <w:p w:rsidR="00DC2745" w:rsidRDefault="00DC2745" w:rsidP="00F92873">
      <w:pPr>
        <w:tabs>
          <w:tab w:val="left" w:pos="851"/>
        </w:tabs>
        <w:jc w:val="both"/>
        <w:rPr>
          <w:rFonts w:asciiTheme="minorHAnsi" w:hAnsiTheme="minorHAnsi"/>
          <w:lang w:eastAsia="ar-SA"/>
        </w:rPr>
      </w:pPr>
    </w:p>
    <w:p w:rsidR="00DC2745" w:rsidRDefault="00DC2745" w:rsidP="00F92873">
      <w:pPr>
        <w:tabs>
          <w:tab w:val="left" w:pos="851"/>
        </w:tabs>
        <w:jc w:val="both"/>
        <w:rPr>
          <w:rFonts w:asciiTheme="minorHAnsi" w:hAnsiTheme="minorHAnsi"/>
          <w:lang w:eastAsia="ar-SA"/>
        </w:rPr>
      </w:pPr>
    </w:p>
    <w:p w:rsidR="00F92873" w:rsidRDefault="00F92873" w:rsidP="00F92873">
      <w:pPr>
        <w:tabs>
          <w:tab w:val="left" w:pos="851"/>
        </w:tabs>
        <w:jc w:val="both"/>
        <w:rPr>
          <w:rFonts w:asciiTheme="minorHAnsi" w:hAnsiTheme="minorHAnsi"/>
          <w:lang w:eastAsia="ar-SA"/>
        </w:rPr>
      </w:pPr>
    </w:p>
    <w:p w:rsidR="00F92873" w:rsidRPr="00F92873" w:rsidRDefault="00F92873" w:rsidP="00F92873">
      <w:pPr>
        <w:tabs>
          <w:tab w:val="left" w:pos="851"/>
        </w:tabs>
        <w:jc w:val="both"/>
        <w:rPr>
          <w:rFonts w:asciiTheme="minorHAnsi" w:hAnsiTheme="minorHAnsi"/>
          <w:lang w:eastAsia="ar-SA"/>
        </w:rPr>
      </w:pPr>
    </w:p>
    <w:p w:rsidR="00F92873" w:rsidRDefault="00F92873">
      <w:pPr>
        <w:spacing w:after="200" w:line="276" w:lineRule="auto"/>
        <w:rPr>
          <w:rFonts w:asciiTheme="minorHAnsi" w:hAnsiTheme="minorHAnsi"/>
          <w:lang w:eastAsia="ar-SA"/>
        </w:rPr>
      </w:pPr>
      <w:r>
        <w:rPr>
          <w:rFonts w:asciiTheme="minorHAnsi" w:hAnsiTheme="minorHAnsi"/>
          <w:lang w:eastAsia="ar-SA"/>
        </w:rPr>
        <w:br w:type="page"/>
      </w:r>
    </w:p>
    <w:p w:rsidR="00DC2745" w:rsidRDefault="00DC2745">
      <w:pPr>
        <w:spacing w:after="200" w:line="276" w:lineRule="auto"/>
        <w:rPr>
          <w:rFonts w:asciiTheme="minorHAnsi" w:hAnsiTheme="minorHAnsi"/>
          <w:lang w:eastAsia="ar-SA"/>
        </w:rPr>
      </w:pPr>
    </w:p>
    <w:p w:rsidR="00DC2745" w:rsidRPr="00DC2745" w:rsidRDefault="00DC2745" w:rsidP="00DC2745">
      <w:pPr>
        <w:spacing w:after="200" w:line="276" w:lineRule="auto"/>
        <w:jc w:val="center"/>
        <w:rPr>
          <w:rFonts w:asciiTheme="minorHAnsi" w:hAnsiTheme="minorHAnsi"/>
          <w:b/>
          <w:sz w:val="28"/>
          <w:lang w:eastAsia="ar-SA"/>
        </w:rPr>
      </w:pPr>
      <w:r w:rsidRPr="00D57ECE">
        <w:rPr>
          <w:rFonts w:asciiTheme="minorHAnsi" w:hAnsiTheme="minorHAnsi"/>
          <w:b/>
          <w:sz w:val="28"/>
          <w:lang w:eastAsia="ar-SA"/>
        </w:rPr>
        <w:t>ANEXO I</w:t>
      </w:r>
    </w:p>
    <w:p w:rsidR="00DC2745" w:rsidRPr="001F403E" w:rsidRDefault="00814519">
      <w:pPr>
        <w:spacing w:after="200" w:line="276" w:lineRule="auto"/>
        <w:rPr>
          <w:rFonts w:asciiTheme="minorHAnsi" w:hAnsiTheme="minorHAnsi"/>
          <w:b/>
          <w:sz w:val="28"/>
          <w:lang w:eastAsia="ar-SA"/>
        </w:rPr>
      </w:pPr>
      <w:r w:rsidRPr="001F403E">
        <w:rPr>
          <w:rFonts w:asciiTheme="minorHAnsi" w:hAnsiTheme="minorHAnsi"/>
          <w:b/>
          <w:sz w:val="28"/>
          <w:lang w:eastAsia="ar-SA"/>
        </w:rPr>
        <w:t>Orçamento de Referência 1 - Módulo Básico</w:t>
      </w:r>
    </w:p>
    <w:tbl>
      <w:tblPr>
        <w:tblStyle w:val="Tabelacomgrade"/>
        <w:tblW w:w="11341" w:type="dxa"/>
        <w:tblInd w:w="-318" w:type="dxa"/>
        <w:tblLook w:val="04A0" w:firstRow="1" w:lastRow="0" w:firstColumn="1" w:lastColumn="0" w:noHBand="0" w:noVBand="1"/>
      </w:tblPr>
      <w:tblGrid>
        <w:gridCol w:w="2836"/>
        <w:gridCol w:w="1217"/>
        <w:gridCol w:w="2043"/>
        <w:gridCol w:w="1764"/>
        <w:gridCol w:w="7"/>
        <w:gridCol w:w="1292"/>
        <w:gridCol w:w="6"/>
        <w:gridCol w:w="2176"/>
      </w:tblGrid>
      <w:tr w:rsidR="001F403E" w:rsidTr="001F403E">
        <w:trPr>
          <w:trHeight w:val="885"/>
        </w:trPr>
        <w:tc>
          <w:tcPr>
            <w:tcW w:w="2836" w:type="dxa"/>
            <w:shd w:val="clear" w:color="auto" w:fill="D9D9D9" w:themeFill="background1" w:themeFillShade="D9"/>
            <w:vAlign w:val="center"/>
          </w:tcPr>
          <w:p w:rsidR="00814519" w:rsidRPr="00814519" w:rsidRDefault="00814519" w:rsidP="00814519">
            <w:pPr>
              <w:jc w:val="center"/>
              <w:rPr>
                <w:rFonts w:asciiTheme="minorHAnsi" w:hAnsiTheme="minorHAnsi" w:cstheme="minorHAnsi"/>
              </w:rPr>
            </w:pPr>
            <w:r w:rsidRPr="00814519">
              <w:rPr>
                <w:rFonts w:asciiTheme="minorHAnsi" w:eastAsiaTheme="minorHAnsi" w:hAnsiTheme="minorHAnsi" w:cstheme="minorHAnsi"/>
                <w:b/>
                <w:bCs/>
                <w:szCs w:val="19"/>
              </w:rPr>
              <w:t>Itens de custeio</w:t>
            </w:r>
          </w:p>
        </w:tc>
        <w:tc>
          <w:tcPr>
            <w:tcW w:w="1217" w:type="dxa"/>
            <w:shd w:val="clear" w:color="auto" w:fill="D9D9D9" w:themeFill="background1" w:themeFillShade="D9"/>
            <w:vAlign w:val="center"/>
          </w:tcPr>
          <w:p w:rsidR="00814519" w:rsidRPr="00814519" w:rsidRDefault="00814519" w:rsidP="00814519">
            <w:pPr>
              <w:jc w:val="center"/>
              <w:rPr>
                <w:rFonts w:asciiTheme="minorHAnsi" w:hAnsiTheme="minorHAnsi" w:cstheme="minorHAnsi"/>
              </w:rPr>
            </w:pPr>
            <w:r w:rsidRPr="00814519">
              <w:rPr>
                <w:rFonts w:asciiTheme="minorHAnsi" w:eastAsiaTheme="minorHAnsi" w:hAnsiTheme="minorHAnsi" w:cstheme="minorHAnsi"/>
                <w:b/>
                <w:bCs/>
                <w:szCs w:val="19"/>
              </w:rPr>
              <w:t>Custo / Unidade</w:t>
            </w:r>
          </w:p>
        </w:tc>
        <w:tc>
          <w:tcPr>
            <w:tcW w:w="2043" w:type="dxa"/>
            <w:shd w:val="clear" w:color="auto" w:fill="D9D9D9" w:themeFill="background1" w:themeFillShade="D9"/>
            <w:vAlign w:val="center"/>
          </w:tcPr>
          <w:p w:rsidR="00814519" w:rsidRPr="00814519" w:rsidRDefault="00814519" w:rsidP="00814519">
            <w:pPr>
              <w:jc w:val="center"/>
              <w:rPr>
                <w:rFonts w:asciiTheme="minorHAnsi" w:eastAsiaTheme="minorHAnsi" w:hAnsiTheme="minorHAnsi" w:cstheme="minorHAnsi"/>
                <w:b/>
                <w:bCs/>
                <w:szCs w:val="19"/>
              </w:rPr>
            </w:pPr>
            <w:r w:rsidRPr="00814519">
              <w:rPr>
                <w:rFonts w:asciiTheme="minorHAnsi" w:eastAsiaTheme="minorHAnsi" w:hAnsiTheme="minorHAnsi" w:cstheme="minorHAnsi"/>
                <w:b/>
                <w:bCs/>
                <w:szCs w:val="19"/>
              </w:rPr>
              <w:t>Unidade</w:t>
            </w:r>
          </w:p>
        </w:tc>
        <w:tc>
          <w:tcPr>
            <w:tcW w:w="1771" w:type="dxa"/>
            <w:gridSpan w:val="2"/>
            <w:shd w:val="clear" w:color="auto" w:fill="D9D9D9" w:themeFill="background1" w:themeFillShade="D9"/>
            <w:vAlign w:val="center"/>
          </w:tcPr>
          <w:p w:rsidR="00814519" w:rsidRPr="00814519" w:rsidRDefault="00814519" w:rsidP="00814519">
            <w:pPr>
              <w:jc w:val="center"/>
              <w:rPr>
                <w:rFonts w:asciiTheme="minorHAnsi" w:eastAsiaTheme="minorHAnsi" w:hAnsiTheme="minorHAnsi" w:cstheme="minorHAnsi"/>
                <w:b/>
                <w:bCs/>
                <w:szCs w:val="19"/>
              </w:rPr>
            </w:pPr>
            <w:r w:rsidRPr="00814519">
              <w:rPr>
                <w:rFonts w:asciiTheme="minorHAnsi" w:eastAsiaTheme="minorHAnsi" w:hAnsiTheme="minorHAnsi" w:cstheme="minorHAnsi"/>
                <w:b/>
                <w:bCs/>
                <w:szCs w:val="19"/>
              </w:rPr>
              <w:t>Quantidades</w:t>
            </w:r>
          </w:p>
        </w:tc>
        <w:tc>
          <w:tcPr>
            <w:tcW w:w="1292" w:type="dxa"/>
            <w:shd w:val="clear" w:color="auto" w:fill="D9D9D9" w:themeFill="background1" w:themeFillShade="D9"/>
            <w:vAlign w:val="center"/>
          </w:tcPr>
          <w:p w:rsidR="00814519" w:rsidRPr="00814519" w:rsidRDefault="00814519" w:rsidP="00814519">
            <w:pPr>
              <w:jc w:val="center"/>
              <w:rPr>
                <w:rFonts w:asciiTheme="minorHAnsi" w:eastAsiaTheme="minorHAnsi" w:hAnsiTheme="minorHAnsi" w:cstheme="minorHAnsi"/>
                <w:b/>
                <w:bCs/>
                <w:szCs w:val="19"/>
              </w:rPr>
            </w:pPr>
            <w:r w:rsidRPr="00814519">
              <w:rPr>
                <w:rFonts w:asciiTheme="minorHAnsi" w:eastAsiaTheme="minorHAnsi" w:hAnsiTheme="minorHAnsi" w:cstheme="minorHAnsi"/>
                <w:b/>
                <w:bCs/>
                <w:szCs w:val="19"/>
              </w:rPr>
              <w:t>Total</w:t>
            </w:r>
            <w:r w:rsidR="00FB76C6">
              <w:rPr>
                <w:rFonts w:asciiTheme="minorHAnsi" w:eastAsiaTheme="minorHAnsi" w:hAnsiTheme="minorHAnsi" w:cstheme="minorHAnsi"/>
                <w:b/>
                <w:bCs/>
                <w:szCs w:val="19"/>
              </w:rPr>
              <w:t xml:space="preserve"> (R$)</w:t>
            </w:r>
          </w:p>
        </w:tc>
        <w:tc>
          <w:tcPr>
            <w:tcW w:w="2182" w:type="dxa"/>
            <w:gridSpan w:val="2"/>
            <w:shd w:val="clear" w:color="auto" w:fill="D9D9D9" w:themeFill="background1" w:themeFillShade="D9"/>
            <w:vAlign w:val="center"/>
          </w:tcPr>
          <w:p w:rsidR="00814519" w:rsidRPr="00814519" w:rsidRDefault="00814519" w:rsidP="00814519">
            <w:pPr>
              <w:jc w:val="center"/>
              <w:rPr>
                <w:rFonts w:asciiTheme="minorHAnsi" w:eastAsiaTheme="minorHAnsi" w:hAnsiTheme="minorHAnsi" w:cstheme="minorHAnsi"/>
                <w:b/>
                <w:bCs/>
                <w:szCs w:val="19"/>
              </w:rPr>
            </w:pPr>
            <w:r w:rsidRPr="00814519">
              <w:rPr>
                <w:rFonts w:asciiTheme="minorHAnsi" w:eastAsiaTheme="minorHAnsi" w:hAnsiTheme="minorHAnsi" w:cstheme="minorHAnsi"/>
                <w:b/>
                <w:bCs/>
                <w:szCs w:val="19"/>
              </w:rPr>
              <w:t xml:space="preserve">Variação máxima </w:t>
            </w:r>
          </w:p>
          <w:p w:rsidR="00814519" w:rsidRPr="00814519" w:rsidRDefault="00814519" w:rsidP="00814519">
            <w:pPr>
              <w:jc w:val="center"/>
              <w:rPr>
                <w:rFonts w:asciiTheme="minorHAnsi" w:eastAsiaTheme="minorHAnsi" w:hAnsiTheme="minorHAnsi" w:cstheme="minorHAnsi"/>
                <w:b/>
                <w:bCs/>
                <w:szCs w:val="19"/>
              </w:rPr>
            </w:pPr>
            <w:r w:rsidRPr="00814519">
              <w:rPr>
                <w:rFonts w:asciiTheme="minorHAnsi" w:eastAsiaTheme="minorHAnsi" w:hAnsiTheme="minorHAnsi" w:cstheme="minorHAnsi"/>
                <w:b/>
                <w:bCs/>
                <w:szCs w:val="19"/>
              </w:rPr>
              <w:t xml:space="preserve">superior </w:t>
            </w:r>
            <w:r w:rsidR="00FB76C6" w:rsidRPr="00814519">
              <w:rPr>
                <w:rFonts w:asciiTheme="minorHAnsi" w:eastAsiaTheme="minorHAnsi" w:hAnsiTheme="minorHAnsi" w:cstheme="minorHAnsi"/>
                <w:b/>
                <w:bCs/>
                <w:szCs w:val="19"/>
              </w:rPr>
              <w:t>(50%)</w:t>
            </w:r>
          </w:p>
        </w:tc>
      </w:tr>
      <w:tr w:rsidR="00FB76C6" w:rsidTr="001F403E">
        <w:trPr>
          <w:trHeight w:val="270"/>
        </w:trPr>
        <w:tc>
          <w:tcPr>
            <w:tcW w:w="11341" w:type="dxa"/>
            <w:gridSpan w:val="8"/>
            <w:shd w:val="clear" w:color="auto" w:fill="17365D" w:themeFill="text2" w:themeFillShade="BF"/>
            <w:vAlign w:val="center"/>
          </w:tcPr>
          <w:p w:rsidR="00FB76C6" w:rsidRPr="00814519" w:rsidRDefault="00FB76C6" w:rsidP="00FB76C6">
            <w:pPr>
              <w:rPr>
                <w:rFonts w:asciiTheme="minorHAnsi" w:eastAsiaTheme="minorHAnsi" w:hAnsiTheme="minorHAnsi" w:cstheme="minorHAnsi"/>
                <w:b/>
                <w:bCs/>
                <w:szCs w:val="19"/>
              </w:rPr>
            </w:pPr>
            <w:r>
              <w:rPr>
                <w:rFonts w:asciiTheme="minorHAnsi" w:eastAsiaTheme="minorHAnsi" w:hAnsiTheme="minorHAnsi" w:cstheme="minorHAnsi"/>
                <w:b/>
                <w:bCs/>
                <w:szCs w:val="19"/>
              </w:rPr>
              <w:t xml:space="preserve">1 - </w:t>
            </w:r>
            <w:r w:rsidRPr="00FB76C6">
              <w:rPr>
                <w:rFonts w:asciiTheme="minorHAnsi" w:eastAsiaTheme="minorHAnsi" w:hAnsiTheme="minorHAnsi" w:cstheme="minorHAnsi"/>
                <w:b/>
                <w:bCs/>
                <w:szCs w:val="19"/>
              </w:rPr>
              <w:t>Recursos Humanos - horas técnicas</w:t>
            </w:r>
          </w:p>
        </w:tc>
      </w:tr>
      <w:tr w:rsidR="00FB76C6" w:rsidTr="001F403E">
        <w:trPr>
          <w:trHeight w:val="419"/>
        </w:trPr>
        <w:tc>
          <w:tcPr>
            <w:tcW w:w="2836" w:type="dxa"/>
            <w:vAlign w:val="center"/>
          </w:tcPr>
          <w:p w:rsidR="00FB76C6" w:rsidRDefault="00FB76C6" w:rsidP="00FB76C6">
            <w:pPr>
              <w:spacing w:after="200" w:line="276" w:lineRule="auto"/>
              <w:jc w:val="both"/>
              <w:rPr>
                <w:rFonts w:asciiTheme="minorHAnsi" w:hAnsiTheme="minorHAnsi"/>
                <w:lang w:eastAsia="ar-SA"/>
              </w:rPr>
            </w:pPr>
            <w:r w:rsidRPr="00FB76C6">
              <w:rPr>
                <w:rFonts w:asciiTheme="minorHAnsi" w:hAnsiTheme="minorHAnsi"/>
                <w:lang w:eastAsia="ar-SA"/>
              </w:rPr>
              <w:t>1.1. Coordenador (1)</w:t>
            </w:r>
          </w:p>
        </w:tc>
        <w:tc>
          <w:tcPr>
            <w:tcW w:w="1217" w:type="dxa"/>
            <w:vAlign w:val="center"/>
          </w:tcPr>
          <w:p w:rsidR="00FB76C6" w:rsidRDefault="00FB76C6" w:rsidP="00FB76C6">
            <w:pPr>
              <w:spacing w:after="200" w:line="276" w:lineRule="auto"/>
              <w:jc w:val="center"/>
              <w:rPr>
                <w:rFonts w:asciiTheme="minorHAnsi" w:hAnsiTheme="minorHAnsi"/>
                <w:lang w:eastAsia="ar-SA"/>
              </w:rPr>
            </w:pPr>
          </w:p>
        </w:tc>
        <w:tc>
          <w:tcPr>
            <w:tcW w:w="2043" w:type="dxa"/>
            <w:vAlign w:val="center"/>
          </w:tcPr>
          <w:p w:rsidR="00FB76C6" w:rsidRPr="00FB76C6" w:rsidRDefault="00FB76C6" w:rsidP="00FB76C6">
            <w:pPr>
              <w:jc w:val="center"/>
              <w:rPr>
                <w:rFonts w:asciiTheme="minorHAnsi" w:hAnsiTheme="minorHAnsi" w:cstheme="minorHAnsi"/>
              </w:rPr>
            </w:pPr>
            <w:r w:rsidRPr="00FB76C6">
              <w:rPr>
                <w:rFonts w:asciiTheme="minorHAnsi" w:hAnsiTheme="minorHAnsi" w:cstheme="minorHAnsi"/>
              </w:rPr>
              <w:t>Hora técnica</w:t>
            </w:r>
          </w:p>
        </w:tc>
        <w:tc>
          <w:tcPr>
            <w:tcW w:w="1771" w:type="dxa"/>
            <w:gridSpan w:val="2"/>
            <w:vAlign w:val="center"/>
          </w:tcPr>
          <w:p w:rsidR="00FB76C6" w:rsidRPr="00FB76C6" w:rsidRDefault="000F28E0" w:rsidP="00FB76C6">
            <w:pPr>
              <w:spacing w:after="200" w:line="276" w:lineRule="auto"/>
              <w:jc w:val="center"/>
              <w:rPr>
                <w:rFonts w:asciiTheme="minorHAnsi" w:hAnsiTheme="minorHAnsi" w:cstheme="minorHAnsi"/>
                <w:lang w:eastAsia="ar-SA"/>
              </w:rPr>
            </w:pPr>
            <w:r w:rsidRPr="00CC7388">
              <w:rPr>
                <w:rFonts w:asciiTheme="minorHAnsi" w:hAnsiTheme="minorHAnsi" w:cstheme="minorHAnsi"/>
                <w:lang w:eastAsia="ar-SA"/>
              </w:rPr>
              <w:t>72</w:t>
            </w:r>
            <w:r w:rsidR="00FB76C6" w:rsidRPr="00FB76C6">
              <w:rPr>
                <w:rFonts w:asciiTheme="minorHAnsi" w:hAnsiTheme="minorHAnsi" w:cstheme="minorHAnsi"/>
                <w:lang w:eastAsia="ar-SA"/>
              </w:rPr>
              <w:t xml:space="preserve"> (2)</w:t>
            </w:r>
          </w:p>
        </w:tc>
        <w:tc>
          <w:tcPr>
            <w:tcW w:w="1292" w:type="dxa"/>
            <w:vAlign w:val="center"/>
          </w:tcPr>
          <w:p w:rsidR="00FB76C6" w:rsidRDefault="00FB76C6" w:rsidP="00FB76C6">
            <w:pPr>
              <w:spacing w:after="200" w:line="276" w:lineRule="auto"/>
              <w:jc w:val="center"/>
              <w:rPr>
                <w:rFonts w:asciiTheme="minorHAnsi" w:hAnsiTheme="minorHAnsi"/>
                <w:lang w:eastAsia="ar-SA"/>
              </w:rPr>
            </w:pPr>
          </w:p>
        </w:tc>
        <w:tc>
          <w:tcPr>
            <w:tcW w:w="2182" w:type="dxa"/>
            <w:gridSpan w:val="2"/>
            <w:vMerge w:val="restart"/>
            <w:vAlign w:val="center"/>
          </w:tcPr>
          <w:p w:rsidR="00FB76C6" w:rsidRPr="00FB76C6" w:rsidRDefault="00FB76C6" w:rsidP="00FB76C6">
            <w:pPr>
              <w:spacing w:after="200" w:line="276" w:lineRule="auto"/>
              <w:jc w:val="center"/>
              <w:rPr>
                <w:rFonts w:asciiTheme="minorHAnsi" w:hAnsiTheme="minorHAnsi"/>
                <w:b/>
                <w:lang w:eastAsia="ar-SA"/>
              </w:rPr>
            </w:pPr>
            <w:r w:rsidRPr="00FB76C6">
              <w:rPr>
                <w:rFonts w:asciiTheme="minorHAnsi" w:hAnsiTheme="minorHAnsi"/>
                <w:b/>
                <w:lang w:eastAsia="ar-SA"/>
              </w:rPr>
              <w:t>R$</w:t>
            </w:r>
          </w:p>
        </w:tc>
      </w:tr>
      <w:tr w:rsidR="00FB76C6" w:rsidTr="001F403E">
        <w:tc>
          <w:tcPr>
            <w:tcW w:w="2836" w:type="dxa"/>
            <w:vAlign w:val="center"/>
          </w:tcPr>
          <w:p w:rsidR="00FB76C6" w:rsidRDefault="00FB76C6" w:rsidP="00FB76C6">
            <w:pPr>
              <w:spacing w:after="200" w:line="276" w:lineRule="auto"/>
              <w:jc w:val="both"/>
              <w:rPr>
                <w:rFonts w:asciiTheme="minorHAnsi" w:hAnsiTheme="minorHAnsi"/>
                <w:lang w:eastAsia="ar-SA"/>
              </w:rPr>
            </w:pPr>
            <w:r w:rsidRPr="00FB76C6">
              <w:rPr>
                <w:rFonts w:asciiTheme="minorHAnsi" w:hAnsiTheme="minorHAnsi"/>
                <w:lang w:eastAsia="ar-SA"/>
              </w:rPr>
              <w:t>1.2. Monitor (3)</w:t>
            </w:r>
          </w:p>
        </w:tc>
        <w:tc>
          <w:tcPr>
            <w:tcW w:w="1217" w:type="dxa"/>
            <w:vAlign w:val="center"/>
          </w:tcPr>
          <w:p w:rsidR="00FB76C6" w:rsidRDefault="00FB76C6" w:rsidP="00FB76C6">
            <w:pPr>
              <w:spacing w:after="200" w:line="276" w:lineRule="auto"/>
              <w:jc w:val="center"/>
              <w:rPr>
                <w:rFonts w:asciiTheme="minorHAnsi" w:hAnsiTheme="minorHAnsi"/>
                <w:lang w:eastAsia="ar-SA"/>
              </w:rPr>
            </w:pPr>
          </w:p>
        </w:tc>
        <w:tc>
          <w:tcPr>
            <w:tcW w:w="2043" w:type="dxa"/>
            <w:vAlign w:val="center"/>
          </w:tcPr>
          <w:p w:rsidR="00FB76C6" w:rsidRPr="00FB76C6" w:rsidRDefault="00FB76C6" w:rsidP="00FB76C6">
            <w:pPr>
              <w:jc w:val="center"/>
              <w:rPr>
                <w:rFonts w:asciiTheme="minorHAnsi" w:hAnsiTheme="minorHAnsi" w:cstheme="minorHAnsi"/>
              </w:rPr>
            </w:pPr>
            <w:r w:rsidRPr="00FB76C6">
              <w:rPr>
                <w:rFonts w:asciiTheme="minorHAnsi" w:hAnsiTheme="minorHAnsi" w:cstheme="minorHAnsi"/>
              </w:rPr>
              <w:t>Hora técnica</w:t>
            </w:r>
          </w:p>
        </w:tc>
        <w:tc>
          <w:tcPr>
            <w:tcW w:w="1771" w:type="dxa"/>
            <w:gridSpan w:val="2"/>
            <w:vAlign w:val="center"/>
          </w:tcPr>
          <w:p w:rsidR="00FB76C6" w:rsidRPr="00FB76C6" w:rsidRDefault="000F28E0" w:rsidP="00FB76C6">
            <w:pPr>
              <w:spacing w:after="200" w:line="276" w:lineRule="auto"/>
              <w:jc w:val="center"/>
              <w:rPr>
                <w:rFonts w:asciiTheme="minorHAnsi" w:hAnsiTheme="minorHAnsi" w:cstheme="minorHAnsi"/>
                <w:lang w:eastAsia="ar-SA"/>
              </w:rPr>
            </w:pPr>
            <w:r w:rsidRPr="00CC7388">
              <w:rPr>
                <w:rFonts w:asciiTheme="minorHAnsi" w:hAnsiTheme="minorHAnsi" w:cstheme="minorHAnsi"/>
                <w:lang w:eastAsia="ar-SA"/>
              </w:rPr>
              <w:t>72</w:t>
            </w:r>
          </w:p>
        </w:tc>
        <w:tc>
          <w:tcPr>
            <w:tcW w:w="1292" w:type="dxa"/>
            <w:vAlign w:val="center"/>
          </w:tcPr>
          <w:p w:rsidR="00FB76C6" w:rsidRDefault="00FB76C6" w:rsidP="00FB76C6">
            <w:pPr>
              <w:spacing w:after="200" w:line="276" w:lineRule="auto"/>
              <w:jc w:val="center"/>
              <w:rPr>
                <w:rFonts w:asciiTheme="minorHAnsi" w:hAnsiTheme="minorHAnsi"/>
                <w:lang w:eastAsia="ar-SA"/>
              </w:rPr>
            </w:pPr>
          </w:p>
        </w:tc>
        <w:tc>
          <w:tcPr>
            <w:tcW w:w="2182" w:type="dxa"/>
            <w:gridSpan w:val="2"/>
            <w:vMerge/>
            <w:vAlign w:val="center"/>
          </w:tcPr>
          <w:p w:rsidR="00FB76C6" w:rsidRDefault="00FB76C6" w:rsidP="00FB76C6">
            <w:pPr>
              <w:spacing w:after="200" w:line="276" w:lineRule="auto"/>
              <w:jc w:val="center"/>
              <w:rPr>
                <w:rFonts w:asciiTheme="minorHAnsi" w:hAnsiTheme="minorHAnsi"/>
                <w:lang w:eastAsia="ar-SA"/>
              </w:rPr>
            </w:pPr>
          </w:p>
        </w:tc>
      </w:tr>
      <w:tr w:rsidR="00FB76C6" w:rsidTr="00BF402D">
        <w:trPr>
          <w:trHeight w:val="655"/>
        </w:trPr>
        <w:tc>
          <w:tcPr>
            <w:tcW w:w="2836" w:type="dxa"/>
            <w:vAlign w:val="center"/>
          </w:tcPr>
          <w:p w:rsidR="00FB76C6" w:rsidRDefault="00FB76C6" w:rsidP="001F403E">
            <w:pPr>
              <w:spacing w:after="200" w:line="276" w:lineRule="auto"/>
              <w:rPr>
                <w:rFonts w:asciiTheme="minorHAnsi" w:hAnsiTheme="minorHAnsi"/>
                <w:lang w:eastAsia="ar-SA"/>
              </w:rPr>
            </w:pPr>
            <w:r w:rsidRPr="00FB76C6">
              <w:rPr>
                <w:rFonts w:asciiTheme="minorHAnsi" w:hAnsiTheme="minorHAnsi"/>
                <w:lang w:eastAsia="ar-SA"/>
              </w:rPr>
              <w:t>1.3. Consultor Intervenção Artística (4)</w:t>
            </w:r>
          </w:p>
        </w:tc>
        <w:tc>
          <w:tcPr>
            <w:tcW w:w="1217" w:type="dxa"/>
            <w:vAlign w:val="center"/>
          </w:tcPr>
          <w:p w:rsidR="00FB76C6" w:rsidRDefault="00FB76C6" w:rsidP="00FB76C6">
            <w:pPr>
              <w:spacing w:after="200" w:line="276" w:lineRule="auto"/>
              <w:jc w:val="center"/>
              <w:rPr>
                <w:rFonts w:asciiTheme="minorHAnsi" w:hAnsiTheme="minorHAnsi"/>
                <w:lang w:eastAsia="ar-SA"/>
              </w:rPr>
            </w:pPr>
          </w:p>
        </w:tc>
        <w:tc>
          <w:tcPr>
            <w:tcW w:w="2043" w:type="dxa"/>
            <w:vAlign w:val="center"/>
          </w:tcPr>
          <w:p w:rsidR="00FB76C6" w:rsidRPr="00FB76C6" w:rsidRDefault="00FB76C6" w:rsidP="00FB76C6">
            <w:pPr>
              <w:jc w:val="center"/>
              <w:rPr>
                <w:rFonts w:asciiTheme="minorHAnsi" w:hAnsiTheme="minorHAnsi" w:cstheme="minorHAnsi"/>
              </w:rPr>
            </w:pPr>
            <w:r w:rsidRPr="00FB76C6">
              <w:rPr>
                <w:rFonts w:asciiTheme="minorHAnsi" w:hAnsiTheme="minorHAnsi" w:cstheme="minorHAnsi"/>
              </w:rPr>
              <w:t>Hora técnica</w:t>
            </w:r>
          </w:p>
        </w:tc>
        <w:tc>
          <w:tcPr>
            <w:tcW w:w="1771" w:type="dxa"/>
            <w:gridSpan w:val="2"/>
            <w:vAlign w:val="center"/>
          </w:tcPr>
          <w:p w:rsidR="00FB76C6" w:rsidRPr="00FB76C6" w:rsidRDefault="00FB76C6" w:rsidP="00FB76C6">
            <w:pPr>
              <w:spacing w:after="200" w:line="276" w:lineRule="auto"/>
              <w:jc w:val="center"/>
              <w:rPr>
                <w:rFonts w:asciiTheme="minorHAnsi" w:hAnsiTheme="minorHAnsi" w:cstheme="minorHAnsi"/>
                <w:lang w:eastAsia="ar-SA"/>
              </w:rPr>
            </w:pPr>
            <w:r>
              <w:rPr>
                <w:rFonts w:asciiTheme="minorHAnsi" w:hAnsiTheme="minorHAnsi" w:cstheme="minorHAnsi"/>
                <w:lang w:eastAsia="ar-SA"/>
              </w:rPr>
              <w:t>12</w:t>
            </w:r>
          </w:p>
        </w:tc>
        <w:tc>
          <w:tcPr>
            <w:tcW w:w="1292" w:type="dxa"/>
            <w:vAlign w:val="center"/>
          </w:tcPr>
          <w:p w:rsidR="00FB76C6" w:rsidRDefault="00FB76C6" w:rsidP="00FB76C6">
            <w:pPr>
              <w:spacing w:after="200" w:line="276" w:lineRule="auto"/>
              <w:jc w:val="center"/>
              <w:rPr>
                <w:rFonts w:asciiTheme="minorHAnsi" w:hAnsiTheme="minorHAnsi"/>
                <w:lang w:eastAsia="ar-SA"/>
              </w:rPr>
            </w:pPr>
          </w:p>
        </w:tc>
        <w:tc>
          <w:tcPr>
            <w:tcW w:w="2182" w:type="dxa"/>
            <w:gridSpan w:val="2"/>
            <w:vMerge/>
            <w:vAlign w:val="center"/>
          </w:tcPr>
          <w:p w:rsidR="00FB76C6" w:rsidRDefault="00FB76C6" w:rsidP="00FB76C6">
            <w:pPr>
              <w:spacing w:after="200" w:line="276" w:lineRule="auto"/>
              <w:jc w:val="center"/>
              <w:rPr>
                <w:rFonts w:asciiTheme="minorHAnsi" w:hAnsiTheme="minorHAnsi"/>
                <w:lang w:eastAsia="ar-SA"/>
              </w:rPr>
            </w:pPr>
          </w:p>
        </w:tc>
      </w:tr>
      <w:tr w:rsidR="00FB76C6" w:rsidRPr="00814519" w:rsidTr="001F403E">
        <w:trPr>
          <w:trHeight w:val="270"/>
        </w:trPr>
        <w:tc>
          <w:tcPr>
            <w:tcW w:w="7867" w:type="dxa"/>
            <w:gridSpan w:val="5"/>
            <w:shd w:val="clear" w:color="auto" w:fill="17365D" w:themeFill="text2" w:themeFillShade="BF"/>
            <w:vAlign w:val="center"/>
          </w:tcPr>
          <w:p w:rsidR="00FB76C6" w:rsidRPr="00814519" w:rsidRDefault="00FB76C6" w:rsidP="00BF402D">
            <w:pPr>
              <w:rPr>
                <w:rFonts w:asciiTheme="minorHAnsi" w:eastAsiaTheme="minorHAnsi" w:hAnsiTheme="minorHAnsi" w:cstheme="minorHAnsi"/>
                <w:b/>
                <w:bCs/>
                <w:szCs w:val="19"/>
              </w:rPr>
            </w:pPr>
            <w:r w:rsidRPr="00FB76C6">
              <w:rPr>
                <w:rFonts w:asciiTheme="minorHAnsi" w:eastAsiaTheme="minorHAnsi" w:hAnsiTheme="minorHAnsi" w:cstheme="minorHAnsi"/>
                <w:b/>
                <w:bCs/>
                <w:szCs w:val="19"/>
              </w:rPr>
              <w:t>Total Recursos Humanos</w:t>
            </w:r>
          </w:p>
        </w:tc>
        <w:tc>
          <w:tcPr>
            <w:tcW w:w="1292" w:type="dxa"/>
            <w:shd w:val="clear" w:color="auto" w:fill="17365D" w:themeFill="text2" w:themeFillShade="BF"/>
            <w:vAlign w:val="center"/>
          </w:tcPr>
          <w:p w:rsidR="00FB76C6" w:rsidRPr="00814519" w:rsidRDefault="00FB76C6" w:rsidP="00FB76C6">
            <w:pPr>
              <w:rPr>
                <w:rFonts w:asciiTheme="minorHAnsi" w:eastAsiaTheme="minorHAnsi" w:hAnsiTheme="minorHAnsi" w:cstheme="minorHAnsi"/>
                <w:b/>
                <w:bCs/>
                <w:szCs w:val="19"/>
              </w:rPr>
            </w:pPr>
            <w:r>
              <w:rPr>
                <w:rFonts w:asciiTheme="minorHAnsi" w:eastAsiaTheme="minorHAnsi" w:hAnsiTheme="minorHAnsi" w:cstheme="minorHAnsi"/>
                <w:b/>
                <w:bCs/>
                <w:szCs w:val="19"/>
              </w:rPr>
              <w:t>R$</w:t>
            </w:r>
          </w:p>
        </w:tc>
        <w:tc>
          <w:tcPr>
            <w:tcW w:w="2182" w:type="dxa"/>
            <w:gridSpan w:val="2"/>
            <w:shd w:val="clear" w:color="auto" w:fill="17365D" w:themeFill="text2" w:themeFillShade="BF"/>
            <w:vAlign w:val="center"/>
          </w:tcPr>
          <w:p w:rsidR="00FB76C6" w:rsidRPr="00814519" w:rsidRDefault="00FB76C6" w:rsidP="00FB76C6">
            <w:pPr>
              <w:rPr>
                <w:rFonts w:asciiTheme="minorHAnsi" w:eastAsiaTheme="minorHAnsi" w:hAnsiTheme="minorHAnsi" w:cstheme="minorHAnsi"/>
                <w:b/>
                <w:bCs/>
                <w:szCs w:val="19"/>
              </w:rPr>
            </w:pPr>
          </w:p>
        </w:tc>
      </w:tr>
      <w:tr w:rsidR="001F403E" w:rsidRPr="00814519" w:rsidTr="001F403E">
        <w:trPr>
          <w:trHeight w:val="270"/>
        </w:trPr>
        <w:tc>
          <w:tcPr>
            <w:tcW w:w="11341" w:type="dxa"/>
            <w:gridSpan w:val="8"/>
            <w:shd w:val="clear" w:color="auto" w:fill="FABF8F" w:themeFill="accent6" w:themeFillTint="99"/>
            <w:vAlign w:val="center"/>
          </w:tcPr>
          <w:p w:rsidR="001F403E" w:rsidRPr="00814519" w:rsidRDefault="001F403E" w:rsidP="001F403E">
            <w:pPr>
              <w:rPr>
                <w:rFonts w:asciiTheme="minorHAnsi" w:eastAsiaTheme="minorHAnsi" w:hAnsiTheme="minorHAnsi" w:cstheme="minorHAnsi"/>
                <w:b/>
                <w:bCs/>
                <w:szCs w:val="19"/>
              </w:rPr>
            </w:pPr>
            <w:r>
              <w:rPr>
                <w:rFonts w:asciiTheme="minorHAnsi" w:eastAsiaTheme="minorHAnsi" w:hAnsiTheme="minorHAnsi" w:cstheme="minorHAnsi"/>
                <w:b/>
                <w:bCs/>
                <w:szCs w:val="19"/>
              </w:rPr>
              <w:t>2 - Material</w:t>
            </w:r>
          </w:p>
        </w:tc>
      </w:tr>
      <w:tr w:rsidR="001F403E" w:rsidTr="001F403E">
        <w:tc>
          <w:tcPr>
            <w:tcW w:w="2836" w:type="dxa"/>
          </w:tcPr>
          <w:p w:rsidR="001F403E" w:rsidRDefault="00D30E3B">
            <w:pPr>
              <w:spacing w:after="200" w:line="276" w:lineRule="auto"/>
              <w:rPr>
                <w:rFonts w:asciiTheme="minorHAnsi" w:hAnsiTheme="minorHAnsi"/>
                <w:lang w:eastAsia="ar-SA"/>
              </w:rPr>
            </w:pPr>
            <w:r>
              <w:rPr>
                <w:rFonts w:asciiTheme="minorHAnsi" w:hAnsiTheme="minorHAnsi"/>
                <w:lang w:eastAsia="ar-SA"/>
              </w:rPr>
              <w:t>2.1. KIT Material</w:t>
            </w:r>
          </w:p>
        </w:tc>
        <w:tc>
          <w:tcPr>
            <w:tcW w:w="1217" w:type="dxa"/>
          </w:tcPr>
          <w:p w:rsidR="001F403E" w:rsidRDefault="001F403E">
            <w:pPr>
              <w:spacing w:after="200" w:line="276" w:lineRule="auto"/>
              <w:rPr>
                <w:rFonts w:asciiTheme="minorHAnsi" w:hAnsiTheme="minorHAnsi"/>
                <w:lang w:eastAsia="ar-SA"/>
              </w:rPr>
            </w:pPr>
          </w:p>
        </w:tc>
        <w:tc>
          <w:tcPr>
            <w:tcW w:w="2043" w:type="dxa"/>
            <w:vAlign w:val="center"/>
          </w:tcPr>
          <w:p w:rsidR="001F403E" w:rsidRDefault="001F403E" w:rsidP="001F403E">
            <w:pPr>
              <w:spacing w:after="200" w:line="276" w:lineRule="auto"/>
              <w:jc w:val="center"/>
              <w:rPr>
                <w:rFonts w:asciiTheme="minorHAnsi" w:hAnsiTheme="minorHAnsi"/>
                <w:lang w:eastAsia="ar-SA"/>
              </w:rPr>
            </w:pPr>
            <w:r w:rsidRPr="001F403E">
              <w:rPr>
                <w:rFonts w:asciiTheme="minorHAnsi" w:hAnsiTheme="minorHAnsi"/>
                <w:lang w:eastAsia="ar-SA"/>
              </w:rPr>
              <w:t>KIT</w:t>
            </w:r>
          </w:p>
        </w:tc>
        <w:tc>
          <w:tcPr>
            <w:tcW w:w="1771" w:type="dxa"/>
            <w:gridSpan w:val="2"/>
            <w:vAlign w:val="center"/>
          </w:tcPr>
          <w:p w:rsidR="001F403E" w:rsidRDefault="000F28E0" w:rsidP="00BF402D">
            <w:pPr>
              <w:jc w:val="center"/>
            </w:pPr>
            <w:r>
              <w:t>8</w:t>
            </w:r>
          </w:p>
        </w:tc>
        <w:tc>
          <w:tcPr>
            <w:tcW w:w="1292" w:type="dxa"/>
            <w:vAlign w:val="center"/>
          </w:tcPr>
          <w:p w:rsidR="001F403E" w:rsidRDefault="001F403E" w:rsidP="001F403E">
            <w:pPr>
              <w:jc w:val="center"/>
            </w:pPr>
          </w:p>
        </w:tc>
        <w:tc>
          <w:tcPr>
            <w:tcW w:w="2182" w:type="dxa"/>
            <w:gridSpan w:val="2"/>
            <w:vMerge w:val="restart"/>
            <w:vAlign w:val="center"/>
          </w:tcPr>
          <w:p w:rsidR="001F403E" w:rsidRDefault="001F403E" w:rsidP="001F403E">
            <w:pPr>
              <w:spacing w:after="200" w:line="276" w:lineRule="auto"/>
              <w:jc w:val="center"/>
              <w:rPr>
                <w:rFonts w:asciiTheme="minorHAnsi" w:hAnsiTheme="minorHAnsi"/>
                <w:lang w:eastAsia="ar-SA"/>
              </w:rPr>
            </w:pPr>
            <w:r w:rsidRPr="00FB76C6">
              <w:rPr>
                <w:rFonts w:asciiTheme="minorHAnsi" w:hAnsiTheme="minorHAnsi"/>
                <w:b/>
                <w:lang w:eastAsia="ar-SA"/>
              </w:rPr>
              <w:t>R$</w:t>
            </w:r>
          </w:p>
        </w:tc>
      </w:tr>
      <w:tr w:rsidR="001F403E" w:rsidTr="001F403E">
        <w:tc>
          <w:tcPr>
            <w:tcW w:w="2836" w:type="dxa"/>
          </w:tcPr>
          <w:p w:rsidR="001F403E" w:rsidRDefault="00CC7388">
            <w:pPr>
              <w:spacing w:after="200" w:line="276" w:lineRule="auto"/>
              <w:rPr>
                <w:rFonts w:asciiTheme="minorHAnsi" w:hAnsiTheme="minorHAnsi"/>
                <w:lang w:eastAsia="ar-SA"/>
              </w:rPr>
            </w:pPr>
            <w:r>
              <w:rPr>
                <w:rFonts w:asciiTheme="minorHAnsi" w:hAnsiTheme="minorHAnsi"/>
                <w:lang w:eastAsia="ar-SA"/>
              </w:rPr>
              <w:t>2.2</w:t>
            </w:r>
            <w:r w:rsidR="001F403E" w:rsidRPr="001F403E">
              <w:rPr>
                <w:rFonts w:asciiTheme="minorHAnsi" w:hAnsiTheme="minorHAnsi"/>
                <w:lang w:eastAsia="ar-SA"/>
              </w:rPr>
              <w:t>. Lanche/café para p/ conjunto de oficinas (5)</w:t>
            </w:r>
          </w:p>
        </w:tc>
        <w:tc>
          <w:tcPr>
            <w:tcW w:w="1217" w:type="dxa"/>
          </w:tcPr>
          <w:p w:rsidR="001F403E" w:rsidRDefault="001F403E">
            <w:pPr>
              <w:spacing w:after="200" w:line="276" w:lineRule="auto"/>
              <w:rPr>
                <w:rFonts w:asciiTheme="minorHAnsi" w:hAnsiTheme="minorHAnsi"/>
                <w:lang w:eastAsia="ar-SA"/>
              </w:rPr>
            </w:pPr>
          </w:p>
        </w:tc>
        <w:tc>
          <w:tcPr>
            <w:tcW w:w="2043" w:type="dxa"/>
            <w:vAlign w:val="center"/>
          </w:tcPr>
          <w:p w:rsidR="001F403E" w:rsidRDefault="001F403E" w:rsidP="001F403E">
            <w:pPr>
              <w:spacing w:after="200" w:line="276" w:lineRule="auto"/>
              <w:jc w:val="center"/>
              <w:rPr>
                <w:rFonts w:asciiTheme="minorHAnsi" w:hAnsiTheme="minorHAnsi"/>
                <w:lang w:eastAsia="ar-SA"/>
              </w:rPr>
            </w:pPr>
            <w:proofErr w:type="gramStart"/>
            <w:r w:rsidRPr="001F403E">
              <w:rPr>
                <w:rFonts w:asciiTheme="minorHAnsi" w:hAnsiTheme="minorHAnsi"/>
                <w:lang w:eastAsia="ar-SA"/>
              </w:rPr>
              <w:t>diária</w:t>
            </w:r>
            <w:proofErr w:type="gramEnd"/>
            <w:r w:rsidRPr="001F403E">
              <w:rPr>
                <w:rFonts w:asciiTheme="minorHAnsi" w:hAnsiTheme="minorHAnsi"/>
                <w:lang w:eastAsia="ar-SA"/>
              </w:rPr>
              <w:t>/participante por oficina</w:t>
            </w:r>
          </w:p>
        </w:tc>
        <w:tc>
          <w:tcPr>
            <w:tcW w:w="1771" w:type="dxa"/>
            <w:gridSpan w:val="2"/>
            <w:vAlign w:val="center"/>
          </w:tcPr>
          <w:p w:rsidR="001F403E" w:rsidRDefault="000F28E0" w:rsidP="000F28E0">
            <w:pPr>
              <w:spacing w:after="200" w:line="276" w:lineRule="auto"/>
              <w:jc w:val="center"/>
              <w:rPr>
                <w:rFonts w:asciiTheme="minorHAnsi" w:hAnsiTheme="minorHAnsi"/>
                <w:lang w:eastAsia="ar-SA"/>
              </w:rPr>
            </w:pPr>
            <w:r w:rsidRPr="00CC7388">
              <w:rPr>
                <w:rFonts w:asciiTheme="minorHAnsi" w:hAnsiTheme="minorHAnsi"/>
                <w:lang w:eastAsia="ar-SA"/>
              </w:rPr>
              <w:t>320</w:t>
            </w:r>
          </w:p>
        </w:tc>
        <w:tc>
          <w:tcPr>
            <w:tcW w:w="1292" w:type="dxa"/>
            <w:vAlign w:val="center"/>
          </w:tcPr>
          <w:p w:rsidR="001F403E" w:rsidRDefault="001F403E" w:rsidP="001F403E">
            <w:pPr>
              <w:spacing w:after="200" w:line="276" w:lineRule="auto"/>
              <w:jc w:val="center"/>
              <w:rPr>
                <w:rFonts w:asciiTheme="minorHAnsi" w:hAnsiTheme="minorHAnsi"/>
                <w:lang w:eastAsia="ar-SA"/>
              </w:rPr>
            </w:pPr>
          </w:p>
        </w:tc>
        <w:tc>
          <w:tcPr>
            <w:tcW w:w="2182" w:type="dxa"/>
            <w:gridSpan w:val="2"/>
            <w:vMerge/>
          </w:tcPr>
          <w:p w:rsidR="001F403E" w:rsidRDefault="001F403E">
            <w:pPr>
              <w:spacing w:after="200" w:line="276" w:lineRule="auto"/>
              <w:rPr>
                <w:rFonts w:asciiTheme="minorHAnsi" w:hAnsiTheme="minorHAnsi"/>
                <w:lang w:eastAsia="ar-SA"/>
              </w:rPr>
            </w:pPr>
          </w:p>
        </w:tc>
      </w:tr>
      <w:tr w:rsidR="001F403E" w:rsidTr="001F403E">
        <w:tc>
          <w:tcPr>
            <w:tcW w:w="2836" w:type="dxa"/>
          </w:tcPr>
          <w:p w:rsidR="001F403E" w:rsidRDefault="00CC7388">
            <w:pPr>
              <w:spacing w:after="200" w:line="276" w:lineRule="auto"/>
              <w:rPr>
                <w:rFonts w:asciiTheme="minorHAnsi" w:hAnsiTheme="minorHAnsi"/>
                <w:lang w:eastAsia="ar-SA"/>
              </w:rPr>
            </w:pPr>
            <w:r>
              <w:rPr>
                <w:rFonts w:asciiTheme="minorHAnsi" w:hAnsiTheme="minorHAnsi"/>
                <w:lang w:eastAsia="ar-SA"/>
              </w:rPr>
              <w:t>2.3</w:t>
            </w:r>
            <w:r w:rsidR="001F403E" w:rsidRPr="001F403E">
              <w:rPr>
                <w:rFonts w:asciiTheme="minorHAnsi" w:hAnsiTheme="minorHAnsi"/>
                <w:lang w:eastAsia="ar-SA"/>
              </w:rPr>
              <w:t>. KIT Intervenção Artística</w:t>
            </w:r>
          </w:p>
        </w:tc>
        <w:tc>
          <w:tcPr>
            <w:tcW w:w="1217" w:type="dxa"/>
          </w:tcPr>
          <w:p w:rsidR="001F403E" w:rsidRDefault="001F403E">
            <w:pPr>
              <w:spacing w:after="200" w:line="276" w:lineRule="auto"/>
              <w:rPr>
                <w:rFonts w:asciiTheme="minorHAnsi" w:hAnsiTheme="minorHAnsi"/>
                <w:lang w:eastAsia="ar-SA"/>
              </w:rPr>
            </w:pPr>
          </w:p>
        </w:tc>
        <w:tc>
          <w:tcPr>
            <w:tcW w:w="2043" w:type="dxa"/>
            <w:vAlign w:val="center"/>
          </w:tcPr>
          <w:p w:rsidR="001F403E" w:rsidRDefault="001F403E" w:rsidP="001F403E">
            <w:pPr>
              <w:spacing w:after="200" w:line="276" w:lineRule="auto"/>
              <w:jc w:val="center"/>
              <w:rPr>
                <w:rFonts w:asciiTheme="minorHAnsi" w:hAnsiTheme="minorHAnsi"/>
                <w:lang w:eastAsia="ar-SA"/>
              </w:rPr>
            </w:pPr>
            <w:r w:rsidRPr="001F403E">
              <w:rPr>
                <w:rFonts w:asciiTheme="minorHAnsi" w:hAnsiTheme="minorHAnsi"/>
                <w:lang w:eastAsia="ar-SA"/>
              </w:rPr>
              <w:t>KIT</w:t>
            </w:r>
          </w:p>
        </w:tc>
        <w:tc>
          <w:tcPr>
            <w:tcW w:w="1771" w:type="dxa"/>
            <w:gridSpan w:val="2"/>
            <w:vAlign w:val="center"/>
          </w:tcPr>
          <w:p w:rsidR="001F403E" w:rsidRDefault="001F403E" w:rsidP="00BF402D">
            <w:pPr>
              <w:spacing w:after="200" w:line="276" w:lineRule="auto"/>
              <w:jc w:val="center"/>
              <w:rPr>
                <w:rFonts w:asciiTheme="minorHAnsi" w:hAnsiTheme="minorHAnsi"/>
                <w:lang w:eastAsia="ar-SA"/>
              </w:rPr>
            </w:pPr>
            <w:r>
              <w:rPr>
                <w:rFonts w:asciiTheme="minorHAnsi" w:hAnsiTheme="minorHAnsi"/>
                <w:lang w:eastAsia="ar-SA"/>
              </w:rPr>
              <w:t>1</w:t>
            </w:r>
          </w:p>
        </w:tc>
        <w:tc>
          <w:tcPr>
            <w:tcW w:w="1292" w:type="dxa"/>
            <w:vAlign w:val="center"/>
          </w:tcPr>
          <w:p w:rsidR="001F403E" w:rsidRDefault="001F403E" w:rsidP="001F403E">
            <w:pPr>
              <w:spacing w:after="200" w:line="276" w:lineRule="auto"/>
              <w:jc w:val="center"/>
              <w:rPr>
                <w:rFonts w:asciiTheme="minorHAnsi" w:hAnsiTheme="minorHAnsi"/>
                <w:lang w:eastAsia="ar-SA"/>
              </w:rPr>
            </w:pPr>
          </w:p>
        </w:tc>
        <w:tc>
          <w:tcPr>
            <w:tcW w:w="2182" w:type="dxa"/>
            <w:gridSpan w:val="2"/>
            <w:vMerge/>
          </w:tcPr>
          <w:p w:rsidR="001F403E" w:rsidRDefault="001F403E">
            <w:pPr>
              <w:spacing w:after="200" w:line="276" w:lineRule="auto"/>
              <w:rPr>
                <w:rFonts w:asciiTheme="minorHAnsi" w:hAnsiTheme="minorHAnsi"/>
                <w:lang w:eastAsia="ar-SA"/>
              </w:rPr>
            </w:pPr>
          </w:p>
        </w:tc>
      </w:tr>
      <w:tr w:rsidR="001F403E" w:rsidTr="001F403E">
        <w:tc>
          <w:tcPr>
            <w:tcW w:w="2836" w:type="dxa"/>
          </w:tcPr>
          <w:p w:rsidR="001F403E" w:rsidRPr="001F403E" w:rsidRDefault="001F403E" w:rsidP="00CC7388">
            <w:pPr>
              <w:spacing w:after="200" w:line="276" w:lineRule="auto"/>
              <w:rPr>
                <w:rFonts w:asciiTheme="minorHAnsi" w:hAnsiTheme="minorHAnsi"/>
                <w:lang w:eastAsia="ar-SA"/>
              </w:rPr>
            </w:pPr>
            <w:r w:rsidRPr="001F403E">
              <w:rPr>
                <w:rFonts w:asciiTheme="minorHAnsi" w:hAnsiTheme="minorHAnsi"/>
                <w:lang w:eastAsia="ar-SA"/>
              </w:rPr>
              <w:t>2.</w:t>
            </w:r>
            <w:r w:rsidR="00CC7388">
              <w:rPr>
                <w:rFonts w:asciiTheme="minorHAnsi" w:hAnsiTheme="minorHAnsi"/>
                <w:lang w:eastAsia="ar-SA"/>
              </w:rPr>
              <w:t>4</w:t>
            </w:r>
            <w:r w:rsidRPr="001F403E">
              <w:rPr>
                <w:rFonts w:asciiTheme="minorHAnsi" w:hAnsiTheme="minorHAnsi"/>
                <w:lang w:eastAsia="ar-SA"/>
              </w:rPr>
              <w:t>. KIT Divulgação</w:t>
            </w:r>
          </w:p>
        </w:tc>
        <w:tc>
          <w:tcPr>
            <w:tcW w:w="1217" w:type="dxa"/>
          </w:tcPr>
          <w:p w:rsidR="001F403E" w:rsidRDefault="001F403E">
            <w:pPr>
              <w:spacing w:after="200" w:line="276" w:lineRule="auto"/>
              <w:rPr>
                <w:rFonts w:asciiTheme="minorHAnsi" w:hAnsiTheme="minorHAnsi"/>
                <w:lang w:eastAsia="ar-SA"/>
              </w:rPr>
            </w:pPr>
          </w:p>
        </w:tc>
        <w:tc>
          <w:tcPr>
            <w:tcW w:w="2043" w:type="dxa"/>
            <w:vAlign w:val="center"/>
          </w:tcPr>
          <w:p w:rsidR="001F403E" w:rsidRDefault="001F403E" w:rsidP="001F403E">
            <w:pPr>
              <w:spacing w:after="200" w:line="276" w:lineRule="auto"/>
              <w:jc w:val="center"/>
              <w:rPr>
                <w:rFonts w:asciiTheme="minorHAnsi" w:hAnsiTheme="minorHAnsi"/>
                <w:lang w:eastAsia="ar-SA"/>
              </w:rPr>
            </w:pPr>
            <w:r w:rsidRPr="001F403E">
              <w:rPr>
                <w:rFonts w:asciiTheme="minorHAnsi" w:hAnsiTheme="minorHAnsi"/>
                <w:lang w:eastAsia="ar-SA"/>
              </w:rPr>
              <w:t>KIT</w:t>
            </w:r>
          </w:p>
        </w:tc>
        <w:tc>
          <w:tcPr>
            <w:tcW w:w="1771" w:type="dxa"/>
            <w:gridSpan w:val="2"/>
            <w:vAlign w:val="center"/>
          </w:tcPr>
          <w:p w:rsidR="001F403E" w:rsidRDefault="008F7092" w:rsidP="00BF402D">
            <w:pPr>
              <w:spacing w:after="200" w:line="276" w:lineRule="auto"/>
              <w:jc w:val="center"/>
              <w:rPr>
                <w:rFonts w:asciiTheme="minorHAnsi" w:hAnsiTheme="minorHAnsi"/>
                <w:lang w:eastAsia="ar-SA"/>
              </w:rPr>
            </w:pPr>
            <w:r>
              <w:rPr>
                <w:rFonts w:asciiTheme="minorHAnsi" w:hAnsiTheme="minorHAnsi"/>
                <w:lang w:eastAsia="ar-SA"/>
              </w:rPr>
              <w:t>8</w:t>
            </w:r>
          </w:p>
        </w:tc>
        <w:tc>
          <w:tcPr>
            <w:tcW w:w="1292" w:type="dxa"/>
            <w:vAlign w:val="center"/>
          </w:tcPr>
          <w:p w:rsidR="001F403E" w:rsidRDefault="001F403E" w:rsidP="001F403E">
            <w:pPr>
              <w:spacing w:after="200" w:line="276" w:lineRule="auto"/>
              <w:jc w:val="center"/>
              <w:rPr>
                <w:rFonts w:asciiTheme="minorHAnsi" w:hAnsiTheme="minorHAnsi"/>
                <w:lang w:eastAsia="ar-SA"/>
              </w:rPr>
            </w:pPr>
          </w:p>
        </w:tc>
        <w:tc>
          <w:tcPr>
            <w:tcW w:w="2182" w:type="dxa"/>
            <w:gridSpan w:val="2"/>
            <w:vMerge/>
          </w:tcPr>
          <w:p w:rsidR="001F403E" w:rsidRDefault="001F403E">
            <w:pPr>
              <w:spacing w:after="200" w:line="276" w:lineRule="auto"/>
              <w:rPr>
                <w:rFonts w:asciiTheme="minorHAnsi" w:hAnsiTheme="minorHAnsi"/>
                <w:lang w:eastAsia="ar-SA"/>
              </w:rPr>
            </w:pPr>
          </w:p>
        </w:tc>
      </w:tr>
      <w:tr w:rsidR="00CC7388" w:rsidTr="001F403E">
        <w:tc>
          <w:tcPr>
            <w:tcW w:w="2836" w:type="dxa"/>
          </w:tcPr>
          <w:p w:rsidR="00CC7388" w:rsidRPr="001F403E" w:rsidRDefault="00CC7388">
            <w:pPr>
              <w:spacing w:after="200" w:line="276" w:lineRule="auto"/>
              <w:rPr>
                <w:rFonts w:asciiTheme="minorHAnsi" w:hAnsiTheme="minorHAnsi"/>
                <w:lang w:eastAsia="ar-SA"/>
              </w:rPr>
            </w:pPr>
            <w:r>
              <w:rPr>
                <w:rFonts w:asciiTheme="minorHAnsi" w:hAnsiTheme="minorHAnsi"/>
                <w:lang w:eastAsia="ar-SA"/>
              </w:rPr>
              <w:t>2.5. KIT Equipamentos</w:t>
            </w:r>
          </w:p>
        </w:tc>
        <w:tc>
          <w:tcPr>
            <w:tcW w:w="1217" w:type="dxa"/>
          </w:tcPr>
          <w:p w:rsidR="00CC7388" w:rsidRDefault="00CC7388">
            <w:pPr>
              <w:spacing w:after="200" w:line="276" w:lineRule="auto"/>
              <w:rPr>
                <w:rFonts w:asciiTheme="minorHAnsi" w:hAnsiTheme="minorHAnsi"/>
                <w:lang w:eastAsia="ar-SA"/>
              </w:rPr>
            </w:pPr>
          </w:p>
        </w:tc>
        <w:tc>
          <w:tcPr>
            <w:tcW w:w="2043" w:type="dxa"/>
            <w:vAlign w:val="center"/>
          </w:tcPr>
          <w:p w:rsidR="00CC7388" w:rsidRPr="001F403E" w:rsidRDefault="00CC7388" w:rsidP="001F403E">
            <w:pPr>
              <w:spacing w:after="200" w:line="276" w:lineRule="auto"/>
              <w:jc w:val="center"/>
              <w:rPr>
                <w:rFonts w:asciiTheme="minorHAnsi" w:hAnsiTheme="minorHAnsi"/>
                <w:lang w:eastAsia="ar-SA"/>
              </w:rPr>
            </w:pPr>
            <w:r>
              <w:rPr>
                <w:rFonts w:asciiTheme="minorHAnsi" w:hAnsiTheme="minorHAnsi"/>
                <w:lang w:eastAsia="ar-SA"/>
              </w:rPr>
              <w:t>KIT/diária</w:t>
            </w:r>
          </w:p>
        </w:tc>
        <w:tc>
          <w:tcPr>
            <w:tcW w:w="1771" w:type="dxa"/>
            <w:gridSpan w:val="2"/>
            <w:vAlign w:val="center"/>
          </w:tcPr>
          <w:p w:rsidR="00CC7388" w:rsidRDefault="00CC7388" w:rsidP="00BF402D">
            <w:pPr>
              <w:spacing w:after="200" w:line="276" w:lineRule="auto"/>
              <w:jc w:val="center"/>
              <w:rPr>
                <w:rFonts w:asciiTheme="minorHAnsi" w:hAnsiTheme="minorHAnsi"/>
                <w:lang w:eastAsia="ar-SA"/>
              </w:rPr>
            </w:pPr>
            <w:r>
              <w:rPr>
                <w:rFonts w:asciiTheme="minorHAnsi" w:hAnsiTheme="minorHAnsi"/>
                <w:lang w:eastAsia="ar-SA"/>
              </w:rPr>
              <w:t>8</w:t>
            </w:r>
          </w:p>
        </w:tc>
        <w:tc>
          <w:tcPr>
            <w:tcW w:w="1292" w:type="dxa"/>
            <w:vAlign w:val="center"/>
          </w:tcPr>
          <w:p w:rsidR="00CC7388" w:rsidRDefault="00CC7388" w:rsidP="001F403E">
            <w:pPr>
              <w:spacing w:after="200" w:line="276" w:lineRule="auto"/>
              <w:jc w:val="center"/>
              <w:rPr>
                <w:rFonts w:asciiTheme="minorHAnsi" w:hAnsiTheme="minorHAnsi"/>
                <w:lang w:eastAsia="ar-SA"/>
              </w:rPr>
            </w:pPr>
          </w:p>
        </w:tc>
        <w:tc>
          <w:tcPr>
            <w:tcW w:w="2182" w:type="dxa"/>
            <w:gridSpan w:val="2"/>
          </w:tcPr>
          <w:p w:rsidR="00CC7388" w:rsidRDefault="00CC7388">
            <w:pPr>
              <w:spacing w:after="200" w:line="276" w:lineRule="auto"/>
              <w:rPr>
                <w:rFonts w:asciiTheme="minorHAnsi" w:hAnsiTheme="minorHAnsi"/>
                <w:lang w:eastAsia="ar-SA"/>
              </w:rPr>
            </w:pPr>
          </w:p>
        </w:tc>
      </w:tr>
      <w:tr w:rsidR="00233056" w:rsidTr="001F403E">
        <w:tc>
          <w:tcPr>
            <w:tcW w:w="2836" w:type="dxa"/>
          </w:tcPr>
          <w:p w:rsidR="00233056" w:rsidRDefault="00233056">
            <w:pPr>
              <w:spacing w:after="200" w:line="276" w:lineRule="auto"/>
              <w:rPr>
                <w:rFonts w:asciiTheme="minorHAnsi" w:hAnsiTheme="minorHAnsi"/>
                <w:lang w:eastAsia="ar-SA"/>
              </w:rPr>
            </w:pPr>
            <w:r>
              <w:rPr>
                <w:rFonts w:asciiTheme="minorHAnsi" w:hAnsiTheme="minorHAnsi"/>
                <w:lang w:eastAsia="ar-SA"/>
              </w:rPr>
              <w:t>2.6. KIT Decoração</w:t>
            </w:r>
          </w:p>
        </w:tc>
        <w:tc>
          <w:tcPr>
            <w:tcW w:w="1217" w:type="dxa"/>
          </w:tcPr>
          <w:p w:rsidR="00233056" w:rsidRDefault="00233056">
            <w:pPr>
              <w:spacing w:after="200" w:line="276" w:lineRule="auto"/>
              <w:rPr>
                <w:rFonts w:asciiTheme="minorHAnsi" w:hAnsiTheme="minorHAnsi"/>
                <w:lang w:eastAsia="ar-SA"/>
              </w:rPr>
            </w:pPr>
          </w:p>
        </w:tc>
        <w:tc>
          <w:tcPr>
            <w:tcW w:w="2043" w:type="dxa"/>
            <w:vAlign w:val="center"/>
          </w:tcPr>
          <w:p w:rsidR="00233056" w:rsidRDefault="00233056" w:rsidP="001F403E">
            <w:pPr>
              <w:spacing w:after="200" w:line="276" w:lineRule="auto"/>
              <w:jc w:val="center"/>
              <w:rPr>
                <w:rFonts w:asciiTheme="minorHAnsi" w:hAnsiTheme="minorHAnsi"/>
                <w:lang w:eastAsia="ar-SA"/>
              </w:rPr>
            </w:pPr>
            <w:r>
              <w:rPr>
                <w:rFonts w:asciiTheme="minorHAnsi" w:hAnsiTheme="minorHAnsi"/>
                <w:lang w:eastAsia="ar-SA"/>
              </w:rPr>
              <w:t>KIT</w:t>
            </w:r>
          </w:p>
        </w:tc>
        <w:tc>
          <w:tcPr>
            <w:tcW w:w="1771" w:type="dxa"/>
            <w:gridSpan w:val="2"/>
            <w:vAlign w:val="center"/>
          </w:tcPr>
          <w:p w:rsidR="00233056" w:rsidRDefault="00233056" w:rsidP="00BF402D">
            <w:pPr>
              <w:spacing w:after="200" w:line="276" w:lineRule="auto"/>
              <w:jc w:val="center"/>
              <w:rPr>
                <w:rFonts w:asciiTheme="minorHAnsi" w:hAnsiTheme="minorHAnsi"/>
                <w:lang w:eastAsia="ar-SA"/>
              </w:rPr>
            </w:pPr>
            <w:r>
              <w:rPr>
                <w:rFonts w:asciiTheme="minorHAnsi" w:hAnsiTheme="minorHAnsi"/>
                <w:lang w:eastAsia="ar-SA"/>
              </w:rPr>
              <w:t>8</w:t>
            </w:r>
          </w:p>
        </w:tc>
        <w:tc>
          <w:tcPr>
            <w:tcW w:w="1292" w:type="dxa"/>
            <w:vAlign w:val="center"/>
          </w:tcPr>
          <w:p w:rsidR="00233056" w:rsidRDefault="00233056" w:rsidP="001F403E">
            <w:pPr>
              <w:spacing w:after="200" w:line="276" w:lineRule="auto"/>
              <w:jc w:val="center"/>
              <w:rPr>
                <w:rFonts w:asciiTheme="minorHAnsi" w:hAnsiTheme="minorHAnsi"/>
                <w:lang w:eastAsia="ar-SA"/>
              </w:rPr>
            </w:pPr>
          </w:p>
        </w:tc>
        <w:tc>
          <w:tcPr>
            <w:tcW w:w="2182" w:type="dxa"/>
            <w:gridSpan w:val="2"/>
          </w:tcPr>
          <w:p w:rsidR="00233056" w:rsidRDefault="00233056">
            <w:pPr>
              <w:spacing w:after="200" w:line="276" w:lineRule="auto"/>
              <w:rPr>
                <w:rFonts w:asciiTheme="minorHAnsi" w:hAnsiTheme="minorHAnsi"/>
                <w:lang w:eastAsia="ar-SA"/>
              </w:rPr>
            </w:pPr>
          </w:p>
        </w:tc>
      </w:tr>
      <w:tr w:rsidR="001F403E" w:rsidRPr="00814519" w:rsidTr="001F403E">
        <w:trPr>
          <w:trHeight w:val="270"/>
        </w:trPr>
        <w:tc>
          <w:tcPr>
            <w:tcW w:w="7860" w:type="dxa"/>
            <w:gridSpan w:val="4"/>
            <w:shd w:val="clear" w:color="auto" w:fill="FABF8F" w:themeFill="accent6" w:themeFillTint="99"/>
            <w:vAlign w:val="center"/>
          </w:tcPr>
          <w:p w:rsidR="001F403E" w:rsidRPr="00814519" w:rsidRDefault="001F403E" w:rsidP="00BF402D">
            <w:pPr>
              <w:rPr>
                <w:rFonts w:asciiTheme="minorHAnsi" w:eastAsiaTheme="minorHAnsi" w:hAnsiTheme="minorHAnsi" w:cstheme="minorHAnsi"/>
                <w:b/>
                <w:bCs/>
                <w:szCs w:val="19"/>
              </w:rPr>
            </w:pPr>
            <w:r w:rsidRPr="001F403E">
              <w:rPr>
                <w:rFonts w:asciiTheme="minorHAnsi" w:eastAsiaTheme="minorHAnsi" w:hAnsiTheme="minorHAnsi" w:cstheme="minorHAnsi"/>
                <w:b/>
                <w:bCs/>
                <w:szCs w:val="19"/>
              </w:rPr>
              <w:t>Total Material e Divulgação</w:t>
            </w:r>
          </w:p>
        </w:tc>
        <w:tc>
          <w:tcPr>
            <w:tcW w:w="1305" w:type="dxa"/>
            <w:gridSpan w:val="3"/>
            <w:shd w:val="clear" w:color="auto" w:fill="FABF8F" w:themeFill="accent6" w:themeFillTint="99"/>
            <w:vAlign w:val="center"/>
          </w:tcPr>
          <w:p w:rsidR="001F403E" w:rsidRPr="00814519" w:rsidRDefault="001F403E" w:rsidP="001F403E">
            <w:pPr>
              <w:rPr>
                <w:rFonts w:asciiTheme="minorHAnsi" w:eastAsiaTheme="minorHAnsi" w:hAnsiTheme="minorHAnsi" w:cstheme="minorHAnsi"/>
                <w:b/>
                <w:bCs/>
                <w:szCs w:val="19"/>
              </w:rPr>
            </w:pPr>
            <w:r>
              <w:rPr>
                <w:rFonts w:asciiTheme="minorHAnsi" w:eastAsiaTheme="minorHAnsi" w:hAnsiTheme="minorHAnsi" w:cstheme="minorHAnsi"/>
                <w:b/>
                <w:bCs/>
                <w:szCs w:val="19"/>
              </w:rPr>
              <w:t>R$</w:t>
            </w:r>
          </w:p>
        </w:tc>
        <w:tc>
          <w:tcPr>
            <w:tcW w:w="2176" w:type="dxa"/>
            <w:shd w:val="clear" w:color="auto" w:fill="FABF8F" w:themeFill="accent6" w:themeFillTint="99"/>
            <w:vAlign w:val="center"/>
          </w:tcPr>
          <w:p w:rsidR="001F403E" w:rsidRPr="00814519" w:rsidRDefault="001F403E" w:rsidP="001F403E">
            <w:pPr>
              <w:rPr>
                <w:rFonts w:asciiTheme="minorHAnsi" w:eastAsiaTheme="minorHAnsi" w:hAnsiTheme="minorHAnsi" w:cstheme="minorHAnsi"/>
                <w:b/>
                <w:bCs/>
                <w:szCs w:val="19"/>
              </w:rPr>
            </w:pPr>
          </w:p>
        </w:tc>
      </w:tr>
    </w:tbl>
    <w:p w:rsidR="00DC2745" w:rsidRDefault="00DC2745">
      <w:pPr>
        <w:spacing w:after="200" w:line="276" w:lineRule="auto"/>
        <w:rPr>
          <w:rFonts w:asciiTheme="minorHAnsi" w:hAnsiTheme="minorHAnsi"/>
          <w:lang w:eastAsia="ar-SA"/>
        </w:rPr>
      </w:pPr>
    </w:p>
    <w:p w:rsidR="001F403E" w:rsidRPr="007C5D14" w:rsidRDefault="001F403E" w:rsidP="001F403E">
      <w:pPr>
        <w:spacing w:after="200" w:line="276" w:lineRule="auto"/>
        <w:rPr>
          <w:rFonts w:asciiTheme="minorHAnsi" w:hAnsiTheme="minorHAnsi"/>
          <w:b/>
          <w:lang w:eastAsia="ar-SA"/>
        </w:rPr>
      </w:pPr>
      <w:r w:rsidRPr="007C5D14">
        <w:rPr>
          <w:rFonts w:asciiTheme="minorHAnsi" w:hAnsiTheme="minorHAnsi"/>
          <w:b/>
          <w:lang w:eastAsia="ar-SA"/>
        </w:rPr>
        <w:t xml:space="preserve">NOTAS: </w:t>
      </w:r>
    </w:p>
    <w:p w:rsidR="001F403E" w:rsidRPr="001F403E" w:rsidRDefault="001F403E" w:rsidP="007C5D14">
      <w:pPr>
        <w:tabs>
          <w:tab w:val="left" w:pos="709"/>
        </w:tabs>
        <w:ind w:left="709"/>
        <w:jc w:val="both"/>
        <w:rPr>
          <w:rFonts w:asciiTheme="minorHAnsi" w:hAnsiTheme="minorHAnsi"/>
          <w:lang w:eastAsia="ar-SA"/>
        </w:rPr>
      </w:pPr>
      <w:r w:rsidRPr="001F403E">
        <w:rPr>
          <w:rFonts w:asciiTheme="minorHAnsi" w:hAnsiTheme="minorHAnsi"/>
          <w:lang w:eastAsia="ar-SA"/>
        </w:rPr>
        <w:t xml:space="preserve">(1) Profissional com experiência na coordenação de trabalhos de mobilização social e/ou educação popular. </w:t>
      </w:r>
    </w:p>
    <w:p w:rsidR="001F403E" w:rsidRPr="00CC7388" w:rsidRDefault="001F403E" w:rsidP="007C5D14">
      <w:pPr>
        <w:tabs>
          <w:tab w:val="left" w:pos="709"/>
        </w:tabs>
        <w:ind w:left="709"/>
        <w:jc w:val="both"/>
        <w:rPr>
          <w:rFonts w:asciiTheme="minorHAnsi" w:hAnsiTheme="minorHAnsi"/>
          <w:lang w:eastAsia="ar-SA"/>
        </w:rPr>
      </w:pPr>
      <w:r w:rsidRPr="001F403E">
        <w:rPr>
          <w:rFonts w:asciiTheme="minorHAnsi" w:hAnsiTheme="minorHAnsi"/>
          <w:lang w:eastAsia="ar-SA"/>
        </w:rPr>
        <w:t xml:space="preserve">(2) Inclui acompanhamento </w:t>
      </w:r>
      <w:r w:rsidRPr="00CC7388">
        <w:rPr>
          <w:rFonts w:asciiTheme="minorHAnsi" w:hAnsiTheme="minorHAnsi"/>
          <w:lang w:eastAsia="ar-SA"/>
        </w:rPr>
        <w:t xml:space="preserve">de </w:t>
      </w:r>
      <w:r w:rsidR="000F28E0" w:rsidRPr="00CC7388">
        <w:rPr>
          <w:rFonts w:asciiTheme="minorHAnsi" w:hAnsiTheme="minorHAnsi"/>
          <w:lang w:eastAsia="ar-SA"/>
        </w:rPr>
        <w:t>8</w:t>
      </w:r>
      <w:r w:rsidRPr="00CC7388">
        <w:rPr>
          <w:rFonts w:asciiTheme="minorHAnsi" w:hAnsiTheme="minorHAnsi"/>
          <w:lang w:eastAsia="ar-SA"/>
        </w:rPr>
        <w:t xml:space="preserve"> oficinas, com duração de 3 horas e tempo de preparo e relatoria de </w:t>
      </w:r>
      <w:proofErr w:type="gramStart"/>
      <w:r w:rsidRPr="00CC7388">
        <w:rPr>
          <w:rFonts w:asciiTheme="minorHAnsi" w:hAnsiTheme="minorHAnsi"/>
          <w:lang w:eastAsia="ar-SA"/>
        </w:rPr>
        <w:t>mais</w:t>
      </w:r>
      <w:r w:rsidR="007C5D14" w:rsidRPr="00CC7388">
        <w:rPr>
          <w:rFonts w:asciiTheme="minorHAnsi" w:hAnsiTheme="minorHAnsi"/>
          <w:lang w:eastAsia="ar-SA"/>
        </w:rPr>
        <w:t xml:space="preserve"> </w:t>
      </w:r>
      <w:r w:rsidRPr="00CC7388">
        <w:rPr>
          <w:rFonts w:asciiTheme="minorHAnsi" w:hAnsiTheme="minorHAnsi"/>
          <w:lang w:eastAsia="ar-SA"/>
        </w:rPr>
        <w:t xml:space="preserve"> 6</w:t>
      </w:r>
      <w:proofErr w:type="gramEnd"/>
      <w:r w:rsidRPr="00CC7388">
        <w:rPr>
          <w:rFonts w:asciiTheme="minorHAnsi" w:hAnsiTheme="minorHAnsi"/>
          <w:lang w:eastAsia="ar-SA"/>
        </w:rPr>
        <w:t xml:space="preserve"> horas. Totalizando 9 horas de trabalho por</w:t>
      </w:r>
      <w:r w:rsidR="007C5D14" w:rsidRPr="00CC7388">
        <w:rPr>
          <w:rFonts w:asciiTheme="minorHAnsi" w:hAnsiTheme="minorHAnsi"/>
          <w:lang w:eastAsia="ar-SA"/>
        </w:rPr>
        <w:t xml:space="preserve"> </w:t>
      </w:r>
      <w:r w:rsidRPr="00CC7388">
        <w:rPr>
          <w:rFonts w:asciiTheme="minorHAnsi" w:hAnsiTheme="minorHAnsi"/>
          <w:lang w:eastAsia="ar-SA"/>
        </w:rPr>
        <w:t xml:space="preserve">reunião, por membro da equipe e cerca de </w:t>
      </w:r>
      <w:r w:rsidR="000F28E0" w:rsidRPr="00CC7388">
        <w:rPr>
          <w:rFonts w:asciiTheme="minorHAnsi" w:hAnsiTheme="minorHAnsi"/>
          <w:lang w:eastAsia="ar-SA"/>
        </w:rPr>
        <w:t>72</w:t>
      </w:r>
      <w:r w:rsidRPr="00CC7388">
        <w:rPr>
          <w:rFonts w:asciiTheme="minorHAnsi" w:hAnsiTheme="minorHAnsi"/>
          <w:lang w:eastAsia="ar-SA"/>
        </w:rPr>
        <w:t xml:space="preserve"> horas de trabalho total, por membro da equipe. </w:t>
      </w:r>
    </w:p>
    <w:p w:rsidR="001F403E" w:rsidRPr="001F403E" w:rsidRDefault="001F403E" w:rsidP="007C5D14">
      <w:pPr>
        <w:tabs>
          <w:tab w:val="left" w:pos="709"/>
        </w:tabs>
        <w:ind w:left="709"/>
        <w:jc w:val="both"/>
        <w:rPr>
          <w:rFonts w:asciiTheme="minorHAnsi" w:hAnsiTheme="minorHAnsi"/>
          <w:lang w:eastAsia="ar-SA"/>
        </w:rPr>
      </w:pPr>
      <w:r w:rsidRPr="001F403E">
        <w:rPr>
          <w:rFonts w:asciiTheme="minorHAnsi" w:hAnsiTheme="minorHAnsi"/>
          <w:lang w:eastAsia="ar-SA"/>
        </w:rPr>
        <w:t xml:space="preserve">(3) Profissional com experiência na facilitação de trabalhos de mobilização social e/ou educação popular. </w:t>
      </w:r>
    </w:p>
    <w:p w:rsidR="001F403E" w:rsidRPr="00CC7388" w:rsidRDefault="001F403E" w:rsidP="007C5D14">
      <w:pPr>
        <w:tabs>
          <w:tab w:val="left" w:pos="709"/>
        </w:tabs>
        <w:ind w:left="709"/>
        <w:jc w:val="both"/>
        <w:rPr>
          <w:rFonts w:asciiTheme="minorHAnsi" w:hAnsiTheme="minorHAnsi"/>
          <w:lang w:eastAsia="ar-SA"/>
        </w:rPr>
      </w:pPr>
      <w:r w:rsidRPr="001F403E">
        <w:rPr>
          <w:rFonts w:asciiTheme="minorHAnsi" w:hAnsiTheme="minorHAnsi"/>
          <w:lang w:eastAsia="ar-SA"/>
        </w:rPr>
        <w:t>(4)</w:t>
      </w:r>
      <w:r w:rsidR="007C5D14" w:rsidRPr="001F403E">
        <w:rPr>
          <w:rFonts w:asciiTheme="minorHAnsi" w:hAnsiTheme="minorHAnsi"/>
          <w:lang w:eastAsia="ar-SA"/>
        </w:rPr>
        <w:t xml:space="preserve"> </w:t>
      </w:r>
      <w:r w:rsidRPr="001F403E">
        <w:rPr>
          <w:rFonts w:asciiTheme="minorHAnsi" w:hAnsiTheme="minorHAnsi"/>
          <w:lang w:eastAsia="ar-SA"/>
        </w:rPr>
        <w:t>Consultor</w:t>
      </w:r>
      <w:r w:rsidR="007C5D14" w:rsidRPr="001F403E">
        <w:rPr>
          <w:rFonts w:asciiTheme="minorHAnsi" w:hAnsiTheme="minorHAnsi"/>
          <w:lang w:eastAsia="ar-SA"/>
        </w:rPr>
        <w:t xml:space="preserve"> </w:t>
      </w:r>
      <w:r w:rsidRPr="001F403E">
        <w:rPr>
          <w:rFonts w:asciiTheme="minorHAnsi" w:hAnsiTheme="minorHAnsi"/>
          <w:lang w:eastAsia="ar-SA"/>
        </w:rPr>
        <w:t>especialista</w:t>
      </w:r>
      <w:r w:rsidR="007C5D14" w:rsidRPr="001F403E">
        <w:rPr>
          <w:rFonts w:asciiTheme="minorHAnsi" w:hAnsiTheme="minorHAnsi"/>
          <w:lang w:eastAsia="ar-SA"/>
        </w:rPr>
        <w:t xml:space="preserve"> </w:t>
      </w:r>
      <w:r w:rsidRPr="001F403E">
        <w:rPr>
          <w:rFonts w:asciiTheme="minorHAnsi" w:hAnsiTheme="minorHAnsi"/>
          <w:lang w:eastAsia="ar-SA"/>
        </w:rPr>
        <w:t>em</w:t>
      </w:r>
      <w:r w:rsidR="007C5D14" w:rsidRPr="001F403E">
        <w:rPr>
          <w:rFonts w:asciiTheme="minorHAnsi" w:hAnsiTheme="minorHAnsi"/>
          <w:lang w:eastAsia="ar-SA"/>
        </w:rPr>
        <w:t xml:space="preserve"> </w:t>
      </w:r>
      <w:r w:rsidRPr="001F403E">
        <w:rPr>
          <w:rFonts w:asciiTheme="minorHAnsi" w:hAnsiTheme="minorHAnsi"/>
          <w:lang w:eastAsia="ar-SA"/>
        </w:rPr>
        <w:t>intervenções</w:t>
      </w:r>
      <w:r w:rsidR="007C5D14" w:rsidRPr="001F403E">
        <w:rPr>
          <w:rFonts w:asciiTheme="minorHAnsi" w:hAnsiTheme="minorHAnsi"/>
          <w:lang w:eastAsia="ar-SA"/>
        </w:rPr>
        <w:t xml:space="preserve"> </w:t>
      </w:r>
      <w:r w:rsidRPr="001F403E">
        <w:rPr>
          <w:rFonts w:asciiTheme="minorHAnsi" w:hAnsiTheme="minorHAnsi"/>
          <w:lang w:eastAsia="ar-SA"/>
        </w:rPr>
        <w:t>artísticas/paisagísticas,</w:t>
      </w:r>
      <w:r w:rsidR="007C5D14" w:rsidRPr="001F403E">
        <w:rPr>
          <w:rFonts w:asciiTheme="minorHAnsi" w:hAnsiTheme="minorHAnsi"/>
          <w:lang w:eastAsia="ar-SA"/>
        </w:rPr>
        <w:t xml:space="preserve"> </w:t>
      </w:r>
      <w:r w:rsidRPr="001F403E">
        <w:rPr>
          <w:rFonts w:asciiTheme="minorHAnsi" w:hAnsiTheme="minorHAnsi"/>
          <w:lang w:eastAsia="ar-SA"/>
        </w:rPr>
        <w:t>visando</w:t>
      </w:r>
      <w:r w:rsidR="007C5D14" w:rsidRPr="001F403E">
        <w:rPr>
          <w:rFonts w:asciiTheme="minorHAnsi" w:hAnsiTheme="minorHAnsi"/>
          <w:lang w:eastAsia="ar-SA"/>
        </w:rPr>
        <w:t xml:space="preserve"> </w:t>
      </w:r>
      <w:r w:rsidRPr="001F403E">
        <w:rPr>
          <w:rFonts w:asciiTheme="minorHAnsi" w:hAnsiTheme="minorHAnsi"/>
          <w:lang w:eastAsia="ar-SA"/>
        </w:rPr>
        <w:t>planejamento</w:t>
      </w:r>
      <w:r w:rsidR="007C5D14" w:rsidRPr="001F403E">
        <w:rPr>
          <w:rFonts w:asciiTheme="minorHAnsi" w:hAnsiTheme="minorHAnsi"/>
          <w:lang w:eastAsia="ar-SA"/>
        </w:rPr>
        <w:t xml:space="preserve"> </w:t>
      </w:r>
      <w:r w:rsidRPr="001F403E">
        <w:rPr>
          <w:rFonts w:asciiTheme="minorHAnsi" w:hAnsiTheme="minorHAnsi"/>
          <w:lang w:eastAsia="ar-SA"/>
        </w:rPr>
        <w:t>e</w:t>
      </w:r>
      <w:r w:rsidR="007C5D14" w:rsidRPr="001F403E">
        <w:rPr>
          <w:rFonts w:asciiTheme="minorHAnsi" w:hAnsiTheme="minorHAnsi"/>
          <w:lang w:eastAsia="ar-SA"/>
        </w:rPr>
        <w:t xml:space="preserve"> </w:t>
      </w:r>
      <w:r w:rsidRPr="00CC7388">
        <w:rPr>
          <w:rFonts w:asciiTheme="minorHAnsi" w:hAnsiTheme="minorHAnsi"/>
          <w:lang w:eastAsia="ar-SA"/>
        </w:rPr>
        <w:t>execução</w:t>
      </w:r>
      <w:r w:rsidR="007C5D14" w:rsidRPr="00CC7388">
        <w:rPr>
          <w:rFonts w:asciiTheme="minorHAnsi" w:hAnsiTheme="minorHAnsi"/>
          <w:lang w:eastAsia="ar-SA"/>
        </w:rPr>
        <w:t xml:space="preserve"> </w:t>
      </w:r>
      <w:r w:rsidRPr="00CC7388">
        <w:rPr>
          <w:rFonts w:asciiTheme="minorHAnsi" w:hAnsiTheme="minorHAnsi"/>
          <w:lang w:eastAsia="ar-SA"/>
        </w:rPr>
        <w:t>de</w:t>
      </w:r>
      <w:r w:rsidR="007C5D14" w:rsidRPr="00CC7388">
        <w:rPr>
          <w:rFonts w:asciiTheme="minorHAnsi" w:hAnsiTheme="minorHAnsi"/>
          <w:lang w:eastAsia="ar-SA"/>
        </w:rPr>
        <w:t xml:space="preserve"> </w:t>
      </w:r>
      <w:r w:rsidRPr="00CC7388">
        <w:rPr>
          <w:rFonts w:asciiTheme="minorHAnsi" w:hAnsiTheme="minorHAnsi"/>
          <w:lang w:eastAsia="ar-SA"/>
        </w:rPr>
        <w:t>duas</w:t>
      </w:r>
      <w:r w:rsidR="007C5D14" w:rsidRPr="00CC7388">
        <w:rPr>
          <w:rFonts w:asciiTheme="minorHAnsi" w:hAnsiTheme="minorHAnsi"/>
          <w:lang w:eastAsia="ar-SA"/>
        </w:rPr>
        <w:t xml:space="preserve"> </w:t>
      </w:r>
      <w:r w:rsidRPr="00CC7388">
        <w:rPr>
          <w:rFonts w:asciiTheme="minorHAnsi" w:hAnsiTheme="minorHAnsi"/>
          <w:lang w:eastAsia="ar-SA"/>
        </w:rPr>
        <w:t>oficinas</w:t>
      </w:r>
      <w:r w:rsidR="007C5D14" w:rsidRPr="00CC7388">
        <w:rPr>
          <w:rFonts w:asciiTheme="minorHAnsi" w:hAnsiTheme="minorHAnsi"/>
          <w:lang w:eastAsia="ar-SA"/>
        </w:rPr>
        <w:t xml:space="preserve"> </w:t>
      </w:r>
      <w:r w:rsidRPr="00CC7388">
        <w:rPr>
          <w:rFonts w:asciiTheme="minorHAnsi" w:hAnsiTheme="minorHAnsi"/>
          <w:lang w:eastAsia="ar-SA"/>
        </w:rPr>
        <w:t>de</w:t>
      </w:r>
      <w:r w:rsidR="007C5D14" w:rsidRPr="00CC7388">
        <w:rPr>
          <w:rFonts w:asciiTheme="minorHAnsi" w:hAnsiTheme="minorHAnsi"/>
          <w:lang w:eastAsia="ar-SA"/>
        </w:rPr>
        <w:t xml:space="preserve"> </w:t>
      </w:r>
      <w:r w:rsidRPr="00CC7388">
        <w:rPr>
          <w:rFonts w:asciiTheme="minorHAnsi" w:hAnsiTheme="minorHAnsi"/>
          <w:lang w:eastAsia="ar-SA"/>
        </w:rPr>
        <w:t xml:space="preserve">intervenção artística/paisagística no edifício e/ou no seu entorno. </w:t>
      </w:r>
    </w:p>
    <w:p w:rsidR="001F403E" w:rsidRPr="00CC7388" w:rsidRDefault="001F403E" w:rsidP="007C5D14">
      <w:pPr>
        <w:tabs>
          <w:tab w:val="left" w:pos="709"/>
        </w:tabs>
        <w:ind w:left="709"/>
        <w:jc w:val="both"/>
        <w:rPr>
          <w:rFonts w:asciiTheme="minorHAnsi" w:hAnsiTheme="minorHAnsi"/>
          <w:lang w:eastAsia="ar-SA"/>
        </w:rPr>
      </w:pPr>
      <w:r w:rsidRPr="00CC7388">
        <w:rPr>
          <w:rFonts w:asciiTheme="minorHAnsi" w:hAnsiTheme="minorHAnsi"/>
          <w:lang w:eastAsia="ar-SA"/>
        </w:rPr>
        <w:t xml:space="preserve">(5) Considerando 40 pessoas por oficina, em </w:t>
      </w:r>
      <w:r w:rsidR="000F28E0" w:rsidRPr="00CC7388">
        <w:rPr>
          <w:rFonts w:asciiTheme="minorHAnsi" w:hAnsiTheme="minorHAnsi"/>
          <w:lang w:eastAsia="ar-SA"/>
        </w:rPr>
        <w:t>8</w:t>
      </w:r>
      <w:r w:rsidRPr="00CC7388">
        <w:rPr>
          <w:rFonts w:asciiTheme="minorHAnsi" w:hAnsiTheme="minorHAnsi"/>
          <w:lang w:eastAsia="ar-SA"/>
        </w:rPr>
        <w:t xml:space="preserve"> oficinas, o que equivale </w:t>
      </w:r>
      <w:proofErr w:type="gramStart"/>
      <w:r w:rsidRPr="00CC7388">
        <w:rPr>
          <w:rFonts w:asciiTheme="minorHAnsi" w:hAnsiTheme="minorHAnsi"/>
          <w:lang w:eastAsia="ar-SA"/>
        </w:rPr>
        <w:t xml:space="preserve">a </w:t>
      </w:r>
      <w:r w:rsidR="000F28E0" w:rsidRPr="00CC7388">
        <w:rPr>
          <w:rFonts w:asciiTheme="minorHAnsi" w:hAnsiTheme="minorHAnsi"/>
          <w:lang w:eastAsia="ar-SA"/>
        </w:rPr>
        <w:t xml:space="preserve"> 320</w:t>
      </w:r>
      <w:proofErr w:type="gramEnd"/>
      <w:r w:rsidRPr="00CC7388">
        <w:rPr>
          <w:rFonts w:asciiTheme="minorHAnsi" w:hAnsiTheme="minorHAnsi"/>
          <w:lang w:eastAsia="ar-SA"/>
        </w:rPr>
        <w:t xml:space="preserve"> diárias no total.</w:t>
      </w:r>
    </w:p>
    <w:p w:rsidR="00DC2745" w:rsidRDefault="00DC2745" w:rsidP="001F403E">
      <w:pPr>
        <w:tabs>
          <w:tab w:val="left" w:pos="851"/>
        </w:tabs>
        <w:ind w:left="851"/>
        <w:jc w:val="both"/>
        <w:rPr>
          <w:rFonts w:asciiTheme="minorHAnsi" w:hAnsiTheme="minorHAnsi"/>
          <w:lang w:eastAsia="ar-SA"/>
        </w:rPr>
      </w:pPr>
    </w:p>
    <w:p w:rsidR="00A62525" w:rsidRDefault="00A62525" w:rsidP="001F403E">
      <w:pPr>
        <w:tabs>
          <w:tab w:val="left" w:pos="851"/>
        </w:tabs>
        <w:ind w:left="851"/>
        <w:jc w:val="both"/>
        <w:rPr>
          <w:rFonts w:asciiTheme="minorHAnsi" w:hAnsiTheme="minorHAnsi"/>
          <w:lang w:eastAsia="ar-SA"/>
        </w:rPr>
      </w:pPr>
    </w:p>
    <w:p w:rsidR="00A62525" w:rsidRDefault="00A62525" w:rsidP="001F403E">
      <w:pPr>
        <w:tabs>
          <w:tab w:val="left" w:pos="851"/>
        </w:tabs>
        <w:ind w:left="851"/>
        <w:jc w:val="both"/>
        <w:rPr>
          <w:rFonts w:asciiTheme="minorHAnsi" w:hAnsiTheme="minorHAnsi"/>
          <w:lang w:eastAsia="ar-SA"/>
        </w:rPr>
      </w:pPr>
    </w:p>
    <w:p w:rsidR="00CC7388" w:rsidRDefault="00CC7388" w:rsidP="00D57ECE">
      <w:pPr>
        <w:spacing w:after="200" w:line="276" w:lineRule="auto"/>
        <w:jc w:val="center"/>
        <w:rPr>
          <w:rFonts w:asciiTheme="minorHAnsi" w:hAnsiTheme="minorHAnsi"/>
          <w:b/>
          <w:color w:val="000000" w:themeColor="text1"/>
          <w:sz w:val="28"/>
          <w:lang w:eastAsia="ar-SA"/>
        </w:rPr>
      </w:pPr>
    </w:p>
    <w:p w:rsidR="00D57ECE" w:rsidRPr="00D57ECE" w:rsidRDefault="00D57ECE" w:rsidP="00D57ECE">
      <w:pPr>
        <w:spacing w:after="200" w:line="276" w:lineRule="auto"/>
        <w:jc w:val="center"/>
        <w:rPr>
          <w:rFonts w:ascii="Times New Roman" w:hAnsi="Times New Roman"/>
          <w:color w:val="000000" w:themeColor="text1"/>
          <w:highlight w:val="cyan"/>
        </w:rPr>
      </w:pPr>
      <w:r w:rsidRPr="00D57ECE">
        <w:rPr>
          <w:rFonts w:asciiTheme="minorHAnsi" w:hAnsiTheme="minorHAnsi"/>
          <w:b/>
          <w:color w:val="000000" w:themeColor="text1"/>
          <w:sz w:val="28"/>
          <w:lang w:eastAsia="ar-SA"/>
        </w:rPr>
        <w:t>ANEXO II</w:t>
      </w:r>
    </w:p>
    <w:p w:rsidR="00D57ECE" w:rsidRPr="00D57ECE" w:rsidRDefault="00D57ECE" w:rsidP="00A62525">
      <w:pPr>
        <w:pStyle w:val="Ttulo3"/>
        <w:keepNext w:val="0"/>
        <w:widowControl w:val="0"/>
        <w:tabs>
          <w:tab w:val="left" w:pos="1168"/>
        </w:tabs>
        <w:autoSpaceDE w:val="0"/>
        <w:autoSpaceDN w:val="0"/>
        <w:spacing w:before="0"/>
        <w:ind w:left="993" w:hanging="851"/>
        <w:rPr>
          <w:rFonts w:ascii="Times New Roman" w:hAnsi="Times New Roman"/>
          <w:color w:val="000000" w:themeColor="text1"/>
        </w:rPr>
      </w:pPr>
    </w:p>
    <w:p w:rsidR="00A62525" w:rsidRPr="00D57ECE" w:rsidRDefault="00D57ECE" w:rsidP="00D57ECE">
      <w:pPr>
        <w:pStyle w:val="Ttulo3"/>
        <w:keepNext w:val="0"/>
        <w:widowControl w:val="0"/>
        <w:numPr>
          <w:ilvl w:val="0"/>
          <w:numId w:val="19"/>
        </w:numPr>
        <w:tabs>
          <w:tab w:val="left" w:pos="1168"/>
        </w:tabs>
        <w:autoSpaceDE w:val="0"/>
        <w:autoSpaceDN w:val="0"/>
        <w:spacing w:before="0"/>
        <w:rPr>
          <w:rFonts w:ascii="Times New Roman" w:hAnsi="Times New Roman"/>
          <w:color w:val="000000" w:themeColor="text1"/>
        </w:rPr>
      </w:pPr>
      <w:r>
        <w:rPr>
          <w:rFonts w:ascii="Times New Roman" w:hAnsi="Times New Roman"/>
          <w:color w:val="000000" w:themeColor="text1"/>
          <w:sz w:val="28"/>
        </w:rPr>
        <w:t>Material</w:t>
      </w:r>
    </w:p>
    <w:p w:rsidR="00A62525" w:rsidRPr="00D57ECE" w:rsidRDefault="00A62525" w:rsidP="00A62525">
      <w:pPr>
        <w:pStyle w:val="Corpodetexto"/>
        <w:spacing w:before="159" w:line="244" w:lineRule="auto"/>
        <w:ind w:left="115" w:right="478"/>
        <w:rPr>
          <w:szCs w:val="24"/>
        </w:rPr>
      </w:pPr>
      <w:r w:rsidRPr="00D57ECE">
        <w:rPr>
          <w:color w:val="000000" w:themeColor="text1"/>
          <w:szCs w:val="24"/>
        </w:rPr>
        <w:t xml:space="preserve">Trata-se de material a </w:t>
      </w:r>
      <w:r w:rsidRPr="00D57ECE">
        <w:rPr>
          <w:szCs w:val="24"/>
        </w:rPr>
        <w:t>ser utilizado nas oficinas de mobilização social, sendo a unidade medida por KITs</w:t>
      </w:r>
      <w:r w:rsidRPr="00D57ECE">
        <w:rPr>
          <w:szCs w:val="24"/>
          <w:vertAlign w:val="superscript"/>
        </w:rPr>
        <w:t>10</w:t>
      </w:r>
      <w:r w:rsidRPr="00D57ECE">
        <w:rPr>
          <w:szCs w:val="24"/>
        </w:rPr>
        <w:t xml:space="preserve">. A medição por </w:t>
      </w:r>
      <w:proofErr w:type="spellStart"/>
      <w:r w:rsidRPr="00D57ECE">
        <w:rPr>
          <w:szCs w:val="24"/>
        </w:rPr>
        <w:t>KITs</w:t>
      </w:r>
      <w:proofErr w:type="spellEnd"/>
      <w:r w:rsidRPr="00D57ECE">
        <w:rPr>
          <w:szCs w:val="24"/>
        </w:rPr>
        <w:t xml:space="preserve"> visa facilitar a comprovação de contas por notas fiscais únicas para cada KIT.</w:t>
      </w:r>
    </w:p>
    <w:p w:rsidR="00A62525" w:rsidRPr="00D57ECE" w:rsidRDefault="00A62525" w:rsidP="00A62525">
      <w:pPr>
        <w:pStyle w:val="Corpodetexto"/>
        <w:spacing w:before="118" w:line="242" w:lineRule="auto"/>
        <w:ind w:left="115" w:right="651"/>
        <w:rPr>
          <w:szCs w:val="24"/>
        </w:rPr>
      </w:pPr>
      <w:r w:rsidRPr="00D57ECE">
        <w:rPr>
          <w:szCs w:val="24"/>
        </w:rPr>
        <w:t>Recomenda-se a aquisição de um KIT Moderação e um KIT Papelaria para cada oficina realizada.</w:t>
      </w:r>
    </w:p>
    <w:p w:rsidR="00A62525" w:rsidRPr="00D57ECE" w:rsidRDefault="00D57ECE" w:rsidP="00A62525">
      <w:pPr>
        <w:pStyle w:val="Ttulo3"/>
        <w:spacing w:before="204"/>
        <w:rPr>
          <w:rFonts w:ascii="Times New Roman" w:hAnsi="Times New Roman"/>
          <w:color w:val="000000" w:themeColor="text1"/>
        </w:rPr>
      </w:pPr>
      <w:r w:rsidRPr="00D57ECE">
        <w:rPr>
          <w:rFonts w:ascii="Times New Roman" w:hAnsi="Times New Roman"/>
          <w:color w:val="000000" w:themeColor="text1"/>
        </w:rPr>
        <w:t>T</w:t>
      </w:r>
      <w:r w:rsidR="00671AD6">
        <w:rPr>
          <w:rFonts w:ascii="Times New Roman" w:hAnsi="Times New Roman"/>
          <w:color w:val="000000" w:themeColor="text1"/>
        </w:rPr>
        <w:t>abela 1. KIT Material</w:t>
      </w:r>
    </w:p>
    <w:p w:rsidR="00A62525" w:rsidRPr="00D57ECE" w:rsidRDefault="00A62525" w:rsidP="00A62525">
      <w:pPr>
        <w:pStyle w:val="Corpodetexto"/>
        <w:spacing w:before="10" w:after="1"/>
        <w:rPr>
          <w:b/>
          <w:sz w:val="1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65"/>
      </w:tblGrid>
      <w:tr w:rsidR="00D57ECE" w:rsidRPr="00D57ECE" w:rsidTr="00D57ECE">
        <w:trPr>
          <w:trHeight w:val="478"/>
        </w:trPr>
        <w:tc>
          <w:tcPr>
            <w:tcW w:w="9665" w:type="dxa"/>
            <w:shd w:val="clear" w:color="auto" w:fill="D9D9D9"/>
          </w:tcPr>
          <w:p w:rsidR="00D57ECE" w:rsidRPr="00D57ECE" w:rsidRDefault="00D57ECE" w:rsidP="00A62525">
            <w:pPr>
              <w:pStyle w:val="TableParagraph"/>
              <w:spacing w:before="116"/>
              <w:ind w:left="105"/>
              <w:rPr>
                <w:b/>
                <w:sz w:val="21"/>
              </w:rPr>
            </w:pPr>
            <w:r w:rsidRPr="00D57ECE">
              <w:rPr>
                <w:b/>
                <w:sz w:val="21"/>
              </w:rPr>
              <w:t>KIT Material</w:t>
            </w:r>
          </w:p>
        </w:tc>
      </w:tr>
      <w:tr w:rsidR="00D57ECE" w:rsidRPr="00D57ECE" w:rsidTr="00D57ECE">
        <w:trPr>
          <w:trHeight w:val="1174"/>
        </w:trPr>
        <w:tc>
          <w:tcPr>
            <w:tcW w:w="9665" w:type="dxa"/>
            <w:shd w:val="clear" w:color="auto" w:fill="auto"/>
          </w:tcPr>
          <w:p w:rsidR="00D57ECE" w:rsidRPr="00D57ECE" w:rsidRDefault="00D57ECE" w:rsidP="00A62525">
            <w:pPr>
              <w:pStyle w:val="TableParagraph"/>
              <w:spacing w:before="115" w:line="244" w:lineRule="auto"/>
              <w:ind w:left="105" w:right="90"/>
              <w:jc w:val="both"/>
              <w:rPr>
                <w:sz w:val="21"/>
                <w:lang w:val="pt-BR"/>
              </w:rPr>
            </w:pPr>
            <w:r w:rsidRPr="00D57ECE">
              <w:rPr>
                <w:b/>
                <w:sz w:val="21"/>
                <w:lang w:val="pt-BR"/>
              </w:rPr>
              <w:t xml:space="preserve">KIT Moderação: </w:t>
            </w:r>
            <w:r w:rsidRPr="00D57ECE">
              <w:rPr>
                <w:sz w:val="21"/>
                <w:lang w:val="pt-BR"/>
              </w:rPr>
              <w:t>Papel tipo painel para anotações; Tarjetas em formato A</w:t>
            </w:r>
            <w:proofErr w:type="gramStart"/>
            <w:r w:rsidRPr="00D57ECE">
              <w:rPr>
                <w:sz w:val="21"/>
                <w:lang w:val="pt-BR"/>
              </w:rPr>
              <w:t>5  em</w:t>
            </w:r>
            <w:proofErr w:type="gramEnd"/>
            <w:r w:rsidRPr="00D57ECE">
              <w:rPr>
                <w:sz w:val="21"/>
                <w:lang w:val="pt-BR"/>
              </w:rPr>
              <w:t xml:space="preserve"> cartolina, 4 cores diversas; Crachás horizontais em PVC c/ cordão 8x12 cm; Papel sulfite/A4 75mg; Canetas hidrográficas ponta grossa (cores diversas); Canetas hidrográficas ponta média (cores diversas); Cola branca lavável; Fita adesiva crepe 18X50; Barbante 8 fios; Tesoura escolar c/ ponta arredondada.</w:t>
            </w:r>
          </w:p>
        </w:tc>
      </w:tr>
      <w:tr w:rsidR="00D57ECE" w:rsidRPr="00D57ECE" w:rsidTr="00D57ECE">
        <w:trPr>
          <w:trHeight w:val="695"/>
        </w:trPr>
        <w:tc>
          <w:tcPr>
            <w:tcW w:w="9665" w:type="dxa"/>
            <w:shd w:val="clear" w:color="auto" w:fill="auto"/>
          </w:tcPr>
          <w:p w:rsidR="00D57ECE" w:rsidRPr="00D57ECE" w:rsidRDefault="00D57ECE" w:rsidP="00A62525">
            <w:pPr>
              <w:pStyle w:val="TableParagraph"/>
              <w:spacing w:before="117" w:line="244" w:lineRule="auto"/>
              <w:ind w:left="105" w:right="92"/>
              <w:jc w:val="both"/>
              <w:rPr>
                <w:sz w:val="21"/>
                <w:lang w:val="pt-BR"/>
              </w:rPr>
            </w:pPr>
            <w:r w:rsidRPr="00D57ECE">
              <w:rPr>
                <w:b/>
                <w:sz w:val="21"/>
                <w:lang w:val="pt-BR"/>
              </w:rPr>
              <w:t xml:space="preserve">KIT Papelaria: </w:t>
            </w:r>
            <w:r w:rsidRPr="00D57ECE">
              <w:rPr>
                <w:sz w:val="21"/>
                <w:lang w:val="pt-BR"/>
              </w:rPr>
              <w:t>Papel cartão fosco (várias cores); Material impresso PB A4; Material impresso PB A3; Material impresso colorido A3; Material impresso colorido A1.</w:t>
            </w:r>
          </w:p>
        </w:tc>
      </w:tr>
    </w:tbl>
    <w:p w:rsidR="00A62525" w:rsidRPr="00D57ECE" w:rsidRDefault="00A62525" w:rsidP="00A62525"/>
    <w:p w:rsidR="00671AD6" w:rsidRDefault="00A62525" w:rsidP="00671AD6">
      <w:pPr>
        <w:pStyle w:val="Corpodetexto"/>
        <w:spacing w:before="1"/>
        <w:rPr>
          <w:sz w:val="19"/>
        </w:rPr>
      </w:pPr>
      <w:r w:rsidRPr="00D57ECE">
        <w:rPr>
          <w:noProof/>
          <w:sz w:val="21"/>
          <w:lang w:eastAsia="pt-BR"/>
        </w:rPr>
        <mc:AlternateContent>
          <mc:Choice Requires="wps">
            <w:drawing>
              <wp:anchor distT="0" distB="0" distL="0" distR="0" simplePos="0" relativeHeight="251659264" behindDoc="1" locked="0" layoutInCell="1" allowOverlap="1" wp14:anchorId="3BCA9ABE" wp14:editId="669F4336">
                <wp:simplePos x="0" y="0"/>
                <wp:positionH relativeFrom="page">
                  <wp:posOffset>1051560</wp:posOffset>
                </wp:positionH>
                <wp:positionV relativeFrom="paragraph">
                  <wp:posOffset>124460</wp:posOffset>
                </wp:positionV>
                <wp:extent cx="1779905" cy="0"/>
                <wp:effectExtent l="13335" t="12700" r="6985" b="6350"/>
                <wp:wrapTopAndBottom/>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905" cy="0"/>
                        </a:xfrm>
                        <a:prstGeom prst="line">
                          <a:avLst/>
                        </a:prstGeom>
                        <a:noFill/>
                        <a:ln w="76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7358A" id="Conector reto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2.8pt,9.8pt" to="222.9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" strokeweight=".2115mm">
                <w10:wrap type="topAndBottom" anchorx="page"/>
              </v:line>
            </w:pict>
          </mc:Fallback>
        </mc:AlternateContent>
      </w:r>
      <w:r w:rsidRPr="00D57ECE">
        <w:rPr>
          <w:position w:val="9"/>
          <w:sz w:val="12"/>
        </w:rPr>
        <w:t xml:space="preserve">10 </w:t>
      </w:r>
      <w:r w:rsidRPr="00D57ECE">
        <w:rPr>
          <w:sz w:val="19"/>
        </w:rPr>
        <w:t xml:space="preserve">A medição por </w:t>
      </w:r>
      <w:proofErr w:type="spellStart"/>
      <w:r w:rsidRPr="00D57ECE">
        <w:rPr>
          <w:sz w:val="19"/>
        </w:rPr>
        <w:t>KITs</w:t>
      </w:r>
      <w:proofErr w:type="spellEnd"/>
      <w:r w:rsidRPr="00D57ECE">
        <w:rPr>
          <w:sz w:val="19"/>
        </w:rPr>
        <w:t xml:space="preserve">, apresentada nos itens Material, Intervenção Artística, Divulgação, Equipamentos e Decoração, visa facilitar a comprovação de contas por notas fiscais únicas </w:t>
      </w:r>
      <w:proofErr w:type="gramStart"/>
      <w:r w:rsidRPr="00D57ECE">
        <w:rPr>
          <w:sz w:val="19"/>
        </w:rPr>
        <w:t>para  cada</w:t>
      </w:r>
      <w:proofErr w:type="gramEnd"/>
      <w:r w:rsidRPr="00D57ECE">
        <w:rPr>
          <w:sz w:val="19"/>
        </w:rPr>
        <w:t xml:space="preserve"> KIT. O descritivo de itens que compõe cada KIT aqui apresentado é uma referência do tipo de aquisição a ser realizada, não devendo limitar a composição dos materiais a serem adquiridos por cada ente</w:t>
      </w:r>
      <w:r w:rsidRPr="00D57ECE">
        <w:rPr>
          <w:spacing w:val="2"/>
          <w:sz w:val="19"/>
        </w:rPr>
        <w:t xml:space="preserve"> </w:t>
      </w:r>
      <w:r w:rsidRPr="00D57ECE">
        <w:rPr>
          <w:sz w:val="19"/>
        </w:rPr>
        <w:t>federado.</w:t>
      </w:r>
    </w:p>
    <w:p w:rsidR="00671AD6" w:rsidRDefault="00671AD6" w:rsidP="00671AD6">
      <w:pPr>
        <w:pStyle w:val="Corpodetexto"/>
        <w:spacing w:before="1"/>
        <w:rPr>
          <w:sz w:val="19"/>
        </w:rPr>
      </w:pPr>
    </w:p>
    <w:p w:rsidR="00671AD6" w:rsidRPr="00671AD6" w:rsidRDefault="00671AD6" w:rsidP="00671AD6">
      <w:pPr>
        <w:pStyle w:val="Corpodetexto"/>
        <w:spacing w:before="1"/>
        <w:rPr>
          <w:sz w:val="19"/>
        </w:rPr>
      </w:pPr>
    </w:p>
    <w:p w:rsidR="00A62525" w:rsidRPr="00EA1F73" w:rsidRDefault="00A62525" w:rsidP="00671AD6">
      <w:pPr>
        <w:pStyle w:val="Ttulo3"/>
        <w:keepNext w:val="0"/>
        <w:keepLines w:val="0"/>
        <w:widowControl w:val="0"/>
        <w:numPr>
          <w:ilvl w:val="0"/>
          <w:numId w:val="19"/>
        </w:numPr>
        <w:tabs>
          <w:tab w:val="left" w:pos="709"/>
        </w:tabs>
        <w:autoSpaceDE w:val="0"/>
        <w:autoSpaceDN w:val="0"/>
        <w:spacing w:before="0"/>
        <w:rPr>
          <w:rFonts w:ascii="Times New Roman" w:hAnsi="Times New Roman"/>
          <w:color w:val="000000" w:themeColor="text1"/>
          <w:sz w:val="28"/>
        </w:rPr>
      </w:pPr>
      <w:r w:rsidRPr="00EA1F73">
        <w:rPr>
          <w:rFonts w:ascii="Times New Roman" w:hAnsi="Times New Roman"/>
          <w:color w:val="000000" w:themeColor="text1"/>
          <w:sz w:val="28"/>
        </w:rPr>
        <w:t>Lanche/ café para participação nas</w:t>
      </w:r>
      <w:r w:rsidRPr="00EA1F73">
        <w:rPr>
          <w:rFonts w:ascii="Times New Roman" w:hAnsi="Times New Roman"/>
          <w:color w:val="000000" w:themeColor="text1"/>
          <w:spacing w:val="1"/>
          <w:sz w:val="28"/>
        </w:rPr>
        <w:t xml:space="preserve"> </w:t>
      </w:r>
      <w:r w:rsidRPr="00EA1F73">
        <w:rPr>
          <w:rFonts w:ascii="Times New Roman" w:hAnsi="Times New Roman"/>
          <w:color w:val="000000" w:themeColor="text1"/>
          <w:sz w:val="28"/>
        </w:rPr>
        <w:t>oficinas</w:t>
      </w:r>
    </w:p>
    <w:p w:rsidR="00A62525" w:rsidRPr="00671AD6" w:rsidRDefault="00A62525" w:rsidP="00A62525">
      <w:pPr>
        <w:pStyle w:val="Corpodetexto"/>
        <w:spacing w:before="160" w:line="244" w:lineRule="auto"/>
        <w:ind w:left="115" w:right="478" w:firstLine="593"/>
        <w:rPr>
          <w:color w:val="000000" w:themeColor="text1"/>
          <w:szCs w:val="24"/>
        </w:rPr>
      </w:pPr>
      <w:r w:rsidRPr="00671AD6">
        <w:rPr>
          <w:color w:val="000000" w:themeColor="text1"/>
          <w:szCs w:val="24"/>
        </w:rPr>
        <w:t>Serve para cobrir despesas de alimentação do b</w:t>
      </w:r>
      <w:r w:rsidR="00671AD6" w:rsidRPr="00671AD6">
        <w:rPr>
          <w:color w:val="000000" w:themeColor="text1"/>
          <w:szCs w:val="24"/>
        </w:rPr>
        <w:t xml:space="preserve">eneficiário do evento. </w:t>
      </w:r>
    </w:p>
    <w:p w:rsidR="00A62525" w:rsidRPr="00671AD6" w:rsidRDefault="00671AD6" w:rsidP="00671AD6">
      <w:pPr>
        <w:pStyle w:val="Ttulo3"/>
        <w:spacing w:before="204"/>
        <w:rPr>
          <w:rFonts w:ascii="Times New Roman" w:hAnsi="Times New Roman"/>
          <w:color w:val="000000" w:themeColor="text1"/>
        </w:rPr>
      </w:pPr>
      <w:r w:rsidRPr="00671AD6">
        <w:rPr>
          <w:rFonts w:ascii="Times New Roman" w:hAnsi="Times New Roman"/>
          <w:color w:val="000000" w:themeColor="text1"/>
        </w:rPr>
        <w:t>Tabela 2</w:t>
      </w:r>
      <w:r w:rsidR="00A62525" w:rsidRPr="00671AD6">
        <w:rPr>
          <w:rFonts w:ascii="Times New Roman" w:hAnsi="Times New Roman"/>
          <w:color w:val="000000" w:themeColor="text1"/>
        </w:rPr>
        <w:t>. Lanche/ café</w:t>
      </w:r>
    </w:p>
    <w:p w:rsidR="00A62525" w:rsidRPr="00671AD6" w:rsidRDefault="00A62525" w:rsidP="00A62525">
      <w:pPr>
        <w:pStyle w:val="Corpodetexto"/>
        <w:spacing w:before="8"/>
        <w:rPr>
          <w:b/>
          <w:color w:val="000000" w:themeColor="text1"/>
          <w:sz w:val="1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65"/>
      </w:tblGrid>
      <w:tr w:rsidR="00D57ECE" w:rsidRPr="00671AD6" w:rsidTr="00D57ECE">
        <w:trPr>
          <w:trHeight w:val="479"/>
        </w:trPr>
        <w:tc>
          <w:tcPr>
            <w:tcW w:w="9665" w:type="dxa"/>
            <w:shd w:val="clear" w:color="auto" w:fill="D9D9D9"/>
          </w:tcPr>
          <w:p w:rsidR="00D57ECE" w:rsidRPr="00671AD6" w:rsidRDefault="00D57ECE" w:rsidP="00671AD6">
            <w:pPr>
              <w:pStyle w:val="TableParagraph"/>
              <w:spacing w:before="117"/>
              <w:ind w:left="105"/>
              <w:rPr>
                <w:b/>
                <w:sz w:val="21"/>
              </w:rPr>
            </w:pPr>
            <w:proofErr w:type="spellStart"/>
            <w:r w:rsidRPr="00671AD6">
              <w:rPr>
                <w:b/>
                <w:sz w:val="21"/>
              </w:rPr>
              <w:t>Lanche</w:t>
            </w:r>
            <w:proofErr w:type="spellEnd"/>
            <w:r w:rsidRPr="00671AD6">
              <w:rPr>
                <w:b/>
                <w:sz w:val="21"/>
              </w:rPr>
              <w:t>/</w:t>
            </w:r>
            <w:r w:rsidR="00671AD6" w:rsidRPr="00671AD6">
              <w:rPr>
                <w:b/>
                <w:sz w:val="21"/>
              </w:rPr>
              <w:t xml:space="preserve"> </w:t>
            </w:r>
            <w:r w:rsidRPr="00671AD6">
              <w:rPr>
                <w:b/>
                <w:sz w:val="21"/>
              </w:rPr>
              <w:t>café</w:t>
            </w:r>
          </w:p>
        </w:tc>
      </w:tr>
      <w:tr w:rsidR="00D57ECE" w:rsidRPr="00671AD6" w:rsidTr="00D57ECE">
        <w:trPr>
          <w:trHeight w:val="479"/>
        </w:trPr>
        <w:tc>
          <w:tcPr>
            <w:tcW w:w="9665" w:type="dxa"/>
            <w:shd w:val="clear" w:color="auto" w:fill="auto"/>
          </w:tcPr>
          <w:p w:rsidR="00D57ECE" w:rsidRPr="00671AD6" w:rsidRDefault="00D57ECE" w:rsidP="00A62525">
            <w:pPr>
              <w:pStyle w:val="TableParagraph"/>
              <w:spacing w:before="117"/>
              <w:ind w:left="105"/>
              <w:rPr>
                <w:sz w:val="21"/>
                <w:lang w:val="pt-BR"/>
              </w:rPr>
            </w:pPr>
            <w:r w:rsidRPr="00671AD6">
              <w:rPr>
                <w:sz w:val="21"/>
                <w:lang w:val="pt-BR"/>
              </w:rPr>
              <w:t>Lanche/ café por oficina por participante</w:t>
            </w:r>
          </w:p>
        </w:tc>
      </w:tr>
      <w:tr w:rsidR="00D57ECE" w:rsidRPr="00671AD6" w:rsidTr="00D57ECE">
        <w:trPr>
          <w:trHeight w:val="482"/>
        </w:trPr>
        <w:tc>
          <w:tcPr>
            <w:tcW w:w="9665" w:type="dxa"/>
            <w:shd w:val="clear" w:color="auto" w:fill="auto"/>
          </w:tcPr>
          <w:p w:rsidR="00D57ECE" w:rsidRPr="00671AD6" w:rsidRDefault="00D57ECE" w:rsidP="00A62525">
            <w:pPr>
              <w:pStyle w:val="TableParagraph"/>
              <w:spacing w:before="119"/>
              <w:ind w:left="105"/>
              <w:rPr>
                <w:sz w:val="21"/>
              </w:rPr>
            </w:pPr>
            <w:r w:rsidRPr="00671AD6">
              <w:rPr>
                <w:sz w:val="21"/>
              </w:rPr>
              <w:t xml:space="preserve">Café simples </w:t>
            </w:r>
            <w:proofErr w:type="spellStart"/>
            <w:r w:rsidRPr="00671AD6">
              <w:rPr>
                <w:sz w:val="21"/>
              </w:rPr>
              <w:t>por</w:t>
            </w:r>
            <w:proofErr w:type="spellEnd"/>
            <w:r w:rsidRPr="00671AD6">
              <w:rPr>
                <w:sz w:val="21"/>
              </w:rPr>
              <w:t xml:space="preserve"> </w:t>
            </w:r>
            <w:proofErr w:type="spellStart"/>
            <w:r w:rsidRPr="00671AD6">
              <w:rPr>
                <w:sz w:val="21"/>
              </w:rPr>
              <w:t>participante</w:t>
            </w:r>
            <w:proofErr w:type="spellEnd"/>
          </w:p>
        </w:tc>
      </w:tr>
    </w:tbl>
    <w:p w:rsidR="00A62525" w:rsidRPr="00EA1F73" w:rsidRDefault="00A62525" w:rsidP="00671AD6">
      <w:pPr>
        <w:pStyle w:val="PargrafodaLista"/>
        <w:widowControl w:val="0"/>
        <w:numPr>
          <w:ilvl w:val="0"/>
          <w:numId w:val="19"/>
        </w:numPr>
        <w:tabs>
          <w:tab w:val="left" w:pos="1168"/>
        </w:tabs>
        <w:autoSpaceDE w:val="0"/>
        <w:autoSpaceDN w:val="0"/>
        <w:spacing w:before="201"/>
        <w:contextualSpacing w:val="0"/>
        <w:rPr>
          <w:b/>
          <w:sz w:val="28"/>
          <w:szCs w:val="24"/>
        </w:rPr>
      </w:pPr>
      <w:r w:rsidRPr="00EA1F73">
        <w:rPr>
          <w:b/>
          <w:sz w:val="28"/>
          <w:szCs w:val="24"/>
        </w:rPr>
        <w:t>Intervenção Artística /</w:t>
      </w:r>
      <w:r w:rsidRPr="00EA1F73">
        <w:rPr>
          <w:b/>
          <w:spacing w:val="-4"/>
          <w:sz w:val="28"/>
          <w:szCs w:val="24"/>
        </w:rPr>
        <w:t xml:space="preserve"> </w:t>
      </w:r>
      <w:r w:rsidRPr="00EA1F73">
        <w:rPr>
          <w:b/>
          <w:sz w:val="28"/>
          <w:szCs w:val="24"/>
        </w:rPr>
        <w:t>Paisagística</w:t>
      </w:r>
      <w:r w:rsidR="00671AD6" w:rsidRPr="00EA1F73">
        <w:rPr>
          <w:b/>
          <w:sz w:val="28"/>
          <w:szCs w:val="24"/>
        </w:rPr>
        <w:t xml:space="preserve"> / Teatro</w:t>
      </w:r>
    </w:p>
    <w:p w:rsidR="00A62525" w:rsidRPr="00671AD6" w:rsidRDefault="00A62525" w:rsidP="00A62525">
      <w:pPr>
        <w:pStyle w:val="Corpodetexto"/>
        <w:spacing w:before="159" w:line="244" w:lineRule="auto"/>
        <w:ind w:left="115" w:right="478" w:firstLine="593"/>
        <w:rPr>
          <w:szCs w:val="24"/>
        </w:rPr>
      </w:pPr>
      <w:r w:rsidRPr="00671AD6">
        <w:rPr>
          <w:szCs w:val="24"/>
        </w:rPr>
        <w:t>Trata-se de material a ser utilizado na oficina de intervenção artística/paisagística</w:t>
      </w:r>
      <w:r w:rsidR="00671AD6">
        <w:rPr>
          <w:szCs w:val="24"/>
        </w:rPr>
        <w:t xml:space="preserve">/teatro, sendo </w:t>
      </w:r>
      <w:r w:rsidRPr="00671AD6">
        <w:rPr>
          <w:szCs w:val="24"/>
        </w:rPr>
        <w:t xml:space="preserve">a unidade medida por KIT. A medição por </w:t>
      </w:r>
      <w:proofErr w:type="spellStart"/>
      <w:r w:rsidRPr="00671AD6">
        <w:rPr>
          <w:szCs w:val="24"/>
        </w:rPr>
        <w:t>KITs</w:t>
      </w:r>
      <w:proofErr w:type="spellEnd"/>
      <w:r w:rsidRPr="00671AD6">
        <w:rPr>
          <w:szCs w:val="24"/>
        </w:rPr>
        <w:t xml:space="preserve"> visa facilitar a comprovação de contas por notas fiscais únicas para cada KIT.</w:t>
      </w:r>
    </w:p>
    <w:p w:rsidR="00A62525" w:rsidRPr="00671AD6" w:rsidRDefault="008F7092" w:rsidP="00A62525">
      <w:pPr>
        <w:pStyle w:val="Ttulo3"/>
        <w:spacing w:before="202"/>
        <w:rPr>
          <w:rFonts w:ascii="Times New Roman" w:hAnsi="Times New Roman"/>
          <w:color w:val="000000" w:themeColor="text1"/>
        </w:rPr>
      </w:pPr>
      <w:r>
        <w:rPr>
          <w:rFonts w:ascii="Times New Roman" w:hAnsi="Times New Roman"/>
          <w:color w:val="000000" w:themeColor="text1"/>
        </w:rPr>
        <w:t>Tabela 3</w:t>
      </w:r>
      <w:r w:rsidR="00A62525" w:rsidRPr="00671AD6">
        <w:rPr>
          <w:rFonts w:ascii="Times New Roman" w:hAnsi="Times New Roman"/>
          <w:color w:val="000000" w:themeColor="text1"/>
        </w:rPr>
        <w:t>. KIT Intervenção Artística</w:t>
      </w:r>
      <w:r w:rsidR="00EA1F73">
        <w:rPr>
          <w:rFonts w:ascii="Times New Roman" w:hAnsi="Times New Roman"/>
          <w:color w:val="000000" w:themeColor="text1"/>
        </w:rPr>
        <w:t xml:space="preserve"> / Paisagística / Teatro</w:t>
      </w:r>
    </w:p>
    <w:p w:rsidR="00A62525" w:rsidRPr="00671AD6" w:rsidRDefault="00A62525" w:rsidP="00A62525">
      <w:pPr>
        <w:pStyle w:val="Corpodetexto"/>
        <w:spacing w:before="6"/>
        <w:rPr>
          <w:b/>
          <w:sz w:val="1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65"/>
      </w:tblGrid>
      <w:tr w:rsidR="00671AD6" w:rsidRPr="00671AD6" w:rsidTr="00671AD6">
        <w:trPr>
          <w:trHeight w:val="482"/>
        </w:trPr>
        <w:tc>
          <w:tcPr>
            <w:tcW w:w="9665" w:type="dxa"/>
            <w:shd w:val="clear" w:color="auto" w:fill="D9D9D9"/>
          </w:tcPr>
          <w:p w:rsidR="00671AD6" w:rsidRPr="00EA1F73" w:rsidRDefault="00671AD6" w:rsidP="00A62525">
            <w:pPr>
              <w:pStyle w:val="TableParagraph"/>
              <w:spacing w:before="117"/>
              <w:ind w:left="105"/>
              <w:rPr>
                <w:b/>
                <w:sz w:val="21"/>
                <w:lang w:val="pt-BR"/>
              </w:rPr>
            </w:pPr>
            <w:r w:rsidRPr="00EA1F73">
              <w:rPr>
                <w:b/>
                <w:sz w:val="21"/>
                <w:lang w:val="pt-BR"/>
              </w:rPr>
              <w:t>KIT Intervenção Artística</w:t>
            </w:r>
            <w:r w:rsidR="00EA1F73" w:rsidRPr="00EA1F73">
              <w:rPr>
                <w:b/>
                <w:sz w:val="21"/>
                <w:lang w:val="pt-BR"/>
              </w:rPr>
              <w:t xml:space="preserve"> / Paisagística / Teatro</w:t>
            </w:r>
          </w:p>
        </w:tc>
      </w:tr>
      <w:tr w:rsidR="00671AD6" w:rsidRPr="00671AD6" w:rsidTr="008F7092">
        <w:trPr>
          <w:trHeight w:val="3255"/>
        </w:trPr>
        <w:tc>
          <w:tcPr>
            <w:tcW w:w="9665" w:type="dxa"/>
            <w:shd w:val="clear" w:color="auto" w:fill="auto"/>
          </w:tcPr>
          <w:p w:rsidR="00671AD6" w:rsidRPr="00EA1F73" w:rsidRDefault="00671AD6" w:rsidP="00671AD6">
            <w:pPr>
              <w:pStyle w:val="TableParagraph"/>
              <w:spacing w:before="115" w:line="244" w:lineRule="auto"/>
              <w:ind w:left="105" w:right="92"/>
              <w:jc w:val="both"/>
              <w:rPr>
                <w:sz w:val="21"/>
                <w:lang w:val="pt-BR"/>
              </w:rPr>
            </w:pPr>
            <w:r w:rsidRPr="00671AD6">
              <w:rPr>
                <w:b/>
                <w:sz w:val="21"/>
                <w:lang w:val="pt-BR"/>
              </w:rPr>
              <w:t xml:space="preserve">KIT Intervenção </w:t>
            </w:r>
            <w:r w:rsidR="00EA1F73" w:rsidRPr="00EA1F73">
              <w:rPr>
                <w:b/>
                <w:sz w:val="21"/>
                <w:lang w:val="pt-BR"/>
              </w:rPr>
              <w:t>Artística / Paisagística / Teatro</w:t>
            </w:r>
            <w:r w:rsidRPr="00671AD6">
              <w:rPr>
                <w:b/>
                <w:sz w:val="21"/>
                <w:lang w:val="pt-BR"/>
              </w:rPr>
              <w:t xml:space="preserve">: </w:t>
            </w:r>
            <w:r w:rsidRPr="00671AD6">
              <w:rPr>
                <w:sz w:val="21"/>
                <w:lang w:val="pt-BR"/>
              </w:rPr>
              <w:t>Material bruto e ferramentas para produção de esculturas (madeira, ferragens, ferramentas); Material  para  confecção de painel mosaico (cacos de azulejo, argamassa para assentamento, pá); Material para painel de pintura sobre parede (Tinta spray, tinta acrílica, solventes, pincéis, bandejas com conj. de rolos); Ferramentas e produtos de jardinagem (enxadas, KIT pás, Rastelo, pás grandes, cavadeiras, luvas); Mudas diversas; Equipamento de Proteção Individual – EPI (Capacetes, luvas, máscaras,</w:t>
            </w:r>
            <w:r w:rsidRPr="00671AD6">
              <w:rPr>
                <w:spacing w:val="10"/>
                <w:sz w:val="21"/>
                <w:lang w:val="pt-BR"/>
              </w:rPr>
              <w:t xml:space="preserve"> </w:t>
            </w:r>
            <w:r>
              <w:rPr>
                <w:sz w:val="21"/>
                <w:lang w:val="pt-BR"/>
              </w:rPr>
              <w:t>óculos);</w:t>
            </w:r>
            <w:r w:rsidR="00EA1F73">
              <w:rPr>
                <w:sz w:val="21"/>
                <w:lang w:val="pt-BR"/>
              </w:rPr>
              <w:t xml:space="preserve"> </w:t>
            </w:r>
            <w:r w:rsidR="008F7092">
              <w:rPr>
                <w:sz w:val="21"/>
                <w:lang w:val="pt-BR"/>
              </w:rPr>
              <w:t>Material diverso para execução prática de teatro (</w:t>
            </w:r>
            <w:r w:rsidR="00EA1F73" w:rsidRPr="008F7092">
              <w:rPr>
                <w:lang w:val="pt-BR"/>
              </w:rPr>
              <w:t xml:space="preserve">caixa de som portátil com entrada para </w:t>
            </w:r>
            <w:proofErr w:type="spellStart"/>
            <w:r w:rsidR="00EA1F73" w:rsidRPr="008F7092">
              <w:rPr>
                <w:lang w:val="pt-BR"/>
              </w:rPr>
              <w:t>bluetooth</w:t>
            </w:r>
            <w:proofErr w:type="spellEnd"/>
            <w:r w:rsidR="00EA1F73" w:rsidRPr="008F7092">
              <w:rPr>
                <w:lang w:val="pt-BR"/>
              </w:rPr>
              <w:t xml:space="preserve">; extensão elétrica 10 metros; bola de sopro colorida; elástico largo com 10 metros; </w:t>
            </w:r>
            <w:proofErr w:type="spellStart"/>
            <w:r w:rsidR="00EA1F73" w:rsidRPr="008F7092">
              <w:rPr>
                <w:lang w:val="pt-BR"/>
              </w:rPr>
              <w:t>pankake</w:t>
            </w:r>
            <w:proofErr w:type="spellEnd"/>
            <w:r w:rsidR="00EA1F73" w:rsidRPr="008F7092">
              <w:rPr>
                <w:lang w:val="pt-BR"/>
              </w:rPr>
              <w:t xml:space="preserve"> branco; </w:t>
            </w:r>
            <w:proofErr w:type="spellStart"/>
            <w:r w:rsidR="00EA1F73" w:rsidRPr="008F7092">
              <w:rPr>
                <w:lang w:val="pt-BR"/>
              </w:rPr>
              <w:t>pankake</w:t>
            </w:r>
            <w:proofErr w:type="spellEnd"/>
            <w:r w:rsidR="00EA1F73" w:rsidRPr="008F7092">
              <w:rPr>
                <w:lang w:val="pt-BR"/>
              </w:rPr>
              <w:t xml:space="preserve"> preto; </w:t>
            </w:r>
            <w:proofErr w:type="spellStart"/>
            <w:r w:rsidR="00EA1F73" w:rsidRPr="008F7092">
              <w:rPr>
                <w:lang w:val="pt-BR"/>
              </w:rPr>
              <w:t>pankake</w:t>
            </w:r>
            <w:proofErr w:type="spellEnd"/>
            <w:r w:rsidR="00EA1F73" w:rsidRPr="008F7092">
              <w:rPr>
                <w:lang w:val="pt-BR"/>
              </w:rPr>
              <w:t xml:space="preserve"> azul; </w:t>
            </w:r>
            <w:proofErr w:type="spellStart"/>
            <w:r w:rsidR="00EA1F73" w:rsidRPr="008F7092">
              <w:rPr>
                <w:lang w:val="pt-BR"/>
              </w:rPr>
              <w:t>pankake</w:t>
            </w:r>
            <w:proofErr w:type="spellEnd"/>
            <w:r w:rsidR="00EA1F73" w:rsidRPr="008F7092">
              <w:rPr>
                <w:lang w:val="pt-BR"/>
              </w:rPr>
              <w:t xml:space="preserve"> vermelho; </w:t>
            </w:r>
            <w:proofErr w:type="spellStart"/>
            <w:r w:rsidR="00EA1F73" w:rsidRPr="008F7092">
              <w:rPr>
                <w:lang w:val="pt-BR"/>
              </w:rPr>
              <w:t>pankake</w:t>
            </w:r>
            <w:proofErr w:type="spellEnd"/>
            <w:r w:rsidR="00EA1F73" w:rsidRPr="008F7092">
              <w:rPr>
                <w:lang w:val="pt-BR"/>
              </w:rPr>
              <w:t xml:space="preserve"> amarelo; </w:t>
            </w:r>
            <w:proofErr w:type="spellStart"/>
            <w:r w:rsidR="00EA1F73" w:rsidRPr="008F7092">
              <w:rPr>
                <w:lang w:val="pt-BR"/>
              </w:rPr>
              <w:t>pankake</w:t>
            </w:r>
            <w:proofErr w:type="spellEnd"/>
            <w:r w:rsidR="00EA1F73" w:rsidRPr="008F7092">
              <w:rPr>
                <w:lang w:val="pt-BR"/>
              </w:rPr>
              <w:t xml:space="preserve"> verde; kit com 08 esponjas triangular para maquiagem de teatro; kit de tinta cremosa color </w:t>
            </w:r>
            <w:proofErr w:type="spellStart"/>
            <w:r w:rsidR="00EA1F73" w:rsidRPr="008F7092">
              <w:rPr>
                <w:lang w:val="pt-BR"/>
              </w:rPr>
              <w:t>make</w:t>
            </w:r>
            <w:proofErr w:type="spellEnd"/>
            <w:r w:rsidR="00EA1F73" w:rsidRPr="008F7092">
              <w:rPr>
                <w:lang w:val="pt-BR"/>
              </w:rPr>
              <w:t xml:space="preserve"> com 10 cores; batom </w:t>
            </w:r>
            <w:proofErr w:type="spellStart"/>
            <w:r w:rsidR="00EA1F73" w:rsidRPr="008F7092">
              <w:rPr>
                <w:lang w:val="pt-BR"/>
              </w:rPr>
              <w:t>lábial</w:t>
            </w:r>
            <w:proofErr w:type="spellEnd"/>
            <w:r w:rsidR="00EA1F73" w:rsidRPr="008F7092">
              <w:rPr>
                <w:lang w:val="pt-BR"/>
              </w:rPr>
              <w:t xml:space="preserve"> cores diversas; lápis preto para olhos; apontador de lápis para olhos; kit de sombra para olhos com 54 cores; pente de plástico para cabelos; balde de lenços umedecidos com 400 unidades; removedor de maquiagem</w:t>
            </w:r>
            <w:r w:rsidR="008F7092">
              <w:rPr>
                <w:lang w:val="pt-BR"/>
              </w:rPr>
              <w:t>).</w:t>
            </w:r>
          </w:p>
        </w:tc>
      </w:tr>
    </w:tbl>
    <w:p w:rsidR="00A62525" w:rsidRPr="00671AD6" w:rsidRDefault="00A62525" w:rsidP="00A62525">
      <w:pPr>
        <w:pStyle w:val="Corpodetexto"/>
        <w:rPr>
          <w:b/>
        </w:rPr>
      </w:pPr>
    </w:p>
    <w:p w:rsidR="00A62525" w:rsidRPr="008F7092" w:rsidRDefault="00A62525" w:rsidP="00EA1F73">
      <w:pPr>
        <w:pStyle w:val="PargrafodaLista"/>
        <w:widowControl w:val="0"/>
        <w:numPr>
          <w:ilvl w:val="0"/>
          <w:numId w:val="19"/>
        </w:numPr>
        <w:tabs>
          <w:tab w:val="left" w:pos="567"/>
        </w:tabs>
        <w:autoSpaceDE w:val="0"/>
        <w:autoSpaceDN w:val="0"/>
        <w:rPr>
          <w:b/>
          <w:sz w:val="28"/>
        </w:rPr>
      </w:pPr>
      <w:r w:rsidRPr="008F7092">
        <w:rPr>
          <w:b/>
          <w:sz w:val="28"/>
        </w:rPr>
        <w:t>Divulgação</w:t>
      </w:r>
    </w:p>
    <w:p w:rsidR="00A62525" w:rsidRPr="00671AD6" w:rsidRDefault="00A62525" w:rsidP="00A62525">
      <w:pPr>
        <w:pStyle w:val="Corpodetexto"/>
        <w:spacing w:before="160" w:line="244" w:lineRule="auto"/>
        <w:ind w:left="115" w:right="478" w:firstLine="593"/>
        <w:rPr>
          <w:szCs w:val="24"/>
        </w:rPr>
      </w:pPr>
      <w:r w:rsidRPr="00671AD6">
        <w:rPr>
          <w:szCs w:val="24"/>
        </w:rPr>
        <w:t>Trata-se de material a ser utilizado para divul</w:t>
      </w:r>
      <w:r w:rsidR="008F7092">
        <w:rPr>
          <w:szCs w:val="24"/>
        </w:rPr>
        <w:t>gação das oficinas e atividades</w:t>
      </w:r>
      <w:r w:rsidRPr="00671AD6">
        <w:rPr>
          <w:szCs w:val="24"/>
        </w:rPr>
        <w:t xml:space="preserve"> de mobilização social, sendo a unidade medida por KIT. A medição por </w:t>
      </w:r>
      <w:proofErr w:type="spellStart"/>
      <w:r w:rsidRPr="00671AD6">
        <w:rPr>
          <w:szCs w:val="24"/>
        </w:rPr>
        <w:t>KITs</w:t>
      </w:r>
      <w:proofErr w:type="spellEnd"/>
      <w:r w:rsidRPr="00671AD6">
        <w:rPr>
          <w:szCs w:val="24"/>
        </w:rPr>
        <w:t xml:space="preserve"> visa facilitar a comprovação de contas por notas fiscais únicas para cada</w:t>
      </w:r>
      <w:r w:rsidRPr="00671AD6">
        <w:rPr>
          <w:spacing w:val="18"/>
          <w:szCs w:val="24"/>
        </w:rPr>
        <w:t xml:space="preserve"> </w:t>
      </w:r>
      <w:r w:rsidRPr="00671AD6">
        <w:rPr>
          <w:szCs w:val="24"/>
        </w:rPr>
        <w:t>KIT.</w:t>
      </w:r>
    </w:p>
    <w:p w:rsidR="00A62525" w:rsidRPr="008F7092" w:rsidRDefault="00A62525" w:rsidP="008F7092">
      <w:pPr>
        <w:pStyle w:val="Corpodetexto"/>
        <w:spacing w:before="118" w:line="244" w:lineRule="auto"/>
        <w:ind w:left="115" w:right="481" w:firstLine="593"/>
        <w:rPr>
          <w:szCs w:val="24"/>
        </w:rPr>
      </w:pPr>
      <w:r w:rsidRPr="00671AD6">
        <w:rPr>
          <w:szCs w:val="24"/>
        </w:rPr>
        <w:t>Recomendamos a aquisição de um KIT divulgação para cada oficina, bem como um KIT para ação de mobilização artística.</w:t>
      </w:r>
    </w:p>
    <w:p w:rsidR="00A62525" w:rsidRPr="008F7092" w:rsidRDefault="00A62525" w:rsidP="00A62525">
      <w:pPr>
        <w:pStyle w:val="Ttulo3"/>
        <w:ind w:left="115"/>
        <w:rPr>
          <w:rFonts w:ascii="Times New Roman" w:hAnsi="Times New Roman"/>
          <w:color w:val="auto"/>
        </w:rPr>
      </w:pPr>
      <w:r w:rsidRPr="008F7092">
        <w:rPr>
          <w:rFonts w:ascii="Times New Roman" w:hAnsi="Times New Roman"/>
          <w:color w:val="auto"/>
        </w:rPr>
        <w:t>Tabela</w:t>
      </w:r>
      <w:r w:rsidR="008F7092" w:rsidRPr="008F7092">
        <w:rPr>
          <w:rFonts w:ascii="Times New Roman" w:hAnsi="Times New Roman"/>
          <w:color w:val="auto"/>
        </w:rPr>
        <w:t xml:space="preserve"> 4</w:t>
      </w:r>
      <w:r w:rsidRPr="008F7092">
        <w:rPr>
          <w:rFonts w:ascii="Times New Roman" w:hAnsi="Times New Roman"/>
          <w:color w:val="auto"/>
        </w:rPr>
        <w:t>. KIT Divulgação</w:t>
      </w:r>
    </w:p>
    <w:p w:rsidR="00A62525" w:rsidRPr="008F7092" w:rsidRDefault="00A62525" w:rsidP="00A62525">
      <w:pPr>
        <w:pStyle w:val="Corpodetexto"/>
        <w:spacing w:before="6"/>
        <w:rPr>
          <w:b/>
          <w:sz w:val="1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65"/>
      </w:tblGrid>
      <w:tr w:rsidR="008F7092" w:rsidRPr="003461C5" w:rsidTr="008F7092">
        <w:trPr>
          <w:trHeight w:val="480"/>
        </w:trPr>
        <w:tc>
          <w:tcPr>
            <w:tcW w:w="9665" w:type="dxa"/>
            <w:shd w:val="clear" w:color="auto" w:fill="D9D9D9"/>
          </w:tcPr>
          <w:p w:rsidR="008F7092" w:rsidRPr="008F7092" w:rsidRDefault="008F7092" w:rsidP="00A62525">
            <w:pPr>
              <w:pStyle w:val="TableParagraph"/>
              <w:spacing w:before="115"/>
              <w:ind w:left="105"/>
              <w:rPr>
                <w:b/>
                <w:sz w:val="21"/>
              </w:rPr>
            </w:pPr>
            <w:r w:rsidRPr="008F7092">
              <w:rPr>
                <w:b/>
                <w:sz w:val="21"/>
              </w:rPr>
              <w:t xml:space="preserve">KIT </w:t>
            </w:r>
            <w:proofErr w:type="spellStart"/>
            <w:r w:rsidRPr="008F7092">
              <w:rPr>
                <w:b/>
                <w:sz w:val="21"/>
              </w:rPr>
              <w:t>Divulgação</w:t>
            </w:r>
            <w:proofErr w:type="spellEnd"/>
          </w:p>
        </w:tc>
      </w:tr>
      <w:tr w:rsidR="008F7092" w:rsidRPr="003461C5" w:rsidTr="008F7092">
        <w:trPr>
          <w:trHeight w:val="711"/>
        </w:trPr>
        <w:tc>
          <w:tcPr>
            <w:tcW w:w="9665" w:type="dxa"/>
            <w:shd w:val="clear" w:color="auto" w:fill="auto"/>
          </w:tcPr>
          <w:p w:rsidR="008F7092" w:rsidRPr="003461C5" w:rsidRDefault="008F7092" w:rsidP="00A62525">
            <w:pPr>
              <w:pStyle w:val="TableParagraph"/>
              <w:spacing w:before="116" w:line="244" w:lineRule="auto"/>
              <w:ind w:left="105" w:right="94"/>
              <w:jc w:val="both"/>
              <w:rPr>
                <w:sz w:val="21"/>
                <w:highlight w:val="cyan"/>
                <w:lang w:val="pt-BR"/>
              </w:rPr>
            </w:pPr>
            <w:r w:rsidRPr="008F7092">
              <w:rPr>
                <w:b/>
                <w:sz w:val="21"/>
                <w:lang w:val="pt-BR"/>
              </w:rPr>
              <w:t xml:space="preserve">KIT Divulgação: </w:t>
            </w:r>
            <w:r w:rsidRPr="008F7092">
              <w:rPr>
                <w:sz w:val="21"/>
                <w:lang w:val="pt-BR"/>
              </w:rPr>
              <w:t>Filipeta PB em formato 6,5X21cm; Folder PB em formato A5; Cartaz em A3 colorido; Carro de som ou Anúncio em rádio local.</w:t>
            </w:r>
          </w:p>
        </w:tc>
      </w:tr>
    </w:tbl>
    <w:p w:rsidR="00A62525" w:rsidRPr="003461C5" w:rsidRDefault="00A62525" w:rsidP="00A62525">
      <w:pPr>
        <w:pStyle w:val="Corpodetexto"/>
        <w:tabs>
          <w:tab w:val="left" w:pos="3038"/>
        </w:tabs>
        <w:spacing w:before="117" w:line="244" w:lineRule="auto"/>
        <w:ind w:left="115" w:right="478"/>
        <w:rPr>
          <w:szCs w:val="24"/>
          <w:highlight w:val="cyan"/>
        </w:rPr>
      </w:pPr>
    </w:p>
    <w:p w:rsidR="00A62525" w:rsidRPr="00233056" w:rsidRDefault="008F7092" w:rsidP="00233056">
      <w:pPr>
        <w:pStyle w:val="PargrafodaLista"/>
        <w:widowControl w:val="0"/>
        <w:numPr>
          <w:ilvl w:val="0"/>
          <w:numId w:val="19"/>
        </w:numPr>
        <w:tabs>
          <w:tab w:val="left" w:pos="567"/>
        </w:tabs>
        <w:autoSpaceDE w:val="0"/>
        <w:autoSpaceDN w:val="0"/>
        <w:rPr>
          <w:b/>
          <w:sz w:val="28"/>
        </w:rPr>
      </w:pPr>
      <w:r w:rsidRPr="00233056">
        <w:rPr>
          <w:b/>
          <w:sz w:val="28"/>
        </w:rPr>
        <w:t>Eq</w:t>
      </w:r>
      <w:r w:rsidR="00A62525" w:rsidRPr="00233056">
        <w:rPr>
          <w:b/>
          <w:sz w:val="28"/>
        </w:rPr>
        <w:t>uipamentos</w:t>
      </w:r>
    </w:p>
    <w:p w:rsidR="00A62525" w:rsidRPr="008F7092" w:rsidRDefault="00A62525" w:rsidP="00A62525">
      <w:pPr>
        <w:pStyle w:val="Corpodetexto"/>
        <w:spacing w:before="160" w:line="244" w:lineRule="auto"/>
        <w:ind w:left="115" w:right="478" w:firstLine="593"/>
        <w:rPr>
          <w:szCs w:val="24"/>
        </w:rPr>
      </w:pPr>
      <w:r w:rsidRPr="008F7092">
        <w:rPr>
          <w:szCs w:val="24"/>
        </w:rPr>
        <w:t xml:space="preserve">Trata-se de KIT para locação de equipamentos para a produção </w:t>
      </w:r>
      <w:r w:rsidRPr="008F7092">
        <w:rPr>
          <w:spacing w:val="-3"/>
          <w:szCs w:val="24"/>
        </w:rPr>
        <w:t xml:space="preserve">de </w:t>
      </w:r>
      <w:r w:rsidRPr="008F7092">
        <w:rPr>
          <w:szCs w:val="24"/>
        </w:rPr>
        <w:t xml:space="preserve">uma ação </w:t>
      </w:r>
      <w:r w:rsidRPr="008F7092">
        <w:rPr>
          <w:spacing w:val="-3"/>
          <w:szCs w:val="24"/>
        </w:rPr>
        <w:t xml:space="preserve">de </w:t>
      </w:r>
      <w:r w:rsidRPr="008F7092">
        <w:rPr>
          <w:szCs w:val="24"/>
        </w:rPr>
        <w:t>mobilização artística, especialmente aparelhagem</w:t>
      </w:r>
      <w:r w:rsidR="008F7092">
        <w:rPr>
          <w:szCs w:val="24"/>
        </w:rPr>
        <w:t xml:space="preserve"> de áudio, vídeo </w:t>
      </w:r>
      <w:proofErr w:type="gramStart"/>
      <w:r w:rsidR="008F7092">
        <w:rPr>
          <w:szCs w:val="24"/>
        </w:rPr>
        <w:t>e  iluminação</w:t>
      </w:r>
      <w:proofErr w:type="gramEnd"/>
      <w:r w:rsidR="008F7092">
        <w:rPr>
          <w:szCs w:val="24"/>
        </w:rPr>
        <w:t xml:space="preserve">, </w:t>
      </w:r>
      <w:r w:rsidRPr="008F7092">
        <w:rPr>
          <w:spacing w:val="-3"/>
          <w:szCs w:val="24"/>
        </w:rPr>
        <w:t xml:space="preserve">bem  </w:t>
      </w:r>
      <w:r w:rsidRPr="008F7092">
        <w:rPr>
          <w:szCs w:val="24"/>
        </w:rPr>
        <w:t xml:space="preserve">como palco para apresentações artísticas. A medição por </w:t>
      </w:r>
      <w:proofErr w:type="spellStart"/>
      <w:r w:rsidRPr="008F7092">
        <w:rPr>
          <w:szCs w:val="24"/>
        </w:rPr>
        <w:t>KITs</w:t>
      </w:r>
      <w:proofErr w:type="spellEnd"/>
      <w:r w:rsidRPr="008F7092">
        <w:rPr>
          <w:szCs w:val="24"/>
        </w:rPr>
        <w:t xml:space="preserve"> visa </w:t>
      </w:r>
      <w:proofErr w:type="gramStart"/>
      <w:r w:rsidRPr="008F7092">
        <w:rPr>
          <w:szCs w:val="24"/>
        </w:rPr>
        <w:t>facilitar  a</w:t>
      </w:r>
      <w:proofErr w:type="gramEnd"/>
      <w:r w:rsidRPr="008F7092">
        <w:rPr>
          <w:szCs w:val="24"/>
        </w:rPr>
        <w:t xml:space="preserve">  comprovação de contas por notas fiscais únicas para cada</w:t>
      </w:r>
      <w:r w:rsidRPr="008F7092">
        <w:rPr>
          <w:spacing w:val="18"/>
          <w:szCs w:val="24"/>
        </w:rPr>
        <w:t xml:space="preserve"> </w:t>
      </w:r>
      <w:r w:rsidRPr="008F7092">
        <w:rPr>
          <w:szCs w:val="24"/>
        </w:rPr>
        <w:t>KIT.</w:t>
      </w:r>
    </w:p>
    <w:p w:rsidR="00A62525" w:rsidRPr="008F7092" w:rsidRDefault="008F7092" w:rsidP="00A62525">
      <w:pPr>
        <w:pStyle w:val="Ttulo3"/>
        <w:spacing w:before="202"/>
        <w:ind w:left="115"/>
        <w:jc w:val="both"/>
        <w:rPr>
          <w:rFonts w:ascii="Times New Roman" w:hAnsi="Times New Roman"/>
          <w:color w:val="auto"/>
        </w:rPr>
      </w:pPr>
      <w:r>
        <w:rPr>
          <w:rFonts w:ascii="Times New Roman" w:hAnsi="Times New Roman"/>
          <w:color w:val="auto"/>
        </w:rPr>
        <w:t>Tabela 5</w:t>
      </w:r>
      <w:r w:rsidR="00A62525" w:rsidRPr="008F7092">
        <w:rPr>
          <w:rFonts w:ascii="Times New Roman" w:hAnsi="Times New Roman"/>
          <w:color w:val="auto"/>
        </w:rPr>
        <w:t>. KIT Equipamentos</w:t>
      </w:r>
    </w:p>
    <w:p w:rsidR="00A62525" w:rsidRPr="008F7092" w:rsidRDefault="00A62525" w:rsidP="00A62525">
      <w:pPr>
        <w:pStyle w:val="Corpodetexto"/>
        <w:spacing w:before="9"/>
        <w:rPr>
          <w:b/>
          <w:sz w:val="1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65"/>
      </w:tblGrid>
      <w:tr w:rsidR="008F7092" w:rsidRPr="008F7092" w:rsidTr="008F7092">
        <w:trPr>
          <w:trHeight w:val="477"/>
        </w:trPr>
        <w:tc>
          <w:tcPr>
            <w:tcW w:w="9665" w:type="dxa"/>
            <w:shd w:val="clear" w:color="auto" w:fill="D9D9D9"/>
          </w:tcPr>
          <w:p w:rsidR="008F7092" w:rsidRPr="008F7092" w:rsidRDefault="008F7092" w:rsidP="00A62525">
            <w:pPr>
              <w:pStyle w:val="TableParagraph"/>
              <w:spacing w:before="115"/>
              <w:ind w:left="105"/>
              <w:rPr>
                <w:b/>
                <w:sz w:val="21"/>
              </w:rPr>
            </w:pPr>
            <w:r w:rsidRPr="008F7092">
              <w:rPr>
                <w:b/>
                <w:sz w:val="21"/>
              </w:rPr>
              <w:t xml:space="preserve">KIT </w:t>
            </w:r>
            <w:proofErr w:type="spellStart"/>
            <w:r w:rsidRPr="008F7092">
              <w:rPr>
                <w:b/>
                <w:sz w:val="21"/>
              </w:rPr>
              <w:t>Equipamentos</w:t>
            </w:r>
            <w:proofErr w:type="spellEnd"/>
          </w:p>
        </w:tc>
      </w:tr>
      <w:tr w:rsidR="008F7092" w:rsidRPr="008F7092" w:rsidTr="008F7092">
        <w:trPr>
          <w:trHeight w:val="739"/>
        </w:trPr>
        <w:tc>
          <w:tcPr>
            <w:tcW w:w="9665" w:type="dxa"/>
            <w:shd w:val="clear" w:color="auto" w:fill="auto"/>
          </w:tcPr>
          <w:p w:rsidR="008F7092" w:rsidRPr="008F7092" w:rsidRDefault="008F7092" w:rsidP="00A62525">
            <w:pPr>
              <w:pStyle w:val="TableParagraph"/>
              <w:spacing w:before="117" w:line="244" w:lineRule="auto"/>
              <w:ind w:left="105" w:right="92"/>
              <w:jc w:val="both"/>
              <w:rPr>
                <w:sz w:val="21"/>
                <w:lang w:val="pt-BR"/>
              </w:rPr>
            </w:pPr>
            <w:r w:rsidRPr="008F7092">
              <w:rPr>
                <w:b/>
                <w:sz w:val="21"/>
                <w:lang w:val="pt-BR"/>
              </w:rPr>
              <w:t xml:space="preserve">KIT Equipamentos: </w:t>
            </w:r>
            <w:r w:rsidRPr="008F7092">
              <w:rPr>
                <w:sz w:val="21"/>
                <w:lang w:val="pt-BR"/>
              </w:rPr>
              <w:t xml:space="preserve">microfones, cabos, </w:t>
            </w:r>
            <w:proofErr w:type="spellStart"/>
            <w:r w:rsidRPr="008F7092">
              <w:rPr>
                <w:sz w:val="21"/>
                <w:lang w:val="pt-BR"/>
              </w:rPr>
              <w:t>mixadores</w:t>
            </w:r>
            <w:proofErr w:type="spellEnd"/>
            <w:r w:rsidRPr="008F7092">
              <w:rPr>
                <w:sz w:val="21"/>
                <w:lang w:val="pt-BR"/>
              </w:rPr>
              <w:t xml:space="preserve">, </w:t>
            </w:r>
            <w:proofErr w:type="spellStart"/>
            <w:r w:rsidRPr="008F7092">
              <w:rPr>
                <w:sz w:val="21"/>
                <w:lang w:val="pt-BR"/>
              </w:rPr>
              <w:t>auto-falantes</w:t>
            </w:r>
            <w:proofErr w:type="spellEnd"/>
            <w:r w:rsidRPr="008F7092">
              <w:rPr>
                <w:sz w:val="21"/>
                <w:lang w:val="pt-BR"/>
              </w:rPr>
              <w:t>, luzes refletoras, luzes de foco, mesas de som, equalizadores, palco móvel, equipamentos de vídeo.</w:t>
            </w:r>
          </w:p>
        </w:tc>
      </w:tr>
    </w:tbl>
    <w:p w:rsidR="00A62525" w:rsidRPr="008F7092" w:rsidRDefault="00A62525" w:rsidP="00A62525">
      <w:pPr>
        <w:tabs>
          <w:tab w:val="left" w:pos="0"/>
          <w:tab w:val="left" w:pos="142"/>
          <w:tab w:val="left" w:pos="284"/>
          <w:tab w:val="left" w:pos="1276"/>
          <w:tab w:val="left" w:pos="1985"/>
        </w:tabs>
        <w:ind w:hanging="426"/>
        <w:rPr>
          <w:sz w:val="21"/>
        </w:rPr>
      </w:pPr>
    </w:p>
    <w:p w:rsidR="00233056" w:rsidRPr="00233056" w:rsidRDefault="00233056" w:rsidP="00233056">
      <w:pPr>
        <w:pStyle w:val="PargrafodaLista"/>
        <w:widowControl w:val="0"/>
        <w:numPr>
          <w:ilvl w:val="0"/>
          <w:numId w:val="19"/>
        </w:numPr>
        <w:tabs>
          <w:tab w:val="left" w:pos="567"/>
        </w:tabs>
        <w:autoSpaceDE w:val="0"/>
        <w:autoSpaceDN w:val="0"/>
        <w:rPr>
          <w:b/>
          <w:sz w:val="28"/>
        </w:rPr>
      </w:pPr>
      <w:r w:rsidRPr="00233056">
        <w:rPr>
          <w:b/>
          <w:sz w:val="28"/>
        </w:rPr>
        <w:t>Decoração</w:t>
      </w:r>
    </w:p>
    <w:p w:rsidR="00233056" w:rsidRPr="00233056" w:rsidRDefault="00233056" w:rsidP="00233056">
      <w:pPr>
        <w:pStyle w:val="Corpodetexto"/>
        <w:spacing w:before="160" w:line="244" w:lineRule="auto"/>
        <w:ind w:left="115" w:right="478"/>
      </w:pPr>
      <w:r>
        <w:t xml:space="preserve"> </w:t>
      </w:r>
      <w:r>
        <w:tab/>
      </w:r>
      <w:r w:rsidRPr="00233056">
        <w:t xml:space="preserve">Trata-se de </w:t>
      </w:r>
      <w:r w:rsidRPr="00233056">
        <w:rPr>
          <w:szCs w:val="24"/>
        </w:rPr>
        <w:t>material</w:t>
      </w:r>
      <w:r w:rsidRPr="00233056">
        <w:t xml:space="preserve"> para a decoração de um evento de mobilização artística, especialmente tecidos, papelaria, plantas ornamentais, entre outros. A medição por </w:t>
      </w:r>
      <w:proofErr w:type="spellStart"/>
      <w:r w:rsidRPr="00233056">
        <w:t>KITs</w:t>
      </w:r>
      <w:proofErr w:type="spellEnd"/>
      <w:r w:rsidRPr="00233056">
        <w:t xml:space="preserve"> visa facilitar a comprovação de contas por notas fiscais únicas para cada KIT.</w:t>
      </w:r>
      <w:r>
        <w:br/>
      </w:r>
    </w:p>
    <w:p w:rsidR="00233056" w:rsidRPr="00233056" w:rsidRDefault="00233056" w:rsidP="00233056">
      <w:pPr>
        <w:spacing w:after="200" w:line="276" w:lineRule="auto"/>
        <w:rPr>
          <w:rFonts w:ascii="Times New Roman" w:eastAsiaTheme="majorEastAsia" w:hAnsi="Times New Roman" w:cstheme="majorBidi"/>
          <w:b/>
          <w:bCs/>
        </w:rPr>
      </w:pPr>
      <w:r w:rsidRPr="00233056">
        <w:rPr>
          <w:rFonts w:ascii="Times New Roman" w:eastAsiaTheme="majorEastAsia" w:hAnsi="Times New Roman" w:cstheme="majorBidi"/>
          <w:b/>
          <w:bCs/>
        </w:rPr>
        <w:t>Tab</w:t>
      </w:r>
      <w:r>
        <w:rPr>
          <w:rFonts w:ascii="Times New Roman" w:eastAsiaTheme="majorEastAsia" w:hAnsi="Times New Roman" w:cstheme="majorBidi"/>
          <w:b/>
          <w:bCs/>
        </w:rPr>
        <w:t>ela 6</w:t>
      </w:r>
      <w:r w:rsidRPr="00233056">
        <w:rPr>
          <w:rFonts w:ascii="Times New Roman" w:eastAsiaTheme="majorEastAsia" w:hAnsi="Times New Roman" w:cstheme="majorBidi"/>
          <w:b/>
          <w:bCs/>
        </w:rPr>
        <w:t>. KIT Decoração</w:t>
      </w:r>
    </w:p>
    <w:p w:rsidR="00233056" w:rsidRPr="00233056" w:rsidRDefault="00233056" w:rsidP="00233056">
      <w:pPr>
        <w:spacing w:after="200" w:line="276" w:lineRule="auto"/>
        <w:rPr>
          <w:rFonts w:asciiTheme="minorHAnsi" w:hAnsiTheme="minorHAnsi"/>
          <w:lang w:eastAsia="ar-SA"/>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65"/>
      </w:tblGrid>
      <w:tr w:rsidR="00233056" w:rsidTr="00233056">
        <w:trPr>
          <w:trHeight w:val="479"/>
        </w:trPr>
        <w:tc>
          <w:tcPr>
            <w:tcW w:w="9665" w:type="dxa"/>
            <w:shd w:val="clear" w:color="auto" w:fill="D9D9D9"/>
          </w:tcPr>
          <w:p w:rsidR="00233056" w:rsidRPr="008D3B43" w:rsidRDefault="00233056" w:rsidP="005F5771">
            <w:pPr>
              <w:pStyle w:val="TableParagraph"/>
              <w:spacing w:before="115"/>
              <w:ind w:left="105"/>
              <w:rPr>
                <w:b/>
                <w:sz w:val="21"/>
              </w:rPr>
            </w:pPr>
            <w:r w:rsidRPr="008D3B43">
              <w:rPr>
                <w:b/>
                <w:sz w:val="21"/>
              </w:rPr>
              <w:t xml:space="preserve">KIT </w:t>
            </w:r>
            <w:proofErr w:type="spellStart"/>
            <w:r w:rsidRPr="008D3B43">
              <w:rPr>
                <w:b/>
                <w:sz w:val="21"/>
              </w:rPr>
              <w:t>Decoração</w:t>
            </w:r>
            <w:proofErr w:type="spellEnd"/>
          </w:p>
        </w:tc>
      </w:tr>
      <w:tr w:rsidR="00233056" w:rsidTr="00233056">
        <w:trPr>
          <w:trHeight w:val="781"/>
        </w:trPr>
        <w:tc>
          <w:tcPr>
            <w:tcW w:w="9665" w:type="dxa"/>
            <w:shd w:val="clear" w:color="auto" w:fill="auto"/>
          </w:tcPr>
          <w:p w:rsidR="00233056" w:rsidRPr="00233056" w:rsidRDefault="00233056" w:rsidP="005F5771">
            <w:pPr>
              <w:pStyle w:val="TableParagraph"/>
              <w:spacing w:before="115" w:line="247" w:lineRule="auto"/>
              <w:ind w:left="105" w:right="92"/>
              <w:jc w:val="both"/>
              <w:rPr>
                <w:sz w:val="21"/>
                <w:lang w:val="pt-BR"/>
              </w:rPr>
            </w:pPr>
            <w:r w:rsidRPr="008D3B43">
              <w:rPr>
                <w:b/>
                <w:sz w:val="21"/>
                <w:lang w:val="pt-BR"/>
              </w:rPr>
              <w:t xml:space="preserve">KIT Decoração: </w:t>
            </w:r>
            <w:r w:rsidRPr="008D3B43">
              <w:rPr>
                <w:sz w:val="21"/>
                <w:lang w:val="pt-BR"/>
              </w:rPr>
              <w:t xml:space="preserve">tecidos diversos, papelaria decorativa em </w:t>
            </w:r>
            <w:proofErr w:type="gramStart"/>
            <w:r w:rsidRPr="008D3B43">
              <w:rPr>
                <w:sz w:val="21"/>
                <w:lang w:val="pt-BR"/>
              </w:rPr>
              <w:t>cores  diversas</w:t>
            </w:r>
            <w:proofErr w:type="gramEnd"/>
            <w:r w:rsidRPr="008D3B43">
              <w:rPr>
                <w:sz w:val="21"/>
                <w:lang w:val="pt-BR"/>
              </w:rPr>
              <w:t xml:space="preserve">, plantas e flores. </w:t>
            </w:r>
            <w:r>
              <w:rPr>
                <w:sz w:val="21"/>
                <w:lang w:val="pt-BR"/>
              </w:rPr>
              <w:t>Material de fixação: adesivos,</w:t>
            </w:r>
            <w:r w:rsidRPr="00233056">
              <w:rPr>
                <w:sz w:val="21"/>
                <w:lang w:val="pt-BR"/>
              </w:rPr>
              <w:t xml:space="preserve"> </w:t>
            </w:r>
            <w:proofErr w:type="gramStart"/>
            <w:r w:rsidRPr="00233056">
              <w:rPr>
                <w:sz w:val="21"/>
                <w:lang w:val="pt-BR"/>
              </w:rPr>
              <w:t>rolo  de</w:t>
            </w:r>
            <w:proofErr w:type="gramEnd"/>
            <w:r w:rsidRPr="00233056">
              <w:rPr>
                <w:sz w:val="21"/>
                <w:lang w:val="pt-BR"/>
              </w:rPr>
              <w:t xml:space="preserve"> barbante,</w:t>
            </w:r>
            <w:r w:rsidRPr="00233056">
              <w:rPr>
                <w:spacing w:val="4"/>
                <w:sz w:val="21"/>
                <w:lang w:val="pt-BR"/>
              </w:rPr>
              <w:t xml:space="preserve"> </w:t>
            </w:r>
            <w:r w:rsidRPr="00233056">
              <w:rPr>
                <w:sz w:val="21"/>
                <w:lang w:val="pt-BR"/>
              </w:rPr>
              <w:t>grampos.</w:t>
            </w:r>
          </w:p>
        </w:tc>
      </w:tr>
    </w:tbl>
    <w:p w:rsidR="00DC2745" w:rsidRDefault="00DC2745">
      <w:pPr>
        <w:spacing w:after="200" w:line="276" w:lineRule="auto"/>
        <w:rPr>
          <w:rFonts w:asciiTheme="minorHAnsi" w:hAnsiTheme="minorHAnsi"/>
          <w:lang w:eastAsia="ar-SA"/>
        </w:rPr>
      </w:pPr>
    </w:p>
    <w:p w:rsidR="00DC2745" w:rsidRDefault="00DC2745">
      <w:pPr>
        <w:spacing w:after="200" w:line="276" w:lineRule="auto"/>
        <w:rPr>
          <w:rFonts w:asciiTheme="minorHAnsi" w:hAnsiTheme="minorHAnsi"/>
          <w:lang w:eastAsia="ar-SA"/>
        </w:rPr>
      </w:pPr>
    </w:p>
    <w:p w:rsidR="00DC2745" w:rsidRDefault="00DC2745">
      <w:pPr>
        <w:spacing w:after="200" w:line="276" w:lineRule="auto"/>
        <w:rPr>
          <w:rFonts w:asciiTheme="minorHAnsi" w:hAnsiTheme="minorHAnsi"/>
          <w:lang w:eastAsia="ar-SA"/>
        </w:rPr>
      </w:pPr>
    </w:p>
    <w:p w:rsidR="00233056" w:rsidRDefault="00233056">
      <w:pPr>
        <w:spacing w:after="200" w:line="276" w:lineRule="auto"/>
        <w:rPr>
          <w:rFonts w:asciiTheme="minorHAnsi" w:hAnsiTheme="minorHAnsi"/>
          <w:lang w:eastAsia="ar-SA"/>
        </w:rPr>
      </w:pPr>
    </w:p>
    <w:p w:rsidR="00233056" w:rsidRDefault="00233056">
      <w:pPr>
        <w:spacing w:after="200" w:line="276" w:lineRule="auto"/>
        <w:rPr>
          <w:rFonts w:asciiTheme="minorHAnsi" w:hAnsiTheme="minorHAnsi"/>
          <w:lang w:eastAsia="ar-SA"/>
        </w:rPr>
      </w:pPr>
    </w:p>
    <w:p w:rsidR="00233056" w:rsidRDefault="00233056">
      <w:pPr>
        <w:spacing w:after="200" w:line="276" w:lineRule="auto"/>
        <w:rPr>
          <w:rFonts w:asciiTheme="minorHAnsi" w:hAnsiTheme="minorHAnsi"/>
          <w:lang w:eastAsia="ar-SA"/>
        </w:rPr>
      </w:pPr>
    </w:p>
    <w:p w:rsidR="00233056" w:rsidRDefault="00233056">
      <w:pPr>
        <w:spacing w:after="200" w:line="276" w:lineRule="auto"/>
        <w:rPr>
          <w:rFonts w:asciiTheme="minorHAnsi" w:hAnsiTheme="minorHAnsi"/>
          <w:lang w:eastAsia="ar-SA"/>
        </w:rPr>
      </w:pPr>
    </w:p>
    <w:p w:rsidR="00233056" w:rsidRDefault="00233056">
      <w:pPr>
        <w:spacing w:after="200" w:line="276" w:lineRule="auto"/>
        <w:rPr>
          <w:rFonts w:asciiTheme="minorHAnsi" w:hAnsiTheme="minorHAnsi"/>
          <w:lang w:eastAsia="ar-SA"/>
        </w:rPr>
      </w:pPr>
    </w:p>
    <w:p w:rsidR="00233056" w:rsidRDefault="00233056">
      <w:pPr>
        <w:spacing w:after="200" w:line="276" w:lineRule="auto"/>
        <w:rPr>
          <w:rFonts w:asciiTheme="minorHAnsi" w:hAnsiTheme="minorHAnsi"/>
          <w:lang w:eastAsia="ar-SA"/>
        </w:rPr>
      </w:pPr>
    </w:p>
    <w:p w:rsidR="00233056" w:rsidRDefault="00233056">
      <w:pPr>
        <w:spacing w:after="200" w:line="276" w:lineRule="auto"/>
        <w:rPr>
          <w:rFonts w:asciiTheme="minorHAnsi" w:hAnsiTheme="minorHAnsi"/>
          <w:lang w:eastAsia="ar-SA"/>
        </w:rPr>
      </w:pPr>
    </w:p>
    <w:p w:rsidR="00233056" w:rsidRDefault="00233056">
      <w:pPr>
        <w:spacing w:after="200" w:line="276" w:lineRule="auto"/>
        <w:rPr>
          <w:rFonts w:asciiTheme="minorHAnsi" w:hAnsiTheme="minorHAnsi"/>
          <w:lang w:eastAsia="ar-SA"/>
        </w:rPr>
      </w:pPr>
    </w:p>
    <w:p w:rsidR="00233056" w:rsidRDefault="00233056">
      <w:pPr>
        <w:spacing w:after="200" w:line="276" w:lineRule="auto"/>
        <w:rPr>
          <w:rFonts w:asciiTheme="minorHAnsi" w:hAnsiTheme="minorHAnsi"/>
          <w:lang w:eastAsia="ar-SA"/>
        </w:rPr>
      </w:pPr>
    </w:p>
    <w:p w:rsidR="00233056" w:rsidRDefault="00233056">
      <w:pPr>
        <w:spacing w:after="200" w:line="276" w:lineRule="auto"/>
        <w:rPr>
          <w:rFonts w:asciiTheme="minorHAnsi" w:hAnsiTheme="minorHAnsi"/>
          <w:lang w:eastAsia="ar-SA"/>
        </w:rPr>
      </w:pPr>
    </w:p>
    <w:p w:rsidR="00233056" w:rsidRDefault="00233056">
      <w:pPr>
        <w:spacing w:after="200" w:line="276" w:lineRule="auto"/>
        <w:rPr>
          <w:rFonts w:asciiTheme="minorHAnsi" w:hAnsiTheme="minorHAnsi"/>
          <w:lang w:eastAsia="ar-SA"/>
        </w:rPr>
      </w:pPr>
    </w:p>
    <w:p w:rsidR="00233056" w:rsidRDefault="00233056">
      <w:pPr>
        <w:spacing w:after="200" w:line="276" w:lineRule="auto"/>
        <w:rPr>
          <w:rFonts w:asciiTheme="minorHAnsi" w:hAnsiTheme="minorHAnsi"/>
          <w:lang w:eastAsia="ar-SA"/>
        </w:rPr>
      </w:pPr>
    </w:p>
    <w:p w:rsidR="00233056" w:rsidRDefault="00233056">
      <w:pPr>
        <w:spacing w:after="200" w:line="276" w:lineRule="auto"/>
        <w:rPr>
          <w:rFonts w:asciiTheme="minorHAnsi" w:hAnsiTheme="minorHAnsi"/>
          <w:lang w:eastAsia="ar-SA"/>
        </w:rPr>
      </w:pPr>
    </w:p>
    <w:p w:rsidR="00233056" w:rsidRDefault="00233056">
      <w:pPr>
        <w:spacing w:after="200" w:line="276" w:lineRule="auto"/>
        <w:rPr>
          <w:rFonts w:asciiTheme="minorHAnsi" w:hAnsiTheme="minorHAnsi"/>
          <w:lang w:eastAsia="ar-SA"/>
        </w:rPr>
      </w:pPr>
    </w:p>
    <w:p w:rsidR="00233056" w:rsidRDefault="00233056">
      <w:pPr>
        <w:spacing w:after="200" w:line="276" w:lineRule="auto"/>
        <w:rPr>
          <w:rFonts w:asciiTheme="minorHAnsi" w:hAnsiTheme="minorHAnsi"/>
          <w:lang w:eastAsia="ar-SA"/>
        </w:rPr>
      </w:pPr>
    </w:p>
    <w:p w:rsidR="00233056" w:rsidRDefault="00233056">
      <w:pPr>
        <w:spacing w:after="200" w:line="276" w:lineRule="auto"/>
        <w:rPr>
          <w:rFonts w:asciiTheme="minorHAnsi" w:hAnsiTheme="minorHAnsi"/>
          <w:lang w:eastAsia="ar-SA"/>
        </w:rPr>
      </w:pPr>
    </w:p>
    <w:p w:rsidR="00233056" w:rsidRDefault="00233056">
      <w:pPr>
        <w:spacing w:after="200" w:line="276" w:lineRule="auto"/>
        <w:rPr>
          <w:rFonts w:asciiTheme="minorHAnsi" w:hAnsiTheme="minorHAnsi"/>
          <w:lang w:eastAsia="ar-SA"/>
        </w:rPr>
      </w:pPr>
    </w:p>
    <w:p w:rsidR="00233056" w:rsidRDefault="00233056">
      <w:pPr>
        <w:spacing w:after="200" w:line="276" w:lineRule="auto"/>
        <w:rPr>
          <w:rFonts w:asciiTheme="minorHAnsi" w:hAnsiTheme="minorHAnsi"/>
          <w:lang w:eastAsia="ar-SA"/>
        </w:rPr>
      </w:pPr>
    </w:p>
    <w:p w:rsidR="00233056" w:rsidRDefault="00233056">
      <w:pPr>
        <w:spacing w:after="200" w:line="276" w:lineRule="auto"/>
        <w:rPr>
          <w:rFonts w:asciiTheme="minorHAnsi" w:hAnsiTheme="minorHAnsi"/>
          <w:lang w:eastAsia="ar-SA"/>
        </w:rPr>
      </w:pPr>
    </w:p>
    <w:p w:rsidR="00233056" w:rsidRDefault="00233056">
      <w:pPr>
        <w:spacing w:after="200" w:line="276" w:lineRule="auto"/>
        <w:rPr>
          <w:rFonts w:asciiTheme="minorHAnsi" w:hAnsiTheme="minorHAnsi"/>
          <w:lang w:eastAsia="ar-SA"/>
        </w:rPr>
      </w:pPr>
    </w:p>
    <w:p w:rsidR="00433298" w:rsidRDefault="00433298" w:rsidP="00433298">
      <w:pPr>
        <w:tabs>
          <w:tab w:val="left" w:pos="851"/>
        </w:tabs>
        <w:jc w:val="both"/>
        <w:rPr>
          <w:rFonts w:asciiTheme="minorHAnsi" w:hAnsiTheme="minorHAnsi"/>
          <w:lang w:eastAsia="ar-SA"/>
        </w:rPr>
      </w:pPr>
    </w:p>
    <w:p w:rsidR="008F7092" w:rsidRDefault="008F7092" w:rsidP="00433298">
      <w:pPr>
        <w:tabs>
          <w:tab w:val="left" w:pos="851"/>
        </w:tabs>
        <w:jc w:val="both"/>
        <w:rPr>
          <w:rFonts w:asciiTheme="minorHAnsi" w:hAnsiTheme="minorHAnsi"/>
          <w:lang w:eastAsia="ar-SA"/>
        </w:rPr>
      </w:pPr>
    </w:p>
    <w:p w:rsidR="008F7092" w:rsidRDefault="008F7092" w:rsidP="00433298">
      <w:pPr>
        <w:tabs>
          <w:tab w:val="left" w:pos="851"/>
        </w:tabs>
        <w:jc w:val="both"/>
        <w:rPr>
          <w:rFonts w:asciiTheme="minorHAnsi" w:hAnsiTheme="minorHAnsi"/>
          <w:lang w:eastAsia="ar-SA"/>
        </w:rPr>
      </w:pPr>
    </w:p>
    <w:p w:rsidR="00433298" w:rsidRDefault="00433298" w:rsidP="00433298">
      <w:pPr>
        <w:tabs>
          <w:tab w:val="left" w:pos="851"/>
        </w:tabs>
        <w:jc w:val="center"/>
        <w:rPr>
          <w:rFonts w:asciiTheme="minorHAnsi" w:hAnsiTheme="minorHAnsi"/>
          <w:b/>
          <w:sz w:val="28"/>
          <w:lang w:eastAsia="ar-SA"/>
        </w:rPr>
      </w:pPr>
      <w:r w:rsidRPr="00433298">
        <w:rPr>
          <w:rFonts w:asciiTheme="minorHAnsi" w:hAnsiTheme="minorHAnsi"/>
          <w:b/>
          <w:sz w:val="28"/>
          <w:lang w:eastAsia="ar-SA"/>
        </w:rPr>
        <w:t>ANEXO I</w:t>
      </w:r>
      <w:r w:rsidR="008F7092">
        <w:rPr>
          <w:rFonts w:asciiTheme="minorHAnsi" w:hAnsiTheme="minorHAnsi"/>
          <w:b/>
          <w:sz w:val="28"/>
          <w:lang w:eastAsia="ar-SA"/>
        </w:rPr>
        <w:t>I</w:t>
      </w:r>
      <w:r w:rsidR="00DC2745">
        <w:rPr>
          <w:rFonts w:asciiTheme="minorHAnsi" w:hAnsiTheme="minorHAnsi"/>
          <w:b/>
          <w:sz w:val="28"/>
          <w:lang w:eastAsia="ar-SA"/>
        </w:rPr>
        <w:t>I</w:t>
      </w:r>
    </w:p>
    <w:p w:rsidR="00433298" w:rsidRDefault="00433298" w:rsidP="00433298">
      <w:pPr>
        <w:tabs>
          <w:tab w:val="left" w:pos="851"/>
        </w:tabs>
        <w:jc w:val="center"/>
        <w:rPr>
          <w:rFonts w:asciiTheme="minorHAnsi" w:hAnsiTheme="minorHAnsi"/>
          <w:b/>
          <w:sz w:val="28"/>
          <w:lang w:eastAsia="ar-SA"/>
        </w:rPr>
      </w:pPr>
      <w:r w:rsidRPr="00433298">
        <w:rPr>
          <w:rFonts w:asciiTheme="minorHAnsi" w:hAnsiTheme="minorHAnsi"/>
          <w:b/>
          <w:sz w:val="28"/>
          <w:lang w:eastAsia="ar-SA"/>
        </w:rPr>
        <w:t>Cronograma de Referência para a Mobilização Social</w:t>
      </w:r>
    </w:p>
    <w:p w:rsidR="00433298" w:rsidRDefault="00433298" w:rsidP="00433298">
      <w:pPr>
        <w:tabs>
          <w:tab w:val="left" w:pos="851"/>
        </w:tabs>
        <w:jc w:val="center"/>
        <w:rPr>
          <w:rFonts w:asciiTheme="minorHAnsi" w:hAnsiTheme="minorHAnsi"/>
          <w:b/>
          <w:sz w:val="28"/>
          <w:lang w:eastAsia="ar-SA"/>
        </w:rPr>
      </w:pPr>
    </w:p>
    <w:tbl>
      <w:tblPr>
        <w:tblStyle w:val="Tabelacomgrade"/>
        <w:tblW w:w="0" w:type="auto"/>
        <w:tblLook w:val="04A0" w:firstRow="1" w:lastRow="0" w:firstColumn="1" w:lastColumn="0" w:noHBand="0" w:noVBand="1"/>
      </w:tblPr>
      <w:tblGrid>
        <w:gridCol w:w="4077"/>
        <w:gridCol w:w="2993"/>
        <w:gridCol w:w="525"/>
        <w:gridCol w:w="600"/>
        <w:gridCol w:w="510"/>
        <w:gridCol w:w="465"/>
        <w:gridCol w:w="525"/>
        <w:gridCol w:w="405"/>
        <w:gridCol w:w="506"/>
      </w:tblGrid>
      <w:tr w:rsidR="0044417A" w:rsidTr="0044417A">
        <w:tc>
          <w:tcPr>
            <w:tcW w:w="7070" w:type="dxa"/>
            <w:gridSpan w:val="2"/>
            <w:shd w:val="clear" w:color="auto" w:fill="D9D9D9" w:themeFill="background1" w:themeFillShade="D9"/>
          </w:tcPr>
          <w:p w:rsidR="0044417A" w:rsidRDefault="0044417A" w:rsidP="00433298">
            <w:pPr>
              <w:tabs>
                <w:tab w:val="left" w:pos="851"/>
              </w:tabs>
              <w:jc w:val="center"/>
              <w:rPr>
                <w:rFonts w:asciiTheme="minorHAnsi" w:hAnsiTheme="minorHAnsi"/>
                <w:b/>
                <w:sz w:val="28"/>
                <w:lang w:eastAsia="ar-SA"/>
              </w:rPr>
            </w:pPr>
          </w:p>
        </w:tc>
        <w:tc>
          <w:tcPr>
            <w:tcW w:w="3536" w:type="dxa"/>
            <w:gridSpan w:val="7"/>
            <w:shd w:val="clear" w:color="auto" w:fill="D9D9D9" w:themeFill="background1" w:themeFillShade="D9"/>
          </w:tcPr>
          <w:p w:rsidR="0044417A" w:rsidRDefault="0044417A" w:rsidP="00433298">
            <w:pPr>
              <w:tabs>
                <w:tab w:val="left" w:pos="851"/>
              </w:tabs>
              <w:jc w:val="center"/>
              <w:rPr>
                <w:rFonts w:asciiTheme="minorHAnsi" w:hAnsiTheme="minorHAnsi"/>
                <w:b/>
                <w:sz w:val="28"/>
                <w:lang w:eastAsia="ar-SA"/>
              </w:rPr>
            </w:pPr>
            <w:r>
              <w:rPr>
                <w:rFonts w:asciiTheme="minorHAnsi" w:hAnsiTheme="minorHAnsi"/>
                <w:b/>
                <w:sz w:val="28"/>
                <w:lang w:eastAsia="ar-SA"/>
              </w:rPr>
              <w:t>MÊS</w:t>
            </w:r>
          </w:p>
        </w:tc>
      </w:tr>
      <w:tr w:rsidR="0044417A" w:rsidTr="0044417A">
        <w:tc>
          <w:tcPr>
            <w:tcW w:w="4077" w:type="dxa"/>
            <w:shd w:val="clear" w:color="auto" w:fill="D9D9D9" w:themeFill="background1" w:themeFillShade="D9"/>
          </w:tcPr>
          <w:p w:rsidR="0044417A" w:rsidRDefault="0044417A" w:rsidP="00433298">
            <w:pPr>
              <w:tabs>
                <w:tab w:val="left" w:pos="851"/>
              </w:tabs>
              <w:jc w:val="center"/>
              <w:rPr>
                <w:rFonts w:asciiTheme="minorHAnsi" w:hAnsiTheme="minorHAnsi"/>
                <w:b/>
                <w:sz w:val="28"/>
                <w:lang w:eastAsia="ar-SA"/>
              </w:rPr>
            </w:pPr>
            <w:r>
              <w:rPr>
                <w:rFonts w:asciiTheme="minorHAnsi" w:hAnsiTheme="minorHAnsi"/>
                <w:b/>
                <w:sz w:val="28"/>
                <w:lang w:eastAsia="ar-SA"/>
              </w:rPr>
              <w:t>Ação</w:t>
            </w:r>
          </w:p>
        </w:tc>
        <w:tc>
          <w:tcPr>
            <w:tcW w:w="2993" w:type="dxa"/>
            <w:shd w:val="clear" w:color="auto" w:fill="D9D9D9" w:themeFill="background1" w:themeFillShade="D9"/>
          </w:tcPr>
          <w:p w:rsidR="0044417A" w:rsidRDefault="0044417A" w:rsidP="00433298">
            <w:pPr>
              <w:tabs>
                <w:tab w:val="left" w:pos="851"/>
              </w:tabs>
              <w:jc w:val="center"/>
              <w:rPr>
                <w:rFonts w:asciiTheme="minorHAnsi" w:hAnsiTheme="minorHAnsi"/>
                <w:b/>
                <w:sz w:val="28"/>
                <w:lang w:eastAsia="ar-SA"/>
              </w:rPr>
            </w:pPr>
            <w:r>
              <w:rPr>
                <w:rFonts w:asciiTheme="minorHAnsi" w:hAnsiTheme="minorHAnsi"/>
                <w:b/>
                <w:sz w:val="28"/>
                <w:lang w:eastAsia="ar-SA"/>
              </w:rPr>
              <w:t>Participantes</w:t>
            </w:r>
          </w:p>
        </w:tc>
        <w:tc>
          <w:tcPr>
            <w:tcW w:w="525" w:type="dxa"/>
            <w:shd w:val="clear" w:color="auto" w:fill="D9D9D9" w:themeFill="background1" w:themeFillShade="D9"/>
          </w:tcPr>
          <w:p w:rsidR="0044417A" w:rsidRDefault="0044417A" w:rsidP="00433298">
            <w:pPr>
              <w:tabs>
                <w:tab w:val="left" w:pos="851"/>
              </w:tabs>
              <w:jc w:val="center"/>
              <w:rPr>
                <w:rFonts w:asciiTheme="minorHAnsi" w:hAnsiTheme="minorHAnsi"/>
                <w:b/>
                <w:sz w:val="28"/>
                <w:lang w:eastAsia="ar-SA"/>
              </w:rPr>
            </w:pPr>
            <w:r>
              <w:rPr>
                <w:rFonts w:asciiTheme="minorHAnsi" w:hAnsiTheme="minorHAnsi"/>
                <w:b/>
                <w:sz w:val="28"/>
                <w:lang w:eastAsia="ar-SA"/>
              </w:rPr>
              <w:t>1</w:t>
            </w:r>
          </w:p>
        </w:tc>
        <w:tc>
          <w:tcPr>
            <w:tcW w:w="600" w:type="dxa"/>
            <w:shd w:val="clear" w:color="auto" w:fill="D9D9D9" w:themeFill="background1" w:themeFillShade="D9"/>
          </w:tcPr>
          <w:p w:rsidR="0044417A" w:rsidRDefault="0044417A" w:rsidP="00433298">
            <w:pPr>
              <w:tabs>
                <w:tab w:val="left" w:pos="851"/>
              </w:tabs>
              <w:jc w:val="center"/>
              <w:rPr>
                <w:rFonts w:asciiTheme="minorHAnsi" w:hAnsiTheme="minorHAnsi"/>
                <w:b/>
                <w:sz w:val="28"/>
                <w:lang w:eastAsia="ar-SA"/>
              </w:rPr>
            </w:pPr>
            <w:r>
              <w:rPr>
                <w:rFonts w:asciiTheme="minorHAnsi" w:hAnsiTheme="minorHAnsi"/>
                <w:b/>
                <w:sz w:val="28"/>
                <w:lang w:eastAsia="ar-SA"/>
              </w:rPr>
              <w:t>2</w:t>
            </w:r>
          </w:p>
        </w:tc>
        <w:tc>
          <w:tcPr>
            <w:tcW w:w="510" w:type="dxa"/>
            <w:shd w:val="clear" w:color="auto" w:fill="D9D9D9" w:themeFill="background1" w:themeFillShade="D9"/>
          </w:tcPr>
          <w:p w:rsidR="0044417A" w:rsidRDefault="0044417A" w:rsidP="00433298">
            <w:pPr>
              <w:tabs>
                <w:tab w:val="left" w:pos="851"/>
              </w:tabs>
              <w:jc w:val="center"/>
              <w:rPr>
                <w:rFonts w:asciiTheme="minorHAnsi" w:hAnsiTheme="minorHAnsi"/>
                <w:b/>
                <w:sz w:val="28"/>
                <w:lang w:eastAsia="ar-SA"/>
              </w:rPr>
            </w:pPr>
            <w:r>
              <w:rPr>
                <w:rFonts w:asciiTheme="minorHAnsi" w:hAnsiTheme="minorHAnsi"/>
                <w:b/>
                <w:sz w:val="28"/>
                <w:lang w:eastAsia="ar-SA"/>
              </w:rPr>
              <w:t>3</w:t>
            </w:r>
          </w:p>
        </w:tc>
        <w:tc>
          <w:tcPr>
            <w:tcW w:w="465" w:type="dxa"/>
            <w:shd w:val="clear" w:color="auto" w:fill="D9D9D9" w:themeFill="background1" w:themeFillShade="D9"/>
          </w:tcPr>
          <w:p w:rsidR="0044417A" w:rsidRDefault="0044417A" w:rsidP="00433298">
            <w:pPr>
              <w:tabs>
                <w:tab w:val="left" w:pos="851"/>
              </w:tabs>
              <w:jc w:val="center"/>
              <w:rPr>
                <w:rFonts w:asciiTheme="minorHAnsi" w:hAnsiTheme="minorHAnsi"/>
                <w:b/>
                <w:sz w:val="28"/>
                <w:lang w:eastAsia="ar-SA"/>
              </w:rPr>
            </w:pPr>
            <w:r>
              <w:rPr>
                <w:rFonts w:asciiTheme="minorHAnsi" w:hAnsiTheme="minorHAnsi"/>
                <w:b/>
                <w:sz w:val="28"/>
                <w:lang w:eastAsia="ar-SA"/>
              </w:rPr>
              <w:t>4</w:t>
            </w:r>
          </w:p>
        </w:tc>
        <w:tc>
          <w:tcPr>
            <w:tcW w:w="525" w:type="dxa"/>
            <w:shd w:val="clear" w:color="auto" w:fill="D9D9D9" w:themeFill="background1" w:themeFillShade="D9"/>
          </w:tcPr>
          <w:p w:rsidR="0044417A" w:rsidRDefault="0044417A" w:rsidP="00433298">
            <w:pPr>
              <w:tabs>
                <w:tab w:val="left" w:pos="851"/>
              </w:tabs>
              <w:jc w:val="center"/>
              <w:rPr>
                <w:rFonts w:asciiTheme="minorHAnsi" w:hAnsiTheme="minorHAnsi"/>
                <w:b/>
                <w:sz w:val="28"/>
                <w:lang w:eastAsia="ar-SA"/>
              </w:rPr>
            </w:pPr>
            <w:r>
              <w:rPr>
                <w:rFonts w:asciiTheme="minorHAnsi" w:hAnsiTheme="minorHAnsi"/>
                <w:b/>
                <w:sz w:val="28"/>
                <w:lang w:eastAsia="ar-SA"/>
              </w:rPr>
              <w:t>5</w:t>
            </w:r>
          </w:p>
        </w:tc>
        <w:tc>
          <w:tcPr>
            <w:tcW w:w="405" w:type="dxa"/>
            <w:shd w:val="clear" w:color="auto" w:fill="D9D9D9" w:themeFill="background1" w:themeFillShade="D9"/>
          </w:tcPr>
          <w:p w:rsidR="0044417A" w:rsidRDefault="0044417A" w:rsidP="00433298">
            <w:pPr>
              <w:tabs>
                <w:tab w:val="left" w:pos="851"/>
              </w:tabs>
              <w:jc w:val="center"/>
              <w:rPr>
                <w:rFonts w:asciiTheme="minorHAnsi" w:hAnsiTheme="minorHAnsi"/>
                <w:b/>
                <w:sz w:val="28"/>
                <w:lang w:eastAsia="ar-SA"/>
              </w:rPr>
            </w:pPr>
            <w:r>
              <w:rPr>
                <w:rFonts w:asciiTheme="minorHAnsi" w:hAnsiTheme="minorHAnsi"/>
                <w:b/>
                <w:sz w:val="28"/>
                <w:lang w:eastAsia="ar-SA"/>
              </w:rPr>
              <w:t>6</w:t>
            </w:r>
          </w:p>
        </w:tc>
        <w:tc>
          <w:tcPr>
            <w:tcW w:w="506" w:type="dxa"/>
            <w:shd w:val="clear" w:color="auto" w:fill="D9D9D9" w:themeFill="background1" w:themeFillShade="D9"/>
          </w:tcPr>
          <w:p w:rsidR="0044417A" w:rsidRDefault="0044417A" w:rsidP="00433298">
            <w:pPr>
              <w:tabs>
                <w:tab w:val="left" w:pos="851"/>
              </w:tabs>
              <w:jc w:val="center"/>
              <w:rPr>
                <w:rFonts w:asciiTheme="minorHAnsi" w:hAnsiTheme="minorHAnsi"/>
                <w:b/>
                <w:sz w:val="28"/>
                <w:lang w:eastAsia="ar-SA"/>
              </w:rPr>
            </w:pPr>
            <w:r>
              <w:rPr>
                <w:rFonts w:asciiTheme="minorHAnsi" w:hAnsiTheme="minorHAnsi"/>
                <w:b/>
                <w:sz w:val="28"/>
                <w:lang w:eastAsia="ar-SA"/>
              </w:rPr>
              <w:t>7</w:t>
            </w:r>
          </w:p>
        </w:tc>
      </w:tr>
      <w:tr w:rsidR="0044417A" w:rsidTr="00D4517E">
        <w:tc>
          <w:tcPr>
            <w:tcW w:w="4077" w:type="dxa"/>
          </w:tcPr>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Reunião para apresentação dos</w:t>
            </w:r>
            <w:r>
              <w:rPr>
                <w:rFonts w:ascii="Times New Roman" w:hAnsi="Times New Roman"/>
                <w:lang w:eastAsia="ar-SA"/>
              </w:rPr>
              <w:t xml:space="preserve"> </w:t>
            </w:r>
            <w:r w:rsidRPr="0044417A">
              <w:rPr>
                <w:rFonts w:ascii="Times New Roman" w:hAnsi="Times New Roman"/>
                <w:lang w:eastAsia="ar-SA"/>
              </w:rPr>
              <w:t xml:space="preserve">projetos das </w:t>
            </w:r>
            <w:proofErr w:type="spellStart"/>
            <w:r w:rsidRPr="0044417A">
              <w:rPr>
                <w:rFonts w:ascii="Times New Roman" w:hAnsi="Times New Roman"/>
                <w:lang w:eastAsia="ar-SA"/>
              </w:rPr>
              <w:t>CEUs</w:t>
            </w:r>
            <w:proofErr w:type="spellEnd"/>
            <w:r w:rsidRPr="0044417A">
              <w:rPr>
                <w:rFonts w:ascii="Times New Roman" w:hAnsi="Times New Roman"/>
                <w:lang w:eastAsia="ar-SA"/>
              </w:rPr>
              <w:t xml:space="preserve"> nas </w:t>
            </w:r>
            <w:r>
              <w:rPr>
                <w:rFonts w:ascii="Times New Roman" w:hAnsi="Times New Roman"/>
                <w:lang w:eastAsia="ar-SA"/>
              </w:rPr>
              <w:t>c</w:t>
            </w:r>
            <w:r w:rsidRPr="0044417A">
              <w:rPr>
                <w:rFonts w:ascii="Times New Roman" w:hAnsi="Times New Roman"/>
                <w:lang w:eastAsia="ar-SA"/>
              </w:rPr>
              <w:t>omunidades</w:t>
            </w:r>
          </w:p>
        </w:tc>
        <w:tc>
          <w:tcPr>
            <w:tcW w:w="2993" w:type="dxa"/>
            <w:vAlign w:val="center"/>
          </w:tcPr>
          <w:p w:rsidR="0044417A" w:rsidRPr="0044417A" w:rsidRDefault="0044417A" w:rsidP="0044417A">
            <w:pPr>
              <w:jc w:val="center"/>
              <w:rPr>
                <w:rFonts w:ascii="Times New Roman" w:hAnsi="Times New Roman"/>
              </w:rPr>
            </w:pPr>
            <w:r w:rsidRPr="0044417A">
              <w:rPr>
                <w:rFonts w:ascii="Times New Roman" w:eastAsiaTheme="minorHAnsi" w:hAnsi="Times New Roman"/>
              </w:rPr>
              <w:t>Ente federado/ comunidade</w:t>
            </w:r>
          </w:p>
        </w:tc>
        <w:tc>
          <w:tcPr>
            <w:tcW w:w="525" w:type="dxa"/>
            <w:shd w:val="clear" w:color="auto" w:fill="D9D9D9" w:themeFill="background1" w:themeFillShade="D9"/>
          </w:tcPr>
          <w:p w:rsidR="0044417A" w:rsidRPr="0044417A" w:rsidRDefault="0044417A" w:rsidP="0044417A">
            <w:pPr>
              <w:tabs>
                <w:tab w:val="left" w:pos="851"/>
              </w:tabs>
              <w:rPr>
                <w:rFonts w:ascii="Times New Roman" w:hAnsi="Times New Roman"/>
                <w:b/>
                <w:lang w:eastAsia="ar-SA"/>
              </w:rPr>
            </w:pPr>
          </w:p>
        </w:tc>
        <w:tc>
          <w:tcPr>
            <w:tcW w:w="600" w:type="dxa"/>
          </w:tcPr>
          <w:p w:rsidR="0044417A" w:rsidRPr="0044417A" w:rsidRDefault="0044417A" w:rsidP="0044417A">
            <w:pPr>
              <w:tabs>
                <w:tab w:val="left" w:pos="851"/>
              </w:tabs>
              <w:rPr>
                <w:rFonts w:ascii="Times New Roman" w:hAnsi="Times New Roman"/>
                <w:b/>
                <w:lang w:eastAsia="ar-SA"/>
              </w:rPr>
            </w:pPr>
          </w:p>
        </w:tc>
        <w:tc>
          <w:tcPr>
            <w:tcW w:w="510" w:type="dxa"/>
          </w:tcPr>
          <w:p w:rsidR="0044417A" w:rsidRPr="0044417A" w:rsidRDefault="0044417A" w:rsidP="0044417A">
            <w:pPr>
              <w:tabs>
                <w:tab w:val="left" w:pos="851"/>
              </w:tabs>
              <w:rPr>
                <w:rFonts w:ascii="Times New Roman" w:hAnsi="Times New Roman"/>
                <w:b/>
                <w:lang w:eastAsia="ar-SA"/>
              </w:rPr>
            </w:pPr>
          </w:p>
        </w:tc>
        <w:tc>
          <w:tcPr>
            <w:tcW w:w="465" w:type="dxa"/>
          </w:tcPr>
          <w:p w:rsidR="0044417A" w:rsidRPr="0044417A" w:rsidRDefault="0044417A" w:rsidP="0044417A">
            <w:pPr>
              <w:tabs>
                <w:tab w:val="left" w:pos="851"/>
              </w:tabs>
              <w:rPr>
                <w:rFonts w:ascii="Times New Roman" w:hAnsi="Times New Roman"/>
                <w:b/>
                <w:lang w:eastAsia="ar-SA"/>
              </w:rPr>
            </w:pPr>
          </w:p>
        </w:tc>
        <w:tc>
          <w:tcPr>
            <w:tcW w:w="525" w:type="dxa"/>
          </w:tcPr>
          <w:p w:rsidR="0044417A" w:rsidRPr="0044417A" w:rsidRDefault="0044417A" w:rsidP="0044417A">
            <w:pPr>
              <w:tabs>
                <w:tab w:val="left" w:pos="851"/>
              </w:tabs>
              <w:rPr>
                <w:rFonts w:ascii="Times New Roman" w:hAnsi="Times New Roman"/>
                <w:b/>
                <w:lang w:eastAsia="ar-SA"/>
              </w:rPr>
            </w:pPr>
          </w:p>
        </w:tc>
        <w:tc>
          <w:tcPr>
            <w:tcW w:w="405" w:type="dxa"/>
          </w:tcPr>
          <w:p w:rsidR="0044417A" w:rsidRPr="0044417A" w:rsidRDefault="0044417A" w:rsidP="0044417A">
            <w:pPr>
              <w:tabs>
                <w:tab w:val="left" w:pos="851"/>
              </w:tabs>
              <w:rPr>
                <w:rFonts w:ascii="Times New Roman" w:hAnsi="Times New Roman"/>
                <w:b/>
                <w:lang w:eastAsia="ar-SA"/>
              </w:rPr>
            </w:pPr>
          </w:p>
        </w:tc>
        <w:tc>
          <w:tcPr>
            <w:tcW w:w="506" w:type="dxa"/>
          </w:tcPr>
          <w:p w:rsidR="0044417A" w:rsidRPr="0044417A" w:rsidRDefault="0044417A" w:rsidP="0044417A">
            <w:pPr>
              <w:tabs>
                <w:tab w:val="left" w:pos="851"/>
              </w:tabs>
              <w:rPr>
                <w:rFonts w:ascii="Times New Roman" w:hAnsi="Times New Roman"/>
                <w:b/>
                <w:lang w:eastAsia="ar-SA"/>
              </w:rPr>
            </w:pPr>
          </w:p>
        </w:tc>
      </w:tr>
      <w:tr w:rsidR="0044417A" w:rsidTr="00D4517E">
        <w:tc>
          <w:tcPr>
            <w:tcW w:w="4077" w:type="dxa"/>
          </w:tcPr>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Mapeamento Sociocultural do Território</w:t>
            </w:r>
            <w:r>
              <w:rPr>
                <w:rFonts w:ascii="Times New Roman" w:hAnsi="Times New Roman"/>
                <w:lang w:eastAsia="ar-SA"/>
              </w:rPr>
              <w:t xml:space="preserve"> </w:t>
            </w:r>
            <w:r w:rsidRPr="0044417A">
              <w:rPr>
                <w:rFonts w:ascii="Times New Roman" w:hAnsi="Times New Roman"/>
                <w:lang w:eastAsia="ar-SA"/>
              </w:rPr>
              <w:t>de Vivência do CEU (lideranças,</w:t>
            </w:r>
            <w:r>
              <w:rPr>
                <w:rFonts w:ascii="Times New Roman" w:hAnsi="Times New Roman"/>
                <w:lang w:eastAsia="ar-SA"/>
              </w:rPr>
              <w:t xml:space="preserve"> </w:t>
            </w:r>
            <w:r w:rsidRPr="0044417A">
              <w:rPr>
                <w:rFonts w:ascii="Times New Roman" w:hAnsi="Times New Roman"/>
                <w:lang w:eastAsia="ar-SA"/>
              </w:rPr>
              <w:t>entidades e iniciativas culturais e</w:t>
            </w:r>
            <w:r>
              <w:rPr>
                <w:rFonts w:ascii="Times New Roman" w:hAnsi="Times New Roman"/>
                <w:lang w:eastAsia="ar-SA"/>
              </w:rPr>
              <w:t xml:space="preserve"> </w:t>
            </w:r>
            <w:r w:rsidRPr="0044417A">
              <w:rPr>
                <w:rFonts w:ascii="Times New Roman" w:hAnsi="Times New Roman"/>
                <w:lang w:eastAsia="ar-SA"/>
              </w:rPr>
              <w:t>comunitárias)</w:t>
            </w:r>
          </w:p>
        </w:tc>
        <w:tc>
          <w:tcPr>
            <w:tcW w:w="2993" w:type="dxa"/>
            <w:vAlign w:val="center"/>
          </w:tcPr>
          <w:p w:rsidR="0044417A" w:rsidRPr="0044417A" w:rsidRDefault="0044417A" w:rsidP="0044417A">
            <w:pPr>
              <w:jc w:val="center"/>
              <w:rPr>
                <w:rFonts w:ascii="Times New Roman" w:hAnsi="Times New Roman"/>
              </w:rPr>
            </w:pPr>
            <w:r w:rsidRPr="0044417A">
              <w:rPr>
                <w:rFonts w:ascii="Times New Roman" w:eastAsiaTheme="minorHAnsi" w:hAnsi="Times New Roman"/>
              </w:rPr>
              <w:t>Ente federado/ comunidade</w:t>
            </w:r>
          </w:p>
        </w:tc>
        <w:tc>
          <w:tcPr>
            <w:tcW w:w="525" w:type="dxa"/>
            <w:shd w:val="clear" w:color="auto" w:fill="D9D9D9" w:themeFill="background1" w:themeFillShade="D9"/>
          </w:tcPr>
          <w:p w:rsidR="0044417A" w:rsidRPr="0044417A" w:rsidRDefault="0044417A" w:rsidP="0044417A">
            <w:pPr>
              <w:tabs>
                <w:tab w:val="left" w:pos="851"/>
              </w:tabs>
              <w:rPr>
                <w:rFonts w:ascii="Times New Roman" w:hAnsi="Times New Roman"/>
                <w:b/>
                <w:lang w:eastAsia="ar-SA"/>
              </w:rPr>
            </w:pPr>
          </w:p>
        </w:tc>
        <w:tc>
          <w:tcPr>
            <w:tcW w:w="600" w:type="dxa"/>
          </w:tcPr>
          <w:p w:rsidR="0044417A" w:rsidRPr="0044417A" w:rsidRDefault="0044417A" w:rsidP="0044417A">
            <w:pPr>
              <w:tabs>
                <w:tab w:val="left" w:pos="851"/>
              </w:tabs>
              <w:rPr>
                <w:rFonts w:ascii="Times New Roman" w:hAnsi="Times New Roman"/>
                <w:b/>
                <w:lang w:eastAsia="ar-SA"/>
              </w:rPr>
            </w:pPr>
          </w:p>
        </w:tc>
        <w:tc>
          <w:tcPr>
            <w:tcW w:w="510" w:type="dxa"/>
          </w:tcPr>
          <w:p w:rsidR="0044417A" w:rsidRPr="0044417A" w:rsidRDefault="0044417A" w:rsidP="0044417A">
            <w:pPr>
              <w:tabs>
                <w:tab w:val="left" w:pos="851"/>
              </w:tabs>
              <w:rPr>
                <w:rFonts w:ascii="Times New Roman" w:hAnsi="Times New Roman"/>
                <w:b/>
                <w:lang w:eastAsia="ar-SA"/>
              </w:rPr>
            </w:pPr>
          </w:p>
        </w:tc>
        <w:tc>
          <w:tcPr>
            <w:tcW w:w="465" w:type="dxa"/>
          </w:tcPr>
          <w:p w:rsidR="0044417A" w:rsidRPr="0044417A" w:rsidRDefault="0044417A" w:rsidP="0044417A">
            <w:pPr>
              <w:tabs>
                <w:tab w:val="left" w:pos="851"/>
              </w:tabs>
              <w:rPr>
                <w:rFonts w:ascii="Times New Roman" w:hAnsi="Times New Roman"/>
                <w:b/>
                <w:lang w:eastAsia="ar-SA"/>
              </w:rPr>
            </w:pPr>
          </w:p>
        </w:tc>
        <w:tc>
          <w:tcPr>
            <w:tcW w:w="525" w:type="dxa"/>
          </w:tcPr>
          <w:p w:rsidR="0044417A" w:rsidRPr="0044417A" w:rsidRDefault="0044417A" w:rsidP="0044417A">
            <w:pPr>
              <w:tabs>
                <w:tab w:val="left" w:pos="851"/>
              </w:tabs>
              <w:rPr>
                <w:rFonts w:ascii="Times New Roman" w:hAnsi="Times New Roman"/>
                <w:b/>
                <w:lang w:eastAsia="ar-SA"/>
              </w:rPr>
            </w:pPr>
          </w:p>
        </w:tc>
        <w:tc>
          <w:tcPr>
            <w:tcW w:w="405" w:type="dxa"/>
          </w:tcPr>
          <w:p w:rsidR="0044417A" w:rsidRPr="0044417A" w:rsidRDefault="0044417A" w:rsidP="0044417A">
            <w:pPr>
              <w:tabs>
                <w:tab w:val="left" w:pos="851"/>
              </w:tabs>
              <w:rPr>
                <w:rFonts w:ascii="Times New Roman" w:hAnsi="Times New Roman"/>
                <w:b/>
                <w:lang w:eastAsia="ar-SA"/>
              </w:rPr>
            </w:pPr>
          </w:p>
        </w:tc>
        <w:tc>
          <w:tcPr>
            <w:tcW w:w="506" w:type="dxa"/>
          </w:tcPr>
          <w:p w:rsidR="0044417A" w:rsidRPr="0044417A" w:rsidRDefault="0044417A" w:rsidP="0044417A">
            <w:pPr>
              <w:tabs>
                <w:tab w:val="left" w:pos="851"/>
              </w:tabs>
              <w:rPr>
                <w:rFonts w:ascii="Times New Roman" w:hAnsi="Times New Roman"/>
                <w:b/>
                <w:lang w:eastAsia="ar-SA"/>
              </w:rPr>
            </w:pPr>
          </w:p>
        </w:tc>
      </w:tr>
      <w:tr w:rsidR="0044417A" w:rsidTr="00D4517E">
        <w:tc>
          <w:tcPr>
            <w:tcW w:w="4077" w:type="dxa"/>
          </w:tcPr>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Reunião de apresentação dos</w:t>
            </w:r>
            <w:r>
              <w:rPr>
                <w:rFonts w:ascii="Times New Roman" w:hAnsi="Times New Roman"/>
                <w:lang w:eastAsia="ar-SA"/>
              </w:rPr>
              <w:t xml:space="preserve"> </w:t>
            </w:r>
            <w:r w:rsidRPr="0044417A">
              <w:rPr>
                <w:rFonts w:ascii="Times New Roman" w:hAnsi="Times New Roman"/>
                <w:lang w:eastAsia="ar-SA"/>
              </w:rPr>
              <w:t>resultados do Mapeamento</w:t>
            </w:r>
            <w:r>
              <w:rPr>
                <w:rFonts w:ascii="Times New Roman" w:hAnsi="Times New Roman"/>
                <w:lang w:eastAsia="ar-SA"/>
              </w:rPr>
              <w:t xml:space="preserve"> </w:t>
            </w:r>
            <w:r w:rsidRPr="0044417A">
              <w:rPr>
                <w:rFonts w:ascii="Times New Roman" w:hAnsi="Times New Roman"/>
                <w:lang w:eastAsia="ar-SA"/>
              </w:rPr>
              <w:t>Sociocultural</w:t>
            </w:r>
          </w:p>
        </w:tc>
        <w:tc>
          <w:tcPr>
            <w:tcW w:w="2993" w:type="dxa"/>
            <w:vAlign w:val="center"/>
          </w:tcPr>
          <w:p w:rsidR="0044417A" w:rsidRPr="0044417A" w:rsidRDefault="0044417A" w:rsidP="0044417A">
            <w:pPr>
              <w:jc w:val="center"/>
              <w:rPr>
                <w:rFonts w:ascii="Times New Roman" w:hAnsi="Times New Roman"/>
              </w:rPr>
            </w:pPr>
            <w:r w:rsidRPr="0044417A">
              <w:rPr>
                <w:rFonts w:ascii="Times New Roman" w:eastAsiaTheme="minorHAnsi" w:hAnsi="Times New Roman"/>
              </w:rPr>
              <w:t>Ente federado/ comunidade</w:t>
            </w:r>
          </w:p>
        </w:tc>
        <w:tc>
          <w:tcPr>
            <w:tcW w:w="525" w:type="dxa"/>
            <w:shd w:val="clear" w:color="auto" w:fill="D9D9D9" w:themeFill="background1" w:themeFillShade="D9"/>
          </w:tcPr>
          <w:p w:rsidR="0044417A" w:rsidRPr="0044417A" w:rsidRDefault="0044417A" w:rsidP="0044417A">
            <w:pPr>
              <w:tabs>
                <w:tab w:val="left" w:pos="851"/>
              </w:tabs>
              <w:rPr>
                <w:rFonts w:ascii="Times New Roman" w:hAnsi="Times New Roman"/>
                <w:b/>
                <w:lang w:eastAsia="ar-SA"/>
              </w:rPr>
            </w:pPr>
          </w:p>
        </w:tc>
        <w:tc>
          <w:tcPr>
            <w:tcW w:w="600" w:type="dxa"/>
          </w:tcPr>
          <w:p w:rsidR="0044417A" w:rsidRPr="0044417A" w:rsidRDefault="0044417A" w:rsidP="0044417A">
            <w:pPr>
              <w:tabs>
                <w:tab w:val="left" w:pos="851"/>
              </w:tabs>
              <w:rPr>
                <w:rFonts w:ascii="Times New Roman" w:hAnsi="Times New Roman"/>
                <w:b/>
                <w:lang w:eastAsia="ar-SA"/>
              </w:rPr>
            </w:pPr>
          </w:p>
        </w:tc>
        <w:tc>
          <w:tcPr>
            <w:tcW w:w="510" w:type="dxa"/>
          </w:tcPr>
          <w:p w:rsidR="0044417A" w:rsidRPr="0044417A" w:rsidRDefault="0044417A" w:rsidP="0044417A">
            <w:pPr>
              <w:tabs>
                <w:tab w:val="left" w:pos="851"/>
              </w:tabs>
              <w:rPr>
                <w:rFonts w:ascii="Times New Roman" w:hAnsi="Times New Roman"/>
                <w:b/>
                <w:lang w:eastAsia="ar-SA"/>
              </w:rPr>
            </w:pPr>
          </w:p>
        </w:tc>
        <w:tc>
          <w:tcPr>
            <w:tcW w:w="465" w:type="dxa"/>
          </w:tcPr>
          <w:p w:rsidR="0044417A" w:rsidRPr="0044417A" w:rsidRDefault="0044417A" w:rsidP="0044417A">
            <w:pPr>
              <w:tabs>
                <w:tab w:val="left" w:pos="851"/>
              </w:tabs>
              <w:rPr>
                <w:rFonts w:ascii="Times New Roman" w:hAnsi="Times New Roman"/>
                <w:b/>
                <w:lang w:eastAsia="ar-SA"/>
              </w:rPr>
            </w:pPr>
          </w:p>
        </w:tc>
        <w:tc>
          <w:tcPr>
            <w:tcW w:w="525" w:type="dxa"/>
          </w:tcPr>
          <w:p w:rsidR="0044417A" w:rsidRPr="0044417A" w:rsidRDefault="0044417A" w:rsidP="0044417A">
            <w:pPr>
              <w:tabs>
                <w:tab w:val="left" w:pos="851"/>
              </w:tabs>
              <w:rPr>
                <w:rFonts w:ascii="Times New Roman" w:hAnsi="Times New Roman"/>
                <w:b/>
                <w:lang w:eastAsia="ar-SA"/>
              </w:rPr>
            </w:pPr>
          </w:p>
        </w:tc>
        <w:tc>
          <w:tcPr>
            <w:tcW w:w="405" w:type="dxa"/>
          </w:tcPr>
          <w:p w:rsidR="0044417A" w:rsidRPr="0044417A" w:rsidRDefault="0044417A" w:rsidP="0044417A">
            <w:pPr>
              <w:tabs>
                <w:tab w:val="left" w:pos="851"/>
              </w:tabs>
              <w:rPr>
                <w:rFonts w:ascii="Times New Roman" w:hAnsi="Times New Roman"/>
                <w:b/>
                <w:lang w:eastAsia="ar-SA"/>
              </w:rPr>
            </w:pPr>
          </w:p>
        </w:tc>
        <w:tc>
          <w:tcPr>
            <w:tcW w:w="506" w:type="dxa"/>
          </w:tcPr>
          <w:p w:rsidR="0044417A" w:rsidRPr="0044417A" w:rsidRDefault="0044417A" w:rsidP="0044417A">
            <w:pPr>
              <w:tabs>
                <w:tab w:val="left" w:pos="851"/>
              </w:tabs>
              <w:rPr>
                <w:rFonts w:ascii="Times New Roman" w:hAnsi="Times New Roman"/>
                <w:b/>
                <w:lang w:eastAsia="ar-SA"/>
              </w:rPr>
            </w:pPr>
          </w:p>
        </w:tc>
      </w:tr>
      <w:tr w:rsidR="0044417A" w:rsidTr="00D4517E">
        <w:tc>
          <w:tcPr>
            <w:tcW w:w="4077" w:type="dxa"/>
          </w:tcPr>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Definição do local de reuniões de</w:t>
            </w:r>
            <w:r>
              <w:rPr>
                <w:rFonts w:ascii="Times New Roman" w:hAnsi="Times New Roman"/>
                <w:lang w:eastAsia="ar-SA"/>
              </w:rPr>
              <w:t xml:space="preserve"> </w:t>
            </w:r>
            <w:r w:rsidRPr="0044417A">
              <w:rPr>
                <w:rFonts w:ascii="Times New Roman" w:hAnsi="Times New Roman"/>
                <w:lang w:eastAsia="ar-SA"/>
              </w:rPr>
              <w:t>mobilização social; Divulgação do</w:t>
            </w:r>
            <w:r>
              <w:rPr>
                <w:rFonts w:ascii="Times New Roman" w:hAnsi="Times New Roman"/>
                <w:lang w:eastAsia="ar-SA"/>
              </w:rPr>
              <w:t xml:space="preserve"> </w:t>
            </w:r>
            <w:r w:rsidRPr="0044417A">
              <w:rPr>
                <w:rFonts w:ascii="Times New Roman" w:hAnsi="Times New Roman"/>
                <w:lang w:eastAsia="ar-SA"/>
              </w:rPr>
              <w:t>calendário de atividades.</w:t>
            </w:r>
          </w:p>
        </w:tc>
        <w:tc>
          <w:tcPr>
            <w:tcW w:w="2993" w:type="dxa"/>
            <w:vAlign w:val="center"/>
          </w:tcPr>
          <w:p w:rsidR="0044417A" w:rsidRPr="0044417A" w:rsidRDefault="0044417A" w:rsidP="0044417A">
            <w:pPr>
              <w:jc w:val="center"/>
              <w:rPr>
                <w:rFonts w:ascii="Times New Roman" w:hAnsi="Times New Roman"/>
              </w:rPr>
            </w:pPr>
            <w:r w:rsidRPr="0044417A">
              <w:rPr>
                <w:rFonts w:ascii="Times New Roman" w:eastAsiaTheme="minorHAnsi" w:hAnsi="Times New Roman"/>
              </w:rPr>
              <w:t>Ente federado/ comunidade</w:t>
            </w:r>
          </w:p>
        </w:tc>
        <w:tc>
          <w:tcPr>
            <w:tcW w:w="525" w:type="dxa"/>
            <w:shd w:val="clear" w:color="auto" w:fill="D9D9D9" w:themeFill="background1" w:themeFillShade="D9"/>
          </w:tcPr>
          <w:p w:rsidR="0044417A" w:rsidRPr="0044417A" w:rsidRDefault="0044417A" w:rsidP="0044417A">
            <w:pPr>
              <w:tabs>
                <w:tab w:val="left" w:pos="851"/>
              </w:tabs>
              <w:rPr>
                <w:rFonts w:ascii="Times New Roman" w:hAnsi="Times New Roman"/>
                <w:b/>
                <w:lang w:eastAsia="ar-SA"/>
              </w:rPr>
            </w:pPr>
          </w:p>
        </w:tc>
        <w:tc>
          <w:tcPr>
            <w:tcW w:w="600" w:type="dxa"/>
          </w:tcPr>
          <w:p w:rsidR="0044417A" w:rsidRPr="0044417A" w:rsidRDefault="0044417A" w:rsidP="0044417A">
            <w:pPr>
              <w:tabs>
                <w:tab w:val="left" w:pos="851"/>
              </w:tabs>
              <w:rPr>
                <w:rFonts w:ascii="Times New Roman" w:hAnsi="Times New Roman"/>
                <w:b/>
                <w:lang w:eastAsia="ar-SA"/>
              </w:rPr>
            </w:pPr>
          </w:p>
        </w:tc>
        <w:tc>
          <w:tcPr>
            <w:tcW w:w="510" w:type="dxa"/>
          </w:tcPr>
          <w:p w:rsidR="0044417A" w:rsidRPr="0044417A" w:rsidRDefault="0044417A" w:rsidP="0044417A">
            <w:pPr>
              <w:tabs>
                <w:tab w:val="left" w:pos="851"/>
              </w:tabs>
              <w:rPr>
                <w:rFonts w:ascii="Times New Roman" w:hAnsi="Times New Roman"/>
                <w:b/>
                <w:lang w:eastAsia="ar-SA"/>
              </w:rPr>
            </w:pPr>
          </w:p>
        </w:tc>
        <w:tc>
          <w:tcPr>
            <w:tcW w:w="465" w:type="dxa"/>
          </w:tcPr>
          <w:p w:rsidR="0044417A" w:rsidRPr="0044417A" w:rsidRDefault="0044417A" w:rsidP="0044417A">
            <w:pPr>
              <w:tabs>
                <w:tab w:val="left" w:pos="851"/>
              </w:tabs>
              <w:rPr>
                <w:rFonts w:ascii="Times New Roman" w:hAnsi="Times New Roman"/>
                <w:b/>
                <w:lang w:eastAsia="ar-SA"/>
              </w:rPr>
            </w:pPr>
          </w:p>
        </w:tc>
        <w:tc>
          <w:tcPr>
            <w:tcW w:w="525" w:type="dxa"/>
          </w:tcPr>
          <w:p w:rsidR="0044417A" w:rsidRPr="0044417A" w:rsidRDefault="0044417A" w:rsidP="0044417A">
            <w:pPr>
              <w:tabs>
                <w:tab w:val="left" w:pos="851"/>
              </w:tabs>
              <w:rPr>
                <w:rFonts w:ascii="Times New Roman" w:hAnsi="Times New Roman"/>
                <w:b/>
                <w:lang w:eastAsia="ar-SA"/>
              </w:rPr>
            </w:pPr>
          </w:p>
        </w:tc>
        <w:tc>
          <w:tcPr>
            <w:tcW w:w="405" w:type="dxa"/>
          </w:tcPr>
          <w:p w:rsidR="0044417A" w:rsidRPr="0044417A" w:rsidRDefault="0044417A" w:rsidP="0044417A">
            <w:pPr>
              <w:tabs>
                <w:tab w:val="left" w:pos="851"/>
              </w:tabs>
              <w:rPr>
                <w:rFonts w:ascii="Times New Roman" w:hAnsi="Times New Roman"/>
                <w:b/>
                <w:lang w:eastAsia="ar-SA"/>
              </w:rPr>
            </w:pPr>
          </w:p>
        </w:tc>
        <w:tc>
          <w:tcPr>
            <w:tcW w:w="506" w:type="dxa"/>
          </w:tcPr>
          <w:p w:rsidR="0044417A" w:rsidRPr="0044417A" w:rsidRDefault="0044417A" w:rsidP="0044417A">
            <w:pPr>
              <w:tabs>
                <w:tab w:val="left" w:pos="851"/>
              </w:tabs>
              <w:rPr>
                <w:rFonts w:ascii="Times New Roman" w:hAnsi="Times New Roman"/>
                <w:b/>
                <w:lang w:eastAsia="ar-SA"/>
              </w:rPr>
            </w:pPr>
          </w:p>
        </w:tc>
      </w:tr>
      <w:tr w:rsidR="0044417A" w:rsidTr="00D4517E">
        <w:tc>
          <w:tcPr>
            <w:tcW w:w="4077" w:type="dxa"/>
          </w:tcPr>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Oficina 1 – Sensibilização / História do</w:t>
            </w:r>
          </w:p>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bairro</w:t>
            </w:r>
          </w:p>
        </w:tc>
        <w:tc>
          <w:tcPr>
            <w:tcW w:w="2993" w:type="dxa"/>
            <w:vAlign w:val="center"/>
          </w:tcPr>
          <w:p w:rsidR="0044417A" w:rsidRPr="0044417A" w:rsidRDefault="0044417A" w:rsidP="0044417A">
            <w:pPr>
              <w:jc w:val="center"/>
              <w:rPr>
                <w:rFonts w:ascii="Times New Roman" w:hAnsi="Times New Roman"/>
              </w:rPr>
            </w:pPr>
            <w:r w:rsidRPr="0044417A">
              <w:rPr>
                <w:rFonts w:ascii="Times New Roman" w:eastAsiaTheme="minorHAnsi" w:hAnsi="Times New Roman"/>
              </w:rPr>
              <w:t>Ente federado/ comunidade</w:t>
            </w:r>
          </w:p>
        </w:tc>
        <w:tc>
          <w:tcPr>
            <w:tcW w:w="525" w:type="dxa"/>
            <w:shd w:val="clear" w:color="auto" w:fill="D9D9D9" w:themeFill="background1" w:themeFillShade="D9"/>
          </w:tcPr>
          <w:p w:rsidR="0044417A" w:rsidRPr="0044417A" w:rsidRDefault="0044417A" w:rsidP="0044417A">
            <w:pPr>
              <w:tabs>
                <w:tab w:val="left" w:pos="851"/>
              </w:tabs>
              <w:rPr>
                <w:rFonts w:ascii="Times New Roman" w:hAnsi="Times New Roman"/>
                <w:b/>
                <w:lang w:eastAsia="ar-SA"/>
              </w:rPr>
            </w:pPr>
          </w:p>
        </w:tc>
        <w:tc>
          <w:tcPr>
            <w:tcW w:w="600" w:type="dxa"/>
            <w:shd w:val="clear" w:color="auto" w:fill="D9D9D9" w:themeFill="background1" w:themeFillShade="D9"/>
          </w:tcPr>
          <w:p w:rsidR="0044417A" w:rsidRPr="0044417A" w:rsidRDefault="0044417A" w:rsidP="0044417A">
            <w:pPr>
              <w:tabs>
                <w:tab w:val="left" w:pos="851"/>
              </w:tabs>
              <w:rPr>
                <w:rFonts w:ascii="Times New Roman" w:hAnsi="Times New Roman"/>
                <w:b/>
                <w:lang w:eastAsia="ar-SA"/>
              </w:rPr>
            </w:pPr>
          </w:p>
        </w:tc>
        <w:tc>
          <w:tcPr>
            <w:tcW w:w="510" w:type="dxa"/>
          </w:tcPr>
          <w:p w:rsidR="0044417A" w:rsidRPr="0044417A" w:rsidRDefault="0044417A" w:rsidP="0044417A">
            <w:pPr>
              <w:tabs>
                <w:tab w:val="left" w:pos="851"/>
              </w:tabs>
              <w:rPr>
                <w:rFonts w:ascii="Times New Roman" w:hAnsi="Times New Roman"/>
                <w:b/>
                <w:lang w:eastAsia="ar-SA"/>
              </w:rPr>
            </w:pPr>
          </w:p>
        </w:tc>
        <w:tc>
          <w:tcPr>
            <w:tcW w:w="465" w:type="dxa"/>
          </w:tcPr>
          <w:p w:rsidR="0044417A" w:rsidRPr="0044417A" w:rsidRDefault="0044417A" w:rsidP="0044417A">
            <w:pPr>
              <w:tabs>
                <w:tab w:val="left" w:pos="851"/>
              </w:tabs>
              <w:rPr>
                <w:rFonts w:ascii="Times New Roman" w:hAnsi="Times New Roman"/>
                <w:b/>
                <w:lang w:eastAsia="ar-SA"/>
              </w:rPr>
            </w:pPr>
          </w:p>
        </w:tc>
        <w:tc>
          <w:tcPr>
            <w:tcW w:w="525" w:type="dxa"/>
          </w:tcPr>
          <w:p w:rsidR="0044417A" w:rsidRPr="0044417A" w:rsidRDefault="0044417A" w:rsidP="0044417A">
            <w:pPr>
              <w:tabs>
                <w:tab w:val="left" w:pos="851"/>
              </w:tabs>
              <w:rPr>
                <w:rFonts w:ascii="Times New Roman" w:hAnsi="Times New Roman"/>
                <w:b/>
                <w:lang w:eastAsia="ar-SA"/>
              </w:rPr>
            </w:pPr>
          </w:p>
        </w:tc>
        <w:tc>
          <w:tcPr>
            <w:tcW w:w="405" w:type="dxa"/>
          </w:tcPr>
          <w:p w:rsidR="0044417A" w:rsidRPr="0044417A" w:rsidRDefault="0044417A" w:rsidP="0044417A">
            <w:pPr>
              <w:tabs>
                <w:tab w:val="left" w:pos="851"/>
              </w:tabs>
              <w:rPr>
                <w:rFonts w:ascii="Times New Roman" w:hAnsi="Times New Roman"/>
                <w:b/>
                <w:lang w:eastAsia="ar-SA"/>
              </w:rPr>
            </w:pPr>
          </w:p>
        </w:tc>
        <w:tc>
          <w:tcPr>
            <w:tcW w:w="506" w:type="dxa"/>
          </w:tcPr>
          <w:p w:rsidR="0044417A" w:rsidRPr="0044417A" w:rsidRDefault="0044417A" w:rsidP="0044417A">
            <w:pPr>
              <w:tabs>
                <w:tab w:val="left" w:pos="851"/>
              </w:tabs>
              <w:rPr>
                <w:rFonts w:ascii="Times New Roman" w:hAnsi="Times New Roman"/>
                <w:b/>
                <w:lang w:eastAsia="ar-SA"/>
              </w:rPr>
            </w:pPr>
          </w:p>
        </w:tc>
      </w:tr>
      <w:tr w:rsidR="0044417A" w:rsidTr="00D4517E">
        <w:tc>
          <w:tcPr>
            <w:tcW w:w="4077" w:type="dxa"/>
          </w:tcPr>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1ª Reunião sobre andamento do projeto</w:t>
            </w:r>
          </w:p>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 obra</w:t>
            </w:r>
          </w:p>
        </w:tc>
        <w:tc>
          <w:tcPr>
            <w:tcW w:w="2993" w:type="dxa"/>
            <w:vAlign w:val="center"/>
          </w:tcPr>
          <w:p w:rsidR="0044417A" w:rsidRPr="0044417A" w:rsidRDefault="0044417A" w:rsidP="0044417A">
            <w:pPr>
              <w:jc w:val="center"/>
              <w:rPr>
                <w:rFonts w:ascii="Times New Roman" w:hAnsi="Times New Roman"/>
              </w:rPr>
            </w:pPr>
            <w:r w:rsidRPr="0044417A">
              <w:rPr>
                <w:rFonts w:ascii="Times New Roman" w:eastAsiaTheme="minorHAnsi" w:hAnsi="Times New Roman"/>
              </w:rPr>
              <w:t>Ente federado/ comunidade</w:t>
            </w:r>
          </w:p>
        </w:tc>
        <w:tc>
          <w:tcPr>
            <w:tcW w:w="525" w:type="dxa"/>
            <w:shd w:val="clear" w:color="auto" w:fill="D9D9D9" w:themeFill="background1" w:themeFillShade="D9"/>
          </w:tcPr>
          <w:p w:rsidR="0044417A" w:rsidRPr="0044417A" w:rsidRDefault="0044417A" w:rsidP="0044417A">
            <w:pPr>
              <w:tabs>
                <w:tab w:val="left" w:pos="851"/>
              </w:tabs>
              <w:rPr>
                <w:rFonts w:ascii="Times New Roman" w:hAnsi="Times New Roman"/>
                <w:b/>
                <w:lang w:eastAsia="ar-SA"/>
              </w:rPr>
            </w:pPr>
          </w:p>
        </w:tc>
        <w:tc>
          <w:tcPr>
            <w:tcW w:w="600" w:type="dxa"/>
            <w:shd w:val="clear" w:color="auto" w:fill="D9D9D9" w:themeFill="background1" w:themeFillShade="D9"/>
          </w:tcPr>
          <w:p w:rsidR="0044417A" w:rsidRPr="0044417A" w:rsidRDefault="0044417A" w:rsidP="0044417A">
            <w:pPr>
              <w:tabs>
                <w:tab w:val="left" w:pos="851"/>
              </w:tabs>
              <w:rPr>
                <w:rFonts w:ascii="Times New Roman" w:hAnsi="Times New Roman"/>
                <w:b/>
                <w:lang w:eastAsia="ar-SA"/>
              </w:rPr>
            </w:pPr>
          </w:p>
        </w:tc>
        <w:tc>
          <w:tcPr>
            <w:tcW w:w="510" w:type="dxa"/>
          </w:tcPr>
          <w:p w:rsidR="0044417A" w:rsidRPr="0044417A" w:rsidRDefault="0044417A" w:rsidP="0044417A">
            <w:pPr>
              <w:tabs>
                <w:tab w:val="left" w:pos="851"/>
              </w:tabs>
              <w:rPr>
                <w:rFonts w:ascii="Times New Roman" w:hAnsi="Times New Roman"/>
                <w:b/>
                <w:lang w:eastAsia="ar-SA"/>
              </w:rPr>
            </w:pPr>
          </w:p>
        </w:tc>
        <w:tc>
          <w:tcPr>
            <w:tcW w:w="465" w:type="dxa"/>
          </w:tcPr>
          <w:p w:rsidR="0044417A" w:rsidRPr="0044417A" w:rsidRDefault="0044417A" w:rsidP="0044417A">
            <w:pPr>
              <w:tabs>
                <w:tab w:val="left" w:pos="851"/>
              </w:tabs>
              <w:rPr>
                <w:rFonts w:ascii="Times New Roman" w:hAnsi="Times New Roman"/>
                <w:b/>
                <w:lang w:eastAsia="ar-SA"/>
              </w:rPr>
            </w:pPr>
          </w:p>
        </w:tc>
        <w:tc>
          <w:tcPr>
            <w:tcW w:w="525" w:type="dxa"/>
          </w:tcPr>
          <w:p w:rsidR="0044417A" w:rsidRPr="0044417A" w:rsidRDefault="0044417A" w:rsidP="0044417A">
            <w:pPr>
              <w:tabs>
                <w:tab w:val="left" w:pos="851"/>
              </w:tabs>
              <w:rPr>
                <w:rFonts w:ascii="Times New Roman" w:hAnsi="Times New Roman"/>
                <w:b/>
                <w:lang w:eastAsia="ar-SA"/>
              </w:rPr>
            </w:pPr>
          </w:p>
        </w:tc>
        <w:tc>
          <w:tcPr>
            <w:tcW w:w="405" w:type="dxa"/>
          </w:tcPr>
          <w:p w:rsidR="0044417A" w:rsidRPr="0044417A" w:rsidRDefault="0044417A" w:rsidP="0044417A">
            <w:pPr>
              <w:tabs>
                <w:tab w:val="left" w:pos="851"/>
              </w:tabs>
              <w:rPr>
                <w:rFonts w:ascii="Times New Roman" w:hAnsi="Times New Roman"/>
                <w:b/>
                <w:lang w:eastAsia="ar-SA"/>
              </w:rPr>
            </w:pPr>
          </w:p>
        </w:tc>
        <w:tc>
          <w:tcPr>
            <w:tcW w:w="506" w:type="dxa"/>
          </w:tcPr>
          <w:p w:rsidR="0044417A" w:rsidRPr="0044417A" w:rsidRDefault="0044417A" w:rsidP="0044417A">
            <w:pPr>
              <w:tabs>
                <w:tab w:val="left" w:pos="851"/>
              </w:tabs>
              <w:rPr>
                <w:rFonts w:ascii="Times New Roman" w:hAnsi="Times New Roman"/>
                <w:b/>
                <w:lang w:eastAsia="ar-SA"/>
              </w:rPr>
            </w:pPr>
          </w:p>
        </w:tc>
      </w:tr>
      <w:tr w:rsidR="0044417A" w:rsidTr="00D4517E">
        <w:tc>
          <w:tcPr>
            <w:tcW w:w="4077" w:type="dxa"/>
          </w:tcPr>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Oficina 2 – Grupo Gestor – Gestão</w:t>
            </w:r>
          </w:p>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Compartilhada</w:t>
            </w:r>
          </w:p>
        </w:tc>
        <w:tc>
          <w:tcPr>
            <w:tcW w:w="2993" w:type="dxa"/>
            <w:vAlign w:val="center"/>
          </w:tcPr>
          <w:p w:rsidR="0044417A" w:rsidRPr="0044417A" w:rsidRDefault="0044417A" w:rsidP="0044417A">
            <w:pPr>
              <w:jc w:val="center"/>
              <w:rPr>
                <w:rFonts w:ascii="Times New Roman" w:hAnsi="Times New Roman"/>
              </w:rPr>
            </w:pPr>
            <w:r w:rsidRPr="0044417A">
              <w:rPr>
                <w:rFonts w:ascii="Times New Roman" w:eastAsiaTheme="minorHAnsi" w:hAnsi="Times New Roman"/>
              </w:rPr>
              <w:t>Ente federado/ comunidade</w:t>
            </w:r>
          </w:p>
        </w:tc>
        <w:tc>
          <w:tcPr>
            <w:tcW w:w="525" w:type="dxa"/>
            <w:shd w:val="clear" w:color="auto" w:fill="D9D9D9" w:themeFill="background1" w:themeFillShade="D9"/>
          </w:tcPr>
          <w:p w:rsidR="0044417A" w:rsidRPr="0044417A" w:rsidRDefault="0044417A" w:rsidP="0044417A">
            <w:pPr>
              <w:tabs>
                <w:tab w:val="left" w:pos="851"/>
              </w:tabs>
              <w:rPr>
                <w:rFonts w:ascii="Times New Roman" w:hAnsi="Times New Roman"/>
                <w:b/>
                <w:lang w:eastAsia="ar-SA"/>
              </w:rPr>
            </w:pPr>
          </w:p>
        </w:tc>
        <w:tc>
          <w:tcPr>
            <w:tcW w:w="600" w:type="dxa"/>
            <w:shd w:val="clear" w:color="auto" w:fill="D9D9D9" w:themeFill="background1" w:themeFillShade="D9"/>
          </w:tcPr>
          <w:p w:rsidR="0044417A" w:rsidRPr="0044417A" w:rsidRDefault="0044417A" w:rsidP="0044417A">
            <w:pPr>
              <w:tabs>
                <w:tab w:val="left" w:pos="851"/>
              </w:tabs>
              <w:rPr>
                <w:rFonts w:ascii="Times New Roman" w:hAnsi="Times New Roman"/>
                <w:b/>
                <w:lang w:eastAsia="ar-SA"/>
              </w:rPr>
            </w:pPr>
          </w:p>
        </w:tc>
        <w:tc>
          <w:tcPr>
            <w:tcW w:w="510" w:type="dxa"/>
          </w:tcPr>
          <w:p w:rsidR="0044417A" w:rsidRPr="0044417A" w:rsidRDefault="0044417A" w:rsidP="0044417A">
            <w:pPr>
              <w:tabs>
                <w:tab w:val="left" w:pos="851"/>
              </w:tabs>
              <w:rPr>
                <w:rFonts w:ascii="Times New Roman" w:hAnsi="Times New Roman"/>
                <w:b/>
                <w:lang w:eastAsia="ar-SA"/>
              </w:rPr>
            </w:pPr>
          </w:p>
        </w:tc>
        <w:tc>
          <w:tcPr>
            <w:tcW w:w="465" w:type="dxa"/>
          </w:tcPr>
          <w:p w:rsidR="0044417A" w:rsidRPr="0044417A" w:rsidRDefault="0044417A" w:rsidP="0044417A">
            <w:pPr>
              <w:tabs>
                <w:tab w:val="left" w:pos="851"/>
              </w:tabs>
              <w:rPr>
                <w:rFonts w:ascii="Times New Roman" w:hAnsi="Times New Roman"/>
                <w:b/>
                <w:lang w:eastAsia="ar-SA"/>
              </w:rPr>
            </w:pPr>
          </w:p>
        </w:tc>
        <w:tc>
          <w:tcPr>
            <w:tcW w:w="525" w:type="dxa"/>
          </w:tcPr>
          <w:p w:rsidR="0044417A" w:rsidRPr="0044417A" w:rsidRDefault="0044417A" w:rsidP="0044417A">
            <w:pPr>
              <w:tabs>
                <w:tab w:val="left" w:pos="851"/>
              </w:tabs>
              <w:rPr>
                <w:rFonts w:ascii="Times New Roman" w:hAnsi="Times New Roman"/>
                <w:b/>
                <w:lang w:eastAsia="ar-SA"/>
              </w:rPr>
            </w:pPr>
          </w:p>
        </w:tc>
        <w:tc>
          <w:tcPr>
            <w:tcW w:w="405" w:type="dxa"/>
          </w:tcPr>
          <w:p w:rsidR="0044417A" w:rsidRPr="0044417A" w:rsidRDefault="0044417A" w:rsidP="0044417A">
            <w:pPr>
              <w:tabs>
                <w:tab w:val="left" w:pos="851"/>
              </w:tabs>
              <w:rPr>
                <w:rFonts w:ascii="Times New Roman" w:hAnsi="Times New Roman"/>
                <w:b/>
                <w:lang w:eastAsia="ar-SA"/>
              </w:rPr>
            </w:pPr>
          </w:p>
        </w:tc>
        <w:tc>
          <w:tcPr>
            <w:tcW w:w="506" w:type="dxa"/>
          </w:tcPr>
          <w:p w:rsidR="0044417A" w:rsidRPr="0044417A" w:rsidRDefault="0044417A" w:rsidP="0044417A">
            <w:pPr>
              <w:tabs>
                <w:tab w:val="left" w:pos="851"/>
              </w:tabs>
              <w:rPr>
                <w:rFonts w:ascii="Times New Roman" w:hAnsi="Times New Roman"/>
                <w:b/>
                <w:lang w:eastAsia="ar-SA"/>
              </w:rPr>
            </w:pPr>
          </w:p>
        </w:tc>
      </w:tr>
      <w:tr w:rsidR="0044417A" w:rsidRPr="0044417A" w:rsidTr="00D4517E">
        <w:tc>
          <w:tcPr>
            <w:tcW w:w="4077" w:type="dxa"/>
          </w:tcPr>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2ª Reunião sobre andamento do projeto</w:t>
            </w:r>
          </w:p>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 obra</w:t>
            </w:r>
          </w:p>
        </w:tc>
        <w:tc>
          <w:tcPr>
            <w:tcW w:w="2993" w:type="dxa"/>
            <w:vAlign w:val="center"/>
          </w:tcPr>
          <w:p w:rsidR="0044417A" w:rsidRPr="0044417A" w:rsidRDefault="0044417A" w:rsidP="00D4517E">
            <w:pPr>
              <w:jc w:val="center"/>
              <w:rPr>
                <w:rFonts w:ascii="Times New Roman" w:eastAsiaTheme="minorHAnsi" w:hAnsi="Times New Roman"/>
              </w:rPr>
            </w:pPr>
            <w:r w:rsidRPr="0044417A">
              <w:rPr>
                <w:rFonts w:ascii="Times New Roman" w:eastAsiaTheme="minorHAnsi" w:hAnsi="Times New Roman"/>
              </w:rPr>
              <w:t>Ente federado e comunidade</w:t>
            </w:r>
          </w:p>
        </w:tc>
        <w:tc>
          <w:tcPr>
            <w:tcW w:w="525" w:type="dxa"/>
          </w:tcPr>
          <w:p w:rsidR="0044417A" w:rsidRPr="0044417A" w:rsidRDefault="0044417A" w:rsidP="0044417A">
            <w:pPr>
              <w:tabs>
                <w:tab w:val="left" w:pos="851"/>
              </w:tabs>
              <w:jc w:val="both"/>
              <w:rPr>
                <w:rFonts w:ascii="Times New Roman" w:hAnsi="Times New Roman"/>
                <w:lang w:eastAsia="ar-SA"/>
              </w:rPr>
            </w:pPr>
          </w:p>
        </w:tc>
        <w:tc>
          <w:tcPr>
            <w:tcW w:w="600" w:type="dxa"/>
            <w:shd w:val="clear" w:color="auto" w:fill="D9D9D9" w:themeFill="background1" w:themeFillShade="D9"/>
          </w:tcPr>
          <w:p w:rsidR="0044417A" w:rsidRPr="0044417A" w:rsidRDefault="0044417A" w:rsidP="0044417A">
            <w:pPr>
              <w:tabs>
                <w:tab w:val="left" w:pos="851"/>
              </w:tabs>
              <w:jc w:val="both"/>
              <w:rPr>
                <w:rFonts w:ascii="Times New Roman" w:hAnsi="Times New Roman"/>
                <w:lang w:eastAsia="ar-SA"/>
              </w:rPr>
            </w:pPr>
          </w:p>
        </w:tc>
        <w:tc>
          <w:tcPr>
            <w:tcW w:w="510" w:type="dxa"/>
            <w:shd w:val="clear" w:color="auto" w:fill="auto"/>
          </w:tcPr>
          <w:p w:rsidR="0044417A" w:rsidRPr="0044417A" w:rsidRDefault="0044417A" w:rsidP="0044417A">
            <w:pPr>
              <w:tabs>
                <w:tab w:val="left" w:pos="851"/>
              </w:tabs>
              <w:jc w:val="both"/>
              <w:rPr>
                <w:rFonts w:ascii="Times New Roman" w:hAnsi="Times New Roman"/>
                <w:lang w:eastAsia="ar-SA"/>
              </w:rPr>
            </w:pPr>
          </w:p>
        </w:tc>
        <w:tc>
          <w:tcPr>
            <w:tcW w:w="465" w:type="dxa"/>
          </w:tcPr>
          <w:p w:rsidR="0044417A" w:rsidRPr="0044417A" w:rsidRDefault="0044417A" w:rsidP="0044417A">
            <w:pPr>
              <w:tabs>
                <w:tab w:val="left" w:pos="851"/>
              </w:tabs>
              <w:jc w:val="both"/>
              <w:rPr>
                <w:rFonts w:ascii="Times New Roman" w:hAnsi="Times New Roman"/>
                <w:lang w:eastAsia="ar-SA"/>
              </w:rPr>
            </w:pPr>
          </w:p>
        </w:tc>
        <w:tc>
          <w:tcPr>
            <w:tcW w:w="525" w:type="dxa"/>
          </w:tcPr>
          <w:p w:rsidR="0044417A" w:rsidRPr="0044417A" w:rsidRDefault="0044417A" w:rsidP="0044417A">
            <w:pPr>
              <w:tabs>
                <w:tab w:val="left" w:pos="851"/>
              </w:tabs>
              <w:jc w:val="both"/>
              <w:rPr>
                <w:rFonts w:ascii="Times New Roman" w:hAnsi="Times New Roman"/>
                <w:lang w:eastAsia="ar-SA"/>
              </w:rPr>
            </w:pPr>
          </w:p>
        </w:tc>
        <w:tc>
          <w:tcPr>
            <w:tcW w:w="405" w:type="dxa"/>
          </w:tcPr>
          <w:p w:rsidR="0044417A" w:rsidRPr="0044417A" w:rsidRDefault="0044417A" w:rsidP="0044417A">
            <w:pPr>
              <w:tabs>
                <w:tab w:val="left" w:pos="851"/>
              </w:tabs>
              <w:jc w:val="both"/>
              <w:rPr>
                <w:rFonts w:ascii="Times New Roman" w:hAnsi="Times New Roman"/>
                <w:lang w:eastAsia="ar-SA"/>
              </w:rPr>
            </w:pPr>
          </w:p>
        </w:tc>
        <w:tc>
          <w:tcPr>
            <w:tcW w:w="506" w:type="dxa"/>
          </w:tcPr>
          <w:p w:rsidR="0044417A" w:rsidRPr="0044417A" w:rsidRDefault="0044417A" w:rsidP="0044417A">
            <w:pPr>
              <w:tabs>
                <w:tab w:val="left" w:pos="851"/>
              </w:tabs>
              <w:jc w:val="both"/>
              <w:rPr>
                <w:rFonts w:ascii="Times New Roman" w:hAnsi="Times New Roman"/>
                <w:lang w:eastAsia="ar-SA"/>
              </w:rPr>
            </w:pPr>
          </w:p>
        </w:tc>
      </w:tr>
      <w:tr w:rsidR="0044417A" w:rsidRPr="0044417A" w:rsidTr="00D4517E">
        <w:tc>
          <w:tcPr>
            <w:tcW w:w="4077" w:type="dxa"/>
          </w:tcPr>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Oficina 3 - Grupo Gestor – Objetivos e</w:t>
            </w:r>
          </w:p>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Composição</w:t>
            </w:r>
          </w:p>
        </w:tc>
        <w:tc>
          <w:tcPr>
            <w:tcW w:w="2993" w:type="dxa"/>
            <w:vAlign w:val="center"/>
          </w:tcPr>
          <w:p w:rsidR="0044417A" w:rsidRPr="0044417A" w:rsidRDefault="0044417A" w:rsidP="00D4517E">
            <w:pPr>
              <w:jc w:val="center"/>
              <w:rPr>
                <w:rFonts w:ascii="Times New Roman" w:eastAsiaTheme="minorHAnsi" w:hAnsi="Times New Roman"/>
              </w:rPr>
            </w:pPr>
            <w:r w:rsidRPr="0044417A">
              <w:rPr>
                <w:rFonts w:ascii="Times New Roman" w:eastAsiaTheme="minorHAnsi" w:hAnsi="Times New Roman"/>
              </w:rPr>
              <w:t>Ente federado e comunidade</w:t>
            </w:r>
          </w:p>
        </w:tc>
        <w:tc>
          <w:tcPr>
            <w:tcW w:w="525" w:type="dxa"/>
          </w:tcPr>
          <w:p w:rsidR="0044417A" w:rsidRPr="0044417A" w:rsidRDefault="0044417A" w:rsidP="0044417A">
            <w:pPr>
              <w:tabs>
                <w:tab w:val="left" w:pos="851"/>
              </w:tabs>
              <w:jc w:val="both"/>
              <w:rPr>
                <w:rFonts w:ascii="Times New Roman" w:hAnsi="Times New Roman"/>
                <w:lang w:eastAsia="ar-SA"/>
              </w:rPr>
            </w:pPr>
          </w:p>
        </w:tc>
        <w:tc>
          <w:tcPr>
            <w:tcW w:w="600" w:type="dxa"/>
            <w:shd w:val="clear" w:color="auto" w:fill="D9D9D9" w:themeFill="background1" w:themeFillShade="D9"/>
          </w:tcPr>
          <w:p w:rsidR="0044417A" w:rsidRPr="0044417A" w:rsidRDefault="0044417A" w:rsidP="0044417A">
            <w:pPr>
              <w:tabs>
                <w:tab w:val="left" w:pos="851"/>
              </w:tabs>
              <w:jc w:val="both"/>
              <w:rPr>
                <w:rFonts w:ascii="Times New Roman" w:hAnsi="Times New Roman"/>
                <w:lang w:eastAsia="ar-SA"/>
              </w:rPr>
            </w:pPr>
          </w:p>
        </w:tc>
        <w:tc>
          <w:tcPr>
            <w:tcW w:w="510" w:type="dxa"/>
            <w:shd w:val="clear" w:color="auto" w:fill="D9D9D9" w:themeFill="background1" w:themeFillShade="D9"/>
          </w:tcPr>
          <w:p w:rsidR="0044417A" w:rsidRPr="0044417A" w:rsidRDefault="0044417A" w:rsidP="0044417A">
            <w:pPr>
              <w:tabs>
                <w:tab w:val="left" w:pos="851"/>
              </w:tabs>
              <w:jc w:val="both"/>
              <w:rPr>
                <w:rFonts w:ascii="Times New Roman" w:hAnsi="Times New Roman"/>
                <w:lang w:eastAsia="ar-SA"/>
              </w:rPr>
            </w:pPr>
          </w:p>
        </w:tc>
        <w:tc>
          <w:tcPr>
            <w:tcW w:w="465" w:type="dxa"/>
            <w:shd w:val="clear" w:color="auto" w:fill="auto"/>
          </w:tcPr>
          <w:p w:rsidR="0044417A" w:rsidRPr="0044417A" w:rsidRDefault="0044417A" w:rsidP="0044417A">
            <w:pPr>
              <w:tabs>
                <w:tab w:val="left" w:pos="851"/>
              </w:tabs>
              <w:jc w:val="both"/>
              <w:rPr>
                <w:rFonts w:ascii="Times New Roman" w:hAnsi="Times New Roman"/>
                <w:lang w:eastAsia="ar-SA"/>
              </w:rPr>
            </w:pPr>
          </w:p>
        </w:tc>
        <w:tc>
          <w:tcPr>
            <w:tcW w:w="525" w:type="dxa"/>
          </w:tcPr>
          <w:p w:rsidR="0044417A" w:rsidRPr="0044417A" w:rsidRDefault="0044417A" w:rsidP="0044417A">
            <w:pPr>
              <w:tabs>
                <w:tab w:val="left" w:pos="851"/>
              </w:tabs>
              <w:jc w:val="both"/>
              <w:rPr>
                <w:rFonts w:ascii="Times New Roman" w:hAnsi="Times New Roman"/>
                <w:lang w:eastAsia="ar-SA"/>
              </w:rPr>
            </w:pPr>
          </w:p>
        </w:tc>
        <w:tc>
          <w:tcPr>
            <w:tcW w:w="405" w:type="dxa"/>
          </w:tcPr>
          <w:p w:rsidR="0044417A" w:rsidRPr="0044417A" w:rsidRDefault="0044417A" w:rsidP="0044417A">
            <w:pPr>
              <w:tabs>
                <w:tab w:val="left" w:pos="851"/>
              </w:tabs>
              <w:jc w:val="both"/>
              <w:rPr>
                <w:rFonts w:ascii="Times New Roman" w:hAnsi="Times New Roman"/>
                <w:lang w:eastAsia="ar-SA"/>
              </w:rPr>
            </w:pPr>
          </w:p>
        </w:tc>
        <w:tc>
          <w:tcPr>
            <w:tcW w:w="506" w:type="dxa"/>
          </w:tcPr>
          <w:p w:rsidR="0044417A" w:rsidRPr="0044417A" w:rsidRDefault="0044417A" w:rsidP="0044417A">
            <w:pPr>
              <w:tabs>
                <w:tab w:val="left" w:pos="851"/>
              </w:tabs>
              <w:jc w:val="both"/>
              <w:rPr>
                <w:rFonts w:ascii="Times New Roman" w:hAnsi="Times New Roman"/>
                <w:lang w:eastAsia="ar-SA"/>
              </w:rPr>
            </w:pPr>
          </w:p>
        </w:tc>
      </w:tr>
      <w:tr w:rsidR="0044417A" w:rsidRPr="0044417A" w:rsidTr="00D4517E">
        <w:tc>
          <w:tcPr>
            <w:tcW w:w="4077" w:type="dxa"/>
          </w:tcPr>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3ª Reunião sobre andamento do projeto</w:t>
            </w:r>
          </w:p>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 obra</w:t>
            </w:r>
          </w:p>
        </w:tc>
        <w:tc>
          <w:tcPr>
            <w:tcW w:w="2993" w:type="dxa"/>
            <w:vAlign w:val="center"/>
          </w:tcPr>
          <w:p w:rsidR="0044417A" w:rsidRPr="0044417A" w:rsidRDefault="0044417A" w:rsidP="00D4517E">
            <w:pPr>
              <w:jc w:val="center"/>
              <w:rPr>
                <w:rFonts w:ascii="Times New Roman" w:eastAsiaTheme="minorHAnsi" w:hAnsi="Times New Roman"/>
              </w:rPr>
            </w:pPr>
            <w:r w:rsidRPr="0044417A">
              <w:rPr>
                <w:rFonts w:ascii="Times New Roman" w:eastAsiaTheme="minorHAnsi" w:hAnsi="Times New Roman"/>
              </w:rPr>
              <w:t>Ente federado e comunidade</w:t>
            </w:r>
          </w:p>
        </w:tc>
        <w:tc>
          <w:tcPr>
            <w:tcW w:w="525" w:type="dxa"/>
          </w:tcPr>
          <w:p w:rsidR="0044417A" w:rsidRPr="0044417A" w:rsidRDefault="0044417A" w:rsidP="0044417A">
            <w:pPr>
              <w:tabs>
                <w:tab w:val="left" w:pos="851"/>
              </w:tabs>
              <w:jc w:val="both"/>
              <w:rPr>
                <w:rFonts w:ascii="Times New Roman" w:hAnsi="Times New Roman"/>
                <w:lang w:eastAsia="ar-SA"/>
              </w:rPr>
            </w:pPr>
          </w:p>
        </w:tc>
        <w:tc>
          <w:tcPr>
            <w:tcW w:w="600" w:type="dxa"/>
          </w:tcPr>
          <w:p w:rsidR="0044417A" w:rsidRPr="0044417A" w:rsidRDefault="0044417A" w:rsidP="0044417A">
            <w:pPr>
              <w:tabs>
                <w:tab w:val="left" w:pos="851"/>
              </w:tabs>
              <w:jc w:val="both"/>
              <w:rPr>
                <w:rFonts w:ascii="Times New Roman" w:hAnsi="Times New Roman"/>
                <w:lang w:eastAsia="ar-SA"/>
              </w:rPr>
            </w:pPr>
          </w:p>
        </w:tc>
        <w:tc>
          <w:tcPr>
            <w:tcW w:w="510" w:type="dxa"/>
            <w:shd w:val="clear" w:color="auto" w:fill="D9D9D9" w:themeFill="background1" w:themeFillShade="D9"/>
          </w:tcPr>
          <w:p w:rsidR="0044417A" w:rsidRPr="0044417A" w:rsidRDefault="0044417A" w:rsidP="0044417A">
            <w:pPr>
              <w:tabs>
                <w:tab w:val="left" w:pos="851"/>
              </w:tabs>
              <w:jc w:val="both"/>
              <w:rPr>
                <w:rFonts w:ascii="Times New Roman" w:hAnsi="Times New Roman"/>
                <w:lang w:eastAsia="ar-SA"/>
              </w:rPr>
            </w:pPr>
          </w:p>
        </w:tc>
        <w:tc>
          <w:tcPr>
            <w:tcW w:w="465" w:type="dxa"/>
            <w:shd w:val="clear" w:color="auto" w:fill="auto"/>
          </w:tcPr>
          <w:p w:rsidR="0044417A" w:rsidRPr="0044417A" w:rsidRDefault="0044417A" w:rsidP="0044417A">
            <w:pPr>
              <w:tabs>
                <w:tab w:val="left" w:pos="851"/>
              </w:tabs>
              <w:jc w:val="both"/>
              <w:rPr>
                <w:rFonts w:ascii="Times New Roman" w:hAnsi="Times New Roman"/>
                <w:lang w:eastAsia="ar-SA"/>
              </w:rPr>
            </w:pPr>
          </w:p>
        </w:tc>
        <w:tc>
          <w:tcPr>
            <w:tcW w:w="525" w:type="dxa"/>
          </w:tcPr>
          <w:p w:rsidR="0044417A" w:rsidRPr="0044417A" w:rsidRDefault="0044417A" w:rsidP="0044417A">
            <w:pPr>
              <w:tabs>
                <w:tab w:val="left" w:pos="851"/>
              </w:tabs>
              <w:jc w:val="both"/>
              <w:rPr>
                <w:rFonts w:ascii="Times New Roman" w:hAnsi="Times New Roman"/>
                <w:lang w:eastAsia="ar-SA"/>
              </w:rPr>
            </w:pPr>
          </w:p>
        </w:tc>
        <w:tc>
          <w:tcPr>
            <w:tcW w:w="405" w:type="dxa"/>
          </w:tcPr>
          <w:p w:rsidR="0044417A" w:rsidRPr="0044417A" w:rsidRDefault="0044417A" w:rsidP="0044417A">
            <w:pPr>
              <w:tabs>
                <w:tab w:val="left" w:pos="851"/>
              </w:tabs>
              <w:jc w:val="both"/>
              <w:rPr>
                <w:rFonts w:ascii="Times New Roman" w:hAnsi="Times New Roman"/>
                <w:lang w:eastAsia="ar-SA"/>
              </w:rPr>
            </w:pPr>
          </w:p>
        </w:tc>
        <w:tc>
          <w:tcPr>
            <w:tcW w:w="506" w:type="dxa"/>
          </w:tcPr>
          <w:p w:rsidR="0044417A" w:rsidRPr="0044417A" w:rsidRDefault="0044417A" w:rsidP="0044417A">
            <w:pPr>
              <w:tabs>
                <w:tab w:val="left" w:pos="851"/>
              </w:tabs>
              <w:jc w:val="both"/>
              <w:rPr>
                <w:rFonts w:ascii="Times New Roman" w:hAnsi="Times New Roman"/>
                <w:lang w:eastAsia="ar-SA"/>
              </w:rPr>
            </w:pPr>
          </w:p>
        </w:tc>
      </w:tr>
      <w:tr w:rsidR="0044417A" w:rsidRPr="0044417A" w:rsidTr="00D4517E">
        <w:tc>
          <w:tcPr>
            <w:tcW w:w="4077" w:type="dxa"/>
          </w:tcPr>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Oficina 4 - Grupo Gestor – Regras e</w:t>
            </w:r>
          </w:p>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Institucionalidade</w:t>
            </w:r>
          </w:p>
        </w:tc>
        <w:tc>
          <w:tcPr>
            <w:tcW w:w="2993" w:type="dxa"/>
            <w:vAlign w:val="center"/>
          </w:tcPr>
          <w:p w:rsidR="0044417A" w:rsidRPr="0044417A" w:rsidRDefault="0044417A" w:rsidP="00D4517E">
            <w:pPr>
              <w:jc w:val="center"/>
              <w:rPr>
                <w:rFonts w:ascii="Times New Roman" w:eastAsiaTheme="minorHAnsi" w:hAnsi="Times New Roman"/>
              </w:rPr>
            </w:pPr>
            <w:r w:rsidRPr="0044417A">
              <w:rPr>
                <w:rFonts w:ascii="Times New Roman" w:eastAsiaTheme="minorHAnsi" w:hAnsi="Times New Roman"/>
              </w:rPr>
              <w:t>Ente federado e comunidade</w:t>
            </w:r>
          </w:p>
        </w:tc>
        <w:tc>
          <w:tcPr>
            <w:tcW w:w="525" w:type="dxa"/>
          </w:tcPr>
          <w:p w:rsidR="0044417A" w:rsidRPr="0044417A" w:rsidRDefault="0044417A" w:rsidP="0044417A">
            <w:pPr>
              <w:tabs>
                <w:tab w:val="left" w:pos="851"/>
              </w:tabs>
              <w:jc w:val="both"/>
              <w:rPr>
                <w:rFonts w:ascii="Times New Roman" w:hAnsi="Times New Roman"/>
                <w:lang w:eastAsia="ar-SA"/>
              </w:rPr>
            </w:pPr>
          </w:p>
        </w:tc>
        <w:tc>
          <w:tcPr>
            <w:tcW w:w="600" w:type="dxa"/>
          </w:tcPr>
          <w:p w:rsidR="0044417A" w:rsidRPr="0044417A" w:rsidRDefault="0044417A" w:rsidP="0044417A">
            <w:pPr>
              <w:tabs>
                <w:tab w:val="left" w:pos="851"/>
              </w:tabs>
              <w:jc w:val="both"/>
              <w:rPr>
                <w:rFonts w:ascii="Times New Roman" w:hAnsi="Times New Roman"/>
                <w:lang w:eastAsia="ar-SA"/>
              </w:rPr>
            </w:pPr>
          </w:p>
        </w:tc>
        <w:tc>
          <w:tcPr>
            <w:tcW w:w="510" w:type="dxa"/>
            <w:shd w:val="clear" w:color="auto" w:fill="D9D9D9" w:themeFill="background1" w:themeFillShade="D9"/>
          </w:tcPr>
          <w:p w:rsidR="0044417A" w:rsidRPr="0044417A" w:rsidRDefault="0044417A" w:rsidP="0044417A">
            <w:pPr>
              <w:tabs>
                <w:tab w:val="left" w:pos="851"/>
              </w:tabs>
              <w:jc w:val="both"/>
              <w:rPr>
                <w:rFonts w:ascii="Times New Roman" w:hAnsi="Times New Roman"/>
                <w:lang w:eastAsia="ar-SA"/>
              </w:rPr>
            </w:pPr>
          </w:p>
        </w:tc>
        <w:tc>
          <w:tcPr>
            <w:tcW w:w="465" w:type="dxa"/>
            <w:shd w:val="clear" w:color="auto" w:fill="D9D9D9" w:themeFill="background1" w:themeFillShade="D9"/>
          </w:tcPr>
          <w:p w:rsidR="0044417A" w:rsidRPr="0044417A" w:rsidRDefault="0044417A" w:rsidP="0044417A">
            <w:pPr>
              <w:tabs>
                <w:tab w:val="left" w:pos="851"/>
              </w:tabs>
              <w:jc w:val="both"/>
              <w:rPr>
                <w:rFonts w:ascii="Times New Roman" w:hAnsi="Times New Roman"/>
                <w:lang w:eastAsia="ar-SA"/>
              </w:rPr>
            </w:pPr>
          </w:p>
        </w:tc>
        <w:tc>
          <w:tcPr>
            <w:tcW w:w="525" w:type="dxa"/>
          </w:tcPr>
          <w:p w:rsidR="0044417A" w:rsidRPr="0044417A" w:rsidRDefault="0044417A" w:rsidP="0044417A">
            <w:pPr>
              <w:tabs>
                <w:tab w:val="left" w:pos="851"/>
              </w:tabs>
              <w:jc w:val="both"/>
              <w:rPr>
                <w:rFonts w:ascii="Times New Roman" w:hAnsi="Times New Roman"/>
                <w:lang w:eastAsia="ar-SA"/>
              </w:rPr>
            </w:pPr>
          </w:p>
        </w:tc>
        <w:tc>
          <w:tcPr>
            <w:tcW w:w="405" w:type="dxa"/>
          </w:tcPr>
          <w:p w:rsidR="0044417A" w:rsidRPr="0044417A" w:rsidRDefault="0044417A" w:rsidP="0044417A">
            <w:pPr>
              <w:tabs>
                <w:tab w:val="left" w:pos="851"/>
              </w:tabs>
              <w:jc w:val="both"/>
              <w:rPr>
                <w:rFonts w:ascii="Times New Roman" w:hAnsi="Times New Roman"/>
                <w:lang w:eastAsia="ar-SA"/>
              </w:rPr>
            </w:pPr>
          </w:p>
        </w:tc>
        <w:tc>
          <w:tcPr>
            <w:tcW w:w="506" w:type="dxa"/>
          </w:tcPr>
          <w:p w:rsidR="0044417A" w:rsidRPr="0044417A" w:rsidRDefault="0044417A" w:rsidP="0044417A">
            <w:pPr>
              <w:tabs>
                <w:tab w:val="left" w:pos="851"/>
              </w:tabs>
              <w:jc w:val="both"/>
              <w:rPr>
                <w:rFonts w:ascii="Times New Roman" w:hAnsi="Times New Roman"/>
                <w:lang w:eastAsia="ar-SA"/>
              </w:rPr>
            </w:pPr>
          </w:p>
        </w:tc>
      </w:tr>
      <w:tr w:rsidR="0044417A" w:rsidRPr="0044417A" w:rsidTr="00D4517E">
        <w:tc>
          <w:tcPr>
            <w:tcW w:w="4077" w:type="dxa"/>
          </w:tcPr>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4ª Reunião sobre andamento do projeto</w:t>
            </w:r>
          </w:p>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 obra</w:t>
            </w:r>
          </w:p>
        </w:tc>
        <w:tc>
          <w:tcPr>
            <w:tcW w:w="2993" w:type="dxa"/>
            <w:vAlign w:val="center"/>
          </w:tcPr>
          <w:p w:rsidR="0044417A" w:rsidRPr="0044417A" w:rsidRDefault="0044417A" w:rsidP="00D4517E">
            <w:pPr>
              <w:jc w:val="center"/>
              <w:rPr>
                <w:rFonts w:ascii="Times New Roman" w:eastAsiaTheme="minorHAnsi" w:hAnsi="Times New Roman"/>
              </w:rPr>
            </w:pPr>
            <w:r w:rsidRPr="0044417A">
              <w:rPr>
                <w:rFonts w:ascii="Times New Roman" w:eastAsiaTheme="minorHAnsi" w:hAnsi="Times New Roman"/>
              </w:rPr>
              <w:t>Ente federado e comunidade</w:t>
            </w:r>
          </w:p>
        </w:tc>
        <w:tc>
          <w:tcPr>
            <w:tcW w:w="525" w:type="dxa"/>
          </w:tcPr>
          <w:p w:rsidR="0044417A" w:rsidRPr="0044417A" w:rsidRDefault="0044417A" w:rsidP="0044417A">
            <w:pPr>
              <w:tabs>
                <w:tab w:val="left" w:pos="851"/>
              </w:tabs>
              <w:jc w:val="both"/>
              <w:rPr>
                <w:rFonts w:ascii="Times New Roman" w:hAnsi="Times New Roman"/>
                <w:lang w:eastAsia="ar-SA"/>
              </w:rPr>
            </w:pPr>
          </w:p>
        </w:tc>
        <w:tc>
          <w:tcPr>
            <w:tcW w:w="600" w:type="dxa"/>
          </w:tcPr>
          <w:p w:rsidR="0044417A" w:rsidRPr="0044417A" w:rsidRDefault="0044417A" w:rsidP="0044417A">
            <w:pPr>
              <w:tabs>
                <w:tab w:val="left" w:pos="851"/>
              </w:tabs>
              <w:jc w:val="both"/>
              <w:rPr>
                <w:rFonts w:ascii="Times New Roman" w:hAnsi="Times New Roman"/>
                <w:lang w:eastAsia="ar-SA"/>
              </w:rPr>
            </w:pPr>
          </w:p>
        </w:tc>
        <w:tc>
          <w:tcPr>
            <w:tcW w:w="510" w:type="dxa"/>
            <w:shd w:val="clear" w:color="auto" w:fill="D9D9D9" w:themeFill="background1" w:themeFillShade="D9"/>
          </w:tcPr>
          <w:p w:rsidR="0044417A" w:rsidRPr="0044417A" w:rsidRDefault="0044417A" w:rsidP="0044417A">
            <w:pPr>
              <w:tabs>
                <w:tab w:val="left" w:pos="851"/>
              </w:tabs>
              <w:jc w:val="both"/>
              <w:rPr>
                <w:rFonts w:ascii="Times New Roman" w:hAnsi="Times New Roman"/>
                <w:lang w:eastAsia="ar-SA"/>
              </w:rPr>
            </w:pPr>
          </w:p>
        </w:tc>
        <w:tc>
          <w:tcPr>
            <w:tcW w:w="465" w:type="dxa"/>
            <w:shd w:val="clear" w:color="auto" w:fill="D9D9D9" w:themeFill="background1" w:themeFillShade="D9"/>
          </w:tcPr>
          <w:p w:rsidR="0044417A" w:rsidRPr="0044417A" w:rsidRDefault="0044417A" w:rsidP="0044417A">
            <w:pPr>
              <w:tabs>
                <w:tab w:val="left" w:pos="851"/>
              </w:tabs>
              <w:jc w:val="both"/>
              <w:rPr>
                <w:rFonts w:ascii="Times New Roman" w:hAnsi="Times New Roman"/>
                <w:lang w:eastAsia="ar-SA"/>
              </w:rPr>
            </w:pPr>
          </w:p>
        </w:tc>
        <w:tc>
          <w:tcPr>
            <w:tcW w:w="525" w:type="dxa"/>
          </w:tcPr>
          <w:p w:rsidR="0044417A" w:rsidRPr="0044417A" w:rsidRDefault="0044417A" w:rsidP="0044417A">
            <w:pPr>
              <w:tabs>
                <w:tab w:val="left" w:pos="851"/>
              </w:tabs>
              <w:jc w:val="both"/>
              <w:rPr>
                <w:rFonts w:ascii="Times New Roman" w:hAnsi="Times New Roman"/>
                <w:lang w:eastAsia="ar-SA"/>
              </w:rPr>
            </w:pPr>
          </w:p>
        </w:tc>
        <w:tc>
          <w:tcPr>
            <w:tcW w:w="405" w:type="dxa"/>
          </w:tcPr>
          <w:p w:rsidR="0044417A" w:rsidRPr="0044417A" w:rsidRDefault="0044417A" w:rsidP="0044417A">
            <w:pPr>
              <w:tabs>
                <w:tab w:val="left" w:pos="851"/>
              </w:tabs>
              <w:jc w:val="both"/>
              <w:rPr>
                <w:rFonts w:ascii="Times New Roman" w:hAnsi="Times New Roman"/>
                <w:lang w:eastAsia="ar-SA"/>
              </w:rPr>
            </w:pPr>
          </w:p>
        </w:tc>
        <w:tc>
          <w:tcPr>
            <w:tcW w:w="506" w:type="dxa"/>
          </w:tcPr>
          <w:p w:rsidR="0044417A" w:rsidRPr="0044417A" w:rsidRDefault="0044417A" w:rsidP="0044417A">
            <w:pPr>
              <w:tabs>
                <w:tab w:val="left" w:pos="851"/>
              </w:tabs>
              <w:jc w:val="both"/>
              <w:rPr>
                <w:rFonts w:ascii="Times New Roman" w:hAnsi="Times New Roman"/>
                <w:lang w:eastAsia="ar-SA"/>
              </w:rPr>
            </w:pPr>
          </w:p>
        </w:tc>
      </w:tr>
      <w:tr w:rsidR="0044417A" w:rsidRPr="0044417A" w:rsidTr="00D4517E">
        <w:tc>
          <w:tcPr>
            <w:tcW w:w="4077" w:type="dxa"/>
          </w:tcPr>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Oficina 5 – Usos e programação do</w:t>
            </w:r>
          </w:p>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CEU</w:t>
            </w:r>
          </w:p>
        </w:tc>
        <w:tc>
          <w:tcPr>
            <w:tcW w:w="2993" w:type="dxa"/>
            <w:vAlign w:val="center"/>
          </w:tcPr>
          <w:p w:rsidR="0044417A" w:rsidRPr="0044417A" w:rsidRDefault="0044417A" w:rsidP="00D4517E">
            <w:pPr>
              <w:jc w:val="center"/>
              <w:rPr>
                <w:rFonts w:ascii="Times New Roman" w:eastAsiaTheme="minorHAnsi" w:hAnsi="Times New Roman"/>
              </w:rPr>
            </w:pPr>
            <w:r w:rsidRPr="0044417A">
              <w:rPr>
                <w:rFonts w:ascii="Times New Roman" w:eastAsiaTheme="minorHAnsi" w:hAnsi="Times New Roman"/>
              </w:rPr>
              <w:t>Ente federado e comunidade</w:t>
            </w:r>
          </w:p>
        </w:tc>
        <w:tc>
          <w:tcPr>
            <w:tcW w:w="525" w:type="dxa"/>
          </w:tcPr>
          <w:p w:rsidR="0044417A" w:rsidRPr="0044417A" w:rsidRDefault="0044417A" w:rsidP="0044417A">
            <w:pPr>
              <w:tabs>
                <w:tab w:val="left" w:pos="851"/>
              </w:tabs>
              <w:jc w:val="both"/>
              <w:rPr>
                <w:rFonts w:ascii="Times New Roman" w:hAnsi="Times New Roman"/>
                <w:lang w:eastAsia="ar-SA"/>
              </w:rPr>
            </w:pPr>
          </w:p>
        </w:tc>
        <w:tc>
          <w:tcPr>
            <w:tcW w:w="600" w:type="dxa"/>
          </w:tcPr>
          <w:p w:rsidR="0044417A" w:rsidRPr="0044417A" w:rsidRDefault="0044417A" w:rsidP="0044417A">
            <w:pPr>
              <w:tabs>
                <w:tab w:val="left" w:pos="851"/>
              </w:tabs>
              <w:jc w:val="both"/>
              <w:rPr>
                <w:rFonts w:ascii="Times New Roman" w:hAnsi="Times New Roman"/>
                <w:lang w:eastAsia="ar-SA"/>
              </w:rPr>
            </w:pPr>
          </w:p>
        </w:tc>
        <w:tc>
          <w:tcPr>
            <w:tcW w:w="510" w:type="dxa"/>
          </w:tcPr>
          <w:p w:rsidR="0044417A" w:rsidRPr="0044417A" w:rsidRDefault="0044417A" w:rsidP="0044417A">
            <w:pPr>
              <w:tabs>
                <w:tab w:val="left" w:pos="851"/>
              </w:tabs>
              <w:jc w:val="both"/>
              <w:rPr>
                <w:rFonts w:ascii="Times New Roman" w:hAnsi="Times New Roman"/>
                <w:lang w:eastAsia="ar-SA"/>
              </w:rPr>
            </w:pPr>
          </w:p>
        </w:tc>
        <w:tc>
          <w:tcPr>
            <w:tcW w:w="465" w:type="dxa"/>
            <w:shd w:val="clear" w:color="auto" w:fill="D9D9D9" w:themeFill="background1" w:themeFillShade="D9"/>
          </w:tcPr>
          <w:p w:rsidR="0044417A" w:rsidRPr="0044417A" w:rsidRDefault="0044417A" w:rsidP="0044417A">
            <w:pPr>
              <w:tabs>
                <w:tab w:val="left" w:pos="851"/>
              </w:tabs>
              <w:jc w:val="both"/>
              <w:rPr>
                <w:rFonts w:ascii="Times New Roman" w:hAnsi="Times New Roman"/>
                <w:lang w:eastAsia="ar-SA"/>
              </w:rPr>
            </w:pPr>
          </w:p>
        </w:tc>
        <w:tc>
          <w:tcPr>
            <w:tcW w:w="525" w:type="dxa"/>
          </w:tcPr>
          <w:p w:rsidR="0044417A" w:rsidRPr="0044417A" w:rsidRDefault="0044417A" w:rsidP="0044417A">
            <w:pPr>
              <w:tabs>
                <w:tab w:val="left" w:pos="851"/>
              </w:tabs>
              <w:jc w:val="both"/>
              <w:rPr>
                <w:rFonts w:ascii="Times New Roman" w:hAnsi="Times New Roman"/>
                <w:lang w:eastAsia="ar-SA"/>
              </w:rPr>
            </w:pPr>
          </w:p>
        </w:tc>
        <w:tc>
          <w:tcPr>
            <w:tcW w:w="405" w:type="dxa"/>
          </w:tcPr>
          <w:p w:rsidR="0044417A" w:rsidRPr="0044417A" w:rsidRDefault="0044417A" w:rsidP="0044417A">
            <w:pPr>
              <w:tabs>
                <w:tab w:val="left" w:pos="851"/>
              </w:tabs>
              <w:jc w:val="both"/>
              <w:rPr>
                <w:rFonts w:ascii="Times New Roman" w:hAnsi="Times New Roman"/>
                <w:lang w:eastAsia="ar-SA"/>
              </w:rPr>
            </w:pPr>
          </w:p>
        </w:tc>
        <w:tc>
          <w:tcPr>
            <w:tcW w:w="506" w:type="dxa"/>
          </w:tcPr>
          <w:p w:rsidR="0044417A" w:rsidRPr="0044417A" w:rsidRDefault="0044417A" w:rsidP="0044417A">
            <w:pPr>
              <w:tabs>
                <w:tab w:val="left" w:pos="851"/>
              </w:tabs>
              <w:jc w:val="both"/>
              <w:rPr>
                <w:rFonts w:ascii="Times New Roman" w:hAnsi="Times New Roman"/>
                <w:lang w:eastAsia="ar-SA"/>
              </w:rPr>
            </w:pPr>
          </w:p>
        </w:tc>
      </w:tr>
      <w:tr w:rsidR="0044417A" w:rsidRPr="0044417A" w:rsidTr="00A31240">
        <w:tc>
          <w:tcPr>
            <w:tcW w:w="4077" w:type="dxa"/>
          </w:tcPr>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5ª Reunião sobre andamento do projeto</w:t>
            </w:r>
          </w:p>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 obra</w:t>
            </w:r>
          </w:p>
        </w:tc>
        <w:tc>
          <w:tcPr>
            <w:tcW w:w="2993" w:type="dxa"/>
            <w:vAlign w:val="center"/>
          </w:tcPr>
          <w:p w:rsidR="0044417A" w:rsidRPr="0044417A" w:rsidRDefault="0044417A" w:rsidP="00D4517E">
            <w:pPr>
              <w:jc w:val="center"/>
              <w:rPr>
                <w:rFonts w:ascii="Times New Roman" w:eastAsiaTheme="minorHAnsi" w:hAnsi="Times New Roman"/>
              </w:rPr>
            </w:pPr>
            <w:r w:rsidRPr="0044417A">
              <w:rPr>
                <w:rFonts w:ascii="Times New Roman" w:eastAsiaTheme="minorHAnsi" w:hAnsi="Times New Roman"/>
              </w:rPr>
              <w:t>Ente federado e comunidade</w:t>
            </w:r>
          </w:p>
        </w:tc>
        <w:tc>
          <w:tcPr>
            <w:tcW w:w="525" w:type="dxa"/>
          </w:tcPr>
          <w:p w:rsidR="0044417A" w:rsidRPr="0044417A" w:rsidRDefault="0044417A" w:rsidP="0044417A">
            <w:pPr>
              <w:tabs>
                <w:tab w:val="left" w:pos="851"/>
              </w:tabs>
              <w:jc w:val="both"/>
              <w:rPr>
                <w:rFonts w:ascii="Times New Roman" w:hAnsi="Times New Roman"/>
                <w:lang w:eastAsia="ar-SA"/>
              </w:rPr>
            </w:pPr>
          </w:p>
        </w:tc>
        <w:tc>
          <w:tcPr>
            <w:tcW w:w="600" w:type="dxa"/>
          </w:tcPr>
          <w:p w:rsidR="0044417A" w:rsidRPr="0044417A" w:rsidRDefault="0044417A" w:rsidP="0044417A">
            <w:pPr>
              <w:tabs>
                <w:tab w:val="left" w:pos="851"/>
              </w:tabs>
              <w:jc w:val="both"/>
              <w:rPr>
                <w:rFonts w:ascii="Times New Roman" w:hAnsi="Times New Roman"/>
                <w:lang w:eastAsia="ar-SA"/>
              </w:rPr>
            </w:pPr>
          </w:p>
        </w:tc>
        <w:tc>
          <w:tcPr>
            <w:tcW w:w="510" w:type="dxa"/>
          </w:tcPr>
          <w:p w:rsidR="0044417A" w:rsidRPr="0044417A" w:rsidRDefault="0044417A" w:rsidP="0044417A">
            <w:pPr>
              <w:tabs>
                <w:tab w:val="left" w:pos="851"/>
              </w:tabs>
              <w:jc w:val="both"/>
              <w:rPr>
                <w:rFonts w:ascii="Times New Roman" w:hAnsi="Times New Roman"/>
                <w:lang w:eastAsia="ar-SA"/>
              </w:rPr>
            </w:pPr>
          </w:p>
        </w:tc>
        <w:tc>
          <w:tcPr>
            <w:tcW w:w="465" w:type="dxa"/>
            <w:shd w:val="clear" w:color="auto" w:fill="D9D9D9" w:themeFill="background1" w:themeFillShade="D9"/>
          </w:tcPr>
          <w:p w:rsidR="0044417A" w:rsidRPr="0044417A" w:rsidRDefault="0044417A" w:rsidP="0044417A">
            <w:pPr>
              <w:tabs>
                <w:tab w:val="left" w:pos="851"/>
              </w:tabs>
              <w:jc w:val="both"/>
              <w:rPr>
                <w:rFonts w:ascii="Times New Roman" w:hAnsi="Times New Roman"/>
                <w:lang w:eastAsia="ar-SA"/>
              </w:rPr>
            </w:pPr>
          </w:p>
        </w:tc>
        <w:tc>
          <w:tcPr>
            <w:tcW w:w="525" w:type="dxa"/>
            <w:shd w:val="clear" w:color="auto" w:fill="D9D9D9" w:themeFill="background1" w:themeFillShade="D9"/>
          </w:tcPr>
          <w:p w:rsidR="0044417A" w:rsidRPr="0044417A" w:rsidRDefault="0044417A" w:rsidP="0044417A">
            <w:pPr>
              <w:tabs>
                <w:tab w:val="left" w:pos="851"/>
              </w:tabs>
              <w:jc w:val="both"/>
              <w:rPr>
                <w:rFonts w:ascii="Times New Roman" w:hAnsi="Times New Roman"/>
                <w:lang w:eastAsia="ar-SA"/>
              </w:rPr>
            </w:pPr>
          </w:p>
        </w:tc>
        <w:tc>
          <w:tcPr>
            <w:tcW w:w="405" w:type="dxa"/>
          </w:tcPr>
          <w:p w:rsidR="0044417A" w:rsidRPr="0044417A" w:rsidRDefault="0044417A" w:rsidP="0044417A">
            <w:pPr>
              <w:tabs>
                <w:tab w:val="left" w:pos="851"/>
              </w:tabs>
              <w:jc w:val="both"/>
              <w:rPr>
                <w:rFonts w:ascii="Times New Roman" w:hAnsi="Times New Roman"/>
                <w:lang w:eastAsia="ar-SA"/>
              </w:rPr>
            </w:pPr>
          </w:p>
        </w:tc>
        <w:tc>
          <w:tcPr>
            <w:tcW w:w="506" w:type="dxa"/>
          </w:tcPr>
          <w:p w:rsidR="0044417A" w:rsidRPr="0044417A" w:rsidRDefault="0044417A" w:rsidP="0044417A">
            <w:pPr>
              <w:tabs>
                <w:tab w:val="left" w:pos="851"/>
              </w:tabs>
              <w:jc w:val="both"/>
              <w:rPr>
                <w:rFonts w:ascii="Times New Roman" w:hAnsi="Times New Roman"/>
                <w:lang w:eastAsia="ar-SA"/>
              </w:rPr>
            </w:pPr>
          </w:p>
        </w:tc>
      </w:tr>
      <w:tr w:rsidR="0044417A" w:rsidRPr="0044417A" w:rsidTr="00A31240">
        <w:tc>
          <w:tcPr>
            <w:tcW w:w="4077" w:type="dxa"/>
          </w:tcPr>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Oficina Complementar - Grupo Gestor</w:t>
            </w:r>
          </w:p>
        </w:tc>
        <w:tc>
          <w:tcPr>
            <w:tcW w:w="2993" w:type="dxa"/>
            <w:vAlign w:val="center"/>
          </w:tcPr>
          <w:p w:rsidR="0044417A" w:rsidRPr="0044417A" w:rsidRDefault="0044417A" w:rsidP="00D4517E">
            <w:pPr>
              <w:jc w:val="center"/>
              <w:rPr>
                <w:rFonts w:ascii="Times New Roman" w:eastAsiaTheme="minorHAnsi" w:hAnsi="Times New Roman"/>
              </w:rPr>
            </w:pPr>
            <w:r w:rsidRPr="0044417A">
              <w:rPr>
                <w:rFonts w:ascii="Times New Roman" w:eastAsiaTheme="minorHAnsi" w:hAnsi="Times New Roman"/>
              </w:rPr>
              <w:t>Ente federado e comunidade</w:t>
            </w:r>
          </w:p>
        </w:tc>
        <w:tc>
          <w:tcPr>
            <w:tcW w:w="525" w:type="dxa"/>
          </w:tcPr>
          <w:p w:rsidR="0044417A" w:rsidRPr="0044417A" w:rsidRDefault="0044417A" w:rsidP="0044417A">
            <w:pPr>
              <w:tabs>
                <w:tab w:val="left" w:pos="851"/>
              </w:tabs>
              <w:jc w:val="both"/>
              <w:rPr>
                <w:rFonts w:ascii="Times New Roman" w:hAnsi="Times New Roman"/>
                <w:lang w:eastAsia="ar-SA"/>
              </w:rPr>
            </w:pPr>
          </w:p>
        </w:tc>
        <w:tc>
          <w:tcPr>
            <w:tcW w:w="600" w:type="dxa"/>
          </w:tcPr>
          <w:p w:rsidR="0044417A" w:rsidRPr="0044417A" w:rsidRDefault="0044417A" w:rsidP="0044417A">
            <w:pPr>
              <w:tabs>
                <w:tab w:val="left" w:pos="851"/>
              </w:tabs>
              <w:jc w:val="both"/>
              <w:rPr>
                <w:rFonts w:ascii="Times New Roman" w:hAnsi="Times New Roman"/>
                <w:lang w:eastAsia="ar-SA"/>
              </w:rPr>
            </w:pPr>
          </w:p>
        </w:tc>
        <w:tc>
          <w:tcPr>
            <w:tcW w:w="510" w:type="dxa"/>
          </w:tcPr>
          <w:p w:rsidR="0044417A" w:rsidRPr="0044417A" w:rsidRDefault="0044417A" w:rsidP="0044417A">
            <w:pPr>
              <w:tabs>
                <w:tab w:val="left" w:pos="851"/>
              </w:tabs>
              <w:jc w:val="both"/>
              <w:rPr>
                <w:rFonts w:ascii="Times New Roman" w:hAnsi="Times New Roman"/>
                <w:lang w:eastAsia="ar-SA"/>
              </w:rPr>
            </w:pPr>
          </w:p>
        </w:tc>
        <w:tc>
          <w:tcPr>
            <w:tcW w:w="465" w:type="dxa"/>
            <w:shd w:val="clear" w:color="auto" w:fill="D9D9D9" w:themeFill="background1" w:themeFillShade="D9"/>
          </w:tcPr>
          <w:p w:rsidR="0044417A" w:rsidRPr="0044417A" w:rsidRDefault="0044417A" w:rsidP="0044417A">
            <w:pPr>
              <w:tabs>
                <w:tab w:val="left" w:pos="851"/>
              </w:tabs>
              <w:jc w:val="both"/>
              <w:rPr>
                <w:rFonts w:ascii="Times New Roman" w:hAnsi="Times New Roman"/>
                <w:lang w:eastAsia="ar-SA"/>
              </w:rPr>
            </w:pPr>
          </w:p>
        </w:tc>
        <w:tc>
          <w:tcPr>
            <w:tcW w:w="525" w:type="dxa"/>
            <w:shd w:val="clear" w:color="auto" w:fill="D9D9D9" w:themeFill="background1" w:themeFillShade="D9"/>
          </w:tcPr>
          <w:p w:rsidR="0044417A" w:rsidRPr="0044417A" w:rsidRDefault="0044417A" w:rsidP="0044417A">
            <w:pPr>
              <w:tabs>
                <w:tab w:val="left" w:pos="851"/>
              </w:tabs>
              <w:jc w:val="both"/>
              <w:rPr>
                <w:rFonts w:ascii="Times New Roman" w:hAnsi="Times New Roman"/>
                <w:lang w:eastAsia="ar-SA"/>
              </w:rPr>
            </w:pPr>
          </w:p>
        </w:tc>
        <w:tc>
          <w:tcPr>
            <w:tcW w:w="405" w:type="dxa"/>
          </w:tcPr>
          <w:p w:rsidR="0044417A" w:rsidRPr="0044417A" w:rsidRDefault="0044417A" w:rsidP="0044417A">
            <w:pPr>
              <w:tabs>
                <w:tab w:val="left" w:pos="851"/>
              </w:tabs>
              <w:jc w:val="both"/>
              <w:rPr>
                <w:rFonts w:ascii="Times New Roman" w:hAnsi="Times New Roman"/>
                <w:lang w:eastAsia="ar-SA"/>
              </w:rPr>
            </w:pPr>
          </w:p>
        </w:tc>
        <w:tc>
          <w:tcPr>
            <w:tcW w:w="506" w:type="dxa"/>
          </w:tcPr>
          <w:p w:rsidR="0044417A" w:rsidRPr="0044417A" w:rsidRDefault="0044417A" w:rsidP="0044417A">
            <w:pPr>
              <w:tabs>
                <w:tab w:val="left" w:pos="851"/>
              </w:tabs>
              <w:jc w:val="both"/>
              <w:rPr>
                <w:rFonts w:ascii="Times New Roman" w:hAnsi="Times New Roman"/>
                <w:lang w:eastAsia="ar-SA"/>
              </w:rPr>
            </w:pPr>
          </w:p>
        </w:tc>
      </w:tr>
      <w:tr w:rsidR="0044417A" w:rsidRPr="0044417A" w:rsidTr="00A31240">
        <w:tc>
          <w:tcPr>
            <w:tcW w:w="4077" w:type="dxa"/>
          </w:tcPr>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6ª Reunião sobre andamento do projeto</w:t>
            </w:r>
          </w:p>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 obra</w:t>
            </w:r>
          </w:p>
        </w:tc>
        <w:tc>
          <w:tcPr>
            <w:tcW w:w="2993" w:type="dxa"/>
            <w:vAlign w:val="center"/>
          </w:tcPr>
          <w:p w:rsidR="0044417A" w:rsidRPr="0044417A" w:rsidRDefault="0044417A" w:rsidP="00D4517E">
            <w:pPr>
              <w:jc w:val="center"/>
              <w:rPr>
                <w:rFonts w:ascii="Times New Roman" w:eastAsiaTheme="minorHAnsi" w:hAnsi="Times New Roman"/>
              </w:rPr>
            </w:pPr>
            <w:r w:rsidRPr="0044417A">
              <w:rPr>
                <w:rFonts w:ascii="Times New Roman" w:eastAsiaTheme="minorHAnsi" w:hAnsi="Times New Roman"/>
              </w:rPr>
              <w:t>Ente federado e comunidade</w:t>
            </w:r>
          </w:p>
        </w:tc>
        <w:tc>
          <w:tcPr>
            <w:tcW w:w="525" w:type="dxa"/>
          </w:tcPr>
          <w:p w:rsidR="0044417A" w:rsidRPr="0044417A" w:rsidRDefault="0044417A" w:rsidP="0044417A">
            <w:pPr>
              <w:tabs>
                <w:tab w:val="left" w:pos="851"/>
              </w:tabs>
              <w:jc w:val="both"/>
              <w:rPr>
                <w:rFonts w:ascii="Times New Roman" w:hAnsi="Times New Roman"/>
                <w:lang w:eastAsia="ar-SA"/>
              </w:rPr>
            </w:pPr>
          </w:p>
        </w:tc>
        <w:tc>
          <w:tcPr>
            <w:tcW w:w="600" w:type="dxa"/>
          </w:tcPr>
          <w:p w:rsidR="0044417A" w:rsidRPr="0044417A" w:rsidRDefault="0044417A" w:rsidP="0044417A">
            <w:pPr>
              <w:tabs>
                <w:tab w:val="left" w:pos="851"/>
              </w:tabs>
              <w:jc w:val="both"/>
              <w:rPr>
                <w:rFonts w:ascii="Times New Roman" w:hAnsi="Times New Roman"/>
                <w:lang w:eastAsia="ar-SA"/>
              </w:rPr>
            </w:pPr>
          </w:p>
        </w:tc>
        <w:tc>
          <w:tcPr>
            <w:tcW w:w="510" w:type="dxa"/>
          </w:tcPr>
          <w:p w:rsidR="0044417A" w:rsidRPr="0044417A" w:rsidRDefault="0044417A" w:rsidP="0044417A">
            <w:pPr>
              <w:tabs>
                <w:tab w:val="left" w:pos="851"/>
              </w:tabs>
              <w:jc w:val="both"/>
              <w:rPr>
                <w:rFonts w:ascii="Times New Roman" w:hAnsi="Times New Roman"/>
                <w:lang w:eastAsia="ar-SA"/>
              </w:rPr>
            </w:pPr>
          </w:p>
        </w:tc>
        <w:tc>
          <w:tcPr>
            <w:tcW w:w="465" w:type="dxa"/>
          </w:tcPr>
          <w:p w:rsidR="0044417A" w:rsidRPr="0044417A" w:rsidRDefault="0044417A" w:rsidP="0044417A">
            <w:pPr>
              <w:tabs>
                <w:tab w:val="left" w:pos="851"/>
              </w:tabs>
              <w:jc w:val="both"/>
              <w:rPr>
                <w:rFonts w:ascii="Times New Roman" w:hAnsi="Times New Roman"/>
                <w:lang w:eastAsia="ar-SA"/>
              </w:rPr>
            </w:pPr>
          </w:p>
        </w:tc>
        <w:tc>
          <w:tcPr>
            <w:tcW w:w="525" w:type="dxa"/>
            <w:shd w:val="clear" w:color="auto" w:fill="D9D9D9" w:themeFill="background1" w:themeFillShade="D9"/>
          </w:tcPr>
          <w:p w:rsidR="0044417A" w:rsidRPr="0044417A" w:rsidRDefault="0044417A" w:rsidP="0044417A">
            <w:pPr>
              <w:tabs>
                <w:tab w:val="left" w:pos="851"/>
              </w:tabs>
              <w:jc w:val="both"/>
              <w:rPr>
                <w:rFonts w:ascii="Times New Roman" w:hAnsi="Times New Roman"/>
                <w:lang w:eastAsia="ar-SA"/>
              </w:rPr>
            </w:pPr>
          </w:p>
        </w:tc>
        <w:tc>
          <w:tcPr>
            <w:tcW w:w="405" w:type="dxa"/>
          </w:tcPr>
          <w:p w:rsidR="0044417A" w:rsidRPr="0044417A" w:rsidRDefault="0044417A" w:rsidP="0044417A">
            <w:pPr>
              <w:tabs>
                <w:tab w:val="left" w:pos="851"/>
              </w:tabs>
              <w:jc w:val="both"/>
              <w:rPr>
                <w:rFonts w:ascii="Times New Roman" w:hAnsi="Times New Roman"/>
                <w:lang w:eastAsia="ar-SA"/>
              </w:rPr>
            </w:pPr>
          </w:p>
        </w:tc>
        <w:tc>
          <w:tcPr>
            <w:tcW w:w="506" w:type="dxa"/>
          </w:tcPr>
          <w:p w:rsidR="0044417A" w:rsidRPr="0044417A" w:rsidRDefault="0044417A" w:rsidP="0044417A">
            <w:pPr>
              <w:tabs>
                <w:tab w:val="left" w:pos="851"/>
              </w:tabs>
              <w:jc w:val="both"/>
              <w:rPr>
                <w:rFonts w:ascii="Times New Roman" w:hAnsi="Times New Roman"/>
                <w:lang w:eastAsia="ar-SA"/>
              </w:rPr>
            </w:pPr>
          </w:p>
        </w:tc>
      </w:tr>
      <w:tr w:rsidR="0044417A" w:rsidRPr="0044417A" w:rsidTr="00A31240">
        <w:tc>
          <w:tcPr>
            <w:tcW w:w="4077" w:type="dxa"/>
          </w:tcPr>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Oficina Complementar – Usos e</w:t>
            </w:r>
          </w:p>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programação do CEU</w:t>
            </w:r>
          </w:p>
        </w:tc>
        <w:tc>
          <w:tcPr>
            <w:tcW w:w="2993" w:type="dxa"/>
            <w:vAlign w:val="center"/>
          </w:tcPr>
          <w:p w:rsidR="0044417A" w:rsidRPr="0044417A" w:rsidRDefault="0044417A" w:rsidP="00D4517E">
            <w:pPr>
              <w:jc w:val="center"/>
              <w:rPr>
                <w:rFonts w:ascii="Times New Roman" w:eastAsiaTheme="minorHAnsi" w:hAnsi="Times New Roman"/>
              </w:rPr>
            </w:pPr>
            <w:r w:rsidRPr="0044417A">
              <w:rPr>
                <w:rFonts w:ascii="Times New Roman" w:eastAsiaTheme="minorHAnsi" w:hAnsi="Times New Roman"/>
              </w:rPr>
              <w:t>Ente federado e comunidade</w:t>
            </w:r>
          </w:p>
        </w:tc>
        <w:tc>
          <w:tcPr>
            <w:tcW w:w="525" w:type="dxa"/>
          </w:tcPr>
          <w:p w:rsidR="0044417A" w:rsidRPr="0044417A" w:rsidRDefault="0044417A" w:rsidP="0044417A">
            <w:pPr>
              <w:tabs>
                <w:tab w:val="left" w:pos="851"/>
              </w:tabs>
              <w:jc w:val="both"/>
              <w:rPr>
                <w:rFonts w:ascii="Times New Roman" w:hAnsi="Times New Roman"/>
                <w:lang w:eastAsia="ar-SA"/>
              </w:rPr>
            </w:pPr>
          </w:p>
        </w:tc>
        <w:tc>
          <w:tcPr>
            <w:tcW w:w="600" w:type="dxa"/>
          </w:tcPr>
          <w:p w:rsidR="0044417A" w:rsidRPr="0044417A" w:rsidRDefault="0044417A" w:rsidP="0044417A">
            <w:pPr>
              <w:tabs>
                <w:tab w:val="left" w:pos="851"/>
              </w:tabs>
              <w:jc w:val="both"/>
              <w:rPr>
                <w:rFonts w:ascii="Times New Roman" w:hAnsi="Times New Roman"/>
                <w:lang w:eastAsia="ar-SA"/>
              </w:rPr>
            </w:pPr>
          </w:p>
        </w:tc>
        <w:tc>
          <w:tcPr>
            <w:tcW w:w="510" w:type="dxa"/>
          </w:tcPr>
          <w:p w:rsidR="0044417A" w:rsidRPr="0044417A" w:rsidRDefault="0044417A" w:rsidP="0044417A">
            <w:pPr>
              <w:tabs>
                <w:tab w:val="left" w:pos="851"/>
              </w:tabs>
              <w:jc w:val="both"/>
              <w:rPr>
                <w:rFonts w:ascii="Times New Roman" w:hAnsi="Times New Roman"/>
                <w:lang w:eastAsia="ar-SA"/>
              </w:rPr>
            </w:pPr>
          </w:p>
        </w:tc>
        <w:tc>
          <w:tcPr>
            <w:tcW w:w="465" w:type="dxa"/>
          </w:tcPr>
          <w:p w:rsidR="0044417A" w:rsidRPr="0044417A" w:rsidRDefault="0044417A" w:rsidP="0044417A">
            <w:pPr>
              <w:tabs>
                <w:tab w:val="left" w:pos="851"/>
              </w:tabs>
              <w:jc w:val="both"/>
              <w:rPr>
                <w:rFonts w:ascii="Times New Roman" w:hAnsi="Times New Roman"/>
                <w:lang w:eastAsia="ar-SA"/>
              </w:rPr>
            </w:pPr>
          </w:p>
        </w:tc>
        <w:tc>
          <w:tcPr>
            <w:tcW w:w="525" w:type="dxa"/>
            <w:shd w:val="clear" w:color="auto" w:fill="D9D9D9" w:themeFill="background1" w:themeFillShade="D9"/>
          </w:tcPr>
          <w:p w:rsidR="0044417A" w:rsidRPr="0044417A" w:rsidRDefault="0044417A" w:rsidP="0044417A">
            <w:pPr>
              <w:tabs>
                <w:tab w:val="left" w:pos="851"/>
              </w:tabs>
              <w:jc w:val="both"/>
              <w:rPr>
                <w:rFonts w:ascii="Times New Roman" w:hAnsi="Times New Roman"/>
                <w:lang w:eastAsia="ar-SA"/>
              </w:rPr>
            </w:pPr>
          </w:p>
        </w:tc>
        <w:tc>
          <w:tcPr>
            <w:tcW w:w="405" w:type="dxa"/>
            <w:shd w:val="clear" w:color="auto" w:fill="D9D9D9" w:themeFill="background1" w:themeFillShade="D9"/>
          </w:tcPr>
          <w:p w:rsidR="0044417A" w:rsidRPr="0044417A" w:rsidRDefault="0044417A" w:rsidP="0044417A">
            <w:pPr>
              <w:tabs>
                <w:tab w:val="left" w:pos="851"/>
              </w:tabs>
              <w:jc w:val="both"/>
              <w:rPr>
                <w:rFonts w:ascii="Times New Roman" w:hAnsi="Times New Roman"/>
                <w:lang w:eastAsia="ar-SA"/>
              </w:rPr>
            </w:pPr>
          </w:p>
        </w:tc>
        <w:tc>
          <w:tcPr>
            <w:tcW w:w="506" w:type="dxa"/>
          </w:tcPr>
          <w:p w:rsidR="0044417A" w:rsidRPr="0044417A" w:rsidRDefault="0044417A" w:rsidP="0044417A">
            <w:pPr>
              <w:tabs>
                <w:tab w:val="left" w:pos="851"/>
              </w:tabs>
              <w:jc w:val="both"/>
              <w:rPr>
                <w:rFonts w:ascii="Times New Roman" w:hAnsi="Times New Roman"/>
                <w:lang w:eastAsia="ar-SA"/>
              </w:rPr>
            </w:pPr>
          </w:p>
        </w:tc>
      </w:tr>
      <w:tr w:rsidR="0044417A" w:rsidRPr="0044417A" w:rsidTr="00A31240">
        <w:tc>
          <w:tcPr>
            <w:tcW w:w="4077" w:type="dxa"/>
          </w:tcPr>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7ª Reunião sobre andamento do projeto</w:t>
            </w:r>
          </w:p>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 obra</w:t>
            </w:r>
          </w:p>
        </w:tc>
        <w:tc>
          <w:tcPr>
            <w:tcW w:w="2993" w:type="dxa"/>
            <w:vAlign w:val="center"/>
          </w:tcPr>
          <w:p w:rsidR="0044417A" w:rsidRPr="0044417A" w:rsidRDefault="0044417A" w:rsidP="00D4517E">
            <w:pPr>
              <w:jc w:val="center"/>
              <w:rPr>
                <w:rFonts w:ascii="Times New Roman" w:eastAsiaTheme="minorHAnsi" w:hAnsi="Times New Roman"/>
              </w:rPr>
            </w:pPr>
            <w:r w:rsidRPr="0044417A">
              <w:rPr>
                <w:rFonts w:ascii="Times New Roman" w:eastAsiaTheme="minorHAnsi" w:hAnsi="Times New Roman"/>
              </w:rPr>
              <w:t>Ente federado e comunidade</w:t>
            </w:r>
          </w:p>
        </w:tc>
        <w:tc>
          <w:tcPr>
            <w:tcW w:w="525" w:type="dxa"/>
          </w:tcPr>
          <w:p w:rsidR="0044417A" w:rsidRPr="0044417A" w:rsidRDefault="0044417A" w:rsidP="0044417A">
            <w:pPr>
              <w:tabs>
                <w:tab w:val="left" w:pos="851"/>
              </w:tabs>
              <w:jc w:val="both"/>
              <w:rPr>
                <w:rFonts w:ascii="Times New Roman" w:hAnsi="Times New Roman"/>
                <w:lang w:eastAsia="ar-SA"/>
              </w:rPr>
            </w:pPr>
          </w:p>
        </w:tc>
        <w:tc>
          <w:tcPr>
            <w:tcW w:w="600" w:type="dxa"/>
          </w:tcPr>
          <w:p w:rsidR="0044417A" w:rsidRPr="0044417A" w:rsidRDefault="0044417A" w:rsidP="0044417A">
            <w:pPr>
              <w:tabs>
                <w:tab w:val="left" w:pos="851"/>
              </w:tabs>
              <w:jc w:val="both"/>
              <w:rPr>
                <w:rFonts w:ascii="Times New Roman" w:hAnsi="Times New Roman"/>
                <w:lang w:eastAsia="ar-SA"/>
              </w:rPr>
            </w:pPr>
          </w:p>
        </w:tc>
        <w:tc>
          <w:tcPr>
            <w:tcW w:w="510" w:type="dxa"/>
          </w:tcPr>
          <w:p w:rsidR="0044417A" w:rsidRPr="0044417A" w:rsidRDefault="0044417A" w:rsidP="0044417A">
            <w:pPr>
              <w:tabs>
                <w:tab w:val="left" w:pos="851"/>
              </w:tabs>
              <w:jc w:val="both"/>
              <w:rPr>
                <w:rFonts w:ascii="Times New Roman" w:hAnsi="Times New Roman"/>
                <w:lang w:eastAsia="ar-SA"/>
              </w:rPr>
            </w:pPr>
          </w:p>
        </w:tc>
        <w:tc>
          <w:tcPr>
            <w:tcW w:w="465" w:type="dxa"/>
          </w:tcPr>
          <w:p w:rsidR="0044417A" w:rsidRPr="0044417A" w:rsidRDefault="0044417A" w:rsidP="0044417A">
            <w:pPr>
              <w:tabs>
                <w:tab w:val="left" w:pos="851"/>
              </w:tabs>
              <w:jc w:val="both"/>
              <w:rPr>
                <w:rFonts w:ascii="Times New Roman" w:hAnsi="Times New Roman"/>
                <w:lang w:eastAsia="ar-SA"/>
              </w:rPr>
            </w:pPr>
          </w:p>
        </w:tc>
        <w:tc>
          <w:tcPr>
            <w:tcW w:w="525" w:type="dxa"/>
            <w:shd w:val="clear" w:color="auto" w:fill="D9D9D9" w:themeFill="background1" w:themeFillShade="D9"/>
          </w:tcPr>
          <w:p w:rsidR="0044417A" w:rsidRPr="0044417A" w:rsidRDefault="0044417A" w:rsidP="0044417A">
            <w:pPr>
              <w:tabs>
                <w:tab w:val="left" w:pos="851"/>
              </w:tabs>
              <w:jc w:val="both"/>
              <w:rPr>
                <w:rFonts w:ascii="Times New Roman" w:hAnsi="Times New Roman"/>
                <w:lang w:eastAsia="ar-SA"/>
              </w:rPr>
            </w:pPr>
          </w:p>
        </w:tc>
        <w:tc>
          <w:tcPr>
            <w:tcW w:w="405" w:type="dxa"/>
            <w:shd w:val="clear" w:color="auto" w:fill="D9D9D9" w:themeFill="background1" w:themeFillShade="D9"/>
          </w:tcPr>
          <w:p w:rsidR="0044417A" w:rsidRPr="0044417A" w:rsidRDefault="0044417A" w:rsidP="0044417A">
            <w:pPr>
              <w:tabs>
                <w:tab w:val="left" w:pos="851"/>
              </w:tabs>
              <w:jc w:val="both"/>
              <w:rPr>
                <w:rFonts w:ascii="Times New Roman" w:hAnsi="Times New Roman"/>
                <w:lang w:eastAsia="ar-SA"/>
              </w:rPr>
            </w:pPr>
          </w:p>
        </w:tc>
        <w:tc>
          <w:tcPr>
            <w:tcW w:w="506" w:type="dxa"/>
          </w:tcPr>
          <w:p w:rsidR="0044417A" w:rsidRPr="0044417A" w:rsidRDefault="0044417A" w:rsidP="0044417A">
            <w:pPr>
              <w:tabs>
                <w:tab w:val="left" w:pos="851"/>
              </w:tabs>
              <w:jc w:val="both"/>
              <w:rPr>
                <w:rFonts w:ascii="Times New Roman" w:hAnsi="Times New Roman"/>
                <w:lang w:eastAsia="ar-SA"/>
              </w:rPr>
            </w:pPr>
          </w:p>
        </w:tc>
      </w:tr>
      <w:tr w:rsidR="0044417A" w:rsidRPr="0044417A" w:rsidTr="00A31240">
        <w:tc>
          <w:tcPr>
            <w:tcW w:w="4077" w:type="dxa"/>
          </w:tcPr>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Oficina 6 - Intervenção no edifício e/ou</w:t>
            </w:r>
          </w:p>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no seu entorno (planejamento)</w:t>
            </w:r>
          </w:p>
        </w:tc>
        <w:tc>
          <w:tcPr>
            <w:tcW w:w="2993" w:type="dxa"/>
            <w:vAlign w:val="center"/>
          </w:tcPr>
          <w:p w:rsidR="0044417A" w:rsidRPr="0044417A" w:rsidRDefault="00D4517E" w:rsidP="00D4517E">
            <w:pPr>
              <w:jc w:val="both"/>
              <w:rPr>
                <w:rFonts w:ascii="Times New Roman" w:eastAsiaTheme="minorHAnsi" w:hAnsi="Times New Roman"/>
              </w:rPr>
            </w:pPr>
            <w:r w:rsidRPr="00D4517E">
              <w:rPr>
                <w:rFonts w:ascii="Times New Roman" w:eastAsiaTheme="minorHAnsi" w:hAnsi="Times New Roman"/>
              </w:rPr>
              <w:t>Ente federado / consultor</w:t>
            </w:r>
            <w:r>
              <w:rPr>
                <w:rFonts w:ascii="Times New Roman" w:eastAsiaTheme="minorHAnsi" w:hAnsi="Times New Roman"/>
              </w:rPr>
              <w:t xml:space="preserve"> </w:t>
            </w:r>
            <w:r w:rsidRPr="00D4517E">
              <w:rPr>
                <w:rFonts w:ascii="Times New Roman" w:eastAsiaTheme="minorHAnsi" w:hAnsi="Times New Roman"/>
              </w:rPr>
              <w:t>contratado / comunidade</w:t>
            </w:r>
          </w:p>
        </w:tc>
        <w:tc>
          <w:tcPr>
            <w:tcW w:w="525" w:type="dxa"/>
          </w:tcPr>
          <w:p w:rsidR="0044417A" w:rsidRPr="0044417A" w:rsidRDefault="0044417A" w:rsidP="0044417A">
            <w:pPr>
              <w:tabs>
                <w:tab w:val="left" w:pos="851"/>
              </w:tabs>
              <w:jc w:val="both"/>
              <w:rPr>
                <w:rFonts w:ascii="Times New Roman" w:hAnsi="Times New Roman"/>
                <w:lang w:eastAsia="ar-SA"/>
              </w:rPr>
            </w:pPr>
          </w:p>
        </w:tc>
        <w:tc>
          <w:tcPr>
            <w:tcW w:w="600" w:type="dxa"/>
          </w:tcPr>
          <w:p w:rsidR="0044417A" w:rsidRPr="0044417A" w:rsidRDefault="0044417A" w:rsidP="0044417A">
            <w:pPr>
              <w:tabs>
                <w:tab w:val="left" w:pos="851"/>
              </w:tabs>
              <w:jc w:val="both"/>
              <w:rPr>
                <w:rFonts w:ascii="Times New Roman" w:hAnsi="Times New Roman"/>
                <w:lang w:eastAsia="ar-SA"/>
              </w:rPr>
            </w:pPr>
          </w:p>
        </w:tc>
        <w:tc>
          <w:tcPr>
            <w:tcW w:w="510" w:type="dxa"/>
          </w:tcPr>
          <w:p w:rsidR="0044417A" w:rsidRPr="0044417A" w:rsidRDefault="0044417A" w:rsidP="0044417A">
            <w:pPr>
              <w:tabs>
                <w:tab w:val="left" w:pos="851"/>
              </w:tabs>
              <w:jc w:val="both"/>
              <w:rPr>
                <w:rFonts w:ascii="Times New Roman" w:hAnsi="Times New Roman"/>
                <w:lang w:eastAsia="ar-SA"/>
              </w:rPr>
            </w:pPr>
          </w:p>
        </w:tc>
        <w:tc>
          <w:tcPr>
            <w:tcW w:w="465" w:type="dxa"/>
          </w:tcPr>
          <w:p w:rsidR="0044417A" w:rsidRPr="0044417A" w:rsidRDefault="0044417A" w:rsidP="0044417A">
            <w:pPr>
              <w:tabs>
                <w:tab w:val="left" w:pos="851"/>
              </w:tabs>
              <w:jc w:val="both"/>
              <w:rPr>
                <w:rFonts w:ascii="Times New Roman" w:hAnsi="Times New Roman"/>
                <w:lang w:eastAsia="ar-SA"/>
              </w:rPr>
            </w:pPr>
          </w:p>
        </w:tc>
        <w:tc>
          <w:tcPr>
            <w:tcW w:w="525" w:type="dxa"/>
          </w:tcPr>
          <w:p w:rsidR="0044417A" w:rsidRPr="0044417A" w:rsidRDefault="0044417A" w:rsidP="0044417A">
            <w:pPr>
              <w:tabs>
                <w:tab w:val="left" w:pos="851"/>
              </w:tabs>
              <w:jc w:val="both"/>
              <w:rPr>
                <w:rFonts w:ascii="Times New Roman" w:hAnsi="Times New Roman"/>
                <w:lang w:eastAsia="ar-SA"/>
              </w:rPr>
            </w:pPr>
          </w:p>
        </w:tc>
        <w:tc>
          <w:tcPr>
            <w:tcW w:w="405" w:type="dxa"/>
            <w:shd w:val="clear" w:color="auto" w:fill="D9D9D9" w:themeFill="background1" w:themeFillShade="D9"/>
          </w:tcPr>
          <w:p w:rsidR="0044417A" w:rsidRPr="0044417A" w:rsidRDefault="0044417A" w:rsidP="0044417A">
            <w:pPr>
              <w:tabs>
                <w:tab w:val="left" w:pos="851"/>
              </w:tabs>
              <w:jc w:val="both"/>
              <w:rPr>
                <w:rFonts w:ascii="Times New Roman" w:hAnsi="Times New Roman"/>
                <w:lang w:eastAsia="ar-SA"/>
              </w:rPr>
            </w:pPr>
          </w:p>
        </w:tc>
        <w:tc>
          <w:tcPr>
            <w:tcW w:w="506" w:type="dxa"/>
          </w:tcPr>
          <w:p w:rsidR="0044417A" w:rsidRPr="0044417A" w:rsidRDefault="0044417A" w:rsidP="0044417A">
            <w:pPr>
              <w:tabs>
                <w:tab w:val="left" w:pos="851"/>
              </w:tabs>
              <w:jc w:val="both"/>
              <w:rPr>
                <w:rFonts w:ascii="Times New Roman" w:hAnsi="Times New Roman"/>
                <w:lang w:eastAsia="ar-SA"/>
              </w:rPr>
            </w:pPr>
          </w:p>
        </w:tc>
      </w:tr>
      <w:tr w:rsidR="0044417A" w:rsidRPr="0044417A" w:rsidTr="00A31240">
        <w:tc>
          <w:tcPr>
            <w:tcW w:w="4077" w:type="dxa"/>
          </w:tcPr>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Oficina 7 - Grupo Gestor – Intervenção</w:t>
            </w:r>
          </w:p>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no edifício e/ou no seu entorno (ação)</w:t>
            </w:r>
          </w:p>
        </w:tc>
        <w:tc>
          <w:tcPr>
            <w:tcW w:w="2993" w:type="dxa"/>
            <w:vAlign w:val="center"/>
          </w:tcPr>
          <w:p w:rsidR="00D4517E" w:rsidRPr="00D4517E" w:rsidRDefault="00D4517E" w:rsidP="00D4517E">
            <w:pPr>
              <w:tabs>
                <w:tab w:val="left" w:pos="851"/>
              </w:tabs>
              <w:jc w:val="both"/>
              <w:rPr>
                <w:rFonts w:ascii="Times New Roman" w:hAnsi="Times New Roman"/>
                <w:lang w:eastAsia="ar-SA"/>
              </w:rPr>
            </w:pPr>
            <w:r w:rsidRPr="00D4517E">
              <w:rPr>
                <w:rFonts w:ascii="Times New Roman" w:hAnsi="Times New Roman"/>
                <w:lang w:eastAsia="ar-SA"/>
              </w:rPr>
              <w:t>Ente federado / consultor</w:t>
            </w:r>
          </w:p>
          <w:p w:rsidR="0044417A" w:rsidRPr="0044417A" w:rsidRDefault="00D4517E" w:rsidP="00D4517E">
            <w:pPr>
              <w:tabs>
                <w:tab w:val="left" w:pos="851"/>
              </w:tabs>
              <w:jc w:val="both"/>
              <w:rPr>
                <w:rFonts w:ascii="Times New Roman" w:hAnsi="Times New Roman"/>
                <w:lang w:eastAsia="ar-SA"/>
              </w:rPr>
            </w:pPr>
            <w:r w:rsidRPr="00D4517E">
              <w:rPr>
                <w:rFonts w:ascii="Times New Roman" w:hAnsi="Times New Roman"/>
                <w:lang w:eastAsia="ar-SA"/>
              </w:rPr>
              <w:t>contratado / comunidade</w:t>
            </w:r>
          </w:p>
        </w:tc>
        <w:tc>
          <w:tcPr>
            <w:tcW w:w="525" w:type="dxa"/>
          </w:tcPr>
          <w:p w:rsidR="0044417A" w:rsidRPr="0044417A" w:rsidRDefault="0044417A" w:rsidP="0044417A">
            <w:pPr>
              <w:tabs>
                <w:tab w:val="left" w:pos="851"/>
              </w:tabs>
              <w:jc w:val="both"/>
              <w:rPr>
                <w:rFonts w:ascii="Times New Roman" w:hAnsi="Times New Roman"/>
                <w:lang w:eastAsia="ar-SA"/>
              </w:rPr>
            </w:pPr>
          </w:p>
        </w:tc>
        <w:tc>
          <w:tcPr>
            <w:tcW w:w="600" w:type="dxa"/>
          </w:tcPr>
          <w:p w:rsidR="0044417A" w:rsidRPr="0044417A" w:rsidRDefault="0044417A" w:rsidP="0044417A">
            <w:pPr>
              <w:tabs>
                <w:tab w:val="left" w:pos="851"/>
              </w:tabs>
              <w:jc w:val="both"/>
              <w:rPr>
                <w:rFonts w:ascii="Times New Roman" w:hAnsi="Times New Roman"/>
                <w:lang w:eastAsia="ar-SA"/>
              </w:rPr>
            </w:pPr>
          </w:p>
        </w:tc>
        <w:tc>
          <w:tcPr>
            <w:tcW w:w="510" w:type="dxa"/>
          </w:tcPr>
          <w:p w:rsidR="0044417A" w:rsidRPr="0044417A" w:rsidRDefault="0044417A" w:rsidP="0044417A">
            <w:pPr>
              <w:tabs>
                <w:tab w:val="left" w:pos="851"/>
              </w:tabs>
              <w:jc w:val="both"/>
              <w:rPr>
                <w:rFonts w:ascii="Times New Roman" w:hAnsi="Times New Roman"/>
                <w:lang w:eastAsia="ar-SA"/>
              </w:rPr>
            </w:pPr>
          </w:p>
        </w:tc>
        <w:tc>
          <w:tcPr>
            <w:tcW w:w="465" w:type="dxa"/>
          </w:tcPr>
          <w:p w:rsidR="0044417A" w:rsidRPr="0044417A" w:rsidRDefault="0044417A" w:rsidP="0044417A">
            <w:pPr>
              <w:tabs>
                <w:tab w:val="left" w:pos="851"/>
              </w:tabs>
              <w:jc w:val="both"/>
              <w:rPr>
                <w:rFonts w:ascii="Times New Roman" w:hAnsi="Times New Roman"/>
                <w:lang w:eastAsia="ar-SA"/>
              </w:rPr>
            </w:pPr>
          </w:p>
        </w:tc>
        <w:tc>
          <w:tcPr>
            <w:tcW w:w="525" w:type="dxa"/>
          </w:tcPr>
          <w:p w:rsidR="0044417A" w:rsidRPr="0044417A" w:rsidRDefault="0044417A" w:rsidP="0044417A">
            <w:pPr>
              <w:tabs>
                <w:tab w:val="left" w:pos="851"/>
              </w:tabs>
              <w:jc w:val="both"/>
              <w:rPr>
                <w:rFonts w:ascii="Times New Roman" w:hAnsi="Times New Roman"/>
                <w:lang w:eastAsia="ar-SA"/>
              </w:rPr>
            </w:pPr>
          </w:p>
        </w:tc>
        <w:tc>
          <w:tcPr>
            <w:tcW w:w="405" w:type="dxa"/>
            <w:shd w:val="clear" w:color="auto" w:fill="D9D9D9" w:themeFill="background1" w:themeFillShade="D9"/>
          </w:tcPr>
          <w:p w:rsidR="0044417A" w:rsidRPr="0044417A" w:rsidRDefault="0044417A" w:rsidP="0044417A">
            <w:pPr>
              <w:tabs>
                <w:tab w:val="left" w:pos="851"/>
              </w:tabs>
              <w:jc w:val="both"/>
              <w:rPr>
                <w:rFonts w:ascii="Times New Roman" w:hAnsi="Times New Roman"/>
                <w:lang w:eastAsia="ar-SA"/>
              </w:rPr>
            </w:pPr>
          </w:p>
        </w:tc>
        <w:tc>
          <w:tcPr>
            <w:tcW w:w="506" w:type="dxa"/>
            <w:shd w:val="clear" w:color="auto" w:fill="D9D9D9" w:themeFill="background1" w:themeFillShade="D9"/>
          </w:tcPr>
          <w:p w:rsidR="0044417A" w:rsidRPr="0044417A" w:rsidRDefault="0044417A" w:rsidP="0044417A">
            <w:pPr>
              <w:tabs>
                <w:tab w:val="left" w:pos="851"/>
              </w:tabs>
              <w:jc w:val="both"/>
              <w:rPr>
                <w:rFonts w:ascii="Times New Roman" w:hAnsi="Times New Roman"/>
                <w:lang w:eastAsia="ar-SA"/>
              </w:rPr>
            </w:pPr>
          </w:p>
        </w:tc>
      </w:tr>
      <w:tr w:rsidR="0044417A" w:rsidRPr="0044417A" w:rsidTr="00A31240">
        <w:tc>
          <w:tcPr>
            <w:tcW w:w="4077" w:type="dxa"/>
          </w:tcPr>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Ação de mobilização artística e</w:t>
            </w:r>
          </w:p>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esportiva</w:t>
            </w:r>
          </w:p>
        </w:tc>
        <w:tc>
          <w:tcPr>
            <w:tcW w:w="2993" w:type="dxa"/>
            <w:vAlign w:val="center"/>
          </w:tcPr>
          <w:p w:rsidR="00D4517E" w:rsidRPr="00D4517E" w:rsidRDefault="00D4517E" w:rsidP="00D4517E">
            <w:pPr>
              <w:tabs>
                <w:tab w:val="left" w:pos="851"/>
              </w:tabs>
              <w:jc w:val="both"/>
              <w:rPr>
                <w:rFonts w:ascii="Times New Roman" w:hAnsi="Times New Roman"/>
                <w:lang w:eastAsia="ar-SA"/>
              </w:rPr>
            </w:pPr>
            <w:r w:rsidRPr="00D4517E">
              <w:rPr>
                <w:rFonts w:ascii="Times New Roman" w:hAnsi="Times New Roman"/>
                <w:lang w:eastAsia="ar-SA"/>
              </w:rPr>
              <w:t>Ente federado / profissionais</w:t>
            </w:r>
          </w:p>
          <w:p w:rsidR="0044417A" w:rsidRPr="0044417A" w:rsidRDefault="00D4517E" w:rsidP="00D4517E">
            <w:pPr>
              <w:tabs>
                <w:tab w:val="left" w:pos="851"/>
              </w:tabs>
              <w:jc w:val="both"/>
              <w:rPr>
                <w:rFonts w:ascii="Times New Roman" w:hAnsi="Times New Roman"/>
                <w:lang w:eastAsia="ar-SA"/>
              </w:rPr>
            </w:pPr>
            <w:r w:rsidRPr="00D4517E">
              <w:rPr>
                <w:rFonts w:ascii="Times New Roman" w:hAnsi="Times New Roman"/>
                <w:lang w:eastAsia="ar-SA"/>
              </w:rPr>
              <w:t>contratados / comunidade</w:t>
            </w:r>
          </w:p>
        </w:tc>
        <w:tc>
          <w:tcPr>
            <w:tcW w:w="525" w:type="dxa"/>
          </w:tcPr>
          <w:p w:rsidR="0044417A" w:rsidRPr="0044417A" w:rsidRDefault="0044417A" w:rsidP="0044417A">
            <w:pPr>
              <w:tabs>
                <w:tab w:val="left" w:pos="851"/>
              </w:tabs>
              <w:jc w:val="both"/>
              <w:rPr>
                <w:rFonts w:ascii="Times New Roman" w:hAnsi="Times New Roman"/>
                <w:lang w:eastAsia="ar-SA"/>
              </w:rPr>
            </w:pPr>
          </w:p>
        </w:tc>
        <w:tc>
          <w:tcPr>
            <w:tcW w:w="600" w:type="dxa"/>
          </w:tcPr>
          <w:p w:rsidR="0044417A" w:rsidRPr="0044417A" w:rsidRDefault="0044417A" w:rsidP="0044417A">
            <w:pPr>
              <w:tabs>
                <w:tab w:val="left" w:pos="851"/>
              </w:tabs>
              <w:jc w:val="both"/>
              <w:rPr>
                <w:rFonts w:ascii="Times New Roman" w:hAnsi="Times New Roman"/>
                <w:lang w:eastAsia="ar-SA"/>
              </w:rPr>
            </w:pPr>
          </w:p>
        </w:tc>
        <w:tc>
          <w:tcPr>
            <w:tcW w:w="510" w:type="dxa"/>
          </w:tcPr>
          <w:p w:rsidR="0044417A" w:rsidRPr="0044417A" w:rsidRDefault="0044417A" w:rsidP="0044417A">
            <w:pPr>
              <w:tabs>
                <w:tab w:val="left" w:pos="851"/>
              </w:tabs>
              <w:jc w:val="both"/>
              <w:rPr>
                <w:rFonts w:ascii="Times New Roman" w:hAnsi="Times New Roman"/>
                <w:lang w:eastAsia="ar-SA"/>
              </w:rPr>
            </w:pPr>
          </w:p>
        </w:tc>
        <w:tc>
          <w:tcPr>
            <w:tcW w:w="465" w:type="dxa"/>
          </w:tcPr>
          <w:p w:rsidR="0044417A" w:rsidRPr="0044417A" w:rsidRDefault="0044417A" w:rsidP="0044417A">
            <w:pPr>
              <w:tabs>
                <w:tab w:val="left" w:pos="851"/>
              </w:tabs>
              <w:jc w:val="both"/>
              <w:rPr>
                <w:rFonts w:ascii="Times New Roman" w:hAnsi="Times New Roman"/>
                <w:lang w:eastAsia="ar-SA"/>
              </w:rPr>
            </w:pPr>
          </w:p>
        </w:tc>
        <w:tc>
          <w:tcPr>
            <w:tcW w:w="525" w:type="dxa"/>
          </w:tcPr>
          <w:p w:rsidR="0044417A" w:rsidRPr="0044417A" w:rsidRDefault="0044417A" w:rsidP="0044417A">
            <w:pPr>
              <w:tabs>
                <w:tab w:val="left" w:pos="851"/>
              </w:tabs>
              <w:jc w:val="both"/>
              <w:rPr>
                <w:rFonts w:ascii="Times New Roman" w:hAnsi="Times New Roman"/>
                <w:lang w:eastAsia="ar-SA"/>
              </w:rPr>
            </w:pPr>
          </w:p>
        </w:tc>
        <w:tc>
          <w:tcPr>
            <w:tcW w:w="405" w:type="dxa"/>
          </w:tcPr>
          <w:p w:rsidR="0044417A" w:rsidRPr="0044417A" w:rsidRDefault="0044417A" w:rsidP="0044417A">
            <w:pPr>
              <w:tabs>
                <w:tab w:val="left" w:pos="851"/>
              </w:tabs>
              <w:jc w:val="both"/>
              <w:rPr>
                <w:rFonts w:ascii="Times New Roman" w:hAnsi="Times New Roman"/>
                <w:lang w:eastAsia="ar-SA"/>
              </w:rPr>
            </w:pPr>
          </w:p>
        </w:tc>
        <w:tc>
          <w:tcPr>
            <w:tcW w:w="506" w:type="dxa"/>
            <w:shd w:val="clear" w:color="auto" w:fill="D9D9D9" w:themeFill="background1" w:themeFillShade="D9"/>
          </w:tcPr>
          <w:p w:rsidR="0044417A" w:rsidRPr="0044417A" w:rsidRDefault="0044417A" w:rsidP="0044417A">
            <w:pPr>
              <w:tabs>
                <w:tab w:val="left" w:pos="851"/>
              </w:tabs>
              <w:jc w:val="both"/>
              <w:rPr>
                <w:rFonts w:ascii="Times New Roman" w:hAnsi="Times New Roman"/>
                <w:lang w:eastAsia="ar-SA"/>
              </w:rPr>
            </w:pPr>
          </w:p>
        </w:tc>
      </w:tr>
      <w:tr w:rsidR="0044417A" w:rsidRPr="0044417A" w:rsidTr="00A31240">
        <w:tc>
          <w:tcPr>
            <w:tcW w:w="4077" w:type="dxa"/>
          </w:tcPr>
          <w:p w:rsidR="0044417A" w:rsidRPr="0044417A" w:rsidRDefault="0044417A" w:rsidP="0044417A">
            <w:pPr>
              <w:tabs>
                <w:tab w:val="left" w:pos="851"/>
              </w:tabs>
              <w:jc w:val="both"/>
              <w:rPr>
                <w:rFonts w:ascii="Times New Roman" w:hAnsi="Times New Roman"/>
                <w:lang w:eastAsia="ar-SA"/>
              </w:rPr>
            </w:pPr>
            <w:r w:rsidRPr="0044417A">
              <w:rPr>
                <w:rFonts w:ascii="Times New Roman" w:hAnsi="Times New Roman"/>
                <w:lang w:eastAsia="ar-SA"/>
              </w:rPr>
              <w:t>Reunião de avaliação do processo</w:t>
            </w:r>
          </w:p>
        </w:tc>
        <w:tc>
          <w:tcPr>
            <w:tcW w:w="2993" w:type="dxa"/>
            <w:vAlign w:val="center"/>
          </w:tcPr>
          <w:p w:rsidR="0044417A" w:rsidRPr="0044417A" w:rsidRDefault="00D4517E" w:rsidP="0044417A">
            <w:pPr>
              <w:tabs>
                <w:tab w:val="left" w:pos="851"/>
              </w:tabs>
              <w:jc w:val="both"/>
              <w:rPr>
                <w:rFonts w:ascii="Times New Roman" w:hAnsi="Times New Roman"/>
                <w:lang w:eastAsia="ar-SA"/>
              </w:rPr>
            </w:pPr>
            <w:r w:rsidRPr="00D4517E">
              <w:rPr>
                <w:rFonts w:ascii="Times New Roman" w:hAnsi="Times New Roman"/>
                <w:lang w:eastAsia="ar-SA"/>
              </w:rPr>
              <w:t>Ente federado/ comunidade</w:t>
            </w:r>
          </w:p>
        </w:tc>
        <w:tc>
          <w:tcPr>
            <w:tcW w:w="525" w:type="dxa"/>
          </w:tcPr>
          <w:p w:rsidR="0044417A" w:rsidRPr="0044417A" w:rsidRDefault="0044417A" w:rsidP="0044417A">
            <w:pPr>
              <w:tabs>
                <w:tab w:val="left" w:pos="851"/>
              </w:tabs>
              <w:jc w:val="both"/>
              <w:rPr>
                <w:rFonts w:ascii="Times New Roman" w:hAnsi="Times New Roman"/>
                <w:lang w:eastAsia="ar-SA"/>
              </w:rPr>
            </w:pPr>
          </w:p>
        </w:tc>
        <w:tc>
          <w:tcPr>
            <w:tcW w:w="600" w:type="dxa"/>
          </w:tcPr>
          <w:p w:rsidR="0044417A" w:rsidRPr="0044417A" w:rsidRDefault="0044417A" w:rsidP="0044417A">
            <w:pPr>
              <w:tabs>
                <w:tab w:val="left" w:pos="851"/>
              </w:tabs>
              <w:jc w:val="both"/>
              <w:rPr>
                <w:rFonts w:ascii="Times New Roman" w:hAnsi="Times New Roman"/>
                <w:lang w:eastAsia="ar-SA"/>
              </w:rPr>
            </w:pPr>
          </w:p>
        </w:tc>
        <w:tc>
          <w:tcPr>
            <w:tcW w:w="510" w:type="dxa"/>
          </w:tcPr>
          <w:p w:rsidR="0044417A" w:rsidRPr="0044417A" w:rsidRDefault="0044417A" w:rsidP="0044417A">
            <w:pPr>
              <w:tabs>
                <w:tab w:val="left" w:pos="851"/>
              </w:tabs>
              <w:jc w:val="both"/>
              <w:rPr>
                <w:rFonts w:ascii="Times New Roman" w:hAnsi="Times New Roman"/>
                <w:lang w:eastAsia="ar-SA"/>
              </w:rPr>
            </w:pPr>
          </w:p>
        </w:tc>
        <w:tc>
          <w:tcPr>
            <w:tcW w:w="465" w:type="dxa"/>
          </w:tcPr>
          <w:p w:rsidR="0044417A" w:rsidRPr="0044417A" w:rsidRDefault="0044417A" w:rsidP="0044417A">
            <w:pPr>
              <w:tabs>
                <w:tab w:val="left" w:pos="851"/>
              </w:tabs>
              <w:jc w:val="both"/>
              <w:rPr>
                <w:rFonts w:ascii="Times New Roman" w:hAnsi="Times New Roman"/>
                <w:lang w:eastAsia="ar-SA"/>
              </w:rPr>
            </w:pPr>
          </w:p>
        </w:tc>
        <w:tc>
          <w:tcPr>
            <w:tcW w:w="525" w:type="dxa"/>
          </w:tcPr>
          <w:p w:rsidR="0044417A" w:rsidRPr="0044417A" w:rsidRDefault="0044417A" w:rsidP="0044417A">
            <w:pPr>
              <w:tabs>
                <w:tab w:val="left" w:pos="851"/>
              </w:tabs>
              <w:jc w:val="both"/>
              <w:rPr>
                <w:rFonts w:ascii="Times New Roman" w:hAnsi="Times New Roman"/>
                <w:lang w:eastAsia="ar-SA"/>
              </w:rPr>
            </w:pPr>
          </w:p>
        </w:tc>
        <w:tc>
          <w:tcPr>
            <w:tcW w:w="405" w:type="dxa"/>
          </w:tcPr>
          <w:p w:rsidR="0044417A" w:rsidRPr="0044417A" w:rsidRDefault="0044417A" w:rsidP="0044417A">
            <w:pPr>
              <w:tabs>
                <w:tab w:val="left" w:pos="851"/>
              </w:tabs>
              <w:jc w:val="both"/>
              <w:rPr>
                <w:rFonts w:ascii="Times New Roman" w:hAnsi="Times New Roman"/>
                <w:lang w:eastAsia="ar-SA"/>
              </w:rPr>
            </w:pPr>
          </w:p>
        </w:tc>
        <w:tc>
          <w:tcPr>
            <w:tcW w:w="506" w:type="dxa"/>
            <w:shd w:val="clear" w:color="auto" w:fill="D9D9D9" w:themeFill="background1" w:themeFillShade="D9"/>
          </w:tcPr>
          <w:p w:rsidR="0044417A" w:rsidRPr="0044417A" w:rsidRDefault="0044417A" w:rsidP="0044417A">
            <w:pPr>
              <w:tabs>
                <w:tab w:val="left" w:pos="851"/>
              </w:tabs>
              <w:jc w:val="both"/>
              <w:rPr>
                <w:rFonts w:ascii="Times New Roman" w:hAnsi="Times New Roman"/>
                <w:lang w:eastAsia="ar-SA"/>
              </w:rPr>
            </w:pPr>
          </w:p>
        </w:tc>
      </w:tr>
    </w:tbl>
    <w:p w:rsidR="00433298" w:rsidRPr="0044417A" w:rsidRDefault="00433298" w:rsidP="0044417A">
      <w:pPr>
        <w:tabs>
          <w:tab w:val="left" w:pos="851"/>
        </w:tabs>
        <w:jc w:val="both"/>
        <w:rPr>
          <w:rFonts w:ascii="Times New Roman" w:hAnsi="Times New Roman"/>
          <w:lang w:eastAsia="ar-SA"/>
        </w:rPr>
      </w:pPr>
    </w:p>
    <w:p w:rsidR="00433298" w:rsidRDefault="00433298" w:rsidP="00433298">
      <w:pPr>
        <w:tabs>
          <w:tab w:val="left" w:pos="851"/>
        </w:tabs>
        <w:jc w:val="center"/>
        <w:rPr>
          <w:rFonts w:asciiTheme="minorHAnsi" w:hAnsiTheme="minorHAnsi"/>
          <w:b/>
          <w:sz w:val="28"/>
          <w:lang w:eastAsia="ar-SA"/>
        </w:rPr>
      </w:pPr>
    </w:p>
    <w:p w:rsidR="00433298" w:rsidRDefault="00433298" w:rsidP="008F7092">
      <w:pPr>
        <w:tabs>
          <w:tab w:val="left" w:pos="851"/>
        </w:tabs>
        <w:rPr>
          <w:rFonts w:asciiTheme="minorHAnsi" w:hAnsiTheme="minorHAnsi"/>
          <w:b/>
          <w:sz w:val="28"/>
          <w:lang w:eastAsia="ar-SA"/>
        </w:rPr>
      </w:pPr>
    </w:p>
    <w:sectPr w:rsidR="00433298" w:rsidSect="00BD4158">
      <w:pgSz w:w="11906" w:h="16838" w:code="9"/>
      <w:pgMar w:top="1134" w:right="720" w:bottom="720" w:left="720"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ED1" w:rsidRDefault="00587ED1" w:rsidP="00F10BDE">
      <w:r>
        <w:separator/>
      </w:r>
    </w:p>
  </w:endnote>
  <w:endnote w:type="continuationSeparator" w:id="0">
    <w:p w:rsidR="00587ED1" w:rsidRDefault="00587ED1" w:rsidP="00F1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ECE" w:rsidRDefault="00D57ECE" w:rsidP="00775E3F">
    <w:pPr>
      <w:tabs>
        <w:tab w:val="left" w:pos="390"/>
        <w:tab w:val="center" w:pos="5233"/>
      </w:tabs>
      <w:spacing w:after="100" w:afterAutospacing="1"/>
      <w:contextualSpacing/>
      <w:rPr>
        <w:color w:val="FFFFFF" w:themeColor="background1"/>
        <w:sz w:val="20"/>
        <w:szCs w:val="20"/>
      </w:rPr>
    </w:pPr>
    <w:r w:rsidRPr="00CC4E53">
      <w:rPr>
        <w:noProof/>
        <w:color w:val="FFFFFF" w:themeColor="background1"/>
        <w:lang w:eastAsia="pt-BR"/>
      </w:rPr>
      <w:drawing>
        <wp:anchor distT="0" distB="0" distL="114300" distR="114300" simplePos="0" relativeHeight="251665408" behindDoc="1" locked="0" layoutInCell="1" allowOverlap="1" wp14:anchorId="1FFB7CBA" wp14:editId="0DECC078">
          <wp:simplePos x="0" y="0"/>
          <wp:positionH relativeFrom="column">
            <wp:posOffset>-457200</wp:posOffset>
          </wp:positionH>
          <wp:positionV relativeFrom="paragraph">
            <wp:posOffset>38100</wp:posOffset>
          </wp:positionV>
          <wp:extent cx="7591425" cy="453390"/>
          <wp:effectExtent l="0" t="0" r="9525" b="3810"/>
          <wp:wrapNone/>
          <wp:docPr id="3" name="Imagem 3" descr="tarja ve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ja verde.jpg"/>
                  <pic:cNvPicPr/>
                </pic:nvPicPr>
                <pic:blipFill>
                  <a:blip r:embed="rId1"/>
                  <a:stretch>
                    <a:fillRect/>
                  </a:stretch>
                </pic:blipFill>
                <pic:spPr>
                  <a:xfrm>
                    <a:off x="0" y="0"/>
                    <a:ext cx="7591425" cy="453390"/>
                  </a:xfrm>
                  <a:prstGeom prst="rect">
                    <a:avLst/>
                  </a:prstGeom>
                </pic:spPr>
              </pic:pic>
            </a:graphicData>
          </a:graphic>
          <wp14:sizeRelH relativeFrom="margin">
            <wp14:pctWidth>0</wp14:pctWidth>
          </wp14:sizeRelH>
        </wp:anchor>
      </w:drawing>
    </w:r>
    <w:r>
      <w:rPr>
        <w:color w:val="FFFFFF" w:themeColor="background1"/>
        <w:sz w:val="20"/>
        <w:szCs w:val="20"/>
      </w:rPr>
      <w:tab/>
    </w:r>
    <w:r>
      <w:rPr>
        <w:color w:val="FFFFFF" w:themeColor="background1"/>
        <w:sz w:val="20"/>
        <w:szCs w:val="20"/>
      </w:rPr>
      <w:tab/>
    </w:r>
  </w:p>
  <w:p w:rsidR="00D57ECE" w:rsidRPr="00CC4E53" w:rsidRDefault="00D57ECE" w:rsidP="00775E3F">
    <w:pPr>
      <w:tabs>
        <w:tab w:val="left" w:pos="390"/>
        <w:tab w:val="center" w:pos="5233"/>
      </w:tabs>
      <w:spacing w:after="100" w:afterAutospacing="1"/>
      <w:contextualSpacing/>
      <w:jc w:val="center"/>
      <w:rPr>
        <w:color w:val="FFFFFF" w:themeColor="background1"/>
        <w:sz w:val="20"/>
        <w:szCs w:val="20"/>
      </w:rPr>
    </w:pPr>
    <w:r w:rsidRPr="00CC4E53">
      <w:rPr>
        <w:color w:val="FFFFFF" w:themeColor="background1"/>
        <w:sz w:val="20"/>
        <w:szCs w:val="20"/>
      </w:rPr>
      <w:t xml:space="preserve">Gabinete de Governança </w:t>
    </w:r>
    <w:r>
      <w:rPr>
        <w:color w:val="FFFFFF" w:themeColor="background1"/>
        <w:sz w:val="20"/>
        <w:szCs w:val="20"/>
      </w:rPr>
      <w:t>–</w:t>
    </w:r>
    <w:r w:rsidRPr="00CC4E53">
      <w:rPr>
        <w:color w:val="FFFFFF" w:themeColor="background1"/>
        <w:sz w:val="20"/>
        <w:szCs w:val="20"/>
      </w:rPr>
      <w:t xml:space="preserve"> </w:t>
    </w:r>
    <w:r>
      <w:rPr>
        <w:color w:val="FFFFFF" w:themeColor="background1"/>
        <w:sz w:val="20"/>
        <w:szCs w:val="20"/>
      </w:rPr>
      <w:t>Rua Sá e Albuquerque, 235, Jaraguá</w:t>
    </w:r>
  </w:p>
  <w:p w:rsidR="00D57ECE" w:rsidRPr="00CC4E53" w:rsidRDefault="00D57ECE" w:rsidP="00775E3F">
    <w:pPr>
      <w:spacing w:after="100" w:afterAutospacing="1"/>
      <w:contextualSpacing/>
      <w:jc w:val="center"/>
      <w:rPr>
        <w:color w:val="FFFFFF" w:themeColor="background1"/>
      </w:rPr>
    </w:pPr>
    <w:proofErr w:type="gramStart"/>
    <w:r w:rsidRPr="00CC4E53">
      <w:rPr>
        <w:color w:val="FFFFFF" w:themeColor="background1"/>
        <w:sz w:val="20"/>
        <w:szCs w:val="20"/>
      </w:rPr>
      <w:t>CEP.:</w:t>
    </w:r>
    <w:proofErr w:type="gramEnd"/>
    <w:r w:rsidRPr="00CC4E53">
      <w:rPr>
        <w:color w:val="FFFFFF" w:themeColor="background1"/>
        <w:sz w:val="20"/>
        <w:szCs w:val="20"/>
      </w:rPr>
      <w:t xml:space="preserve"> 570</w:t>
    </w:r>
    <w:r>
      <w:rPr>
        <w:color w:val="FFFFFF" w:themeColor="background1"/>
        <w:sz w:val="20"/>
        <w:szCs w:val="20"/>
      </w:rPr>
      <w:t>36</w:t>
    </w:r>
    <w:r w:rsidRPr="00CC4E53">
      <w:rPr>
        <w:color w:val="FFFFFF" w:themeColor="background1"/>
        <w:sz w:val="20"/>
        <w:szCs w:val="20"/>
      </w:rPr>
      <w:t>-</w:t>
    </w:r>
    <w:r>
      <w:rPr>
        <w:color w:val="FFFFFF" w:themeColor="background1"/>
        <w:sz w:val="20"/>
        <w:szCs w:val="20"/>
      </w:rPr>
      <w:t>490 | Maceió</w:t>
    </w:r>
    <w:r w:rsidRPr="00CC4E53">
      <w:rPr>
        <w:color w:val="FFFFFF" w:themeColor="background1"/>
        <w:sz w:val="20"/>
        <w:szCs w:val="20"/>
      </w:rPr>
      <w:t>/</w:t>
    </w:r>
    <w:r>
      <w:rPr>
        <w:color w:val="FFFFFF" w:themeColor="background1"/>
        <w:sz w:val="20"/>
        <w:szCs w:val="20"/>
      </w:rPr>
      <w:t xml:space="preserve">AL - </w:t>
    </w:r>
    <w:r w:rsidRPr="00CC4E53">
      <w:rPr>
        <w:color w:val="FFFFFF" w:themeColor="background1"/>
        <w:sz w:val="20"/>
        <w:szCs w:val="20"/>
      </w:rPr>
      <w:t xml:space="preserve"> Fone: (82) 3315-</w:t>
    </w:r>
    <w:r>
      <w:rPr>
        <w:color w:val="FFFFFF" w:themeColor="background1"/>
        <w:sz w:val="20"/>
        <w:szCs w:val="20"/>
      </w:rPr>
      <w:t>4550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ED1" w:rsidRDefault="00587ED1" w:rsidP="00F10BDE">
      <w:r>
        <w:separator/>
      </w:r>
    </w:p>
  </w:footnote>
  <w:footnote w:type="continuationSeparator" w:id="0">
    <w:p w:rsidR="00587ED1" w:rsidRDefault="00587ED1" w:rsidP="00F10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ECE" w:rsidRDefault="00D57ECE">
    <w:pPr>
      <w:pStyle w:val="Cabealho"/>
    </w:pPr>
    <w:r>
      <w:rPr>
        <w:noProof/>
        <w:lang w:eastAsia="pt-BR"/>
      </w:rPr>
      <w:drawing>
        <wp:anchor distT="0" distB="0" distL="114300" distR="114300" simplePos="0" relativeHeight="251660288" behindDoc="0" locked="0" layoutInCell="1" allowOverlap="1" wp14:anchorId="3CFDBE40" wp14:editId="6D786195">
          <wp:simplePos x="0" y="0"/>
          <wp:positionH relativeFrom="margin">
            <wp:posOffset>-457200</wp:posOffset>
          </wp:positionH>
          <wp:positionV relativeFrom="paragraph">
            <wp:posOffset>-80645</wp:posOffset>
          </wp:positionV>
          <wp:extent cx="10677525" cy="321310"/>
          <wp:effectExtent l="0" t="0" r="9525" b="2540"/>
          <wp:wrapSquare wrapText="bothSides"/>
          <wp:docPr id="1" name="Imagem 2" descr="tarja 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ja azul.jpg"/>
                  <pic:cNvPicPr/>
                </pic:nvPicPr>
                <pic:blipFill>
                  <a:blip r:embed="rId1"/>
                  <a:stretch>
                    <a:fillRect/>
                  </a:stretch>
                </pic:blipFill>
                <pic:spPr>
                  <a:xfrm>
                    <a:off x="0" y="0"/>
                    <a:ext cx="10677525" cy="321310"/>
                  </a:xfrm>
                  <a:prstGeom prst="rect">
                    <a:avLst/>
                  </a:prstGeom>
                </pic:spPr>
              </pic:pic>
            </a:graphicData>
          </a:graphic>
          <wp14:sizeRelH relativeFrom="margin">
            <wp14:pctWidth>0</wp14:pctWidth>
          </wp14:sizeRelH>
        </wp:anchor>
      </w:drawing>
    </w:r>
  </w:p>
  <w:p w:rsidR="00D57ECE" w:rsidRDefault="00D57ECE">
    <w:pPr>
      <w:pStyle w:val="Cabealho"/>
    </w:pPr>
    <w:r>
      <w:rPr>
        <w:noProof/>
        <w:lang w:eastAsia="pt-BR"/>
      </w:rPr>
      <w:drawing>
        <wp:anchor distT="0" distB="0" distL="114300" distR="114300" simplePos="0" relativeHeight="251663360" behindDoc="0" locked="0" layoutInCell="1" allowOverlap="1" wp14:anchorId="3E448425" wp14:editId="658E5263">
          <wp:simplePos x="0" y="0"/>
          <wp:positionH relativeFrom="column">
            <wp:posOffset>2710180</wp:posOffset>
          </wp:positionH>
          <wp:positionV relativeFrom="paragraph">
            <wp:posOffset>122555</wp:posOffset>
          </wp:positionV>
          <wp:extent cx="1175385" cy="511810"/>
          <wp:effectExtent l="0" t="0" r="5715" b="2540"/>
          <wp:wrapNone/>
          <wp:docPr id="2" name="Imagem 1" descr="GABINETE DE GOVERNANÇ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BINETE DE GOVERNANÇA.jpg"/>
                  <pic:cNvPicPr/>
                </pic:nvPicPr>
                <pic:blipFill>
                  <a:blip r:embed="rId2"/>
                  <a:stretch>
                    <a:fillRect/>
                  </a:stretch>
                </pic:blipFill>
                <pic:spPr>
                  <a:xfrm>
                    <a:off x="0" y="0"/>
                    <a:ext cx="1175385" cy="511810"/>
                  </a:xfrm>
                  <a:prstGeom prst="rect">
                    <a:avLst/>
                  </a:prstGeom>
                </pic:spPr>
              </pic:pic>
            </a:graphicData>
          </a:graphic>
        </wp:anchor>
      </w:drawing>
    </w:r>
  </w:p>
  <w:p w:rsidR="00D57ECE" w:rsidRDefault="00D57ECE">
    <w:pPr>
      <w:pStyle w:val="Cabealho"/>
    </w:pPr>
  </w:p>
  <w:p w:rsidR="00D57ECE" w:rsidRDefault="00D57ECE">
    <w:pPr>
      <w:pStyle w:val="Cabealho"/>
    </w:pPr>
  </w:p>
  <w:p w:rsidR="00D57ECE" w:rsidRDefault="00D57EC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776A0"/>
    <w:multiLevelType w:val="hybridMultilevel"/>
    <w:tmpl w:val="664CF59A"/>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
    <w:nsid w:val="1E530766"/>
    <w:multiLevelType w:val="hybridMultilevel"/>
    <w:tmpl w:val="1FAEB55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256D0887"/>
    <w:multiLevelType w:val="hybridMultilevel"/>
    <w:tmpl w:val="082E172C"/>
    <w:lvl w:ilvl="0" w:tplc="04160017">
      <w:start w:val="1"/>
      <w:numFmt w:val="lowerLetter"/>
      <w:lvlText w:val="%1)"/>
      <w:lvlJc w:val="left"/>
      <w:pPr>
        <w:ind w:left="1571" w:hanging="360"/>
      </w:pPr>
    </w:lvl>
    <w:lvl w:ilvl="1" w:tplc="04160019">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
    <w:nsid w:val="2A391099"/>
    <w:multiLevelType w:val="multilevel"/>
    <w:tmpl w:val="E2C08682"/>
    <w:lvl w:ilvl="0">
      <w:start w:val="17"/>
      <w:numFmt w:val="decimal"/>
      <w:lvlText w:val="%1"/>
      <w:lvlJc w:val="left"/>
      <w:pPr>
        <w:ind w:left="375" w:hanging="375"/>
      </w:pPr>
      <w:rPr>
        <w:rFonts w:hint="default"/>
      </w:rPr>
    </w:lvl>
    <w:lvl w:ilvl="1">
      <w:start w:val="5"/>
      <w:numFmt w:val="decimal"/>
      <w:lvlText w:val="%1.%2"/>
      <w:lvlJc w:val="left"/>
      <w:pPr>
        <w:ind w:left="1227" w:hanging="375"/>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192" w:hanging="108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256" w:hanging="1440"/>
      </w:pPr>
      <w:rPr>
        <w:rFonts w:hint="default"/>
      </w:rPr>
    </w:lvl>
  </w:abstractNum>
  <w:abstractNum w:abstractNumId="4">
    <w:nsid w:val="2CD82263"/>
    <w:multiLevelType w:val="multilevel"/>
    <w:tmpl w:val="995266A2"/>
    <w:lvl w:ilvl="0">
      <w:start w:val="1"/>
      <w:numFmt w:val="decimal"/>
      <w:lvlText w:val="%1."/>
      <w:lvlJc w:val="left"/>
      <w:pPr>
        <w:ind w:left="360" w:hanging="360"/>
      </w:pPr>
    </w:lvl>
    <w:lvl w:ilvl="1">
      <w:start w:val="1"/>
      <w:numFmt w:val="decimal"/>
      <w:lvlText w:val="%1.%2."/>
      <w:lvlJc w:val="left"/>
      <w:pPr>
        <w:ind w:left="1000" w:hanging="432"/>
      </w:pPr>
      <w:rPr>
        <w:b w:val="0"/>
        <w:color w:val="auto"/>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0A57750"/>
    <w:multiLevelType w:val="multilevel"/>
    <w:tmpl w:val="D6C4B798"/>
    <w:lvl w:ilvl="0">
      <w:start w:val="1"/>
      <w:numFmt w:val="decimal"/>
      <w:lvlText w:val="%1."/>
      <w:lvlJc w:val="left"/>
      <w:pPr>
        <w:ind w:left="360" w:hanging="360"/>
      </w:pPr>
    </w:lvl>
    <w:lvl w:ilvl="1">
      <w:start w:val="1"/>
      <w:numFmt w:val="lowerLetter"/>
      <w:lvlText w:val="%2)"/>
      <w:lvlJc w:val="left"/>
      <w:pPr>
        <w:ind w:left="1000" w:hanging="432"/>
      </w:pPr>
      <w:rPr>
        <w:b w:val="0"/>
        <w:color w:val="auto"/>
        <w:sz w:val="24"/>
        <w:szCs w:val="24"/>
      </w:rPr>
    </w:lvl>
    <w:lvl w:ilvl="2">
      <w:start w:val="1"/>
      <w:numFmt w:val="bullet"/>
      <w:lvlText w:val=""/>
      <w:lvlJc w:val="left"/>
      <w:pPr>
        <w:ind w:left="1224" w:hanging="504"/>
      </w:pPr>
      <w:rPr>
        <w:rFonts w:ascii="Symbol" w:hAnsi="Symbol" w:hint="default"/>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E772170"/>
    <w:multiLevelType w:val="hybridMultilevel"/>
    <w:tmpl w:val="664CF59A"/>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nsid w:val="451C0E42"/>
    <w:multiLevelType w:val="hybridMultilevel"/>
    <w:tmpl w:val="664CF59A"/>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
    <w:nsid w:val="46794BAF"/>
    <w:multiLevelType w:val="multilevel"/>
    <w:tmpl w:val="A2E850CA"/>
    <w:lvl w:ilvl="0">
      <w:start w:val="17"/>
      <w:numFmt w:val="decimal"/>
      <w:lvlText w:val="%1."/>
      <w:lvlJc w:val="left"/>
      <w:pPr>
        <w:ind w:left="1027" w:hanging="360"/>
      </w:pPr>
      <w:rPr>
        <w:rFonts w:hint="default"/>
      </w:rPr>
    </w:lvl>
    <w:lvl w:ilvl="1">
      <w:start w:val="1"/>
      <w:numFmt w:val="decimal"/>
      <w:isLgl/>
      <w:lvlText w:val="%1.%2"/>
      <w:lvlJc w:val="left"/>
      <w:pPr>
        <w:ind w:left="1042"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387" w:hanging="720"/>
      </w:pPr>
      <w:rPr>
        <w:rFonts w:hint="default"/>
      </w:rPr>
    </w:lvl>
    <w:lvl w:ilvl="4">
      <w:start w:val="1"/>
      <w:numFmt w:val="decimal"/>
      <w:isLgl/>
      <w:lvlText w:val="%1.%2.%3.%4.%5"/>
      <w:lvlJc w:val="left"/>
      <w:pPr>
        <w:ind w:left="1747" w:hanging="1080"/>
      </w:pPr>
      <w:rPr>
        <w:rFonts w:hint="default"/>
      </w:rPr>
    </w:lvl>
    <w:lvl w:ilvl="5">
      <w:start w:val="1"/>
      <w:numFmt w:val="decimal"/>
      <w:isLgl/>
      <w:lvlText w:val="%1.%2.%3.%4.%5.%6"/>
      <w:lvlJc w:val="left"/>
      <w:pPr>
        <w:ind w:left="1747" w:hanging="1080"/>
      </w:pPr>
      <w:rPr>
        <w:rFonts w:hint="default"/>
      </w:rPr>
    </w:lvl>
    <w:lvl w:ilvl="6">
      <w:start w:val="1"/>
      <w:numFmt w:val="decimal"/>
      <w:isLgl/>
      <w:lvlText w:val="%1.%2.%3.%4.%5.%6.%7"/>
      <w:lvlJc w:val="left"/>
      <w:pPr>
        <w:ind w:left="1747" w:hanging="1080"/>
      </w:pPr>
      <w:rPr>
        <w:rFonts w:hint="default"/>
      </w:rPr>
    </w:lvl>
    <w:lvl w:ilvl="7">
      <w:start w:val="1"/>
      <w:numFmt w:val="decimal"/>
      <w:isLgl/>
      <w:lvlText w:val="%1.%2.%3.%4.%5.%6.%7.%8"/>
      <w:lvlJc w:val="left"/>
      <w:pPr>
        <w:ind w:left="2107" w:hanging="1440"/>
      </w:pPr>
      <w:rPr>
        <w:rFonts w:hint="default"/>
      </w:rPr>
    </w:lvl>
    <w:lvl w:ilvl="8">
      <w:start w:val="1"/>
      <w:numFmt w:val="decimal"/>
      <w:isLgl/>
      <w:lvlText w:val="%1.%2.%3.%4.%5.%6.%7.%8.%9"/>
      <w:lvlJc w:val="left"/>
      <w:pPr>
        <w:ind w:left="2107" w:hanging="1440"/>
      </w:pPr>
      <w:rPr>
        <w:rFonts w:hint="default"/>
      </w:rPr>
    </w:lvl>
  </w:abstractNum>
  <w:abstractNum w:abstractNumId="9">
    <w:nsid w:val="555E3FE1"/>
    <w:multiLevelType w:val="hybridMultilevel"/>
    <w:tmpl w:val="082E172C"/>
    <w:lvl w:ilvl="0" w:tplc="04160017">
      <w:start w:val="1"/>
      <w:numFmt w:val="lowerLetter"/>
      <w:lvlText w:val="%1)"/>
      <w:lvlJc w:val="left"/>
      <w:pPr>
        <w:ind w:left="1571" w:hanging="360"/>
      </w:pPr>
    </w:lvl>
    <w:lvl w:ilvl="1" w:tplc="04160019">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0">
    <w:nsid w:val="61426468"/>
    <w:multiLevelType w:val="hybridMultilevel"/>
    <w:tmpl w:val="5D923038"/>
    <w:lvl w:ilvl="0" w:tplc="5B5A108C">
      <w:start w:val="1"/>
      <w:numFmt w:val="decimal"/>
      <w:lvlText w:val="%1."/>
      <w:lvlJc w:val="left"/>
      <w:pPr>
        <w:ind w:left="502" w:hanging="360"/>
      </w:pPr>
      <w:rPr>
        <w:rFonts w:hint="default"/>
        <w:sz w:val="28"/>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nsid w:val="67BD118B"/>
    <w:multiLevelType w:val="hybridMultilevel"/>
    <w:tmpl w:val="660C77B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6882222F"/>
    <w:multiLevelType w:val="hybridMultilevel"/>
    <w:tmpl w:val="7DEEAA1E"/>
    <w:lvl w:ilvl="0" w:tplc="757CACD8">
      <w:start w:val="1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6B7E1F38"/>
    <w:multiLevelType w:val="multilevel"/>
    <w:tmpl w:val="995266A2"/>
    <w:lvl w:ilvl="0">
      <w:start w:val="1"/>
      <w:numFmt w:val="decimal"/>
      <w:lvlText w:val="%1."/>
      <w:lvlJc w:val="left"/>
      <w:pPr>
        <w:ind w:left="360" w:hanging="360"/>
      </w:pPr>
    </w:lvl>
    <w:lvl w:ilvl="1">
      <w:start w:val="1"/>
      <w:numFmt w:val="decimal"/>
      <w:lvlText w:val="%1.%2."/>
      <w:lvlJc w:val="left"/>
      <w:pPr>
        <w:ind w:left="1000" w:hanging="432"/>
      </w:pPr>
      <w:rPr>
        <w:b w:val="0"/>
        <w:color w:val="auto"/>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BB07A80"/>
    <w:multiLevelType w:val="hybridMultilevel"/>
    <w:tmpl w:val="660C77B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6CEA1AC9"/>
    <w:multiLevelType w:val="hybridMultilevel"/>
    <w:tmpl w:val="B23E7C06"/>
    <w:lvl w:ilvl="0" w:tplc="04160017">
      <w:start w:val="1"/>
      <w:numFmt w:val="lowerLetter"/>
      <w:lvlText w:val="%1)"/>
      <w:lvlJc w:val="left"/>
      <w:pPr>
        <w:ind w:left="1720" w:hanging="360"/>
      </w:pPr>
    </w:lvl>
    <w:lvl w:ilvl="1" w:tplc="04160019" w:tentative="1">
      <w:start w:val="1"/>
      <w:numFmt w:val="lowerLetter"/>
      <w:lvlText w:val="%2."/>
      <w:lvlJc w:val="left"/>
      <w:pPr>
        <w:ind w:left="2440" w:hanging="360"/>
      </w:pPr>
    </w:lvl>
    <w:lvl w:ilvl="2" w:tplc="0416001B" w:tentative="1">
      <w:start w:val="1"/>
      <w:numFmt w:val="lowerRoman"/>
      <w:lvlText w:val="%3."/>
      <w:lvlJc w:val="right"/>
      <w:pPr>
        <w:ind w:left="3160" w:hanging="180"/>
      </w:pPr>
    </w:lvl>
    <w:lvl w:ilvl="3" w:tplc="0416000F" w:tentative="1">
      <w:start w:val="1"/>
      <w:numFmt w:val="decimal"/>
      <w:lvlText w:val="%4."/>
      <w:lvlJc w:val="left"/>
      <w:pPr>
        <w:ind w:left="3880" w:hanging="360"/>
      </w:pPr>
    </w:lvl>
    <w:lvl w:ilvl="4" w:tplc="04160019" w:tentative="1">
      <w:start w:val="1"/>
      <w:numFmt w:val="lowerLetter"/>
      <w:lvlText w:val="%5."/>
      <w:lvlJc w:val="left"/>
      <w:pPr>
        <w:ind w:left="4600" w:hanging="360"/>
      </w:pPr>
    </w:lvl>
    <w:lvl w:ilvl="5" w:tplc="0416001B" w:tentative="1">
      <w:start w:val="1"/>
      <w:numFmt w:val="lowerRoman"/>
      <w:lvlText w:val="%6."/>
      <w:lvlJc w:val="right"/>
      <w:pPr>
        <w:ind w:left="5320" w:hanging="180"/>
      </w:pPr>
    </w:lvl>
    <w:lvl w:ilvl="6" w:tplc="0416000F" w:tentative="1">
      <w:start w:val="1"/>
      <w:numFmt w:val="decimal"/>
      <w:lvlText w:val="%7."/>
      <w:lvlJc w:val="left"/>
      <w:pPr>
        <w:ind w:left="6040" w:hanging="360"/>
      </w:pPr>
    </w:lvl>
    <w:lvl w:ilvl="7" w:tplc="04160019" w:tentative="1">
      <w:start w:val="1"/>
      <w:numFmt w:val="lowerLetter"/>
      <w:lvlText w:val="%8."/>
      <w:lvlJc w:val="left"/>
      <w:pPr>
        <w:ind w:left="6760" w:hanging="360"/>
      </w:pPr>
    </w:lvl>
    <w:lvl w:ilvl="8" w:tplc="0416001B" w:tentative="1">
      <w:start w:val="1"/>
      <w:numFmt w:val="lowerRoman"/>
      <w:lvlText w:val="%9."/>
      <w:lvlJc w:val="right"/>
      <w:pPr>
        <w:ind w:left="7480" w:hanging="180"/>
      </w:pPr>
    </w:lvl>
  </w:abstractNum>
  <w:abstractNum w:abstractNumId="16">
    <w:nsid w:val="71550BF8"/>
    <w:multiLevelType w:val="hybridMultilevel"/>
    <w:tmpl w:val="5150EA3A"/>
    <w:lvl w:ilvl="0" w:tplc="2FEA90A4">
      <w:start w:val="1"/>
      <w:numFmt w:val="lowerLetter"/>
      <w:lvlText w:val="%1)"/>
      <w:lvlJc w:val="left"/>
      <w:pPr>
        <w:ind w:left="1571" w:hanging="360"/>
      </w:pPr>
      <w:rPr>
        <w:sz w:val="24"/>
        <w:szCs w:val="24"/>
      </w:rPr>
    </w:lvl>
    <w:lvl w:ilvl="1" w:tplc="04160019">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7">
    <w:nsid w:val="71DE1163"/>
    <w:multiLevelType w:val="hybridMultilevel"/>
    <w:tmpl w:val="660C77B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72A43D8C"/>
    <w:multiLevelType w:val="hybridMultilevel"/>
    <w:tmpl w:val="B4EA13F4"/>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num w:numId="1">
    <w:abstractNumId w:val="13"/>
  </w:num>
  <w:num w:numId="2">
    <w:abstractNumId w:val="2"/>
  </w:num>
  <w:num w:numId="3">
    <w:abstractNumId w:val="18"/>
  </w:num>
  <w:num w:numId="4">
    <w:abstractNumId w:val="0"/>
  </w:num>
  <w:num w:numId="5">
    <w:abstractNumId w:val="4"/>
  </w:num>
  <w:num w:numId="6">
    <w:abstractNumId w:val="5"/>
  </w:num>
  <w:num w:numId="7">
    <w:abstractNumId w:val="16"/>
  </w:num>
  <w:num w:numId="8">
    <w:abstractNumId w:val="9"/>
  </w:num>
  <w:num w:numId="9">
    <w:abstractNumId w:val="11"/>
  </w:num>
  <w:num w:numId="10">
    <w:abstractNumId w:val="1"/>
  </w:num>
  <w:num w:numId="11">
    <w:abstractNumId w:val="14"/>
  </w:num>
  <w:num w:numId="12">
    <w:abstractNumId w:val="17"/>
  </w:num>
  <w:num w:numId="13">
    <w:abstractNumId w:val="15"/>
  </w:num>
  <w:num w:numId="14">
    <w:abstractNumId w:val="12"/>
  </w:num>
  <w:num w:numId="15">
    <w:abstractNumId w:val="7"/>
  </w:num>
  <w:num w:numId="16">
    <w:abstractNumId w:val="6"/>
  </w:num>
  <w:num w:numId="17">
    <w:abstractNumId w:val="8"/>
  </w:num>
  <w:num w:numId="18">
    <w:abstractNumId w:val="3"/>
  </w:num>
  <w:num w:numId="1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DE"/>
    <w:rsid w:val="000252FC"/>
    <w:rsid w:val="00031268"/>
    <w:rsid w:val="00034DFF"/>
    <w:rsid w:val="00041AFC"/>
    <w:rsid w:val="0004327A"/>
    <w:rsid w:val="00043BD2"/>
    <w:rsid w:val="000447C8"/>
    <w:rsid w:val="0004735A"/>
    <w:rsid w:val="00051415"/>
    <w:rsid w:val="00061454"/>
    <w:rsid w:val="000713CE"/>
    <w:rsid w:val="00082D1D"/>
    <w:rsid w:val="00084707"/>
    <w:rsid w:val="000913C6"/>
    <w:rsid w:val="000A1E1A"/>
    <w:rsid w:val="000B5B6A"/>
    <w:rsid w:val="000C043A"/>
    <w:rsid w:val="000D13F4"/>
    <w:rsid w:val="000D73BD"/>
    <w:rsid w:val="000D77F0"/>
    <w:rsid w:val="000F28E0"/>
    <w:rsid w:val="000F2F9A"/>
    <w:rsid w:val="00124223"/>
    <w:rsid w:val="0012433F"/>
    <w:rsid w:val="00152815"/>
    <w:rsid w:val="00190D6A"/>
    <w:rsid w:val="001A5553"/>
    <w:rsid w:val="001C6DF2"/>
    <w:rsid w:val="001C6EFE"/>
    <w:rsid w:val="001D0620"/>
    <w:rsid w:val="001D3B31"/>
    <w:rsid w:val="001E2641"/>
    <w:rsid w:val="001E3789"/>
    <w:rsid w:val="001F403E"/>
    <w:rsid w:val="00201512"/>
    <w:rsid w:val="00202099"/>
    <w:rsid w:val="00215E70"/>
    <w:rsid w:val="0022659A"/>
    <w:rsid w:val="00233056"/>
    <w:rsid w:val="002511CD"/>
    <w:rsid w:val="002776B8"/>
    <w:rsid w:val="002951E2"/>
    <w:rsid w:val="00297A42"/>
    <w:rsid w:val="002A7A1C"/>
    <w:rsid w:val="002B4074"/>
    <w:rsid w:val="002C0CC5"/>
    <w:rsid w:val="002C68D6"/>
    <w:rsid w:val="002D566F"/>
    <w:rsid w:val="002D7C9F"/>
    <w:rsid w:val="002E7916"/>
    <w:rsid w:val="002F4578"/>
    <w:rsid w:val="002F4F19"/>
    <w:rsid w:val="002F6E08"/>
    <w:rsid w:val="00304BE5"/>
    <w:rsid w:val="00320B70"/>
    <w:rsid w:val="00333750"/>
    <w:rsid w:val="00340262"/>
    <w:rsid w:val="003461C5"/>
    <w:rsid w:val="00350817"/>
    <w:rsid w:val="00352F12"/>
    <w:rsid w:val="0035741F"/>
    <w:rsid w:val="003629B7"/>
    <w:rsid w:val="00386862"/>
    <w:rsid w:val="00397659"/>
    <w:rsid w:val="003C41F5"/>
    <w:rsid w:val="003D146B"/>
    <w:rsid w:val="003E2042"/>
    <w:rsid w:val="00403166"/>
    <w:rsid w:val="00411DCB"/>
    <w:rsid w:val="00413366"/>
    <w:rsid w:val="004200CD"/>
    <w:rsid w:val="00433298"/>
    <w:rsid w:val="0044417A"/>
    <w:rsid w:val="00445EBE"/>
    <w:rsid w:val="004524DF"/>
    <w:rsid w:val="00462D84"/>
    <w:rsid w:val="00482F01"/>
    <w:rsid w:val="00484212"/>
    <w:rsid w:val="00492CA7"/>
    <w:rsid w:val="004B1A13"/>
    <w:rsid w:val="004B3917"/>
    <w:rsid w:val="004D5168"/>
    <w:rsid w:val="004E7D4B"/>
    <w:rsid w:val="004F54A2"/>
    <w:rsid w:val="00543B48"/>
    <w:rsid w:val="00553B1A"/>
    <w:rsid w:val="005672E1"/>
    <w:rsid w:val="00587ED1"/>
    <w:rsid w:val="00594490"/>
    <w:rsid w:val="005A5C6F"/>
    <w:rsid w:val="005C47C4"/>
    <w:rsid w:val="005C6255"/>
    <w:rsid w:val="005D4156"/>
    <w:rsid w:val="00602768"/>
    <w:rsid w:val="00616F84"/>
    <w:rsid w:val="006213F8"/>
    <w:rsid w:val="006217A1"/>
    <w:rsid w:val="00632993"/>
    <w:rsid w:val="00632FFA"/>
    <w:rsid w:val="00635388"/>
    <w:rsid w:val="00640F6B"/>
    <w:rsid w:val="00646C16"/>
    <w:rsid w:val="00671AD6"/>
    <w:rsid w:val="00682F39"/>
    <w:rsid w:val="00684146"/>
    <w:rsid w:val="00684837"/>
    <w:rsid w:val="0069216B"/>
    <w:rsid w:val="006A1D4E"/>
    <w:rsid w:val="006C5793"/>
    <w:rsid w:val="006C7212"/>
    <w:rsid w:val="006D133F"/>
    <w:rsid w:val="006E3D98"/>
    <w:rsid w:val="006F32BE"/>
    <w:rsid w:val="006F41C8"/>
    <w:rsid w:val="00713688"/>
    <w:rsid w:val="007215F8"/>
    <w:rsid w:val="007340BD"/>
    <w:rsid w:val="00775E3F"/>
    <w:rsid w:val="00775FE1"/>
    <w:rsid w:val="00781D0A"/>
    <w:rsid w:val="00790A65"/>
    <w:rsid w:val="007C1F25"/>
    <w:rsid w:val="007C472A"/>
    <w:rsid w:val="007C5D14"/>
    <w:rsid w:val="007D0E67"/>
    <w:rsid w:val="007D352E"/>
    <w:rsid w:val="007E0537"/>
    <w:rsid w:val="007F4108"/>
    <w:rsid w:val="00814519"/>
    <w:rsid w:val="0083355B"/>
    <w:rsid w:val="00834C5F"/>
    <w:rsid w:val="008374F2"/>
    <w:rsid w:val="00840E2F"/>
    <w:rsid w:val="00851404"/>
    <w:rsid w:val="00854467"/>
    <w:rsid w:val="00854E2B"/>
    <w:rsid w:val="0085742B"/>
    <w:rsid w:val="008622F9"/>
    <w:rsid w:val="00874DFF"/>
    <w:rsid w:val="00880ACE"/>
    <w:rsid w:val="008854DE"/>
    <w:rsid w:val="008921BE"/>
    <w:rsid w:val="008932D4"/>
    <w:rsid w:val="00893ED9"/>
    <w:rsid w:val="008B1240"/>
    <w:rsid w:val="008B37AE"/>
    <w:rsid w:val="008B7AB0"/>
    <w:rsid w:val="008C2B62"/>
    <w:rsid w:val="008C683B"/>
    <w:rsid w:val="008D6791"/>
    <w:rsid w:val="008E139F"/>
    <w:rsid w:val="008F701F"/>
    <w:rsid w:val="008F7092"/>
    <w:rsid w:val="00901085"/>
    <w:rsid w:val="009178C0"/>
    <w:rsid w:val="009247BE"/>
    <w:rsid w:val="009321FE"/>
    <w:rsid w:val="00945514"/>
    <w:rsid w:val="0095342A"/>
    <w:rsid w:val="00953FDF"/>
    <w:rsid w:val="009614F3"/>
    <w:rsid w:val="009627B2"/>
    <w:rsid w:val="0096449B"/>
    <w:rsid w:val="00993649"/>
    <w:rsid w:val="009939B7"/>
    <w:rsid w:val="009B4175"/>
    <w:rsid w:val="009E2E62"/>
    <w:rsid w:val="009E3111"/>
    <w:rsid w:val="009F45D2"/>
    <w:rsid w:val="00A019ED"/>
    <w:rsid w:val="00A16114"/>
    <w:rsid w:val="00A25F7C"/>
    <w:rsid w:val="00A31240"/>
    <w:rsid w:val="00A62525"/>
    <w:rsid w:val="00A64DC9"/>
    <w:rsid w:val="00AC0D4F"/>
    <w:rsid w:val="00AD4B85"/>
    <w:rsid w:val="00AE59C5"/>
    <w:rsid w:val="00B13C16"/>
    <w:rsid w:val="00B25665"/>
    <w:rsid w:val="00B31492"/>
    <w:rsid w:val="00B341AC"/>
    <w:rsid w:val="00B342C0"/>
    <w:rsid w:val="00B342C9"/>
    <w:rsid w:val="00B86B06"/>
    <w:rsid w:val="00B9360C"/>
    <w:rsid w:val="00B9664B"/>
    <w:rsid w:val="00B97D1F"/>
    <w:rsid w:val="00BA5368"/>
    <w:rsid w:val="00BA787F"/>
    <w:rsid w:val="00BD4158"/>
    <w:rsid w:val="00BF402D"/>
    <w:rsid w:val="00C00549"/>
    <w:rsid w:val="00C16C04"/>
    <w:rsid w:val="00C20902"/>
    <w:rsid w:val="00C42420"/>
    <w:rsid w:val="00C531B1"/>
    <w:rsid w:val="00C6466C"/>
    <w:rsid w:val="00C66051"/>
    <w:rsid w:val="00C66F39"/>
    <w:rsid w:val="00C844F5"/>
    <w:rsid w:val="00C963E0"/>
    <w:rsid w:val="00C965CE"/>
    <w:rsid w:val="00CA7ADD"/>
    <w:rsid w:val="00CB5395"/>
    <w:rsid w:val="00CC0F69"/>
    <w:rsid w:val="00CC4E53"/>
    <w:rsid w:val="00CC7388"/>
    <w:rsid w:val="00CC78C4"/>
    <w:rsid w:val="00CE0F00"/>
    <w:rsid w:val="00CE50B8"/>
    <w:rsid w:val="00D00B63"/>
    <w:rsid w:val="00D016DF"/>
    <w:rsid w:val="00D07502"/>
    <w:rsid w:val="00D10C85"/>
    <w:rsid w:val="00D13D82"/>
    <w:rsid w:val="00D1558A"/>
    <w:rsid w:val="00D161E7"/>
    <w:rsid w:val="00D30E3B"/>
    <w:rsid w:val="00D4517E"/>
    <w:rsid w:val="00D57ECE"/>
    <w:rsid w:val="00D63A28"/>
    <w:rsid w:val="00D64D44"/>
    <w:rsid w:val="00D76EBB"/>
    <w:rsid w:val="00D91677"/>
    <w:rsid w:val="00D91F3E"/>
    <w:rsid w:val="00D925D1"/>
    <w:rsid w:val="00D956FF"/>
    <w:rsid w:val="00DA09BE"/>
    <w:rsid w:val="00DA74C5"/>
    <w:rsid w:val="00DB1682"/>
    <w:rsid w:val="00DC2745"/>
    <w:rsid w:val="00DC494F"/>
    <w:rsid w:val="00DE69E9"/>
    <w:rsid w:val="00DE6EC2"/>
    <w:rsid w:val="00DF65C1"/>
    <w:rsid w:val="00DF6F58"/>
    <w:rsid w:val="00E0096E"/>
    <w:rsid w:val="00E01111"/>
    <w:rsid w:val="00E14AF2"/>
    <w:rsid w:val="00E27F1B"/>
    <w:rsid w:val="00E37A4E"/>
    <w:rsid w:val="00E64346"/>
    <w:rsid w:val="00E65FE4"/>
    <w:rsid w:val="00E66849"/>
    <w:rsid w:val="00E8028F"/>
    <w:rsid w:val="00E91D7A"/>
    <w:rsid w:val="00E96C99"/>
    <w:rsid w:val="00EA1F73"/>
    <w:rsid w:val="00EA3E50"/>
    <w:rsid w:val="00EA6A21"/>
    <w:rsid w:val="00EB5157"/>
    <w:rsid w:val="00EC194A"/>
    <w:rsid w:val="00ED263C"/>
    <w:rsid w:val="00ED5BCC"/>
    <w:rsid w:val="00F01BDD"/>
    <w:rsid w:val="00F10BDE"/>
    <w:rsid w:val="00F142B7"/>
    <w:rsid w:val="00F2594F"/>
    <w:rsid w:val="00F26451"/>
    <w:rsid w:val="00F32383"/>
    <w:rsid w:val="00F42679"/>
    <w:rsid w:val="00F457C8"/>
    <w:rsid w:val="00F5568B"/>
    <w:rsid w:val="00F669E5"/>
    <w:rsid w:val="00F67FCC"/>
    <w:rsid w:val="00F7072D"/>
    <w:rsid w:val="00F74BAD"/>
    <w:rsid w:val="00F81A9C"/>
    <w:rsid w:val="00F92873"/>
    <w:rsid w:val="00F9525D"/>
    <w:rsid w:val="00FA0930"/>
    <w:rsid w:val="00FB76C6"/>
    <w:rsid w:val="00FC62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1BC0383-12AB-4DFA-BFED-4D7A3259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0BD"/>
    <w:pPr>
      <w:spacing w:after="0" w:line="240" w:lineRule="auto"/>
    </w:pPr>
    <w:rPr>
      <w:rFonts w:ascii="Cambria" w:eastAsia="Times New Roman" w:hAnsi="Cambria" w:cs="Times New Roman"/>
      <w:sz w:val="24"/>
      <w:szCs w:val="24"/>
    </w:rPr>
  </w:style>
  <w:style w:type="paragraph" w:styleId="Ttulo1">
    <w:name w:val="heading 1"/>
    <w:aliases w:val="EMENTA,2 headline"/>
    <w:basedOn w:val="Normal"/>
    <w:next w:val="Normal"/>
    <w:link w:val="Ttulo1Char"/>
    <w:uiPriority w:val="9"/>
    <w:qFormat/>
    <w:rsid w:val="00F142B7"/>
    <w:pPr>
      <w:keepNext/>
      <w:jc w:val="center"/>
      <w:outlineLvl w:val="0"/>
    </w:pPr>
    <w:rPr>
      <w:rFonts w:ascii="Arial" w:hAnsi="Arial" w:cs="Arial"/>
      <w:b/>
      <w:bCs/>
      <w:lang w:eastAsia="pt-BR"/>
    </w:rPr>
  </w:style>
  <w:style w:type="paragraph" w:styleId="Ttulo3">
    <w:name w:val="heading 3"/>
    <w:basedOn w:val="Normal"/>
    <w:next w:val="Normal"/>
    <w:link w:val="Ttulo3Char"/>
    <w:uiPriority w:val="9"/>
    <w:semiHidden/>
    <w:unhideWhenUsed/>
    <w:qFormat/>
    <w:rsid w:val="00A62525"/>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10BDE"/>
    <w:pPr>
      <w:tabs>
        <w:tab w:val="center" w:pos="4252"/>
        <w:tab w:val="right" w:pos="8504"/>
      </w:tabs>
    </w:pPr>
  </w:style>
  <w:style w:type="character" w:customStyle="1" w:styleId="CabealhoChar">
    <w:name w:val="Cabeçalho Char"/>
    <w:basedOn w:val="Fontepargpadro"/>
    <w:link w:val="Cabealho"/>
    <w:uiPriority w:val="99"/>
    <w:rsid w:val="00F10BDE"/>
  </w:style>
  <w:style w:type="paragraph" w:styleId="Rodap">
    <w:name w:val="footer"/>
    <w:basedOn w:val="Normal"/>
    <w:link w:val="RodapChar"/>
    <w:uiPriority w:val="99"/>
    <w:unhideWhenUsed/>
    <w:rsid w:val="00F10BDE"/>
    <w:pPr>
      <w:tabs>
        <w:tab w:val="center" w:pos="4252"/>
        <w:tab w:val="right" w:pos="8504"/>
      </w:tabs>
    </w:pPr>
  </w:style>
  <w:style w:type="character" w:customStyle="1" w:styleId="RodapChar">
    <w:name w:val="Rodapé Char"/>
    <w:basedOn w:val="Fontepargpadro"/>
    <w:link w:val="Rodap"/>
    <w:uiPriority w:val="99"/>
    <w:rsid w:val="00F10BDE"/>
  </w:style>
  <w:style w:type="paragraph" w:styleId="Textodebalo">
    <w:name w:val="Balloon Text"/>
    <w:basedOn w:val="Normal"/>
    <w:link w:val="TextodebaloChar"/>
    <w:uiPriority w:val="99"/>
    <w:semiHidden/>
    <w:unhideWhenUsed/>
    <w:rsid w:val="00F10BDE"/>
    <w:rPr>
      <w:rFonts w:ascii="Tahoma" w:hAnsi="Tahoma" w:cs="Tahoma"/>
      <w:sz w:val="16"/>
      <w:szCs w:val="16"/>
    </w:rPr>
  </w:style>
  <w:style w:type="character" w:customStyle="1" w:styleId="TextodebaloChar">
    <w:name w:val="Texto de balão Char"/>
    <w:basedOn w:val="Fontepargpadro"/>
    <w:link w:val="Textodebalo"/>
    <w:uiPriority w:val="99"/>
    <w:semiHidden/>
    <w:rsid w:val="00F10BDE"/>
    <w:rPr>
      <w:rFonts w:ascii="Tahoma" w:hAnsi="Tahoma" w:cs="Tahoma"/>
      <w:sz w:val="16"/>
      <w:szCs w:val="16"/>
    </w:rPr>
  </w:style>
  <w:style w:type="character" w:customStyle="1" w:styleId="apple-converted-space">
    <w:name w:val="apple-converted-space"/>
    <w:basedOn w:val="Fontepargpadro"/>
    <w:rsid w:val="00893ED9"/>
  </w:style>
  <w:style w:type="character" w:styleId="Forte">
    <w:name w:val="Strong"/>
    <w:basedOn w:val="Fontepargpadro"/>
    <w:uiPriority w:val="22"/>
    <w:qFormat/>
    <w:rsid w:val="00880ACE"/>
    <w:rPr>
      <w:b/>
      <w:bCs/>
    </w:rPr>
  </w:style>
  <w:style w:type="paragraph" w:styleId="PargrafodaLista">
    <w:name w:val="List Paragraph"/>
    <w:basedOn w:val="Normal"/>
    <w:link w:val="PargrafodaListaChar"/>
    <w:uiPriority w:val="1"/>
    <w:qFormat/>
    <w:rsid w:val="00635388"/>
    <w:pPr>
      <w:ind w:left="720"/>
      <w:contextualSpacing/>
    </w:pPr>
    <w:rPr>
      <w:rFonts w:ascii="Times New Roman" w:hAnsi="Times New Roman"/>
      <w:sz w:val="20"/>
      <w:szCs w:val="20"/>
      <w:lang w:eastAsia="pt-BR"/>
    </w:rPr>
  </w:style>
  <w:style w:type="table" w:styleId="Tabelacomgrade">
    <w:name w:val="Table Grid"/>
    <w:basedOn w:val="Tabelanormal"/>
    <w:uiPriority w:val="59"/>
    <w:rsid w:val="00A64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semiHidden/>
    <w:rsid w:val="005A5C6F"/>
    <w:pPr>
      <w:suppressAutoHyphens/>
    </w:pPr>
    <w:rPr>
      <w:rFonts w:ascii="Times New Roman" w:hAnsi="Times New Roman"/>
      <w:szCs w:val="20"/>
      <w:lang w:eastAsia="ar-SA"/>
    </w:rPr>
  </w:style>
  <w:style w:type="character" w:customStyle="1" w:styleId="CorpodetextoChar">
    <w:name w:val="Corpo de texto Char"/>
    <w:basedOn w:val="Fontepargpadro"/>
    <w:link w:val="Corpodetexto"/>
    <w:semiHidden/>
    <w:rsid w:val="005A5C6F"/>
    <w:rPr>
      <w:rFonts w:ascii="Times New Roman" w:eastAsia="Times New Roman" w:hAnsi="Times New Roman" w:cs="Times New Roman"/>
      <w:sz w:val="24"/>
      <w:szCs w:val="20"/>
      <w:lang w:eastAsia="ar-SA"/>
    </w:rPr>
  </w:style>
  <w:style w:type="character" w:customStyle="1" w:styleId="Ttulo1Char">
    <w:name w:val="Título 1 Char"/>
    <w:aliases w:val="EMENTA Char,2 headline Char"/>
    <w:basedOn w:val="Fontepargpadro"/>
    <w:link w:val="Ttulo1"/>
    <w:uiPriority w:val="9"/>
    <w:rsid w:val="00F142B7"/>
    <w:rPr>
      <w:rFonts w:ascii="Arial" w:eastAsia="Times New Roman" w:hAnsi="Arial" w:cs="Arial"/>
      <w:b/>
      <w:bCs/>
      <w:sz w:val="24"/>
      <w:szCs w:val="24"/>
      <w:lang w:eastAsia="pt-BR"/>
    </w:rPr>
  </w:style>
  <w:style w:type="character" w:customStyle="1" w:styleId="PargrafodaListaChar">
    <w:name w:val="Parágrafo da Lista Char"/>
    <w:link w:val="PargrafodaLista"/>
    <w:uiPriority w:val="1"/>
    <w:rsid w:val="008C683B"/>
    <w:rPr>
      <w:rFonts w:ascii="Times New Roman" w:eastAsia="Times New Roman" w:hAnsi="Times New Roman" w:cs="Times New Roman"/>
      <w:sz w:val="20"/>
      <w:szCs w:val="20"/>
      <w:lang w:eastAsia="pt-BR"/>
    </w:rPr>
  </w:style>
  <w:style w:type="table" w:customStyle="1" w:styleId="TableNormal">
    <w:name w:val="Table Normal"/>
    <w:uiPriority w:val="2"/>
    <w:semiHidden/>
    <w:unhideWhenUsed/>
    <w:qFormat/>
    <w:rsid w:val="002F4F1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F4F19"/>
    <w:pPr>
      <w:widowControl w:val="0"/>
    </w:pPr>
    <w:rPr>
      <w:rFonts w:ascii="Times New Roman" w:hAnsi="Times New Roman"/>
      <w:sz w:val="22"/>
      <w:szCs w:val="22"/>
      <w:lang w:val="en-US"/>
    </w:rPr>
  </w:style>
  <w:style w:type="paragraph" w:styleId="SemEspaamento">
    <w:name w:val="No Spacing"/>
    <w:link w:val="SemEspaamentoChar"/>
    <w:uiPriority w:val="1"/>
    <w:qFormat/>
    <w:rsid w:val="006F32BE"/>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6F32BE"/>
    <w:rPr>
      <w:rFonts w:ascii="Calibri" w:eastAsia="Calibri" w:hAnsi="Calibri" w:cs="Times New Roman"/>
    </w:rPr>
  </w:style>
  <w:style w:type="paragraph" w:customStyle="1" w:styleId="Default">
    <w:name w:val="Default"/>
    <w:rsid w:val="00775E3F"/>
    <w:pPr>
      <w:autoSpaceDE w:val="0"/>
      <w:autoSpaceDN w:val="0"/>
      <w:adjustRightInd w:val="0"/>
      <w:spacing w:after="0" w:line="240" w:lineRule="auto"/>
    </w:pPr>
    <w:rPr>
      <w:rFonts w:ascii="Arial" w:hAnsi="Arial" w:cs="Arial"/>
      <w:color w:val="000000"/>
      <w:sz w:val="24"/>
      <w:szCs w:val="24"/>
    </w:rPr>
  </w:style>
  <w:style w:type="character" w:customStyle="1" w:styleId="Ttulo3Char">
    <w:name w:val="Título 3 Char"/>
    <w:basedOn w:val="Fontepargpadro"/>
    <w:link w:val="Ttulo3"/>
    <w:uiPriority w:val="9"/>
    <w:semiHidden/>
    <w:rsid w:val="00A62525"/>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44534">
      <w:bodyDiv w:val="1"/>
      <w:marLeft w:val="0"/>
      <w:marRight w:val="0"/>
      <w:marTop w:val="0"/>
      <w:marBottom w:val="0"/>
      <w:divBdr>
        <w:top w:val="none" w:sz="0" w:space="0" w:color="auto"/>
        <w:left w:val="none" w:sz="0" w:space="0" w:color="auto"/>
        <w:bottom w:val="none" w:sz="0" w:space="0" w:color="auto"/>
        <w:right w:val="none" w:sz="0" w:space="0" w:color="auto"/>
      </w:divBdr>
    </w:div>
    <w:div w:id="191504835">
      <w:bodyDiv w:val="1"/>
      <w:marLeft w:val="0"/>
      <w:marRight w:val="0"/>
      <w:marTop w:val="0"/>
      <w:marBottom w:val="0"/>
      <w:divBdr>
        <w:top w:val="none" w:sz="0" w:space="0" w:color="auto"/>
        <w:left w:val="none" w:sz="0" w:space="0" w:color="auto"/>
        <w:bottom w:val="none" w:sz="0" w:space="0" w:color="auto"/>
        <w:right w:val="none" w:sz="0" w:space="0" w:color="auto"/>
      </w:divBdr>
      <w:divsChild>
        <w:div w:id="4136885">
          <w:marLeft w:val="0"/>
          <w:marRight w:val="0"/>
          <w:marTop w:val="0"/>
          <w:marBottom w:val="0"/>
          <w:divBdr>
            <w:top w:val="none" w:sz="0" w:space="0" w:color="auto"/>
            <w:left w:val="none" w:sz="0" w:space="0" w:color="auto"/>
            <w:bottom w:val="none" w:sz="0" w:space="0" w:color="auto"/>
            <w:right w:val="none" w:sz="0" w:space="0" w:color="auto"/>
          </w:divBdr>
        </w:div>
        <w:div w:id="1886480435">
          <w:marLeft w:val="0"/>
          <w:marRight w:val="0"/>
          <w:marTop w:val="0"/>
          <w:marBottom w:val="0"/>
          <w:divBdr>
            <w:top w:val="none" w:sz="0" w:space="0" w:color="auto"/>
            <w:left w:val="none" w:sz="0" w:space="0" w:color="auto"/>
            <w:bottom w:val="none" w:sz="0" w:space="0" w:color="auto"/>
            <w:right w:val="none" w:sz="0" w:space="0" w:color="auto"/>
          </w:divBdr>
        </w:div>
      </w:divsChild>
    </w:div>
    <w:div w:id="401568455">
      <w:bodyDiv w:val="1"/>
      <w:marLeft w:val="0"/>
      <w:marRight w:val="0"/>
      <w:marTop w:val="0"/>
      <w:marBottom w:val="0"/>
      <w:divBdr>
        <w:top w:val="none" w:sz="0" w:space="0" w:color="auto"/>
        <w:left w:val="none" w:sz="0" w:space="0" w:color="auto"/>
        <w:bottom w:val="none" w:sz="0" w:space="0" w:color="auto"/>
        <w:right w:val="none" w:sz="0" w:space="0" w:color="auto"/>
      </w:divBdr>
      <w:divsChild>
        <w:div w:id="1495297750">
          <w:marLeft w:val="0"/>
          <w:marRight w:val="0"/>
          <w:marTop w:val="0"/>
          <w:marBottom w:val="0"/>
          <w:divBdr>
            <w:top w:val="none" w:sz="0" w:space="0" w:color="auto"/>
            <w:left w:val="none" w:sz="0" w:space="0" w:color="auto"/>
            <w:bottom w:val="none" w:sz="0" w:space="0" w:color="auto"/>
            <w:right w:val="none" w:sz="0" w:space="0" w:color="auto"/>
          </w:divBdr>
        </w:div>
        <w:div w:id="1019041009">
          <w:marLeft w:val="0"/>
          <w:marRight w:val="0"/>
          <w:marTop w:val="0"/>
          <w:marBottom w:val="0"/>
          <w:divBdr>
            <w:top w:val="none" w:sz="0" w:space="0" w:color="auto"/>
            <w:left w:val="none" w:sz="0" w:space="0" w:color="auto"/>
            <w:bottom w:val="none" w:sz="0" w:space="0" w:color="auto"/>
            <w:right w:val="none" w:sz="0" w:space="0" w:color="auto"/>
          </w:divBdr>
        </w:div>
        <w:div w:id="1066339154">
          <w:marLeft w:val="0"/>
          <w:marRight w:val="0"/>
          <w:marTop w:val="0"/>
          <w:marBottom w:val="0"/>
          <w:divBdr>
            <w:top w:val="none" w:sz="0" w:space="0" w:color="auto"/>
            <w:left w:val="none" w:sz="0" w:space="0" w:color="auto"/>
            <w:bottom w:val="none" w:sz="0" w:space="0" w:color="auto"/>
            <w:right w:val="none" w:sz="0" w:space="0" w:color="auto"/>
          </w:divBdr>
        </w:div>
        <w:div w:id="1353384601">
          <w:marLeft w:val="0"/>
          <w:marRight w:val="0"/>
          <w:marTop w:val="0"/>
          <w:marBottom w:val="0"/>
          <w:divBdr>
            <w:top w:val="none" w:sz="0" w:space="0" w:color="auto"/>
            <w:left w:val="none" w:sz="0" w:space="0" w:color="auto"/>
            <w:bottom w:val="none" w:sz="0" w:space="0" w:color="auto"/>
            <w:right w:val="none" w:sz="0" w:space="0" w:color="auto"/>
          </w:divBdr>
        </w:div>
        <w:div w:id="1072317022">
          <w:marLeft w:val="0"/>
          <w:marRight w:val="0"/>
          <w:marTop w:val="0"/>
          <w:marBottom w:val="0"/>
          <w:divBdr>
            <w:top w:val="none" w:sz="0" w:space="0" w:color="auto"/>
            <w:left w:val="none" w:sz="0" w:space="0" w:color="auto"/>
            <w:bottom w:val="none" w:sz="0" w:space="0" w:color="auto"/>
            <w:right w:val="none" w:sz="0" w:space="0" w:color="auto"/>
          </w:divBdr>
        </w:div>
        <w:div w:id="706806016">
          <w:marLeft w:val="0"/>
          <w:marRight w:val="0"/>
          <w:marTop w:val="0"/>
          <w:marBottom w:val="0"/>
          <w:divBdr>
            <w:top w:val="none" w:sz="0" w:space="0" w:color="auto"/>
            <w:left w:val="none" w:sz="0" w:space="0" w:color="auto"/>
            <w:bottom w:val="none" w:sz="0" w:space="0" w:color="auto"/>
            <w:right w:val="none" w:sz="0" w:space="0" w:color="auto"/>
          </w:divBdr>
        </w:div>
        <w:div w:id="1394889714">
          <w:marLeft w:val="0"/>
          <w:marRight w:val="0"/>
          <w:marTop w:val="0"/>
          <w:marBottom w:val="0"/>
          <w:divBdr>
            <w:top w:val="none" w:sz="0" w:space="0" w:color="auto"/>
            <w:left w:val="none" w:sz="0" w:space="0" w:color="auto"/>
            <w:bottom w:val="none" w:sz="0" w:space="0" w:color="auto"/>
            <w:right w:val="none" w:sz="0" w:space="0" w:color="auto"/>
          </w:divBdr>
        </w:div>
        <w:div w:id="116992150">
          <w:marLeft w:val="0"/>
          <w:marRight w:val="0"/>
          <w:marTop w:val="0"/>
          <w:marBottom w:val="0"/>
          <w:divBdr>
            <w:top w:val="none" w:sz="0" w:space="0" w:color="auto"/>
            <w:left w:val="none" w:sz="0" w:space="0" w:color="auto"/>
            <w:bottom w:val="none" w:sz="0" w:space="0" w:color="auto"/>
            <w:right w:val="none" w:sz="0" w:space="0" w:color="auto"/>
          </w:divBdr>
        </w:div>
        <w:div w:id="336469119">
          <w:marLeft w:val="0"/>
          <w:marRight w:val="0"/>
          <w:marTop w:val="0"/>
          <w:marBottom w:val="0"/>
          <w:divBdr>
            <w:top w:val="none" w:sz="0" w:space="0" w:color="auto"/>
            <w:left w:val="none" w:sz="0" w:space="0" w:color="auto"/>
            <w:bottom w:val="none" w:sz="0" w:space="0" w:color="auto"/>
            <w:right w:val="none" w:sz="0" w:space="0" w:color="auto"/>
          </w:divBdr>
        </w:div>
        <w:div w:id="874586520">
          <w:marLeft w:val="0"/>
          <w:marRight w:val="0"/>
          <w:marTop w:val="0"/>
          <w:marBottom w:val="0"/>
          <w:divBdr>
            <w:top w:val="none" w:sz="0" w:space="0" w:color="auto"/>
            <w:left w:val="none" w:sz="0" w:space="0" w:color="auto"/>
            <w:bottom w:val="none" w:sz="0" w:space="0" w:color="auto"/>
            <w:right w:val="none" w:sz="0" w:space="0" w:color="auto"/>
          </w:divBdr>
        </w:div>
        <w:div w:id="1613051030">
          <w:marLeft w:val="0"/>
          <w:marRight w:val="0"/>
          <w:marTop w:val="0"/>
          <w:marBottom w:val="0"/>
          <w:divBdr>
            <w:top w:val="none" w:sz="0" w:space="0" w:color="auto"/>
            <w:left w:val="none" w:sz="0" w:space="0" w:color="auto"/>
            <w:bottom w:val="none" w:sz="0" w:space="0" w:color="auto"/>
            <w:right w:val="none" w:sz="0" w:space="0" w:color="auto"/>
          </w:divBdr>
        </w:div>
        <w:div w:id="78991364">
          <w:marLeft w:val="0"/>
          <w:marRight w:val="0"/>
          <w:marTop w:val="0"/>
          <w:marBottom w:val="0"/>
          <w:divBdr>
            <w:top w:val="none" w:sz="0" w:space="0" w:color="auto"/>
            <w:left w:val="none" w:sz="0" w:space="0" w:color="auto"/>
            <w:bottom w:val="none" w:sz="0" w:space="0" w:color="auto"/>
            <w:right w:val="none" w:sz="0" w:space="0" w:color="auto"/>
          </w:divBdr>
        </w:div>
        <w:div w:id="1373918060">
          <w:marLeft w:val="0"/>
          <w:marRight w:val="0"/>
          <w:marTop w:val="0"/>
          <w:marBottom w:val="0"/>
          <w:divBdr>
            <w:top w:val="none" w:sz="0" w:space="0" w:color="auto"/>
            <w:left w:val="none" w:sz="0" w:space="0" w:color="auto"/>
            <w:bottom w:val="none" w:sz="0" w:space="0" w:color="auto"/>
            <w:right w:val="none" w:sz="0" w:space="0" w:color="auto"/>
          </w:divBdr>
        </w:div>
        <w:div w:id="1924873245">
          <w:marLeft w:val="0"/>
          <w:marRight w:val="0"/>
          <w:marTop w:val="0"/>
          <w:marBottom w:val="0"/>
          <w:divBdr>
            <w:top w:val="none" w:sz="0" w:space="0" w:color="auto"/>
            <w:left w:val="none" w:sz="0" w:space="0" w:color="auto"/>
            <w:bottom w:val="none" w:sz="0" w:space="0" w:color="auto"/>
            <w:right w:val="none" w:sz="0" w:space="0" w:color="auto"/>
          </w:divBdr>
        </w:div>
        <w:div w:id="1330132845">
          <w:marLeft w:val="0"/>
          <w:marRight w:val="0"/>
          <w:marTop w:val="0"/>
          <w:marBottom w:val="0"/>
          <w:divBdr>
            <w:top w:val="none" w:sz="0" w:space="0" w:color="auto"/>
            <w:left w:val="none" w:sz="0" w:space="0" w:color="auto"/>
            <w:bottom w:val="none" w:sz="0" w:space="0" w:color="auto"/>
            <w:right w:val="none" w:sz="0" w:space="0" w:color="auto"/>
          </w:divBdr>
        </w:div>
        <w:div w:id="2069261240">
          <w:marLeft w:val="0"/>
          <w:marRight w:val="0"/>
          <w:marTop w:val="0"/>
          <w:marBottom w:val="0"/>
          <w:divBdr>
            <w:top w:val="none" w:sz="0" w:space="0" w:color="auto"/>
            <w:left w:val="none" w:sz="0" w:space="0" w:color="auto"/>
            <w:bottom w:val="none" w:sz="0" w:space="0" w:color="auto"/>
            <w:right w:val="none" w:sz="0" w:space="0" w:color="auto"/>
          </w:divBdr>
        </w:div>
        <w:div w:id="349572496">
          <w:marLeft w:val="0"/>
          <w:marRight w:val="0"/>
          <w:marTop w:val="0"/>
          <w:marBottom w:val="0"/>
          <w:divBdr>
            <w:top w:val="none" w:sz="0" w:space="0" w:color="auto"/>
            <w:left w:val="none" w:sz="0" w:space="0" w:color="auto"/>
            <w:bottom w:val="none" w:sz="0" w:space="0" w:color="auto"/>
            <w:right w:val="none" w:sz="0" w:space="0" w:color="auto"/>
          </w:divBdr>
        </w:div>
        <w:div w:id="1667434962">
          <w:marLeft w:val="0"/>
          <w:marRight w:val="0"/>
          <w:marTop w:val="0"/>
          <w:marBottom w:val="0"/>
          <w:divBdr>
            <w:top w:val="none" w:sz="0" w:space="0" w:color="auto"/>
            <w:left w:val="none" w:sz="0" w:space="0" w:color="auto"/>
            <w:bottom w:val="none" w:sz="0" w:space="0" w:color="auto"/>
            <w:right w:val="none" w:sz="0" w:space="0" w:color="auto"/>
          </w:divBdr>
        </w:div>
        <w:div w:id="1247154036">
          <w:marLeft w:val="0"/>
          <w:marRight w:val="0"/>
          <w:marTop w:val="0"/>
          <w:marBottom w:val="0"/>
          <w:divBdr>
            <w:top w:val="none" w:sz="0" w:space="0" w:color="auto"/>
            <w:left w:val="none" w:sz="0" w:space="0" w:color="auto"/>
            <w:bottom w:val="none" w:sz="0" w:space="0" w:color="auto"/>
            <w:right w:val="none" w:sz="0" w:space="0" w:color="auto"/>
          </w:divBdr>
        </w:div>
        <w:div w:id="1598632530">
          <w:marLeft w:val="0"/>
          <w:marRight w:val="0"/>
          <w:marTop w:val="0"/>
          <w:marBottom w:val="0"/>
          <w:divBdr>
            <w:top w:val="none" w:sz="0" w:space="0" w:color="auto"/>
            <w:left w:val="none" w:sz="0" w:space="0" w:color="auto"/>
            <w:bottom w:val="none" w:sz="0" w:space="0" w:color="auto"/>
            <w:right w:val="none" w:sz="0" w:space="0" w:color="auto"/>
          </w:divBdr>
        </w:div>
      </w:divsChild>
    </w:div>
    <w:div w:id="506865275">
      <w:bodyDiv w:val="1"/>
      <w:marLeft w:val="0"/>
      <w:marRight w:val="0"/>
      <w:marTop w:val="0"/>
      <w:marBottom w:val="0"/>
      <w:divBdr>
        <w:top w:val="none" w:sz="0" w:space="0" w:color="auto"/>
        <w:left w:val="none" w:sz="0" w:space="0" w:color="auto"/>
        <w:bottom w:val="none" w:sz="0" w:space="0" w:color="auto"/>
        <w:right w:val="none" w:sz="0" w:space="0" w:color="auto"/>
      </w:divBdr>
      <w:divsChild>
        <w:div w:id="960844157">
          <w:marLeft w:val="0"/>
          <w:marRight w:val="0"/>
          <w:marTop w:val="0"/>
          <w:marBottom w:val="0"/>
          <w:divBdr>
            <w:top w:val="none" w:sz="0" w:space="0" w:color="auto"/>
            <w:left w:val="none" w:sz="0" w:space="0" w:color="auto"/>
            <w:bottom w:val="none" w:sz="0" w:space="0" w:color="auto"/>
            <w:right w:val="none" w:sz="0" w:space="0" w:color="auto"/>
          </w:divBdr>
        </w:div>
        <w:div w:id="1503547902">
          <w:marLeft w:val="0"/>
          <w:marRight w:val="0"/>
          <w:marTop w:val="0"/>
          <w:marBottom w:val="0"/>
          <w:divBdr>
            <w:top w:val="none" w:sz="0" w:space="0" w:color="auto"/>
            <w:left w:val="none" w:sz="0" w:space="0" w:color="auto"/>
            <w:bottom w:val="none" w:sz="0" w:space="0" w:color="auto"/>
            <w:right w:val="none" w:sz="0" w:space="0" w:color="auto"/>
          </w:divBdr>
        </w:div>
      </w:divsChild>
    </w:div>
    <w:div w:id="550191817">
      <w:bodyDiv w:val="1"/>
      <w:marLeft w:val="0"/>
      <w:marRight w:val="0"/>
      <w:marTop w:val="0"/>
      <w:marBottom w:val="0"/>
      <w:divBdr>
        <w:top w:val="none" w:sz="0" w:space="0" w:color="auto"/>
        <w:left w:val="none" w:sz="0" w:space="0" w:color="auto"/>
        <w:bottom w:val="none" w:sz="0" w:space="0" w:color="auto"/>
        <w:right w:val="none" w:sz="0" w:space="0" w:color="auto"/>
      </w:divBdr>
    </w:div>
    <w:div w:id="809663966">
      <w:bodyDiv w:val="1"/>
      <w:marLeft w:val="0"/>
      <w:marRight w:val="0"/>
      <w:marTop w:val="0"/>
      <w:marBottom w:val="0"/>
      <w:divBdr>
        <w:top w:val="none" w:sz="0" w:space="0" w:color="auto"/>
        <w:left w:val="none" w:sz="0" w:space="0" w:color="auto"/>
        <w:bottom w:val="none" w:sz="0" w:space="0" w:color="auto"/>
        <w:right w:val="none" w:sz="0" w:space="0" w:color="auto"/>
      </w:divBdr>
      <w:divsChild>
        <w:div w:id="178735614">
          <w:marLeft w:val="0"/>
          <w:marRight w:val="0"/>
          <w:marTop w:val="0"/>
          <w:marBottom w:val="0"/>
          <w:divBdr>
            <w:top w:val="none" w:sz="0" w:space="0" w:color="auto"/>
            <w:left w:val="none" w:sz="0" w:space="0" w:color="auto"/>
            <w:bottom w:val="none" w:sz="0" w:space="0" w:color="auto"/>
            <w:right w:val="none" w:sz="0" w:space="0" w:color="auto"/>
          </w:divBdr>
        </w:div>
        <w:div w:id="683826194">
          <w:marLeft w:val="0"/>
          <w:marRight w:val="0"/>
          <w:marTop w:val="0"/>
          <w:marBottom w:val="0"/>
          <w:divBdr>
            <w:top w:val="none" w:sz="0" w:space="0" w:color="auto"/>
            <w:left w:val="none" w:sz="0" w:space="0" w:color="auto"/>
            <w:bottom w:val="none" w:sz="0" w:space="0" w:color="auto"/>
            <w:right w:val="none" w:sz="0" w:space="0" w:color="auto"/>
          </w:divBdr>
        </w:div>
      </w:divsChild>
    </w:div>
    <w:div w:id="1753357004">
      <w:bodyDiv w:val="1"/>
      <w:marLeft w:val="0"/>
      <w:marRight w:val="0"/>
      <w:marTop w:val="0"/>
      <w:marBottom w:val="0"/>
      <w:divBdr>
        <w:top w:val="none" w:sz="0" w:space="0" w:color="auto"/>
        <w:left w:val="none" w:sz="0" w:space="0" w:color="auto"/>
        <w:bottom w:val="none" w:sz="0" w:space="0" w:color="auto"/>
        <w:right w:val="none" w:sz="0" w:space="0" w:color="auto"/>
      </w:divBdr>
      <w:divsChild>
        <w:div w:id="201600736">
          <w:marLeft w:val="0"/>
          <w:marRight w:val="0"/>
          <w:marTop w:val="0"/>
          <w:marBottom w:val="0"/>
          <w:divBdr>
            <w:top w:val="none" w:sz="0" w:space="0" w:color="auto"/>
            <w:left w:val="none" w:sz="0" w:space="0" w:color="auto"/>
            <w:bottom w:val="none" w:sz="0" w:space="0" w:color="auto"/>
            <w:right w:val="none" w:sz="0" w:space="0" w:color="auto"/>
          </w:divBdr>
        </w:div>
        <w:div w:id="1733894292">
          <w:marLeft w:val="0"/>
          <w:marRight w:val="0"/>
          <w:marTop w:val="0"/>
          <w:marBottom w:val="0"/>
          <w:divBdr>
            <w:top w:val="none" w:sz="0" w:space="0" w:color="auto"/>
            <w:left w:val="none" w:sz="0" w:space="0" w:color="auto"/>
            <w:bottom w:val="none" w:sz="0" w:space="0" w:color="auto"/>
            <w:right w:val="none" w:sz="0" w:space="0" w:color="auto"/>
          </w:divBdr>
        </w:div>
        <w:div w:id="1382437469">
          <w:marLeft w:val="0"/>
          <w:marRight w:val="0"/>
          <w:marTop w:val="0"/>
          <w:marBottom w:val="0"/>
          <w:divBdr>
            <w:top w:val="none" w:sz="0" w:space="0" w:color="auto"/>
            <w:left w:val="none" w:sz="0" w:space="0" w:color="auto"/>
            <w:bottom w:val="none" w:sz="0" w:space="0" w:color="auto"/>
            <w:right w:val="none" w:sz="0" w:space="0" w:color="auto"/>
          </w:divBdr>
        </w:div>
        <w:div w:id="1322730440">
          <w:marLeft w:val="0"/>
          <w:marRight w:val="0"/>
          <w:marTop w:val="0"/>
          <w:marBottom w:val="0"/>
          <w:divBdr>
            <w:top w:val="none" w:sz="0" w:space="0" w:color="auto"/>
            <w:left w:val="none" w:sz="0" w:space="0" w:color="auto"/>
            <w:bottom w:val="none" w:sz="0" w:space="0" w:color="auto"/>
            <w:right w:val="none" w:sz="0" w:space="0" w:color="auto"/>
          </w:divBdr>
        </w:div>
      </w:divsChild>
    </w:div>
    <w:div w:id="1929149761">
      <w:bodyDiv w:val="1"/>
      <w:marLeft w:val="0"/>
      <w:marRight w:val="0"/>
      <w:marTop w:val="0"/>
      <w:marBottom w:val="0"/>
      <w:divBdr>
        <w:top w:val="none" w:sz="0" w:space="0" w:color="auto"/>
        <w:left w:val="none" w:sz="0" w:space="0" w:color="auto"/>
        <w:bottom w:val="none" w:sz="0" w:space="0" w:color="auto"/>
        <w:right w:val="none" w:sz="0" w:space="0" w:color="auto"/>
      </w:divBdr>
    </w:div>
    <w:div w:id="2098626308">
      <w:bodyDiv w:val="1"/>
      <w:marLeft w:val="0"/>
      <w:marRight w:val="0"/>
      <w:marTop w:val="0"/>
      <w:marBottom w:val="0"/>
      <w:divBdr>
        <w:top w:val="none" w:sz="0" w:space="0" w:color="auto"/>
        <w:left w:val="none" w:sz="0" w:space="0" w:color="auto"/>
        <w:bottom w:val="none" w:sz="0" w:space="0" w:color="auto"/>
        <w:right w:val="none" w:sz="0" w:space="0" w:color="auto"/>
      </w:divBdr>
      <w:divsChild>
        <w:div w:id="1773697801">
          <w:marLeft w:val="0"/>
          <w:marRight w:val="0"/>
          <w:marTop w:val="0"/>
          <w:marBottom w:val="0"/>
          <w:divBdr>
            <w:top w:val="none" w:sz="0" w:space="0" w:color="auto"/>
            <w:left w:val="none" w:sz="0" w:space="0" w:color="auto"/>
            <w:bottom w:val="none" w:sz="0" w:space="0" w:color="auto"/>
            <w:right w:val="none" w:sz="0" w:space="0" w:color="auto"/>
          </w:divBdr>
        </w:div>
        <w:div w:id="766854745">
          <w:marLeft w:val="0"/>
          <w:marRight w:val="0"/>
          <w:marTop w:val="0"/>
          <w:marBottom w:val="0"/>
          <w:divBdr>
            <w:top w:val="none" w:sz="0" w:space="0" w:color="auto"/>
            <w:left w:val="none" w:sz="0" w:space="0" w:color="auto"/>
            <w:bottom w:val="none" w:sz="0" w:space="0" w:color="auto"/>
            <w:right w:val="none" w:sz="0" w:space="0" w:color="auto"/>
          </w:divBdr>
        </w:div>
        <w:div w:id="1627850384">
          <w:marLeft w:val="0"/>
          <w:marRight w:val="0"/>
          <w:marTop w:val="0"/>
          <w:marBottom w:val="0"/>
          <w:divBdr>
            <w:top w:val="none" w:sz="0" w:space="0" w:color="auto"/>
            <w:left w:val="none" w:sz="0" w:space="0" w:color="auto"/>
            <w:bottom w:val="none" w:sz="0" w:space="0" w:color="auto"/>
            <w:right w:val="none" w:sz="0" w:space="0" w:color="auto"/>
          </w:divBdr>
        </w:div>
        <w:div w:id="965040638">
          <w:marLeft w:val="0"/>
          <w:marRight w:val="0"/>
          <w:marTop w:val="0"/>
          <w:marBottom w:val="0"/>
          <w:divBdr>
            <w:top w:val="none" w:sz="0" w:space="0" w:color="auto"/>
            <w:left w:val="none" w:sz="0" w:space="0" w:color="auto"/>
            <w:bottom w:val="none" w:sz="0" w:space="0" w:color="auto"/>
            <w:right w:val="none" w:sz="0" w:space="0" w:color="auto"/>
          </w:divBdr>
        </w:div>
        <w:div w:id="313031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B144B-8DB4-4280-A1D6-E54F0D06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7742</Words>
  <Characters>41813</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Charlles</dc:creator>
  <cp:lastModifiedBy>Cristina Barbosa</cp:lastModifiedBy>
  <cp:revision>2</cp:revision>
  <cp:lastPrinted>2018-07-09T12:48:00Z</cp:lastPrinted>
  <dcterms:created xsi:type="dcterms:W3CDTF">2019-11-25T16:22:00Z</dcterms:created>
  <dcterms:modified xsi:type="dcterms:W3CDTF">2019-11-25T16:22:00Z</dcterms:modified>
</cp:coreProperties>
</file>