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003</w:t>
      </w:r>
      <w:r w:rsidR="00B26B80"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396C85">
        <w:rPr>
          <w:rFonts w:ascii="Times New Roman" w:hAnsi="Times New Roman" w:cs="Times New Roman"/>
          <w:sz w:val="18"/>
        </w:rPr>
        <w:t>o Administrativo nº: 6700.</w:t>
      </w:r>
      <w:r w:rsidR="00C841C2">
        <w:rPr>
          <w:rFonts w:ascii="Times New Roman" w:hAnsi="Times New Roman" w:cs="Times New Roman"/>
          <w:sz w:val="18"/>
        </w:rPr>
        <w:t>115420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C841C2" w:rsidRPr="00C841C2">
        <w:rPr>
          <w:rFonts w:ascii="Times New Roman" w:hAnsi="Times New Roman" w:cs="Times New Roman"/>
          <w:sz w:val="18"/>
          <w:szCs w:val="18"/>
        </w:rPr>
        <w:t>Registro de Preços para futura e eventual Contratação de empresa especializada para prestação de Serviços de Manutenção Corretiva nos Eletrodomésticos, por chamada técnica, com ou sem fornecimento de peças, à medida que houver necessidade, por parte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396C85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21</w:t>
      </w:r>
      <w:r w:rsidR="00B26B80">
        <w:rPr>
          <w:rFonts w:ascii="Times New Roman" w:hAnsi="Times New Roman" w:cs="Times New Roman"/>
          <w:sz w:val="18"/>
        </w:rPr>
        <w:t xml:space="preserve"> de </w:t>
      </w:r>
      <w:r>
        <w:rPr>
          <w:rFonts w:ascii="Times New Roman" w:hAnsi="Times New Roman" w:cs="Times New Roman"/>
          <w:sz w:val="18"/>
        </w:rPr>
        <w:t>Janeiro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96C85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D63AE-48D8-4974-985F-0034B3E4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18</cp:revision>
  <cp:lastPrinted>2017-02-08T15:15:00Z</cp:lastPrinted>
  <dcterms:created xsi:type="dcterms:W3CDTF">2019-07-19T13:40:00Z</dcterms:created>
  <dcterms:modified xsi:type="dcterms:W3CDTF">2020-01-21T16:04:00Z</dcterms:modified>
</cp:coreProperties>
</file>