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45" w:rsidRPr="0005115D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D656B" w:rsidRDefault="008D656B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E11" w:rsidRPr="0005115D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>Processo nº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06B2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C338A">
        <w:rPr>
          <w:rFonts w:ascii="Times New Roman" w:hAnsi="Times New Roman" w:cs="Times New Roman"/>
          <w:color w:val="000000"/>
          <w:sz w:val="24"/>
          <w:szCs w:val="24"/>
        </w:rPr>
        <w:t>00.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115993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0E392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5115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1E11" w:rsidRDefault="003C1E11" w:rsidP="000E3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Assunto: </w:t>
      </w:r>
      <w:r w:rsidR="000C33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aquisição de cartuchos e toner’s</w:t>
      </w:r>
      <w:r w:rsidR="00743C8A" w:rsidRPr="00743C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73D8" w:rsidRPr="0005115D" w:rsidRDefault="004473D8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Destinatário: </w:t>
      </w:r>
      <w:r w:rsidR="00F4497C">
        <w:rPr>
          <w:rFonts w:ascii="Times New Roman" w:hAnsi="Times New Roman" w:cs="Times New Roman"/>
          <w:color w:val="000000" w:themeColor="text1"/>
          <w:sz w:val="24"/>
          <w:szCs w:val="24"/>
        </w:rPr>
        <w:t>RR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COMÉRCIO DE </w:t>
      </w:r>
      <w:r w:rsidR="00F4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CARTUCHOS </w:t>
      </w:r>
      <w:r w:rsidR="000E3929">
        <w:rPr>
          <w:rFonts w:ascii="Times New Roman" w:hAnsi="Times New Roman" w:cs="Times New Roman"/>
          <w:color w:val="000000" w:themeColor="text1"/>
          <w:sz w:val="24"/>
          <w:szCs w:val="24"/>
        </w:rPr>
        <w:t>LTDA</w:t>
      </w:r>
    </w:p>
    <w:p w:rsidR="003C1E11" w:rsidRPr="0005115D" w:rsidRDefault="003C1E11" w:rsidP="003C1E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115D"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 w:rsidR="00743C8A">
        <w:rPr>
          <w:rFonts w:ascii="Times New Roman" w:hAnsi="Times New Roman" w:cs="Times New Roman"/>
          <w:b/>
          <w:sz w:val="24"/>
          <w:szCs w:val="24"/>
        </w:rPr>
        <w:t>0</w:t>
      </w:r>
      <w:r w:rsidR="000E3929">
        <w:rPr>
          <w:rFonts w:ascii="Times New Roman" w:hAnsi="Times New Roman" w:cs="Times New Roman"/>
          <w:b/>
          <w:sz w:val="24"/>
          <w:szCs w:val="24"/>
        </w:rPr>
        <w:t>30</w:t>
      </w:r>
      <w:r w:rsidRPr="0005115D">
        <w:rPr>
          <w:rFonts w:ascii="Times New Roman" w:hAnsi="Times New Roman" w:cs="Times New Roman"/>
          <w:b/>
          <w:sz w:val="24"/>
          <w:szCs w:val="24"/>
        </w:rPr>
        <w:t>/20</w:t>
      </w:r>
      <w:r w:rsidR="00743C8A">
        <w:rPr>
          <w:rFonts w:ascii="Times New Roman" w:hAnsi="Times New Roman" w:cs="Times New Roman"/>
          <w:b/>
          <w:sz w:val="24"/>
          <w:szCs w:val="24"/>
        </w:rPr>
        <w:t>20</w:t>
      </w:r>
      <w:r w:rsidRPr="000511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484" w:rsidRPr="0005115D" w:rsidRDefault="00B92484" w:rsidP="008516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61B9" w:rsidRDefault="004473D8" w:rsidP="0085168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DILIGÊNCIA</w:t>
      </w:r>
      <w:r w:rsidR="008310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473D8" w:rsidRDefault="000E3929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Senhores, </w:t>
      </w:r>
    </w:p>
    <w:p w:rsidR="002219A4" w:rsidRPr="0005115D" w:rsidRDefault="002219A4" w:rsidP="002219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E5296" w:rsidRDefault="009924CC" w:rsidP="002219A4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115D">
        <w:rPr>
          <w:rFonts w:ascii="Times New Roman" w:hAnsi="Times New Roman" w:cs="Times New Roman"/>
          <w:color w:val="000000" w:themeColor="text1"/>
        </w:rPr>
        <w:t>O presente expediente destina‐se a</w:t>
      </w:r>
      <w:r w:rsidR="00474F46">
        <w:rPr>
          <w:rFonts w:ascii="Times New Roman" w:hAnsi="Times New Roman" w:cs="Times New Roman"/>
          <w:color w:val="000000" w:themeColor="text1"/>
        </w:rPr>
        <w:t xml:space="preserve"> esclarecer </w:t>
      </w:r>
      <w:r w:rsidR="000E3929">
        <w:rPr>
          <w:rFonts w:ascii="Times New Roman" w:hAnsi="Times New Roman" w:cs="Times New Roman"/>
          <w:color w:val="000000" w:themeColor="text1"/>
        </w:rPr>
        <w:t xml:space="preserve">alguns pontos observados pela </w:t>
      </w:r>
      <w:r w:rsidR="008310B8">
        <w:rPr>
          <w:rFonts w:ascii="Times New Roman" w:hAnsi="Times New Roman" w:cs="Times New Roman"/>
          <w:color w:val="000000" w:themeColor="text1"/>
        </w:rPr>
        <w:t>equipe técnica, após a</w:t>
      </w:r>
      <w:r w:rsidR="000E3929">
        <w:rPr>
          <w:rFonts w:ascii="Times New Roman" w:hAnsi="Times New Roman" w:cs="Times New Roman"/>
          <w:color w:val="000000" w:themeColor="text1"/>
        </w:rPr>
        <w:t xml:space="preserve"> análise da </w:t>
      </w:r>
      <w:r w:rsidR="008310B8">
        <w:rPr>
          <w:rFonts w:ascii="Times New Roman" w:hAnsi="Times New Roman" w:cs="Times New Roman"/>
          <w:color w:val="000000" w:themeColor="text1"/>
        </w:rPr>
        <w:t>sua resposta ao nosso questionamento através do chat do Comprasnet, em 06/04/2020, quanto aos</w:t>
      </w:r>
      <w:r w:rsidR="000E3929">
        <w:rPr>
          <w:rFonts w:ascii="Times New Roman" w:hAnsi="Times New Roman" w:cs="Times New Roman"/>
          <w:color w:val="000000" w:themeColor="text1"/>
        </w:rPr>
        <w:t xml:space="preserve"> documentos relacionados aos produtos ofertados (laudos/certificação), sobre os quais discorremos abaixo: </w:t>
      </w: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Itens 01 ao 11 – OK</w:t>
      </w:r>
    </w:p>
    <w:p w:rsidR="008310B8" w:rsidRPr="008310B8" w:rsidRDefault="008310B8" w:rsidP="008310B8">
      <w:pPr>
        <w:pStyle w:val="PargrafodaLista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Item 12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Conforme laudo o cartucho 21 é preto e o 22 é tricolor. Edital pede 21 colorido e 22 preto. </w:t>
      </w:r>
    </w:p>
    <w:p w:rsidR="008310B8" w:rsidRPr="008310B8" w:rsidRDefault="008310B8" w:rsidP="008310B8">
      <w:pPr>
        <w:pStyle w:val="PargrafodaLista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Pergunta-se: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 objeto é compatível com o que for possivelmente solicitado conforme edital?</w:t>
      </w:r>
    </w:p>
    <w:p w:rsidR="008310B8" w:rsidRPr="008310B8" w:rsidRDefault="008310B8" w:rsidP="008310B8">
      <w:pPr>
        <w:pStyle w:val="PargrafodaLista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Item 13 –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 Conforme laudo o cartucho 21 é preto e o 22 é tricolor. Edital pede 21 colorido e 22 preto.</w:t>
      </w:r>
    </w:p>
    <w:p w:rsidR="008310B8" w:rsidRPr="008310B8" w:rsidRDefault="008310B8" w:rsidP="008310B8">
      <w:pPr>
        <w:pStyle w:val="PargrafodaLista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Pergunta-se: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 objeto é compatível com o que for possivelmente solicitado conforme edital?</w:t>
      </w:r>
    </w:p>
    <w:p w:rsidR="008310B8" w:rsidRPr="008310B8" w:rsidRDefault="008310B8" w:rsidP="008310B8">
      <w:pPr>
        <w:pStyle w:val="PargrafodaLista"/>
        <w:ind w:left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Item 14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 Não encontrado no laudo</w:t>
      </w: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Item 15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Não encontrado no Laudo</w:t>
      </w: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Item 16 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–  O laudo do item 17, não serviria para o item 16? Se sim, apresentar  declaração sobre essa possibilidade.</w:t>
      </w:r>
    </w:p>
    <w:p w:rsidR="008310B8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Itens 17 ao 19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– OK</w:t>
      </w:r>
    </w:p>
    <w:p w:rsidR="0003241A" w:rsidRPr="008310B8" w:rsidRDefault="008310B8" w:rsidP="008310B8">
      <w:pPr>
        <w:pStyle w:val="PargrafodaLista"/>
        <w:numPr>
          <w:ilvl w:val="0"/>
          <w:numId w:val="31"/>
        </w:numPr>
        <w:ind w:left="284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0B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Item 20 </w:t>
      </w:r>
      <w:r w:rsidRPr="008310B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 Não encontrado no Laudo para o item 20.</w:t>
      </w:r>
    </w:p>
    <w:p w:rsidR="00742AD1" w:rsidRDefault="009E5296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 xml:space="preserve">Assim, diligenciamos </w:t>
      </w:r>
      <w:r w:rsidR="00742AD1">
        <w:rPr>
          <w:rFonts w:ascii="Times New Roman" w:hAnsi="Times New Roman" w:cs="Times New Roman"/>
          <w:color w:val="000000" w:themeColor="text1"/>
        </w:rPr>
        <w:t>ess</w:t>
      </w:r>
      <w:r w:rsidR="000E3929">
        <w:rPr>
          <w:rFonts w:ascii="Times New Roman" w:hAnsi="Times New Roman" w:cs="Times New Roman"/>
          <w:color w:val="000000" w:themeColor="text1"/>
        </w:rPr>
        <w:t xml:space="preserve">a </w:t>
      </w:r>
      <w:r w:rsidR="0057369E">
        <w:rPr>
          <w:rFonts w:ascii="Times New Roman" w:hAnsi="Times New Roman" w:cs="Times New Roman"/>
          <w:color w:val="000000" w:themeColor="text1"/>
        </w:rPr>
        <w:t>RR Comércio</w:t>
      </w:r>
      <w:r w:rsidR="00742AD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para </w:t>
      </w:r>
      <w:r w:rsidR="00742AD1">
        <w:rPr>
          <w:rFonts w:ascii="Times New Roman" w:hAnsi="Times New Roman" w:cs="Times New Roman"/>
          <w:color w:val="000000" w:themeColor="text1"/>
        </w:rPr>
        <w:t xml:space="preserve">que nos </w:t>
      </w:r>
      <w:r>
        <w:rPr>
          <w:rFonts w:ascii="Times New Roman" w:hAnsi="Times New Roman" w:cs="Times New Roman"/>
          <w:color w:val="000000" w:themeColor="text1"/>
        </w:rPr>
        <w:t>esclare</w:t>
      </w:r>
      <w:r w:rsidR="00742AD1">
        <w:rPr>
          <w:rFonts w:ascii="Times New Roman" w:hAnsi="Times New Roman" w:cs="Times New Roman"/>
          <w:color w:val="000000" w:themeColor="text1"/>
        </w:rPr>
        <w:t xml:space="preserve">ça </w:t>
      </w:r>
      <w:r w:rsidR="000E3929">
        <w:rPr>
          <w:rFonts w:ascii="Times New Roman" w:hAnsi="Times New Roman" w:cs="Times New Roman"/>
          <w:color w:val="000000" w:themeColor="text1"/>
        </w:rPr>
        <w:t xml:space="preserve">sobre </w:t>
      </w:r>
      <w:r w:rsidR="00105F31">
        <w:rPr>
          <w:rFonts w:ascii="Times New Roman" w:hAnsi="Times New Roman" w:cs="Times New Roman"/>
          <w:color w:val="000000" w:themeColor="text1"/>
        </w:rPr>
        <w:t>as observações acima apontada</w:t>
      </w:r>
      <w:r w:rsidR="00C237B2">
        <w:rPr>
          <w:rFonts w:ascii="Times New Roman" w:hAnsi="Times New Roman" w:cs="Times New Roman"/>
          <w:color w:val="000000" w:themeColor="text1"/>
        </w:rPr>
        <w:t>s</w:t>
      </w:r>
      <w:r w:rsidR="002549DE">
        <w:rPr>
          <w:rFonts w:ascii="Times New Roman" w:hAnsi="Times New Roman" w:cs="Times New Roman"/>
          <w:color w:val="000000" w:themeColor="text1"/>
        </w:rPr>
        <w:t>, ates as 14h30 deste dia 0</w:t>
      </w:r>
      <w:r w:rsidR="008310B8">
        <w:rPr>
          <w:rFonts w:ascii="Times New Roman" w:hAnsi="Times New Roman" w:cs="Times New Roman"/>
          <w:color w:val="000000" w:themeColor="text1"/>
        </w:rPr>
        <w:t>7</w:t>
      </w:r>
      <w:r w:rsidR="002549DE">
        <w:rPr>
          <w:rFonts w:ascii="Times New Roman" w:hAnsi="Times New Roman" w:cs="Times New Roman"/>
          <w:color w:val="000000" w:themeColor="text1"/>
        </w:rPr>
        <w:t>/04/2020</w:t>
      </w:r>
      <w:r w:rsidR="00C237B2">
        <w:rPr>
          <w:rFonts w:ascii="Times New Roman" w:hAnsi="Times New Roman" w:cs="Times New Roman"/>
          <w:color w:val="000000" w:themeColor="text1"/>
        </w:rPr>
        <w:t>.</w:t>
      </w:r>
    </w:p>
    <w:p w:rsidR="00742AD1" w:rsidRDefault="00742AD1" w:rsidP="00742AD1">
      <w:pPr>
        <w:pStyle w:val="Default"/>
        <w:ind w:firstLine="708"/>
        <w:jc w:val="both"/>
        <w:rPr>
          <w:rFonts w:ascii="Helvetica" w:eastAsia="Times New Roman" w:hAnsi="Helvetica" w:cs="Helvetica"/>
          <w:color w:val="1B1C1C"/>
          <w:sz w:val="18"/>
          <w:szCs w:val="18"/>
          <w:lang w:eastAsia="pt-BR"/>
        </w:rPr>
      </w:pPr>
    </w:p>
    <w:p w:rsidR="00C31100" w:rsidRPr="00742AD1" w:rsidRDefault="00C31100" w:rsidP="00742AD1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742AD1">
        <w:rPr>
          <w:rFonts w:ascii="Times New Roman" w:hAnsi="Times New Roman" w:cs="Times New Roman"/>
          <w:color w:val="000000" w:themeColor="text1"/>
        </w:rPr>
        <w:t>.</w:t>
      </w:r>
    </w:p>
    <w:p w:rsidR="00C31100" w:rsidRPr="0005115D" w:rsidRDefault="00C31100" w:rsidP="00851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1100" w:rsidRPr="0005115D" w:rsidRDefault="00C31100" w:rsidP="0085168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Maceió, </w:t>
      </w:r>
      <w:r w:rsidR="000177A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31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C237B2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43125B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066AE" w:rsidRPr="0005115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29B9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AF1FD6" w:rsidRPr="0005115D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Cristina de Oliveira Barbosa</w:t>
      </w:r>
    </w:p>
    <w:p w:rsidR="00AF1FD6" w:rsidRPr="00742AD1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Pregoeir</w:t>
      </w:r>
      <w:r w:rsidR="001361B9"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/ARSER</w:t>
      </w:r>
    </w:p>
    <w:p w:rsidR="00D45CFA" w:rsidRPr="0005115D" w:rsidRDefault="00AF1FD6" w:rsidP="00051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2AD1">
        <w:rPr>
          <w:rFonts w:ascii="Times New Roman" w:hAnsi="Times New Roman" w:cs="Times New Roman"/>
          <w:color w:val="000000" w:themeColor="text1"/>
          <w:sz w:val="24"/>
          <w:szCs w:val="24"/>
        </w:rPr>
        <w:t>Mat. 19.170-1</w:t>
      </w:r>
    </w:p>
    <w:sectPr w:rsidR="00D45CFA" w:rsidRPr="0005115D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681" w:rsidRDefault="00EC1681" w:rsidP="006D7241">
      <w:pPr>
        <w:spacing w:after="0" w:line="240" w:lineRule="auto"/>
      </w:pPr>
      <w:r>
        <w:separator/>
      </w:r>
    </w:p>
  </w:endnote>
  <w:endnote w:type="continuationSeparator" w:id="0">
    <w:p w:rsidR="00EC1681" w:rsidRDefault="00EC1681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681" w:rsidRDefault="00EC1681" w:rsidP="006D7241">
      <w:pPr>
        <w:spacing w:after="0" w:line="240" w:lineRule="auto"/>
      </w:pPr>
      <w:r>
        <w:separator/>
      </w:r>
    </w:p>
  </w:footnote>
  <w:footnote w:type="continuationSeparator" w:id="0">
    <w:p w:rsidR="00EC1681" w:rsidRDefault="00EC1681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05C5" w:rsidRDefault="009905C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A3E0CB0"/>
    <w:multiLevelType w:val="hybridMultilevel"/>
    <w:tmpl w:val="F9DE4C0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6A0110"/>
    <w:multiLevelType w:val="hybridMultilevel"/>
    <w:tmpl w:val="DEA881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21F51"/>
    <w:multiLevelType w:val="hybridMultilevel"/>
    <w:tmpl w:val="1AD24C4E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8">
    <w:nsid w:val="7687717C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7F104A89"/>
    <w:multiLevelType w:val="hybridMultilevel"/>
    <w:tmpl w:val="7B90C20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13"/>
  </w:num>
  <w:num w:numId="5">
    <w:abstractNumId w:val="23"/>
  </w:num>
  <w:num w:numId="6">
    <w:abstractNumId w:val="25"/>
  </w:num>
  <w:num w:numId="7">
    <w:abstractNumId w:val="10"/>
  </w:num>
  <w:num w:numId="8">
    <w:abstractNumId w:val="7"/>
  </w:num>
  <w:num w:numId="9">
    <w:abstractNumId w:val="3"/>
  </w:num>
  <w:num w:numId="10">
    <w:abstractNumId w:val="15"/>
  </w:num>
  <w:num w:numId="11">
    <w:abstractNumId w:val="2"/>
  </w:num>
  <w:num w:numId="12">
    <w:abstractNumId w:val="17"/>
  </w:num>
  <w:num w:numId="13">
    <w:abstractNumId w:val="29"/>
  </w:num>
  <w:num w:numId="14">
    <w:abstractNumId w:val="20"/>
  </w:num>
  <w:num w:numId="15">
    <w:abstractNumId w:val="9"/>
  </w:num>
  <w:num w:numId="16">
    <w:abstractNumId w:val="0"/>
  </w:num>
  <w:num w:numId="17">
    <w:abstractNumId w:val="21"/>
  </w:num>
  <w:num w:numId="18">
    <w:abstractNumId w:val="12"/>
  </w:num>
  <w:num w:numId="19">
    <w:abstractNumId w:val="5"/>
  </w:num>
  <w:num w:numId="20">
    <w:abstractNumId w:val="16"/>
  </w:num>
  <w:num w:numId="21">
    <w:abstractNumId w:val="14"/>
  </w:num>
  <w:num w:numId="22">
    <w:abstractNumId w:val="28"/>
  </w:num>
  <w:num w:numId="23">
    <w:abstractNumId w:val="24"/>
  </w:num>
  <w:num w:numId="24">
    <w:abstractNumId w:val="19"/>
  </w:num>
  <w:num w:numId="25">
    <w:abstractNumId w:val="1"/>
  </w:num>
  <w:num w:numId="26">
    <w:abstractNumId w:val="26"/>
  </w:num>
  <w:num w:numId="27">
    <w:abstractNumId w:val="11"/>
  </w:num>
  <w:num w:numId="28">
    <w:abstractNumId w:val="18"/>
  </w:num>
  <w:num w:numId="29">
    <w:abstractNumId w:val="4"/>
  </w:num>
  <w:num w:numId="30">
    <w:abstractNumId w:val="2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52111B"/>
    <w:rsid w:val="00000B76"/>
    <w:rsid w:val="00004F2F"/>
    <w:rsid w:val="000177AC"/>
    <w:rsid w:val="00017BE5"/>
    <w:rsid w:val="00024A3A"/>
    <w:rsid w:val="00025615"/>
    <w:rsid w:val="0003241A"/>
    <w:rsid w:val="00040984"/>
    <w:rsid w:val="0005115D"/>
    <w:rsid w:val="00051D1E"/>
    <w:rsid w:val="000525C5"/>
    <w:rsid w:val="000552BF"/>
    <w:rsid w:val="000658AA"/>
    <w:rsid w:val="0008168A"/>
    <w:rsid w:val="00092D68"/>
    <w:rsid w:val="00096C5F"/>
    <w:rsid w:val="000A599F"/>
    <w:rsid w:val="000C338A"/>
    <w:rsid w:val="000E3929"/>
    <w:rsid w:val="00100CEC"/>
    <w:rsid w:val="00105F31"/>
    <w:rsid w:val="00135993"/>
    <w:rsid w:val="001361B9"/>
    <w:rsid w:val="001469A3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219A4"/>
    <w:rsid w:val="002308CE"/>
    <w:rsid w:val="00237EEB"/>
    <w:rsid w:val="002549DE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514A4"/>
    <w:rsid w:val="0036117D"/>
    <w:rsid w:val="00373F70"/>
    <w:rsid w:val="0038127A"/>
    <w:rsid w:val="0038602E"/>
    <w:rsid w:val="0039082A"/>
    <w:rsid w:val="0039319C"/>
    <w:rsid w:val="003A3851"/>
    <w:rsid w:val="003A6D9F"/>
    <w:rsid w:val="003B6306"/>
    <w:rsid w:val="003C1E11"/>
    <w:rsid w:val="003D3A71"/>
    <w:rsid w:val="003D7904"/>
    <w:rsid w:val="003E0A66"/>
    <w:rsid w:val="003F28BC"/>
    <w:rsid w:val="0043125B"/>
    <w:rsid w:val="00431F93"/>
    <w:rsid w:val="004467BE"/>
    <w:rsid w:val="004473D8"/>
    <w:rsid w:val="00464E7B"/>
    <w:rsid w:val="00467E60"/>
    <w:rsid w:val="00472D0C"/>
    <w:rsid w:val="00474F46"/>
    <w:rsid w:val="004A0622"/>
    <w:rsid w:val="004A7886"/>
    <w:rsid w:val="004B59DE"/>
    <w:rsid w:val="004C01F2"/>
    <w:rsid w:val="004C0A19"/>
    <w:rsid w:val="004D3013"/>
    <w:rsid w:val="0050196D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5247D"/>
    <w:rsid w:val="00570753"/>
    <w:rsid w:val="005713F6"/>
    <w:rsid w:val="00573224"/>
    <w:rsid w:val="0057369E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3EAB"/>
    <w:rsid w:val="00666B48"/>
    <w:rsid w:val="00696813"/>
    <w:rsid w:val="006972C5"/>
    <w:rsid w:val="006B23DC"/>
    <w:rsid w:val="006B3563"/>
    <w:rsid w:val="006B4FED"/>
    <w:rsid w:val="006C35BA"/>
    <w:rsid w:val="006C5E8B"/>
    <w:rsid w:val="006D66B0"/>
    <w:rsid w:val="006D6BCE"/>
    <w:rsid w:val="006D7241"/>
    <w:rsid w:val="006E4CBE"/>
    <w:rsid w:val="006F1624"/>
    <w:rsid w:val="00716AD0"/>
    <w:rsid w:val="00731D90"/>
    <w:rsid w:val="0073776E"/>
    <w:rsid w:val="00742AD1"/>
    <w:rsid w:val="00743C8A"/>
    <w:rsid w:val="0074577C"/>
    <w:rsid w:val="00745B6E"/>
    <w:rsid w:val="007517DE"/>
    <w:rsid w:val="00752D54"/>
    <w:rsid w:val="00755C29"/>
    <w:rsid w:val="00776BF4"/>
    <w:rsid w:val="007906CC"/>
    <w:rsid w:val="0079487D"/>
    <w:rsid w:val="007D6589"/>
    <w:rsid w:val="0080335E"/>
    <w:rsid w:val="00810845"/>
    <w:rsid w:val="008200AD"/>
    <w:rsid w:val="008310B8"/>
    <w:rsid w:val="008419C7"/>
    <w:rsid w:val="00843526"/>
    <w:rsid w:val="00843836"/>
    <w:rsid w:val="0084680C"/>
    <w:rsid w:val="0085168D"/>
    <w:rsid w:val="00861EF0"/>
    <w:rsid w:val="008622D4"/>
    <w:rsid w:val="00870FC1"/>
    <w:rsid w:val="00882015"/>
    <w:rsid w:val="008914D2"/>
    <w:rsid w:val="00895A26"/>
    <w:rsid w:val="008A105B"/>
    <w:rsid w:val="008A370F"/>
    <w:rsid w:val="008B52C4"/>
    <w:rsid w:val="008B5EFF"/>
    <w:rsid w:val="008D656B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924CC"/>
    <w:rsid w:val="009B4BFE"/>
    <w:rsid w:val="009C07C4"/>
    <w:rsid w:val="009C1939"/>
    <w:rsid w:val="009D0852"/>
    <w:rsid w:val="009D500C"/>
    <w:rsid w:val="009E5296"/>
    <w:rsid w:val="009E7694"/>
    <w:rsid w:val="009F5AFC"/>
    <w:rsid w:val="00A01BE3"/>
    <w:rsid w:val="00A164AE"/>
    <w:rsid w:val="00A20A46"/>
    <w:rsid w:val="00A21872"/>
    <w:rsid w:val="00A25003"/>
    <w:rsid w:val="00A4596F"/>
    <w:rsid w:val="00A5232C"/>
    <w:rsid w:val="00A62FC2"/>
    <w:rsid w:val="00A94774"/>
    <w:rsid w:val="00AC02F3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53996"/>
    <w:rsid w:val="00B61A35"/>
    <w:rsid w:val="00B8436D"/>
    <w:rsid w:val="00B87982"/>
    <w:rsid w:val="00B92484"/>
    <w:rsid w:val="00B962D8"/>
    <w:rsid w:val="00BB3637"/>
    <w:rsid w:val="00BB6773"/>
    <w:rsid w:val="00BC218E"/>
    <w:rsid w:val="00BC7012"/>
    <w:rsid w:val="00BE632A"/>
    <w:rsid w:val="00BF4525"/>
    <w:rsid w:val="00BF70D5"/>
    <w:rsid w:val="00BF79DA"/>
    <w:rsid w:val="00C01650"/>
    <w:rsid w:val="00C2086B"/>
    <w:rsid w:val="00C22DEC"/>
    <w:rsid w:val="00C237B2"/>
    <w:rsid w:val="00C276D6"/>
    <w:rsid w:val="00C31100"/>
    <w:rsid w:val="00C31C0D"/>
    <w:rsid w:val="00C3300A"/>
    <w:rsid w:val="00C36901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818E4"/>
    <w:rsid w:val="00D862C7"/>
    <w:rsid w:val="00D92808"/>
    <w:rsid w:val="00D93E86"/>
    <w:rsid w:val="00DA5CBF"/>
    <w:rsid w:val="00DB0668"/>
    <w:rsid w:val="00DB1D67"/>
    <w:rsid w:val="00DC0EE0"/>
    <w:rsid w:val="00DD3D18"/>
    <w:rsid w:val="00DF1487"/>
    <w:rsid w:val="00DF56CF"/>
    <w:rsid w:val="00E00591"/>
    <w:rsid w:val="00E04195"/>
    <w:rsid w:val="00E17454"/>
    <w:rsid w:val="00E23AFE"/>
    <w:rsid w:val="00E45839"/>
    <w:rsid w:val="00E67C6A"/>
    <w:rsid w:val="00E74FAA"/>
    <w:rsid w:val="00E7561A"/>
    <w:rsid w:val="00E837FC"/>
    <w:rsid w:val="00E87C37"/>
    <w:rsid w:val="00EB106F"/>
    <w:rsid w:val="00EC1681"/>
    <w:rsid w:val="00ED3922"/>
    <w:rsid w:val="00EE4D8A"/>
    <w:rsid w:val="00EF1B40"/>
    <w:rsid w:val="00F06B21"/>
    <w:rsid w:val="00F1600F"/>
    <w:rsid w:val="00F163F4"/>
    <w:rsid w:val="00F41DE1"/>
    <w:rsid w:val="00F4497C"/>
    <w:rsid w:val="00F53312"/>
    <w:rsid w:val="00F5428A"/>
    <w:rsid w:val="00F5503C"/>
    <w:rsid w:val="00F6495E"/>
    <w:rsid w:val="00F77C5A"/>
    <w:rsid w:val="00F8116B"/>
    <w:rsid w:val="00F944C7"/>
    <w:rsid w:val="00FA3DD7"/>
    <w:rsid w:val="00FA5209"/>
    <w:rsid w:val="00FC49B0"/>
    <w:rsid w:val="00FD1171"/>
    <w:rsid w:val="00FD29B9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  <w:style w:type="character" w:customStyle="1" w:styleId="object">
    <w:name w:val="object"/>
    <w:basedOn w:val="Fontepargpadro"/>
    <w:rsid w:val="00BB3637"/>
  </w:style>
  <w:style w:type="paragraph" w:styleId="NormalWeb">
    <w:name w:val="Normal (Web)"/>
    <w:basedOn w:val="Normal"/>
    <w:uiPriority w:val="99"/>
    <w:semiHidden/>
    <w:unhideWhenUsed/>
    <w:rsid w:val="0050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310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71C6-2AC7-49FB-BF17-058000C9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cristinao</dc:creator>
  <cp:lastModifiedBy>sofia peixoto</cp:lastModifiedBy>
  <cp:revision>6</cp:revision>
  <cp:lastPrinted>2019-11-06T14:51:00Z</cp:lastPrinted>
  <dcterms:created xsi:type="dcterms:W3CDTF">2020-04-06T12:34:00Z</dcterms:created>
  <dcterms:modified xsi:type="dcterms:W3CDTF">2020-04-07T14:46:00Z</dcterms:modified>
</cp:coreProperties>
</file>