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2A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BA5789">
        <w:rPr>
          <w:rFonts w:ascii="Calibri" w:hAnsi="Calibri"/>
          <w:b/>
          <w:sz w:val="22"/>
          <w:szCs w:val="22"/>
          <w:u w:val="single"/>
        </w:rPr>
        <w:t>TERMO DE REFERÊNCIA</w:t>
      </w:r>
    </w:p>
    <w:p w:rsidR="00DC7BF7" w:rsidRPr="00BA5789" w:rsidRDefault="00DC7BF7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Pr="00BA5789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BA5789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9267B7" w:rsidRPr="00DA79EC" w:rsidRDefault="009267B7" w:rsidP="00F602DD">
      <w:pPr>
        <w:pStyle w:val="Normal1"/>
        <w:numPr>
          <w:ilvl w:val="1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A79EC">
        <w:rPr>
          <w:rFonts w:ascii="Calibri" w:eastAsia="Calibri" w:hAnsi="Calibri" w:cs="Calibri"/>
          <w:b/>
          <w:color w:val="000000"/>
          <w:sz w:val="22"/>
          <w:szCs w:val="22"/>
        </w:rPr>
        <w:t>Aquisição de materiais de limpeza de higiene</w:t>
      </w:r>
      <w:r w:rsidRPr="00DA79EC">
        <w:rPr>
          <w:rFonts w:ascii="Calibri" w:eastAsia="Calibri" w:hAnsi="Calibri" w:cs="Calibri"/>
          <w:b/>
          <w:sz w:val="22"/>
          <w:szCs w:val="22"/>
        </w:rPr>
        <w:t xml:space="preserve"> para o enfrentamento a pandemia do COVID 19,</w:t>
      </w:r>
      <w:r w:rsidRPr="00DA79EC">
        <w:rPr>
          <w:rFonts w:ascii="Calibri" w:eastAsia="Calibri" w:hAnsi="Calibri" w:cs="Calibri"/>
          <w:sz w:val="22"/>
          <w:szCs w:val="22"/>
        </w:rPr>
        <w:t xml:space="preserve"> de acordo com o </w:t>
      </w:r>
      <w:r w:rsidR="00626C6F" w:rsidRPr="00DA79EC">
        <w:rPr>
          <w:rFonts w:ascii="Calibri" w:eastAsia="Calibri" w:hAnsi="Calibri" w:cs="Calibri"/>
          <w:b/>
          <w:sz w:val="22"/>
          <w:szCs w:val="22"/>
        </w:rPr>
        <w:t>Decreto Federal nº 10</w:t>
      </w:r>
      <w:r w:rsidR="00DA79EC" w:rsidRPr="00DA79EC">
        <w:rPr>
          <w:rFonts w:ascii="Calibri" w:eastAsia="Calibri" w:hAnsi="Calibri" w:cs="Calibri"/>
          <w:b/>
          <w:sz w:val="22"/>
          <w:szCs w:val="22"/>
        </w:rPr>
        <w:t>.</w:t>
      </w:r>
      <w:r w:rsidR="00626C6F" w:rsidRPr="00DA79EC">
        <w:rPr>
          <w:rFonts w:ascii="Calibri" w:eastAsia="Calibri" w:hAnsi="Calibri" w:cs="Calibri"/>
          <w:b/>
          <w:color w:val="000000"/>
          <w:sz w:val="22"/>
          <w:szCs w:val="22"/>
        </w:rPr>
        <w:t xml:space="preserve">282/2020, </w:t>
      </w:r>
      <w:r w:rsidRPr="00DA79EC">
        <w:rPr>
          <w:rFonts w:ascii="Calibri" w:eastAsia="Calibri" w:hAnsi="Calibri" w:cs="Calibri"/>
          <w:b/>
          <w:sz w:val="22"/>
          <w:szCs w:val="22"/>
        </w:rPr>
        <w:t>art. 4º da Lei Federal 13.979/22020 e Decreto Municipal nº 8.846/2020,</w:t>
      </w:r>
      <w:r w:rsidRPr="00DA79EC">
        <w:rPr>
          <w:rFonts w:ascii="Calibri" w:eastAsia="Calibri" w:hAnsi="Calibri" w:cs="Calibri"/>
          <w:sz w:val="22"/>
          <w:szCs w:val="22"/>
        </w:rPr>
        <w:t xml:space="preserve"> visando atender as necessidades das unidades de Assistência Social, geridas por esta SEMAS, no Município de Maceió, nas especificações e quantidades constantes no Anexo I deste Termo de Referência. </w:t>
      </w:r>
    </w:p>
    <w:p w:rsidR="007F7F1A" w:rsidRPr="00BA578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BA578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9267B7" w:rsidRDefault="009267B7" w:rsidP="009267B7">
      <w:pPr>
        <w:pStyle w:val="Normal1"/>
        <w:numPr>
          <w:ilvl w:val="1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DAD9D9"/>
        </w:rPr>
      </w:pPr>
      <w:r>
        <w:rPr>
          <w:rFonts w:ascii="Calibri" w:eastAsia="Calibri" w:hAnsi="Calibri" w:cs="Calibri"/>
          <w:sz w:val="22"/>
          <w:szCs w:val="22"/>
        </w:rPr>
        <w:t xml:space="preserve">Em decorrência da Pandemia COVID-19, a presente aquisição é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 extrema importância para a segurança dos funcionários das unidades da SEMAS, bem como da população assistida pelas unidades de Programas </w:t>
      </w:r>
      <w:r w:rsidR="00DA79EC">
        <w:rPr>
          <w:rFonts w:ascii="Calibri" w:eastAsia="Calibri" w:hAnsi="Calibri" w:cs="Calibri"/>
          <w:color w:val="000000"/>
          <w:sz w:val="22"/>
          <w:szCs w:val="22"/>
        </w:rPr>
        <w:t>Socioa</w:t>
      </w:r>
      <w:r>
        <w:rPr>
          <w:rFonts w:ascii="Calibri" w:eastAsia="Calibri" w:hAnsi="Calibri" w:cs="Calibri"/>
          <w:color w:val="000000"/>
          <w:sz w:val="22"/>
          <w:szCs w:val="22"/>
        </w:rPr>
        <w:t>ssistenciais</w:t>
      </w:r>
      <w:r w:rsidR="00DA79EC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tais como</w:t>
      </w:r>
      <w:r w:rsidR="00DA79EC"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CRAS, CREAS, Abrigos e Abordagem Social, </w:t>
      </w:r>
      <w:r>
        <w:rPr>
          <w:rFonts w:ascii="Calibri" w:eastAsia="Calibri" w:hAnsi="Calibri" w:cs="Calibri"/>
          <w:sz w:val="22"/>
          <w:szCs w:val="22"/>
        </w:rPr>
        <w:t>na área da saúde, e aqueles que têm contato direto com o público, necessários para prevenir e tentar controlar o Contágio dentro do Município de Maceió.</w:t>
      </w:r>
    </w:p>
    <w:p w:rsidR="008421EE" w:rsidRPr="008421EE" w:rsidRDefault="009267B7" w:rsidP="008421EE">
      <w:pPr>
        <w:pStyle w:val="Normal1"/>
        <w:numPr>
          <w:ilvl w:val="1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E1E1E1"/>
        </w:rPr>
      </w:pPr>
      <w:r>
        <w:rPr>
          <w:rFonts w:ascii="Calibri" w:eastAsia="Calibri" w:hAnsi="Calibri" w:cs="Calibri"/>
          <w:sz w:val="22"/>
          <w:szCs w:val="22"/>
        </w:rPr>
        <w:t xml:space="preserve">Assim, </w:t>
      </w:r>
      <w:r w:rsidR="008421EE">
        <w:rPr>
          <w:rFonts w:ascii="Calibri" w:eastAsia="Calibri" w:hAnsi="Calibri" w:cs="Calibri"/>
          <w:sz w:val="22"/>
          <w:szCs w:val="22"/>
        </w:rPr>
        <w:t xml:space="preserve">uma vez que foi declarada Emergência de Saúde Pública de Importância Internacional em decorrência da disseminação do coronavírus, o </w:t>
      </w:r>
      <w:r w:rsidR="008421EE" w:rsidRPr="00F5730D">
        <w:rPr>
          <w:rFonts w:ascii="Calibri" w:eastAsia="Calibri" w:hAnsi="Calibri" w:cs="Calibri"/>
          <w:b/>
          <w:sz w:val="22"/>
          <w:szCs w:val="22"/>
        </w:rPr>
        <w:t>Decreto Federal nº 10.282/2020a Lei Federal 13.979/2020, a Lei Federal nº 13.979/22020 e Decreto Municipal nº 8.846/2020</w:t>
      </w:r>
      <w:r w:rsidR="008421EE">
        <w:rPr>
          <w:rFonts w:ascii="Calibri" w:eastAsia="Calibri" w:hAnsi="Calibri" w:cs="Calibri"/>
          <w:sz w:val="22"/>
          <w:szCs w:val="22"/>
        </w:rPr>
        <w:t xml:space="preserve">, </w:t>
      </w:r>
      <w:r w:rsidR="008421EE" w:rsidRPr="00F5730D">
        <w:rPr>
          <w:rFonts w:ascii="Calibri" w:eastAsia="Calibri" w:hAnsi="Calibri" w:cs="Calibri"/>
          <w:b/>
          <w:sz w:val="22"/>
          <w:szCs w:val="22"/>
        </w:rPr>
        <w:t>bem como a Medida Provisória nº 926 de 20/03/2020,</w:t>
      </w:r>
      <w:r w:rsidR="008421EE">
        <w:rPr>
          <w:rFonts w:ascii="Calibri" w:eastAsia="Calibri" w:hAnsi="Calibri" w:cs="Calibri"/>
          <w:b/>
          <w:sz w:val="22"/>
          <w:szCs w:val="22"/>
        </w:rPr>
        <w:t xml:space="preserve"> que se dispõe sobre a</w:t>
      </w:r>
      <w:r w:rsidR="008421EE" w:rsidRPr="00F5730D">
        <w:rPr>
          <w:rFonts w:ascii="Calibri" w:eastAsia="Calibri" w:hAnsi="Calibri" w:cs="Calibri"/>
          <w:b/>
          <w:sz w:val="22"/>
          <w:szCs w:val="22"/>
        </w:rPr>
        <w:t xml:space="preserve"> possibilitando a aquisição de bens, serviços e insumos,fundamenta-se a dispensa de licitação em caráter emergencial,</w:t>
      </w:r>
      <w:r w:rsidR="008421EE">
        <w:rPr>
          <w:rFonts w:ascii="Calibri" w:eastAsia="Calibri" w:hAnsi="Calibri" w:cs="Calibri"/>
          <w:sz w:val="22"/>
          <w:szCs w:val="22"/>
        </w:rPr>
        <w:t xml:space="preserve"> a empresa inidônea ou que não possa contratar c om o poder público, havendo comprovação de ser a única fornecedora do bem ou serviço. Desta forma, a referida aquisição suprirá a carência de materiais e equipamentos de proteção individual aos servidores e a população atendida pelos técnicos de assistência social, geridos por esta SEMAS, permitindo maior conforto e segurança aos profissional que atuam em atividades específicas e necessitam da utilização desses materiais.</w:t>
      </w:r>
    </w:p>
    <w:p w:rsidR="00F17393" w:rsidRPr="00F17393" w:rsidRDefault="009267B7" w:rsidP="00F17393">
      <w:pPr>
        <w:pStyle w:val="Normal1"/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Nesse sentido, visando atender a demanda interna</w:t>
      </w:r>
      <w:r w:rsidR="00DA79EC">
        <w:rPr>
          <w:rFonts w:ascii="Calibri" w:eastAsia="Calibri" w:hAnsi="Calibri" w:cs="Calibri"/>
          <w:sz w:val="22"/>
          <w:szCs w:val="22"/>
        </w:rPr>
        <w:t>, no município de Maceió,</w:t>
      </w:r>
      <w:r>
        <w:rPr>
          <w:rFonts w:ascii="Calibri" w:eastAsia="Calibri" w:hAnsi="Calibri" w:cs="Calibri"/>
          <w:sz w:val="22"/>
          <w:szCs w:val="22"/>
        </w:rPr>
        <w:t xml:space="preserve"> das Unidades de atendimento socioassistenciais</w:t>
      </w:r>
      <w:r w:rsidR="00DA79EC">
        <w:rPr>
          <w:rFonts w:ascii="Calibri" w:eastAsia="Calibri" w:hAnsi="Calibri" w:cs="Calibri"/>
          <w:sz w:val="22"/>
          <w:szCs w:val="22"/>
        </w:rPr>
        <w:t xml:space="preserve"> e sede da SEMAS,</w:t>
      </w:r>
      <w:r>
        <w:rPr>
          <w:rFonts w:ascii="Calibri" w:eastAsia="Calibri" w:hAnsi="Calibri" w:cs="Calibri"/>
          <w:sz w:val="22"/>
          <w:szCs w:val="22"/>
        </w:rPr>
        <w:t xml:space="preserve"> e</w:t>
      </w:r>
      <w:r w:rsidR="00DA79EC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por se tratar de objeto comum a </w:t>
      </w:r>
      <w:r w:rsidR="00DA79EC">
        <w:rPr>
          <w:rFonts w:ascii="Calibri" w:eastAsia="Calibri" w:hAnsi="Calibri" w:cs="Calibri"/>
          <w:sz w:val="22"/>
          <w:szCs w:val="22"/>
        </w:rPr>
        <w:t xml:space="preserve">referida </w:t>
      </w:r>
      <w:r>
        <w:rPr>
          <w:rFonts w:ascii="Calibri" w:eastAsia="Calibri" w:hAnsi="Calibri" w:cs="Calibri"/>
          <w:sz w:val="22"/>
          <w:szCs w:val="22"/>
        </w:rPr>
        <w:t>demanda</w:t>
      </w:r>
      <w:r w:rsidR="00DA79EC">
        <w:rPr>
          <w:rFonts w:ascii="Calibri" w:eastAsia="Calibri" w:hAnsi="Calibri" w:cs="Calibri"/>
          <w:sz w:val="22"/>
          <w:szCs w:val="22"/>
        </w:rPr>
        <w:t>,é</w:t>
      </w:r>
      <w:r>
        <w:rPr>
          <w:rFonts w:ascii="Calibri" w:eastAsia="Calibri" w:hAnsi="Calibri" w:cs="Calibri"/>
          <w:sz w:val="22"/>
          <w:szCs w:val="22"/>
        </w:rPr>
        <w:t xml:space="preserve"> necess</w:t>
      </w:r>
      <w:r w:rsidR="00DA79EC">
        <w:rPr>
          <w:rFonts w:ascii="Calibri" w:eastAsia="Calibri" w:hAnsi="Calibri" w:cs="Calibri"/>
          <w:sz w:val="22"/>
          <w:szCs w:val="22"/>
        </w:rPr>
        <w:t>árioa</w:t>
      </w:r>
      <w:r>
        <w:rPr>
          <w:rFonts w:ascii="Calibri" w:eastAsia="Calibri" w:hAnsi="Calibri" w:cs="Calibri"/>
          <w:sz w:val="22"/>
          <w:szCs w:val="22"/>
        </w:rPr>
        <w:t xml:space="preserve"> aquisição dos materiais de limpeza e higiene, para garantir a segurança e a saúde dos servidores. </w:t>
      </w:r>
    </w:p>
    <w:p w:rsidR="007F7F1A" w:rsidRPr="00BA5789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BA5789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41E7B" w:rsidRPr="00F17393" w:rsidRDefault="007F7F1A" w:rsidP="00F17393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As especificações, quantidades estimadas, bem como todas as informações complementares para</w:t>
      </w:r>
      <w:r w:rsidR="00445D1D">
        <w:rPr>
          <w:rFonts w:ascii="Calibri" w:hAnsi="Calibri"/>
          <w:sz w:val="22"/>
          <w:szCs w:val="22"/>
        </w:rPr>
        <w:t>o</w:t>
      </w:r>
      <w:r w:rsidRPr="00BA5789">
        <w:rPr>
          <w:rFonts w:ascii="Calibri" w:hAnsi="Calibri"/>
          <w:sz w:val="22"/>
          <w:szCs w:val="22"/>
        </w:rPr>
        <w:t xml:space="preserve"> regular</w:t>
      </w:r>
      <w:r w:rsidR="00445D1D">
        <w:rPr>
          <w:rFonts w:ascii="Calibri" w:eastAsia="Calibri" w:hAnsi="Calibri"/>
          <w:sz w:val="22"/>
          <w:szCs w:val="22"/>
        </w:rPr>
        <w:t>fornecimento</w:t>
      </w:r>
      <w:r w:rsidR="001359C9">
        <w:rPr>
          <w:rFonts w:ascii="Calibri" w:eastAsia="Calibri" w:hAnsi="Calibri"/>
          <w:sz w:val="22"/>
          <w:szCs w:val="22"/>
        </w:rPr>
        <w:t>,</w:t>
      </w:r>
      <w:r w:rsidRPr="00BA5789">
        <w:rPr>
          <w:rFonts w:ascii="Calibri" w:hAnsi="Calibri"/>
          <w:sz w:val="22"/>
          <w:szCs w:val="22"/>
        </w:rPr>
        <w:t xml:space="preserve"> do objeto deste Termo de Referência</w:t>
      </w:r>
      <w:r w:rsidR="001359C9">
        <w:rPr>
          <w:rFonts w:ascii="Calibri" w:hAnsi="Calibri"/>
          <w:sz w:val="22"/>
          <w:szCs w:val="22"/>
        </w:rPr>
        <w:t>,</w:t>
      </w:r>
      <w:r w:rsidRPr="00BA5789">
        <w:rPr>
          <w:rFonts w:ascii="Calibri" w:hAnsi="Calibri"/>
          <w:sz w:val="22"/>
          <w:szCs w:val="22"/>
        </w:rPr>
        <w:t xml:space="preserve"> estão descritas no</w:t>
      </w:r>
      <w:r w:rsidRPr="00BA5789">
        <w:rPr>
          <w:rFonts w:ascii="Calibri" w:hAnsi="Calibri"/>
          <w:b/>
          <w:sz w:val="22"/>
          <w:szCs w:val="22"/>
        </w:rPr>
        <w:t xml:space="preserve"> ANEXO I</w:t>
      </w:r>
      <w:r w:rsidRPr="00BA5789">
        <w:rPr>
          <w:rFonts w:ascii="Calibri" w:hAnsi="Calibri"/>
          <w:sz w:val="22"/>
          <w:szCs w:val="22"/>
        </w:rPr>
        <w:t>.</w:t>
      </w:r>
    </w:p>
    <w:p w:rsidR="00C26C41" w:rsidRPr="00BA5789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BA5789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C26C41" w:rsidRPr="00741E7B" w:rsidRDefault="00F14A3F" w:rsidP="000D3A65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BA5789">
        <w:rPr>
          <w:rFonts w:asciiTheme="minorHAnsi" w:hAnsiTheme="minorHAnsi"/>
          <w:snapToGrid w:val="0"/>
          <w:sz w:val="22"/>
          <w:szCs w:val="22"/>
        </w:rPr>
        <w:t xml:space="preserve">A aquisição dar-se-á pela modalidade licitatória denominada </w:t>
      </w:r>
      <w:r w:rsidR="00741E7B">
        <w:rPr>
          <w:rFonts w:asciiTheme="minorHAnsi" w:hAnsiTheme="minorHAnsi"/>
          <w:snapToGrid w:val="0"/>
          <w:sz w:val="22"/>
          <w:szCs w:val="22"/>
        </w:rPr>
        <w:t>dispensa de licitação</w:t>
      </w:r>
      <w:r w:rsidRPr="00BA5789">
        <w:rPr>
          <w:rFonts w:asciiTheme="minorHAnsi" w:hAnsiTheme="minorHAnsi"/>
          <w:snapToGrid w:val="0"/>
          <w:sz w:val="22"/>
          <w:szCs w:val="22"/>
        </w:rPr>
        <w:t>,</w:t>
      </w:r>
      <w:r w:rsidR="00B400A6">
        <w:rPr>
          <w:rFonts w:asciiTheme="minorHAnsi" w:hAnsiTheme="minorHAnsi"/>
          <w:snapToGrid w:val="0"/>
          <w:sz w:val="22"/>
          <w:szCs w:val="22"/>
        </w:rPr>
        <w:t xml:space="preserve"> no âmbito emergencial, </w:t>
      </w:r>
      <w:r w:rsidR="00B27DE3">
        <w:rPr>
          <w:rFonts w:asciiTheme="minorHAnsi" w:hAnsiTheme="minorHAnsi"/>
          <w:snapToGrid w:val="0"/>
          <w:sz w:val="22"/>
          <w:szCs w:val="22"/>
        </w:rPr>
        <w:t xml:space="preserve">de acordo com o </w:t>
      </w:r>
      <w:r w:rsidR="00626C6F" w:rsidRPr="00626C6F">
        <w:rPr>
          <w:rFonts w:asciiTheme="minorHAnsi" w:hAnsiTheme="minorHAnsi"/>
          <w:b/>
          <w:snapToGrid w:val="0"/>
          <w:sz w:val="22"/>
          <w:szCs w:val="22"/>
        </w:rPr>
        <w:t xml:space="preserve">Decreto Federal 10.282/2020, </w:t>
      </w:r>
      <w:r w:rsidR="00B27DE3">
        <w:rPr>
          <w:rFonts w:ascii="Calibri" w:eastAsia="Calibri" w:hAnsi="Calibri" w:cs="Calibri"/>
          <w:b/>
          <w:sz w:val="22"/>
          <w:szCs w:val="22"/>
        </w:rPr>
        <w:t>art. 4º d</w:t>
      </w:r>
      <w:r w:rsidR="00B27DE3" w:rsidRPr="00931C63">
        <w:rPr>
          <w:rFonts w:ascii="Calibri" w:eastAsia="Calibri" w:hAnsi="Calibri" w:cs="Calibri"/>
          <w:b/>
          <w:sz w:val="22"/>
          <w:szCs w:val="22"/>
        </w:rPr>
        <w:t>a lei Federal 13.979/2020</w:t>
      </w:r>
      <w:r w:rsidR="00B27DE3">
        <w:rPr>
          <w:rFonts w:ascii="Calibri" w:eastAsia="Calibri" w:hAnsi="Calibri" w:cs="Calibri"/>
          <w:sz w:val="22"/>
          <w:szCs w:val="22"/>
        </w:rPr>
        <w:t xml:space="preserve">, </w:t>
      </w:r>
      <w:r w:rsidR="00B27DE3" w:rsidRPr="00C01989">
        <w:rPr>
          <w:rFonts w:ascii="Calibri" w:eastAsia="Calibri" w:hAnsi="Calibri" w:cs="Calibri"/>
          <w:b/>
          <w:sz w:val="22"/>
          <w:szCs w:val="22"/>
        </w:rPr>
        <w:t>e Decreto Municipal nº 8.846/2020</w:t>
      </w:r>
      <w:r w:rsidR="00B27DE3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Pr="00BA5789">
        <w:rPr>
          <w:rFonts w:asciiTheme="minorHAnsi" w:hAnsiTheme="minorHAnsi"/>
          <w:snapToGrid w:val="0"/>
          <w:sz w:val="22"/>
          <w:szCs w:val="22"/>
        </w:rPr>
        <w:t xml:space="preserve">tendo como critério de julgamento e classificação das propostas </w:t>
      </w:r>
      <w:r w:rsidR="00591799" w:rsidRPr="00BA5789">
        <w:rPr>
          <w:rFonts w:asciiTheme="minorHAnsi" w:hAnsiTheme="minorHAnsi"/>
          <w:snapToGrid w:val="0"/>
          <w:sz w:val="22"/>
          <w:szCs w:val="22"/>
        </w:rPr>
        <w:t xml:space="preserve">o menor </w:t>
      </w:r>
      <w:r w:rsidR="00591799" w:rsidRPr="00CD675E">
        <w:rPr>
          <w:rFonts w:asciiTheme="minorHAnsi" w:hAnsiTheme="minorHAnsi"/>
          <w:snapToGrid w:val="0"/>
          <w:sz w:val="22"/>
          <w:szCs w:val="22"/>
        </w:rPr>
        <w:t>preço, por item, observada</w:t>
      </w:r>
      <w:r w:rsidRPr="00BA5789">
        <w:rPr>
          <w:rFonts w:asciiTheme="minorHAnsi" w:hAnsiTheme="minorHAnsi"/>
          <w:snapToGrid w:val="0"/>
          <w:sz w:val="22"/>
          <w:szCs w:val="22"/>
        </w:rPr>
        <w:t xml:space="preserve"> as especificações técnicas definidas no Anexo I deste Termo de Referência.</w:t>
      </w:r>
    </w:p>
    <w:p w:rsidR="00C26C41" w:rsidRPr="00BA5789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BA5789"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10056A" w:rsidRPr="0010056A" w:rsidRDefault="00C26C41" w:rsidP="001E6DD0">
      <w:pPr>
        <w:pStyle w:val="PargrafodaLista"/>
        <w:numPr>
          <w:ilvl w:val="1"/>
          <w:numId w:val="5"/>
        </w:numPr>
        <w:spacing w:before="240"/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10056A">
        <w:rPr>
          <w:rFonts w:ascii="Calibri" w:eastAsia="Calibri" w:hAnsi="Calibri"/>
          <w:sz w:val="22"/>
          <w:szCs w:val="22"/>
        </w:rPr>
        <w:t xml:space="preserve">As despesas decorrentes da contratação do objeto deste Termo de Referência correrão à conta dos recursos específicos consignados no Orçamento </w:t>
      </w:r>
      <w:r w:rsidR="008206E9">
        <w:rPr>
          <w:rFonts w:ascii="Calibri" w:eastAsia="Calibri" w:hAnsi="Calibri"/>
          <w:sz w:val="22"/>
          <w:szCs w:val="22"/>
        </w:rPr>
        <w:t>vigente da Secretaria Municipal de Assistência Social - SEMAS</w:t>
      </w:r>
      <w:r w:rsidR="002751AD" w:rsidRPr="0010056A">
        <w:rPr>
          <w:rFonts w:ascii="Calibri" w:eastAsia="Calibri" w:hAnsi="Calibri"/>
          <w:sz w:val="22"/>
          <w:szCs w:val="22"/>
        </w:rPr>
        <w:t>.</w:t>
      </w:r>
    </w:p>
    <w:p w:rsidR="008206E9" w:rsidRPr="00F17393" w:rsidRDefault="00C26C41" w:rsidP="00F17393">
      <w:pPr>
        <w:pStyle w:val="PargrafodaLista"/>
        <w:numPr>
          <w:ilvl w:val="1"/>
          <w:numId w:val="5"/>
        </w:numPr>
        <w:spacing w:before="240"/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10056A">
        <w:rPr>
          <w:rFonts w:ascii="Calibri" w:eastAsia="Calibri" w:hAnsi="Calibri"/>
          <w:sz w:val="22"/>
          <w:szCs w:val="22"/>
        </w:rPr>
        <w:lastRenderedPageBreak/>
        <w:t>Quando da contratação, para fazer face à despesa, será emitida Declaração do Ordenador da Despesa</w:t>
      </w:r>
      <w:r w:rsidR="00D85A40">
        <w:rPr>
          <w:rFonts w:ascii="Calibri" w:eastAsia="Calibri" w:hAnsi="Calibri"/>
          <w:sz w:val="22"/>
          <w:szCs w:val="22"/>
        </w:rPr>
        <w:t>,</w:t>
      </w:r>
      <w:r w:rsidRPr="0010056A"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10056A">
        <w:rPr>
          <w:rFonts w:ascii="Calibri" w:eastAsia="Calibri" w:hAnsi="Calibri"/>
          <w:sz w:val="22"/>
          <w:szCs w:val="22"/>
        </w:rPr>
        <w:t>Nota de Empenho expedida pelo setor contábil.</w:t>
      </w:r>
    </w:p>
    <w:p w:rsidR="00703B24" w:rsidRPr="00BA5789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BA5789"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BA5789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BA5789">
        <w:rPr>
          <w:rFonts w:ascii="Calibri" w:eastAsia="Calibri" w:hAnsi="Calibri" w:cs="Calibri"/>
          <w:sz w:val="22"/>
          <w:szCs w:val="22"/>
        </w:rPr>
        <w:t xml:space="preserve">A Contratada deverá fornecer os </w:t>
      </w:r>
      <w:r w:rsidR="004E25E3">
        <w:rPr>
          <w:rFonts w:ascii="Calibri" w:eastAsia="Calibri" w:hAnsi="Calibri" w:cs="Calibri"/>
          <w:sz w:val="22"/>
          <w:szCs w:val="22"/>
        </w:rPr>
        <w:t>materiais</w:t>
      </w:r>
      <w:r w:rsidRPr="00BA5789">
        <w:rPr>
          <w:rFonts w:ascii="Calibri" w:eastAsia="Calibri" w:hAnsi="Calibri" w:cs="Calibri"/>
          <w:sz w:val="22"/>
          <w:szCs w:val="22"/>
        </w:rPr>
        <w:t xml:space="preserve">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2B2792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BA5789">
        <w:rPr>
          <w:rFonts w:ascii="Calibri" w:eastAsia="Calibri" w:hAnsi="Calibri" w:cs="Calibri"/>
          <w:sz w:val="22"/>
          <w:szCs w:val="22"/>
        </w:rPr>
        <w:t xml:space="preserve">O prazo previsto para entrega deverá ser de até </w:t>
      </w:r>
      <w:r w:rsidR="008206E9">
        <w:rPr>
          <w:rFonts w:ascii="Calibri" w:eastAsia="Calibri" w:hAnsi="Calibri" w:cs="Calibri"/>
          <w:sz w:val="22"/>
          <w:szCs w:val="22"/>
        </w:rPr>
        <w:t>15</w:t>
      </w:r>
      <w:r w:rsidR="00EC38EB" w:rsidRPr="00BA5789">
        <w:rPr>
          <w:rFonts w:ascii="Calibri" w:eastAsia="Calibri" w:hAnsi="Calibri" w:cs="Calibri"/>
          <w:sz w:val="22"/>
          <w:szCs w:val="22"/>
        </w:rPr>
        <w:t xml:space="preserve"> (</w:t>
      </w:r>
      <w:r w:rsidR="008206E9">
        <w:rPr>
          <w:rFonts w:ascii="Calibri" w:eastAsia="Calibri" w:hAnsi="Calibri" w:cs="Calibri"/>
          <w:sz w:val="22"/>
          <w:szCs w:val="22"/>
        </w:rPr>
        <w:t>Quinze</w:t>
      </w:r>
      <w:r w:rsidRPr="00BA5789">
        <w:rPr>
          <w:rFonts w:ascii="Calibri" w:eastAsia="Calibri" w:hAnsi="Calibri" w:cs="Calibri"/>
          <w:sz w:val="22"/>
          <w:szCs w:val="22"/>
        </w:rPr>
        <w:t>) dias, contados do recebimento da Nota de Empenho/Ordem de Fornecimento (via e-mail</w:t>
      </w:r>
      <w:r w:rsidR="008206E9">
        <w:rPr>
          <w:rFonts w:ascii="Calibri" w:eastAsia="Calibri" w:hAnsi="Calibri" w:cs="Calibri"/>
          <w:sz w:val="22"/>
          <w:szCs w:val="22"/>
        </w:rPr>
        <w:t>, outros meios</w:t>
      </w:r>
      <w:r w:rsidRPr="00BA5789">
        <w:rPr>
          <w:rFonts w:ascii="Calibri" w:eastAsia="Calibri" w:hAnsi="Calibri" w:cs="Calibri"/>
          <w:sz w:val="22"/>
          <w:szCs w:val="22"/>
        </w:rPr>
        <w:t xml:space="preserve">) ou retirado na sede da Contratante; </w:t>
      </w:r>
    </w:p>
    <w:p w:rsidR="00C26C41" w:rsidRPr="004834B6" w:rsidRDefault="002B2792" w:rsidP="000D3A65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BA5789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="004E25E3">
        <w:rPr>
          <w:rFonts w:ascii="Calibri" w:hAnsi="Calibri" w:cs="Times New Roman"/>
          <w:bCs/>
          <w:color w:val="auto"/>
          <w:sz w:val="22"/>
          <w:szCs w:val="22"/>
        </w:rPr>
        <w:t xml:space="preserve">materiais </w:t>
      </w:r>
      <w:r w:rsidRPr="00BA5789">
        <w:rPr>
          <w:rFonts w:ascii="Calibri" w:hAnsi="Calibri" w:cs="Times New Roman"/>
          <w:color w:val="auto"/>
          <w:sz w:val="22"/>
          <w:szCs w:val="22"/>
        </w:rPr>
        <w:t xml:space="preserve">deverão ser entregues ao servidor responsável pelo </w:t>
      </w:r>
      <w:r w:rsidR="00263B8D" w:rsidRPr="00BA5789">
        <w:rPr>
          <w:rFonts w:ascii="Calibri" w:hAnsi="Calibri" w:cs="Times New Roman"/>
          <w:color w:val="auto"/>
          <w:sz w:val="22"/>
          <w:szCs w:val="22"/>
        </w:rPr>
        <w:t xml:space="preserve">recebimentono órgão ou entidade solicitante, </w:t>
      </w:r>
      <w:r w:rsidRPr="00BA5789">
        <w:rPr>
          <w:rFonts w:ascii="Calibri" w:eastAsia="Calibri" w:hAnsi="Calibri" w:cs="Times New Roman"/>
          <w:color w:val="auto"/>
          <w:sz w:val="22"/>
          <w:szCs w:val="22"/>
        </w:rPr>
        <w:t xml:space="preserve">acompanhados da documentação fiscal, juntamente com cópia da Nota de </w:t>
      </w:r>
      <w:r w:rsidRPr="004834B6">
        <w:rPr>
          <w:rFonts w:ascii="Calibri" w:eastAsia="Calibri" w:hAnsi="Calibri" w:cs="Times New Roman"/>
          <w:color w:val="auto"/>
          <w:sz w:val="22"/>
          <w:szCs w:val="22"/>
        </w:rPr>
        <w:t>Empenho/Ordem de Fornecimento, no horário das 08h00 às 14h00 de segunda</w:t>
      </w:r>
      <w:r w:rsidR="0032691B" w:rsidRPr="004834B6">
        <w:rPr>
          <w:rFonts w:ascii="Calibri" w:eastAsia="Calibri" w:hAnsi="Calibri" w:cs="Times New Roman"/>
          <w:color w:val="auto"/>
          <w:sz w:val="22"/>
          <w:szCs w:val="22"/>
        </w:rPr>
        <w:t>-feira</w:t>
      </w:r>
      <w:r w:rsidRPr="004834B6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sexta-feira. </w:t>
      </w:r>
    </w:p>
    <w:p w:rsidR="00EA6D36" w:rsidRPr="00F17393" w:rsidRDefault="009F0523" w:rsidP="00F17393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834B6">
        <w:rPr>
          <w:rFonts w:asciiTheme="minorHAnsi" w:hAnsiTheme="minorHAnsi" w:cstheme="minorHAnsi"/>
          <w:sz w:val="22"/>
          <w:szCs w:val="22"/>
        </w:rPr>
        <w:t>A</w:t>
      </w:r>
      <w:r w:rsidR="00A0102D" w:rsidRPr="004834B6">
        <w:rPr>
          <w:rFonts w:asciiTheme="minorHAnsi" w:hAnsiTheme="minorHAnsi" w:cstheme="minorHAnsi"/>
          <w:sz w:val="22"/>
          <w:szCs w:val="22"/>
        </w:rPr>
        <w:t xml:space="preserve"> validade/garantia </w:t>
      </w:r>
      <w:r w:rsidR="003121B7" w:rsidRPr="004834B6">
        <w:rPr>
          <w:rFonts w:asciiTheme="minorHAnsi" w:hAnsiTheme="minorHAnsi" w:cstheme="minorHAnsi"/>
          <w:sz w:val="22"/>
          <w:szCs w:val="22"/>
        </w:rPr>
        <w:t>especificada nos</w:t>
      </w:r>
      <w:r w:rsidRPr="004834B6">
        <w:rPr>
          <w:rFonts w:asciiTheme="minorHAnsi" w:hAnsiTheme="minorHAnsi" w:cstheme="minorHAnsi"/>
          <w:sz w:val="22"/>
          <w:szCs w:val="22"/>
        </w:rPr>
        <w:t xml:space="preserve"> materiais</w:t>
      </w:r>
      <w:r w:rsidR="003121B7" w:rsidRPr="004834B6">
        <w:rPr>
          <w:rFonts w:asciiTheme="minorHAnsi" w:hAnsiTheme="minorHAnsi" w:cstheme="minorHAnsi"/>
          <w:sz w:val="22"/>
          <w:szCs w:val="22"/>
        </w:rPr>
        <w:t>d</w:t>
      </w:r>
      <w:r w:rsidR="0095199D" w:rsidRPr="004834B6">
        <w:rPr>
          <w:rFonts w:asciiTheme="minorHAnsi" w:hAnsiTheme="minorHAnsi" w:cstheme="minorHAnsi"/>
          <w:sz w:val="22"/>
          <w:szCs w:val="22"/>
        </w:rPr>
        <w:t>o Anexo I</w:t>
      </w:r>
      <w:r w:rsidRPr="004834B6">
        <w:rPr>
          <w:rFonts w:asciiTheme="minorHAnsi" w:hAnsiTheme="minorHAnsi" w:cstheme="minorHAnsi"/>
          <w:sz w:val="22"/>
          <w:szCs w:val="22"/>
        </w:rPr>
        <w:t xml:space="preserve"> será considerada a partir </w:t>
      </w:r>
      <w:r w:rsidR="00A0102D" w:rsidRPr="004834B6">
        <w:rPr>
          <w:rFonts w:asciiTheme="minorHAnsi" w:hAnsiTheme="minorHAnsi" w:cstheme="minorHAnsi"/>
          <w:sz w:val="22"/>
          <w:szCs w:val="22"/>
        </w:rPr>
        <w:t>da data do recebimento definitivo.</w:t>
      </w:r>
    </w:p>
    <w:p w:rsidR="007F7F1A" w:rsidRPr="00BA5789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BA5789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10056A" w:rsidRDefault="007F7F1A" w:rsidP="001E6DD0">
      <w:pPr>
        <w:pStyle w:val="PargrafodaLista"/>
        <w:numPr>
          <w:ilvl w:val="2"/>
          <w:numId w:val="11"/>
        </w:numPr>
        <w:tabs>
          <w:tab w:val="left" w:pos="284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056A">
        <w:rPr>
          <w:rFonts w:asciiTheme="minorHAnsi" w:hAnsiTheme="minorHAnsi" w:cstheme="minorHAnsi"/>
          <w:sz w:val="22"/>
          <w:szCs w:val="22"/>
        </w:rPr>
        <w:t>O(s) objeto(s)</w:t>
      </w:r>
      <w:r w:rsidR="00047CF7">
        <w:rPr>
          <w:rFonts w:asciiTheme="minorHAnsi" w:hAnsiTheme="minorHAnsi" w:cstheme="minorHAnsi"/>
          <w:sz w:val="22"/>
          <w:szCs w:val="22"/>
        </w:rPr>
        <w:t>,</w:t>
      </w:r>
      <w:r w:rsidRPr="0010056A">
        <w:rPr>
          <w:rFonts w:asciiTheme="minorHAnsi" w:hAnsiTheme="minorHAnsi" w:cstheme="minorHAnsi"/>
          <w:sz w:val="22"/>
          <w:szCs w:val="22"/>
        </w:rPr>
        <w:t xml:space="preserve"> serão recebidos</w:t>
      </w:r>
      <w:r w:rsidR="0010056A">
        <w:rPr>
          <w:rFonts w:asciiTheme="minorHAnsi" w:hAnsiTheme="minorHAnsi" w:cstheme="minorHAnsi"/>
          <w:sz w:val="22"/>
          <w:szCs w:val="22"/>
        </w:rPr>
        <w:t xml:space="preserve"> p</w:t>
      </w:r>
      <w:r w:rsidRPr="0010056A">
        <w:rPr>
          <w:rFonts w:asciiTheme="minorHAnsi" w:hAnsiTheme="minorHAnsi" w:cstheme="minorHAnsi"/>
          <w:sz w:val="22"/>
          <w:szCs w:val="22"/>
        </w:rPr>
        <w:t>elo servidor responsável</w:t>
      </w:r>
      <w:r w:rsidR="00047CF7">
        <w:rPr>
          <w:rFonts w:asciiTheme="minorHAnsi" w:hAnsiTheme="minorHAnsi" w:cstheme="minorHAnsi"/>
          <w:sz w:val="22"/>
          <w:szCs w:val="22"/>
        </w:rPr>
        <w:t>,</w:t>
      </w:r>
      <w:r w:rsidRPr="0010056A">
        <w:rPr>
          <w:rFonts w:asciiTheme="minorHAnsi" w:hAnsiTheme="minorHAnsi" w:cstheme="minorHAnsi"/>
          <w:sz w:val="22"/>
          <w:szCs w:val="22"/>
        </w:rPr>
        <w:t xml:space="preserve"> no ato da entrega</w:t>
      </w:r>
      <w:r w:rsidR="0010056A">
        <w:rPr>
          <w:rFonts w:asciiTheme="minorHAnsi" w:hAnsiTheme="minorHAnsi" w:cstheme="minorHAnsi"/>
          <w:sz w:val="22"/>
          <w:szCs w:val="22"/>
        </w:rPr>
        <w:t>:</w:t>
      </w:r>
    </w:p>
    <w:p w:rsidR="007F7F1A" w:rsidRPr="00BA5789" w:rsidRDefault="007F7F1A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5789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BA5789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BA5789" w:rsidRDefault="00283E55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BA5789">
        <w:rPr>
          <w:rFonts w:asciiTheme="minorHAnsi" w:hAnsiTheme="minorHAnsi"/>
          <w:b/>
          <w:sz w:val="22"/>
          <w:szCs w:val="22"/>
        </w:rPr>
        <w:t>Definitivamente</w:t>
      </w:r>
      <w:r w:rsidRPr="00BA5789">
        <w:rPr>
          <w:rFonts w:asciiTheme="minorHAnsi" w:hAnsiTheme="minorHAnsi"/>
          <w:sz w:val="22"/>
          <w:szCs w:val="22"/>
        </w:rPr>
        <w:t xml:space="preserve">, após a verificação da qualidade e quantidade do material e </w:t>
      </w:r>
      <w:r w:rsidR="0010056A" w:rsidRPr="00BA5789">
        <w:rPr>
          <w:rFonts w:asciiTheme="minorHAnsi" w:hAnsiTheme="minorHAnsi"/>
          <w:sz w:val="22"/>
          <w:szCs w:val="22"/>
        </w:rPr>
        <w:t>consequente</w:t>
      </w:r>
      <w:r w:rsidRPr="00BA5789">
        <w:rPr>
          <w:rFonts w:asciiTheme="minorHAnsi" w:hAnsiTheme="minorHAnsi"/>
          <w:sz w:val="22"/>
          <w:szCs w:val="22"/>
        </w:rPr>
        <w:t xml:space="preserve"> aceitação, no prazo de até 05 (cinco) dia úteis. Só então será atestada a nota fiscal. </w:t>
      </w:r>
    </w:p>
    <w:p w:rsidR="00283E55" w:rsidRPr="00BA5789" w:rsidRDefault="00283E5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A5789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BA5789" w:rsidRDefault="00230705" w:rsidP="009877C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A5789">
        <w:rPr>
          <w:rFonts w:ascii="Calibri" w:eastAsia="Calibri" w:hAnsi="Calibri" w:cs="Calibri"/>
          <w:sz w:val="22"/>
          <w:szCs w:val="22"/>
        </w:rPr>
        <w:t xml:space="preserve">O ato de recebimento dos </w:t>
      </w:r>
      <w:r w:rsidR="006872B6">
        <w:rPr>
          <w:rFonts w:ascii="Calibri" w:eastAsia="Calibri" w:hAnsi="Calibri" w:cs="Calibri"/>
          <w:sz w:val="22"/>
          <w:szCs w:val="22"/>
        </w:rPr>
        <w:t>materiais</w:t>
      </w:r>
      <w:r w:rsidRPr="00BA5789">
        <w:rPr>
          <w:rFonts w:ascii="Calibri" w:eastAsia="Calibri" w:hAnsi="Calibri" w:cs="Calibri"/>
          <w:sz w:val="22"/>
          <w:szCs w:val="22"/>
        </w:rPr>
        <w:t xml:space="preserve">, não importa em sua aceitação. A critério da Contratante, os </w:t>
      </w:r>
      <w:r w:rsidR="0069256E">
        <w:rPr>
          <w:rFonts w:ascii="Calibri" w:eastAsia="Calibri" w:hAnsi="Calibri" w:cs="Calibri"/>
          <w:sz w:val="22"/>
          <w:szCs w:val="22"/>
        </w:rPr>
        <w:t>materiais</w:t>
      </w:r>
      <w:r w:rsidRPr="00BA5789">
        <w:rPr>
          <w:rFonts w:ascii="Calibri" w:eastAsia="Calibri" w:hAnsi="Calibri" w:cs="Calibri"/>
          <w:sz w:val="22"/>
          <w:szCs w:val="22"/>
        </w:rPr>
        <w:t xml:space="preserve"> fornecidos serão submetidos à verificação</w:t>
      </w:r>
      <w:r w:rsidR="00F512D6" w:rsidRPr="00BA5789">
        <w:rPr>
          <w:rFonts w:ascii="Calibri" w:eastAsia="Calibri" w:hAnsi="Calibri" w:cs="Calibri"/>
          <w:sz w:val="22"/>
          <w:szCs w:val="22"/>
        </w:rPr>
        <w:t>, c</w:t>
      </w:r>
      <w:r w:rsidRPr="00BA5789">
        <w:rPr>
          <w:rFonts w:ascii="Calibri" w:eastAsia="Calibri" w:hAnsi="Calibri" w:cs="Calibri"/>
          <w:sz w:val="22"/>
          <w:szCs w:val="22"/>
        </w:rPr>
        <w:t>ab</w:t>
      </w:r>
      <w:r w:rsidR="00F512D6" w:rsidRPr="00BA5789">
        <w:rPr>
          <w:rFonts w:ascii="Calibri" w:eastAsia="Calibri" w:hAnsi="Calibri" w:cs="Calibri"/>
          <w:sz w:val="22"/>
          <w:szCs w:val="22"/>
        </w:rPr>
        <w:t>endo</w:t>
      </w:r>
      <w:r w:rsidRPr="00BA5789">
        <w:rPr>
          <w:rFonts w:ascii="Calibri" w:eastAsia="Calibri" w:hAnsi="Calibri" w:cs="Calibri"/>
          <w:sz w:val="22"/>
          <w:szCs w:val="22"/>
        </w:rPr>
        <w:t xml:space="preserve"> a Contratada a substituição dos </w:t>
      </w:r>
      <w:r w:rsidR="00751B36">
        <w:rPr>
          <w:rFonts w:ascii="Calibri" w:eastAsia="Calibri" w:hAnsi="Calibri" w:cs="Calibri"/>
          <w:sz w:val="22"/>
          <w:szCs w:val="22"/>
        </w:rPr>
        <w:t>materiais</w:t>
      </w:r>
      <w:r w:rsidRPr="00BA5789">
        <w:rPr>
          <w:rFonts w:ascii="Calibri" w:eastAsia="Calibri" w:hAnsi="Calibri" w:cs="Calibri"/>
          <w:sz w:val="22"/>
          <w:szCs w:val="22"/>
        </w:rPr>
        <w:t xml:space="preserve"> que vierem a ser recusados, no prazo máximo de 10 (dez) dias úteis, contados da solicitação</w:t>
      </w:r>
      <w:r w:rsidR="00AB66F4" w:rsidRPr="00BA5789">
        <w:rPr>
          <w:rFonts w:ascii="Calibri" w:eastAsia="Calibri" w:hAnsi="Calibri" w:cs="Calibri"/>
          <w:sz w:val="22"/>
          <w:szCs w:val="22"/>
        </w:rPr>
        <w:t xml:space="preserve"> de substituição.</w:t>
      </w:r>
    </w:p>
    <w:p w:rsidR="00230705" w:rsidRPr="00BA5789" w:rsidRDefault="0023070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A5789">
        <w:rPr>
          <w:rFonts w:ascii="Calibri" w:eastAsia="Calibri" w:hAnsi="Calibri" w:cs="Calibri"/>
          <w:sz w:val="22"/>
          <w:szCs w:val="22"/>
        </w:rPr>
        <w:t xml:space="preserve">Os </w:t>
      </w:r>
      <w:r w:rsidR="00A6260B">
        <w:rPr>
          <w:rFonts w:ascii="Calibri" w:eastAsia="Calibri" w:hAnsi="Calibri" w:cs="Calibri"/>
          <w:sz w:val="22"/>
          <w:szCs w:val="22"/>
        </w:rPr>
        <w:t>materiais</w:t>
      </w:r>
      <w:r w:rsidRPr="00BA5789">
        <w:rPr>
          <w:rFonts w:ascii="Calibri" w:eastAsia="Calibri" w:hAnsi="Calibri" w:cs="Calibri"/>
          <w:sz w:val="22"/>
          <w:szCs w:val="22"/>
        </w:rPr>
        <w:t xml:space="preserve"> deverão atender aos dispositivos da Lei nº 8.078/90 (Código de Defesa do </w:t>
      </w:r>
      <w:r w:rsidRPr="00BA5789">
        <w:rPr>
          <w:rFonts w:asciiTheme="minorHAnsi" w:eastAsia="Calibri" w:hAnsiTheme="minorHAnsi" w:cs="Calibri"/>
          <w:sz w:val="22"/>
          <w:szCs w:val="22"/>
        </w:rPr>
        <w:t>Consumidor) e às demais legislação pertinentes</w:t>
      </w:r>
      <w:r w:rsidR="00821F29" w:rsidRPr="00BA5789">
        <w:rPr>
          <w:rFonts w:asciiTheme="minorHAnsi" w:eastAsia="Calibri" w:hAnsiTheme="minorHAnsi" w:cs="Calibri"/>
          <w:sz w:val="22"/>
          <w:szCs w:val="22"/>
        </w:rPr>
        <w:t>.</w:t>
      </w:r>
    </w:p>
    <w:p w:rsidR="00283E55" w:rsidRPr="003F47BF" w:rsidRDefault="00FB5818" w:rsidP="000D3A65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A5789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Os </w:t>
      </w:r>
      <w:r w:rsidR="001A442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materiais </w:t>
      </w:r>
      <w:r w:rsidR="00821F29" w:rsidRPr="00BA5789">
        <w:rPr>
          <w:rFonts w:asciiTheme="minorHAnsi" w:eastAsiaTheme="minorHAnsi" w:hAnsiTheme="minorHAnsi" w:cs="Times-Roman"/>
          <w:sz w:val="22"/>
          <w:szCs w:val="22"/>
          <w:lang w:eastAsia="en-US"/>
        </w:rPr>
        <w:t>deverão ser acondicionados conforme praxe do fabricante devendo garantir proteção durante transporte e estocagem, constando a identificação do produtoe demais informações exigidas na legislação em vigor.</w:t>
      </w:r>
    </w:p>
    <w:p w:rsidR="003F47BF" w:rsidRPr="00BA5789" w:rsidRDefault="003F47BF" w:rsidP="003F47BF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 materiais deverão ser entregues no ALMOXARIFADO a Rua Oldemburgo da Silva Paranhos, 597 - Farol, em frente ao Batalhão de Policiamento Militar.</w:t>
      </w:r>
    </w:p>
    <w:p w:rsidR="00C26C41" w:rsidRPr="00BA5789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BA5789">
        <w:rPr>
          <w:rFonts w:ascii="Calibri" w:hAnsi="Calibri"/>
          <w:b/>
          <w:sz w:val="22"/>
          <w:szCs w:val="22"/>
        </w:rPr>
        <w:t xml:space="preserve">DA HABILITAÇÃO </w:t>
      </w:r>
    </w:p>
    <w:p w:rsidR="00AE1C16" w:rsidRPr="007D59EE" w:rsidRDefault="00AE1C16" w:rsidP="000D3A65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5789">
        <w:rPr>
          <w:rFonts w:asciiTheme="minorHAnsi" w:hAnsiTheme="minorHAnsi" w:cstheme="minorHAnsi"/>
          <w:sz w:val="22"/>
          <w:szCs w:val="22"/>
        </w:rPr>
        <w:t>As licitantes deverão apresentar no mínimo um atestado</w:t>
      </w:r>
      <w:r w:rsidR="00BB636C">
        <w:rPr>
          <w:rFonts w:asciiTheme="minorHAnsi" w:hAnsiTheme="minorHAnsi" w:cstheme="minorHAnsi"/>
          <w:sz w:val="22"/>
          <w:szCs w:val="22"/>
        </w:rPr>
        <w:t>emitido</w:t>
      </w:r>
      <w:r w:rsidRPr="00BA5789">
        <w:rPr>
          <w:rFonts w:asciiTheme="minorHAnsi" w:hAnsiTheme="minorHAnsi" w:cstheme="minorHAnsi"/>
          <w:sz w:val="22"/>
          <w:szCs w:val="22"/>
        </w:rPr>
        <w:t xml:space="preserve"> por pessoa jurídica de direito público ou privado, </w:t>
      </w:r>
      <w:r w:rsidR="005F332E">
        <w:rPr>
          <w:rFonts w:asciiTheme="minorHAnsi" w:hAnsiTheme="minorHAnsi" w:cstheme="minorHAnsi"/>
          <w:sz w:val="22"/>
          <w:szCs w:val="22"/>
        </w:rPr>
        <w:t xml:space="preserve">carimbado e assinado, </w:t>
      </w:r>
      <w:r w:rsidRPr="00BA5789">
        <w:rPr>
          <w:rFonts w:asciiTheme="minorHAnsi" w:hAnsiTheme="minorHAnsi" w:cstheme="minorHAnsi"/>
          <w:sz w:val="22"/>
          <w:szCs w:val="22"/>
        </w:rPr>
        <w:t xml:space="preserve">que comprove que a mesma </w:t>
      </w:r>
      <w:r w:rsidR="00142090" w:rsidRPr="00BA5789">
        <w:rPr>
          <w:rFonts w:asciiTheme="minorHAnsi" w:hAnsiTheme="minorHAnsi" w:cstheme="minorHAnsi"/>
          <w:sz w:val="22"/>
          <w:szCs w:val="22"/>
        </w:rPr>
        <w:t>forneceu</w:t>
      </w:r>
      <w:r w:rsidRPr="00BA5789">
        <w:rPr>
          <w:rFonts w:asciiTheme="minorHAnsi" w:hAnsiTheme="minorHAnsi" w:cstheme="minorHAnsi"/>
          <w:sz w:val="22"/>
          <w:szCs w:val="22"/>
        </w:rPr>
        <w:t xml:space="preserve"> ou está </w:t>
      </w:r>
      <w:r w:rsidR="00142090" w:rsidRPr="00BA5789">
        <w:rPr>
          <w:rFonts w:asciiTheme="minorHAnsi" w:hAnsiTheme="minorHAnsi" w:cstheme="minorHAnsi"/>
          <w:sz w:val="22"/>
          <w:szCs w:val="22"/>
        </w:rPr>
        <w:t>fornece</w:t>
      </w:r>
      <w:r w:rsidRPr="00BA5789">
        <w:rPr>
          <w:rFonts w:asciiTheme="minorHAnsi" w:hAnsiTheme="minorHAnsi" w:cstheme="minorHAnsi"/>
          <w:sz w:val="22"/>
          <w:szCs w:val="22"/>
        </w:rPr>
        <w:t xml:space="preserve">ndo, de maneira satisfatória, </w:t>
      </w:r>
      <w:r w:rsidR="00E942DD" w:rsidRPr="00BA57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materiais de </w:t>
      </w:r>
      <w:r w:rsidR="008D442D" w:rsidRPr="00BA5789">
        <w:rPr>
          <w:rFonts w:asciiTheme="minorHAnsi" w:eastAsiaTheme="minorHAnsi" w:hAnsiTheme="minorHAnsi" w:cstheme="minorHAnsi"/>
          <w:sz w:val="22"/>
          <w:szCs w:val="22"/>
          <w:lang w:eastAsia="en-US"/>
        </w:rPr>
        <w:t>higiene</w:t>
      </w:r>
      <w:r w:rsidR="00E942DD" w:rsidRPr="00BA578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C26C41" w:rsidRPr="00BA5789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BA5789"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Pr="00BA5789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BA5789">
        <w:rPr>
          <w:rFonts w:ascii="Calibri" w:hAnsi="Calibri"/>
          <w:b/>
          <w:sz w:val="22"/>
          <w:szCs w:val="22"/>
        </w:rPr>
        <w:t>Da Contratada</w:t>
      </w:r>
    </w:p>
    <w:p w:rsidR="00C26C41" w:rsidRPr="00BA5789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Atender a todos os pedidos efetuados </w:t>
      </w:r>
      <w:r w:rsidR="00670C61">
        <w:rPr>
          <w:rFonts w:ascii="Calibri" w:hAnsi="Calibri"/>
          <w:sz w:val="22"/>
          <w:szCs w:val="22"/>
        </w:rPr>
        <w:t xml:space="preserve">mediante envio de nota de empenho/ordem de fornecimento com </w:t>
      </w:r>
      <w:r w:rsidRPr="00BA5789">
        <w:rPr>
          <w:rFonts w:ascii="Calibri" w:hAnsi="Calibri"/>
          <w:sz w:val="22"/>
          <w:szCs w:val="22"/>
        </w:rPr>
        <w:t>o quantitativo registrado;</w:t>
      </w:r>
    </w:p>
    <w:p w:rsidR="00631B3B" w:rsidRPr="00BA5789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BA5789">
        <w:rPr>
          <w:rFonts w:ascii="Calibri" w:hAnsi="Calibri"/>
          <w:color w:val="auto"/>
          <w:sz w:val="22"/>
          <w:szCs w:val="22"/>
        </w:rPr>
        <w:lastRenderedPageBreak/>
        <w:t>Entregar o objeto deste Termo de Referência no</w:t>
      </w:r>
      <w:r w:rsidR="00033806" w:rsidRPr="00BA5789">
        <w:rPr>
          <w:rFonts w:ascii="Calibri" w:hAnsi="Calibri"/>
          <w:color w:val="auto"/>
          <w:sz w:val="22"/>
          <w:szCs w:val="22"/>
        </w:rPr>
        <w:t>s</w:t>
      </w:r>
      <w:r w:rsidRPr="00BA5789">
        <w:rPr>
          <w:rFonts w:ascii="Calibri" w:hAnsi="Calibri"/>
          <w:color w:val="auto"/>
          <w:sz w:val="22"/>
          <w:szCs w:val="22"/>
        </w:rPr>
        <w:t xml:space="preserve"> endereço</w:t>
      </w:r>
      <w:r w:rsidR="00033806" w:rsidRPr="00BA5789">
        <w:rPr>
          <w:rFonts w:ascii="Calibri" w:hAnsi="Calibri"/>
          <w:color w:val="auto"/>
          <w:sz w:val="22"/>
          <w:szCs w:val="22"/>
        </w:rPr>
        <w:t>s</w:t>
      </w:r>
      <w:r w:rsidRPr="00BA5789">
        <w:rPr>
          <w:rFonts w:ascii="Calibri" w:hAnsi="Calibri"/>
          <w:color w:val="auto"/>
          <w:sz w:val="22"/>
          <w:szCs w:val="22"/>
        </w:rPr>
        <w:t xml:space="preserve"> constante </w:t>
      </w:r>
      <w:r w:rsidR="00626C6F">
        <w:rPr>
          <w:rFonts w:ascii="Calibri" w:hAnsi="Calibri"/>
          <w:color w:val="auto"/>
          <w:sz w:val="22"/>
          <w:szCs w:val="22"/>
        </w:rPr>
        <w:t>daordem de fornecimento</w:t>
      </w:r>
      <w:r w:rsidRPr="00BA5789">
        <w:rPr>
          <w:rFonts w:ascii="Calibri" w:hAnsi="Calibri"/>
          <w:color w:val="auto"/>
          <w:sz w:val="22"/>
          <w:szCs w:val="22"/>
        </w:rPr>
        <w:t xml:space="preserve">, dentro do prazo estabelecido no item </w:t>
      </w:r>
      <w:r w:rsidR="00FC7432" w:rsidRPr="00BA5789">
        <w:rPr>
          <w:rFonts w:ascii="Calibri" w:hAnsi="Calibri"/>
          <w:color w:val="auto"/>
          <w:sz w:val="22"/>
          <w:szCs w:val="22"/>
        </w:rPr>
        <w:t>6</w:t>
      </w:r>
      <w:r w:rsidRPr="00BA5789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BA5789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Efetuar a entrega do</w:t>
      </w:r>
      <w:r w:rsidR="00FC7432" w:rsidRPr="00BA5789">
        <w:rPr>
          <w:rFonts w:ascii="Calibri" w:hAnsi="Calibri"/>
          <w:sz w:val="22"/>
          <w:szCs w:val="22"/>
        </w:rPr>
        <w:t xml:space="preserve"> objeto</w:t>
      </w:r>
      <w:r w:rsidRPr="00BA5789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BA5789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BA5789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E</w:t>
      </w:r>
      <w:r w:rsidR="00222AE4" w:rsidRPr="00BA5789">
        <w:rPr>
          <w:rFonts w:ascii="Calibri" w:hAnsi="Calibri"/>
          <w:sz w:val="22"/>
          <w:szCs w:val="22"/>
        </w:rPr>
        <w:t xml:space="preserve">ntregar </w:t>
      </w:r>
      <w:r w:rsidRPr="00BA5789">
        <w:rPr>
          <w:rFonts w:ascii="Calibri" w:hAnsi="Calibri"/>
          <w:sz w:val="22"/>
          <w:szCs w:val="22"/>
        </w:rPr>
        <w:t>o objeto d</w:t>
      </w:r>
      <w:r w:rsidR="005730C8">
        <w:rPr>
          <w:rFonts w:ascii="Calibri" w:hAnsi="Calibri"/>
          <w:sz w:val="22"/>
          <w:szCs w:val="22"/>
        </w:rPr>
        <w:t>a</w:t>
      </w:r>
      <w:r w:rsidRPr="00BA5789">
        <w:rPr>
          <w:rFonts w:ascii="Calibri" w:hAnsi="Calibri"/>
          <w:sz w:val="22"/>
          <w:szCs w:val="22"/>
        </w:rPr>
        <w:t xml:space="preserve"> contrat</w:t>
      </w:r>
      <w:r w:rsidR="00631AF1">
        <w:rPr>
          <w:rFonts w:ascii="Calibri" w:hAnsi="Calibri"/>
          <w:sz w:val="22"/>
          <w:szCs w:val="22"/>
        </w:rPr>
        <w:t>ação</w:t>
      </w:r>
      <w:r w:rsidRPr="00BA5789">
        <w:rPr>
          <w:rFonts w:ascii="Calibri" w:hAnsi="Calibri"/>
          <w:sz w:val="22"/>
          <w:szCs w:val="22"/>
        </w:rPr>
        <w:t xml:space="preserve"> nas condições pactuadas neste documento;</w:t>
      </w:r>
    </w:p>
    <w:p w:rsidR="00631B3B" w:rsidRPr="00BA5789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Providenciar a correção das deficiências, falhas ou irregularidades constatadas pela </w:t>
      </w:r>
      <w:r w:rsidR="00FC7432" w:rsidRPr="00BA5789">
        <w:rPr>
          <w:rFonts w:ascii="Calibri" w:hAnsi="Calibri"/>
          <w:sz w:val="22"/>
          <w:szCs w:val="22"/>
        </w:rPr>
        <w:t xml:space="preserve">Contratante </w:t>
      </w:r>
      <w:r w:rsidRPr="00BA5789">
        <w:rPr>
          <w:rFonts w:ascii="Calibri" w:hAnsi="Calibri"/>
          <w:sz w:val="22"/>
          <w:szCs w:val="22"/>
        </w:rPr>
        <w:t>na entrega do</w:t>
      </w:r>
      <w:r w:rsidR="00FC7432" w:rsidRPr="00BA5789">
        <w:rPr>
          <w:rFonts w:ascii="Calibri" w:hAnsi="Calibri"/>
          <w:sz w:val="22"/>
          <w:szCs w:val="22"/>
        </w:rPr>
        <w:t xml:space="preserve"> objeto</w:t>
      </w:r>
      <w:r w:rsidRPr="00BA5789">
        <w:rPr>
          <w:rFonts w:ascii="Calibri" w:hAnsi="Calibri"/>
          <w:sz w:val="22"/>
          <w:szCs w:val="22"/>
        </w:rPr>
        <w:t>;</w:t>
      </w:r>
    </w:p>
    <w:p w:rsidR="00631B3B" w:rsidRPr="00BA5789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BA5789">
        <w:rPr>
          <w:rFonts w:ascii="Calibri" w:hAnsi="Calibri"/>
          <w:sz w:val="22"/>
          <w:szCs w:val="22"/>
        </w:rPr>
        <w:t xml:space="preserve">Contratante </w:t>
      </w:r>
      <w:r w:rsidRPr="00BA5789">
        <w:rPr>
          <w:rFonts w:ascii="Calibri" w:hAnsi="Calibri"/>
          <w:sz w:val="22"/>
          <w:szCs w:val="22"/>
        </w:rPr>
        <w:t xml:space="preserve">ou a terceiros, decorrentes </w:t>
      </w:r>
      <w:r w:rsidR="001A2848">
        <w:rPr>
          <w:rFonts w:ascii="Calibri" w:hAnsi="Calibri"/>
          <w:sz w:val="22"/>
          <w:szCs w:val="22"/>
        </w:rPr>
        <w:t xml:space="preserve">de sua culpa ou dolo, quando </w:t>
      </w:r>
      <w:r w:rsidR="00167691">
        <w:rPr>
          <w:rFonts w:ascii="Calibri" w:hAnsi="Calibri"/>
          <w:sz w:val="22"/>
          <w:szCs w:val="22"/>
        </w:rPr>
        <w:t>d</w:t>
      </w:r>
      <w:r w:rsidR="001A2848">
        <w:rPr>
          <w:rFonts w:ascii="Calibri" w:hAnsi="Calibri"/>
          <w:sz w:val="22"/>
          <w:szCs w:val="22"/>
        </w:rPr>
        <w:t>a contratação</w:t>
      </w:r>
      <w:r w:rsidRPr="00BA5789">
        <w:rPr>
          <w:rFonts w:ascii="Calibri" w:hAnsi="Calibri"/>
          <w:sz w:val="22"/>
          <w:szCs w:val="22"/>
        </w:rPr>
        <w:t>;</w:t>
      </w:r>
    </w:p>
    <w:p w:rsidR="00631B3B" w:rsidRPr="00BA5789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Acatar as orientações da </w:t>
      </w:r>
      <w:r w:rsidR="00FC7432" w:rsidRPr="00BA5789">
        <w:rPr>
          <w:rFonts w:ascii="Calibri" w:hAnsi="Calibri"/>
          <w:sz w:val="22"/>
          <w:szCs w:val="22"/>
        </w:rPr>
        <w:t>Contratante</w:t>
      </w:r>
      <w:r w:rsidRPr="00BA5789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BA5789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Manter todas as condições de habilitação aferidas no processo de contratação durante a</w:t>
      </w:r>
      <w:r w:rsidR="00167691">
        <w:rPr>
          <w:rFonts w:ascii="Calibri" w:hAnsi="Calibri"/>
          <w:sz w:val="22"/>
          <w:szCs w:val="22"/>
        </w:rPr>
        <w:t xml:space="preserve"> sua</w:t>
      </w:r>
      <w:r w:rsidRPr="00BA5789">
        <w:rPr>
          <w:rFonts w:ascii="Calibri" w:hAnsi="Calibri"/>
          <w:sz w:val="22"/>
          <w:szCs w:val="22"/>
        </w:rPr>
        <w:t xml:space="preserve"> vigência</w:t>
      </w:r>
      <w:r w:rsidR="00167691">
        <w:rPr>
          <w:rFonts w:ascii="Calibri" w:hAnsi="Calibri"/>
          <w:sz w:val="22"/>
          <w:szCs w:val="22"/>
        </w:rPr>
        <w:t>;</w:t>
      </w:r>
    </w:p>
    <w:p w:rsidR="00631B3B" w:rsidRPr="00BA5789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Cumprir as demais disposições con</w:t>
      </w:r>
      <w:r w:rsidR="00C757B1" w:rsidRPr="00BA5789">
        <w:rPr>
          <w:rFonts w:ascii="Calibri" w:hAnsi="Calibri"/>
          <w:sz w:val="22"/>
          <w:szCs w:val="22"/>
        </w:rPr>
        <w:t>tidas neste Termo de Referência</w:t>
      </w:r>
      <w:r w:rsidR="005D5B4E">
        <w:rPr>
          <w:rFonts w:ascii="Calibri" w:hAnsi="Calibri"/>
          <w:sz w:val="22"/>
          <w:szCs w:val="22"/>
        </w:rPr>
        <w:t>.</w:t>
      </w:r>
    </w:p>
    <w:p w:rsidR="00C26C41" w:rsidRPr="00BA5789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BA5789">
        <w:rPr>
          <w:rFonts w:ascii="Calibri" w:hAnsi="Calibri"/>
          <w:b/>
          <w:sz w:val="22"/>
          <w:szCs w:val="22"/>
        </w:rPr>
        <w:t>Da Contratante:</w:t>
      </w:r>
    </w:p>
    <w:p w:rsidR="00C26C41" w:rsidRPr="00BA5789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Convocar a adjudicatária, dentro do prazo de eficácia de sua proposta, para </w:t>
      </w:r>
      <w:r w:rsidR="00670C61">
        <w:rPr>
          <w:rFonts w:ascii="Calibri" w:hAnsi="Calibri"/>
          <w:sz w:val="22"/>
          <w:szCs w:val="22"/>
        </w:rPr>
        <w:t>retirada do empenho</w:t>
      </w:r>
      <w:r w:rsidR="007948D0">
        <w:rPr>
          <w:rFonts w:ascii="Calibri" w:hAnsi="Calibri"/>
          <w:sz w:val="22"/>
          <w:szCs w:val="22"/>
        </w:rPr>
        <w:t>/ordem de fornecimento</w:t>
      </w:r>
      <w:r w:rsidR="005D5B4E">
        <w:rPr>
          <w:rFonts w:ascii="Calibri" w:hAnsi="Calibri"/>
          <w:sz w:val="22"/>
          <w:szCs w:val="22"/>
        </w:rPr>
        <w:t>;</w:t>
      </w:r>
    </w:p>
    <w:p w:rsidR="00C26C41" w:rsidRPr="00BA5789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Publicar o extrato d</w:t>
      </w:r>
      <w:r w:rsidR="007948D0">
        <w:rPr>
          <w:rFonts w:ascii="Calibri" w:hAnsi="Calibri"/>
          <w:sz w:val="22"/>
          <w:szCs w:val="22"/>
        </w:rPr>
        <w:t xml:space="preserve">o contrato/nota de empenho na </w:t>
      </w:r>
      <w:r w:rsidRPr="00BA5789">
        <w:rPr>
          <w:rFonts w:ascii="Calibri" w:hAnsi="Calibri"/>
          <w:sz w:val="22"/>
          <w:szCs w:val="22"/>
        </w:rPr>
        <w:t>forma da Lei;</w:t>
      </w:r>
    </w:p>
    <w:p w:rsidR="00FC7432" w:rsidRPr="00BA5789" w:rsidRDefault="001A767A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BA5789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BA5789">
        <w:rPr>
          <w:rFonts w:ascii="Calibri" w:hAnsi="Calibri"/>
          <w:color w:val="auto"/>
          <w:sz w:val="22"/>
          <w:szCs w:val="22"/>
        </w:rPr>
        <w:t>;</w:t>
      </w:r>
    </w:p>
    <w:p w:rsidR="00631B3B" w:rsidRPr="00BA5789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BA5789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BA5789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Ter pessoal disponível para o recebimento do </w:t>
      </w:r>
      <w:r w:rsidR="00FC7432" w:rsidRPr="00BA5789">
        <w:rPr>
          <w:rFonts w:ascii="Calibri" w:hAnsi="Calibri"/>
          <w:sz w:val="22"/>
          <w:szCs w:val="22"/>
        </w:rPr>
        <w:t>objeto</w:t>
      </w:r>
      <w:r w:rsidRPr="00BA5789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BA5789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Receber o</w:t>
      </w:r>
      <w:r w:rsidR="00186E71">
        <w:rPr>
          <w:rFonts w:ascii="Calibri" w:hAnsi="Calibri"/>
          <w:sz w:val="22"/>
          <w:szCs w:val="22"/>
        </w:rPr>
        <w:t>s materiais</w:t>
      </w:r>
      <w:r w:rsidRPr="00BA5789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BA5789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Permitir o livre acesso dos empregados da empresa</w:t>
      </w:r>
      <w:r w:rsidR="00F74C30" w:rsidRPr="00BA5789">
        <w:rPr>
          <w:rFonts w:ascii="Calibri" w:hAnsi="Calibri"/>
          <w:sz w:val="22"/>
          <w:szCs w:val="22"/>
        </w:rPr>
        <w:t xml:space="preserve">,desde que uniformizados e identificados, </w:t>
      </w:r>
      <w:r w:rsidRPr="00BA5789">
        <w:rPr>
          <w:rFonts w:ascii="Calibri" w:hAnsi="Calibri"/>
          <w:sz w:val="22"/>
          <w:szCs w:val="22"/>
        </w:rPr>
        <w:t xml:space="preserve">nas dependências da </w:t>
      </w:r>
      <w:r w:rsidR="00FC7432" w:rsidRPr="00BA5789">
        <w:rPr>
          <w:rFonts w:ascii="Calibri" w:hAnsi="Calibri"/>
          <w:sz w:val="22"/>
          <w:szCs w:val="22"/>
        </w:rPr>
        <w:t xml:space="preserve">Contratante </w:t>
      </w:r>
      <w:r w:rsidRPr="00BA5789">
        <w:rPr>
          <w:rFonts w:ascii="Calibri" w:hAnsi="Calibri"/>
          <w:sz w:val="22"/>
          <w:szCs w:val="22"/>
        </w:rPr>
        <w:t xml:space="preserve">para entrega do objeto deste Termo de Referência, </w:t>
      </w:r>
    </w:p>
    <w:p w:rsidR="00631B3B" w:rsidRPr="00BA5789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BA5789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Comunicar à </w:t>
      </w:r>
      <w:r w:rsidR="00FC7432" w:rsidRPr="00BA5789">
        <w:rPr>
          <w:rFonts w:ascii="Calibri" w:hAnsi="Calibri"/>
          <w:sz w:val="22"/>
          <w:szCs w:val="22"/>
        </w:rPr>
        <w:t>Contratada</w:t>
      </w:r>
      <w:r w:rsidRPr="00BA5789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BA5789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Acompanhar </w:t>
      </w:r>
      <w:r w:rsidR="00DA3BFF" w:rsidRPr="00BA5789">
        <w:rPr>
          <w:rFonts w:ascii="Calibri" w:hAnsi="Calibri"/>
          <w:sz w:val="22"/>
          <w:szCs w:val="22"/>
        </w:rPr>
        <w:t>a contratação</w:t>
      </w:r>
      <w:r w:rsidRPr="00BA5789">
        <w:rPr>
          <w:rFonts w:ascii="Calibri" w:hAnsi="Calibri"/>
          <w:sz w:val="22"/>
          <w:szCs w:val="22"/>
        </w:rPr>
        <w:t>, por intermédio de representante especialmente designado;</w:t>
      </w:r>
    </w:p>
    <w:p w:rsidR="00A022AB" w:rsidRDefault="00A022AB" w:rsidP="00A022A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Aplicar à Contratada as penalidades regulamentares contratuais.</w:t>
      </w:r>
    </w:p>
    <w:p w:rsidR="00C26C41" w:rsidRPr="00BA5789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BA5789">
        <w:rPr>
          <w:rFonts w:ascii="Calibri" w:hAnsi="Calibri"/>
          <w:b/>
          <w:kern w:val="32"/>
          <w:sz w:val="22"/>
          <w:szCs w:val="22"/>
        </w:rPr>
        <w:t>PAGAMENTO</w:t>
      </w:r>
    </w:p>
    <w:p w:rsidR="00C26C41" w:rsidRPr="00BA5789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Pr="00BA5789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lastRenderedPageBreak/>
        <w:t>Havendo erro na Fatura/Nota Fiscal/Recibo, ou outra circunstância que desaprove a liquidação, o pagamento será sustado, até que sejam tomadas as medidas saneadoras necessárias.</w:t>
      </w:r>
    </w:p>
    <w:p w:rsidR="00C26C41" w:rsidRDefault="00C26C41" w:rsidP="000D3A65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Os pagamentos podem ser realiz</w:t>
      </w:r>
      <w:r w:rsidR="00102145" w:rsidRPr="00BA5789">
        <w:rPr>
          <w:rFonts w:ascii="Calibri" w:hAnsi="Calibri"/>
          <w:sz w:val="22"/>
          <w:szCs w:val="22"/>
        </w:rPr>
        <w:t>ados com recursos próprios e/ou</w:t>
      </w:r>
      <w:r w:rsidRPr="00BA5789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Pr="00BA5789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BA5789">
        <w:rPr>
          <w:rFonts w:ascii="Calibri" w:hAnsi="Calibri"/>
          <w:b/>
          <w:sz w:val="22"/>
          <w:szCs w:val="22"/>
        </w:rPr>
        <w:t xml:space="preserve">DA </w:t>
      </w:r>
      <w:r w:rsidR="003C6B47">
        <w:rPr>
          <w:rFonts w:ascii="Calibri" w:hAnsi="Calibri"/>
          <w:b/>
          <w:sz w:val="22"/>
          <w:szCs w:val="22"/>
        </w:rPr>
        <w:t>CONTRATAÇÃO</w:t>
      </w:r>
    </w:p>
    <w:p w:rsidR="00C26C41" w:rsidRPr="008421EE" w:rsidRDefault="002C46BB" w:rsidP="008421EE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O prazo de va</w:t>
      </w:r>
      <w:r w:rsidR="007948D0">
        <w:rPr>
          <w:rFonts w:ascii="Calibri" w:hAnsi="Calibri"/>
          <w:sz w:val="22"/>
          <w:szCs w:val="22"/>
        </w:rPr>
        <w:t>lidade do contrato será de</w:t>
      </w:r>
      <w:r w:rsidR="00626C6F">
        <w:rPr>
          <w:rFonts w:ascii="Calibri" w:hAnsi="Calibri"/>
          <w:sz w:val="22"/>
          <w:szCs w:val="22"/>
        </w:rPr>
        <w:t xml:space="preserve"> até</w:t>
      </w:r>
      <w:r w:rsidR="00420676">
        <w:rPr>
          <w:rFonts w:ascii="Calibri" w:hAnsi="Calibri"/>
          <w:sz w:val="22"/>
          <w:szCs w:val="22"/>
        </w:rPr>
        <w:t>180</w:t>
      </w:r>
      <w:r w:rsidRPr="00BA5789">
        <w:rPr>
          <w:rFonts w:ascii="Calibri" w:hAnsi="Calibri"/>
          <w:sz w:val="22"/>
          <w:szCs w:val="22"/>
        </w:rPr>
        <w:t xml:space="preserve"> (</w:t>
      </w:r>
      <w:r w:rsidR="00420676">
        <w:rPr>
          <w:rFonts w:ascii="Calibri" w:hAnsi="Calibri"/>
          <w:sz w:val="22"/>
          <w:szCs w:val="22"/>
        </w:rPr>
        <w:t>cento e oitenta</w:t>
      </w:r>
      <w:r w:rsidRPr="00BA5789">
        <w:rPr>
          <w:rFonts w:ascii="Calibri" w:hAnsi="Calibri"/>
          <w:sz w:val="22"/>
          <w:szCs w:val="22"/>
        </w:rPr>
        <w:t xml:space="preserve">) </w:t>
      </w:r>
      <w:r w:rsidR="00420676">
        <w:rPr>
          <w:rFonts w:ascii="Calibri" w:hAnsi="Calibri"/>
          <w:sz w:val="22"/>
          <w:szCs w:val="22"/>
        </w:rPr>
        <w:t>dias</w:t>
      </w:r>
      <w:r w:rsidRPr="00BA5789">
        <w:rPr>
          <w:rFonts w:ascii="Calibri" w:hAnsi="Calibri"/>
          <w:sz w:val="22"/>
          <w:szCs w:val="22"/>
        </w:rPr>
        <w:t xml:space="preserve">, contados a partir da sua assinatura, tendo sua </w:t>
      </w:r>
      <w:r w:rsidRPr="00BA5789">
        <w:rPr>
          <w:rFonts w:ascii="Calibri" w:hAnsi="Calibri"/>
          <w:bCs/>
          <w:sz w:val="22"/>
          <w:szCs w:val="22"/>
        </w:rPr>
        <w:t>eficácia</w:t>
      </w:r>
      <w:r w:rsidRPr="00BA5789">
        <w:rPr>
          <w:rFonts w:ascii="Calibri" w:hAnsi="Calibri"/>
          <w:sz w:val="22"/>
          <w:szCs w:val="22"/>
        </w:rPr>
        <w:t xml:space="preserve"> a partir da data de publicação do seu extrato </w:t>
      </w:r>
      <w:r w:rsidR="008421EE">
        <w:rPr>
          <w:rFonts w:ascii="Calibri" w:hAnsi="Calibri"/>
          <w:sz w:val="22"/>
          <w:szCs w:val="22"/>
        </w:rPr>
        <w:t>no Diário Oficial do Município, podendo ser estendido de acordo com a necessidade do combate a pandemia do COVID-19</w:t>
      </w:r>
      <w:r w:rsidR="008421EE" w:rsidRPr="00BA5789">
        <w:rPr>
          <w:rFonts w:ascii="Calibri" w:hAnsi="Calibri"/>
          <w:sz w:val="22"/>
          <w:szCs w:val="22"/>
        </w:rPr>
        <w:t xml:space="preserve">. </w:t>
      </w:r>
    </w:p>
    <w:p w:rsidR="00BF2001" w:rsidRPr="00BF2001" w:rsidRDefault="00BF2001" w:rsidP="00BF2001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O termo de contrato será substituído </w:t>
      </w:r>
      <w:r w:rsidRPr="00626C6F">
        <w:rPr>
          <w:rFonts w:ascii="Calibri" w:hAnsi="Calibri"/>
          <w:b/>
          <w:sz w:val="22"/>
          <w:szCs w:val="22"/>
        </w:rPr>
        <w:t>por Nota de Empenho / Ordem de Fornecimento.</w:t>
      </w:r>
    </w:p>
    <w:p w:rsidR="00C26C41" w:rsidRPr="007459D3" w:rsidRDefault="00C26C41" w:rsidP="007459D3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BF2001">
        <w:rPr>
          <w:rFonts w:asciiTheme="minorHAnsi" w:hAnsiTheme="minorHAnsi" w:cstheme="minorHAnsi"/>
          <w:bCs/>
          <w:sz w:val="22"/>
          <w:szCs w:val="22"/>
        </w:rPr>
        <w:t xml:space="preserve">O prazo para </w:t>
      </w:r>
      <w:r w:rsidR="003F2433">
        <w:rPr>
          <w:rFonts w:asciiTheme="minorHAnsi" w:hAnsiTheme="minorHAnsi" w:cstheme="minorHAnsi"/>
          <w:bCs/>
          <w:sz w:val="22"/>
          <w:szCs w:val="22"/>
        </w:rPr>
        <w:t>ofornecedor</w:t>
      </w:r>
      <w:r w:rsidRPr="00BF2001">
        <w:rPr>
          <w:rFonts w:asciiTheme="minorHAnsi" w:hAnsiTheme="minorHAnsi" w:cstheme="minorHAnsi"/>
          <w:bCs/>
          <w:sz w:val="22"/>
          <w:szCs w:val="22"/>
        </w:rPr>
        <w:t xml:space="preserve"> vencedor </w:t>
      </w:r>
      <w:r w:rsidR="00DA57D2">
        <w:rPr>
          <w:rFonts w:asciiTheme="minorHAnsi" w:hAnsiTheme="minorHAnsi" w:cstheme="minorHAnsi"/>
          <w:sz w:val="22"/>
          <w:szCs w:val="22"/>
        </w:rPr>
        <w:t>aceitar ou retirar a Nota de E</w:t>
      </w:r>
      <w:r w:rsidR="005D1071" w:rsidRPr="00BF2001">
        <w:rPr>
          <w:rFonts w:asciiTheme="minorHAnsi" w:hAnsiTheme="minorHAnsi" w:cstheme="minorHAnsi"/>
          <w:sz w:val="22"/>
          <w:szCs w:val="22"/>
        </w:rPr>
        <w:t>mpenho</w:t>
      </w:r>
      <w:r w:rsidR="007459D3">
        <w:rPr>
          <w:rFonts w:ascii="Calibri" w:hAnsi="Calibri"/>
          <w:sz w:val="22"/>
          <w:szCs w:val="22"/>
        </w:rPr>
        <w:t xml:space="preserve">/Ordem de Fornecimento </w:t>
      </w:r>
      <w:r w:rsidRPr="007459D3">
        <w:rPr>
          <w:rFonts w:asciiTheme="minorHAnsi" w:hAnsiTheme="minorHAnsi" w:cstheme="minorHAnsi"/>
          <w:bCs/>
          <w:sz w:val="22"/>
          <w:szCs w:val="22"/>
        </w:rPr>
        <w:t xml:space="preserve">é de </w:t>
      </w:r>
      <w:r w:rsidR="00420676">
        <w:rPr>
          <w:rFonts w:asciiTheme="minorHAnsi" w:hAnsiTheme="minorHAnsi" w:cstheme="minorHAnsi"/>
          <w:bCs/>
          <w:sz w:val="22"/>
          <w:szCs w:val="22"/>
        </w:rPr>
        <w:t xml:space="preserve">até </w:t>
      </w:r>
      <w:r w:rsidRPr="007459D3">
        <w:rPr>
          <w:rFonts w:asciiTheme="minorHAnsi" w:hAnsiTheme="minorHAnsi" w:cstheme="minorHAnsi"/>
          <w:bCs/>
          <w:sz w:val="22"/>
          <w:szCs w:val="22"/>
        </w:rPr>
        <w:t>05 (cinco) dias, contados da convocação para a sua formalização, podendo ser prorrogado uma só vez, por igual período, nas situações previstas no § 1º do art.</w:t>
      </w:r>
      <w:r w:rsidR="003F2433">
        <w:rPr>
          <w:rFonts w:asciiTheme="minorHAnsi" w:hAnsiTheme="minorHAnsi" w:cstheme="minorHAnsi"/>
          <w:bCs/>
          <w:sz w:val="22"/>
          <w:szCs w:val="22"/>
        </w:rPr>
        <w:t xml:space="preserve"> 64 da Lei Federal nº. 8.666/93</w:t>
      </w:r>
      <w:r w:rsidRPr="007459D3">
        <w:rPr>
          <w:rFonts w:asciiTheme="minorHAnsi" w:hAnsiTheme="minorHAnsi" w:cstheme="minorHAnsi"/>
          <w:bCs/>
          <w:sz w:val="22"/>
          <w:szCs w:val="22"/>
        </w:rPr>
        <w:t xml:space="preserve"> sob pena</w:t>
      </w:r>
      <w:r w:rsidRPr="007459D3">
        <w:rPr>
          <w:rFonts w:ascii="Calibri" w:hAnsi="Calibri"/>
          <w:bCs/>
          <w:sz w:val="22"/>
          <w:szCs w:val="22"/>
        </w:rPr>
        <w:t xml:space="preserve"> de decair o direito à contratação, sem prejuízo das sanções previstas no Art. 81 da mesma lei.</w:t>
      </w:r>
    </w:p>
    <w:p w:rsidR="00420676" w:rsidRPr="00F17393" w:rsidRDefault="00C26C41" w:rsidP="00F17393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r w:rsidR="0010056A" w:rsidRPr="00BA5789">
        <w:rPr>
          <w:rFonts w:ascii="Calibri" w:hAnsi="Calibri"/>
          <w:bCs/>
          <w:sz w:val="22"/>
          <w:szCs w:val="22"/>
        </w:rPr>
        <w:t>subsequentes</w:t>
      </w:r>
      <w:r w:rsidRPr="00BA5789">
        <w:rPr>
          <w:rFonts w:ascii="Calibri" w:hAnsi="Calibri"/>
          <w:bCs/>
          <w:sz w:val="22"/>
          <w:szCs w:val="22"/>
        </w:rPr>
        <w:t xml:space="preserve"> e a qualificação das licitantes, na ordem de classificação, e assim sucessivamente, até a apuração de uma que atenda ao edital, sendo esta</w:t>
      </w:r>
      <w:r w:rsidR="001E5644" w:rsidRPr="00BA5789">
        <w:rPr>
          <w:rFonts w:ascii="Calibri" w:hAnsi="Calibri"/>
          <w:bCs/>
          <w:sz w:val="22"/>
          <w:szCs w:val="22"/>
        </w:rPr>
        <w:t>,</w:t>
      </w:r>
      <w:r w:rsidRPr="00BA5789">
        <w:rPr>
          <w:rFonts w:ascii="Calibri" w:hAnsi="Calibri"/>
          <w:bCs/>
          <w:sz w:val="22"/>
          <w:szCs w:val="22"/>
        </w:rPr>
        <w:t xml:space="preserve"> declarada vencedora.</w:t>
      </w:r>
    </w:p>
    <w:p w:rsidR="00C26C41" w:rsidRPr="00BA5789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BA5789">
        <w:rPr>
          <w:rFonts w:ascii="Calibri" w:hAnsi="Calibri"/>
          <w:b/>
          <w:sz w:val="22"/>
          <w:szCs w:val="22"/>
        </w:rPr>
        <w:t xml:space="preserve">DA FISCALIZAÇÃO </w:t>
      </w:r>
    </w:p>
    <w:p w:rsidR="00C26C41" w:rsidRPr="00BA5789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A </w:t>
      </w:r>
      <w:r w:rsidRPr="00BA5789">
        <w:rPr>
          <w:rFonts w:ascii="Calibri" w:hAnsi="Calibri"/>
          <w:bCs/>
          <w:sz w:val="22"/>
          <w:szCs w:val="22"/>
        </w:rPr>
        <w:t>contratação</w:t>
      </w:r>
      <w:r w:rsidRPr="00BA5789"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Pr="00BA5789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O </w:t>
      </w:r>
      <w:r w:rsidR="001F7172" w:rsidRPr="00BA5789">
        <w:rPr>
          <w:rFonts w:ascii="Calibri" w:hAnsi="Calibri"/>
          <w:sz w:val="22"/>
          <w:szCs w:val="22"/>
        </w:rPr>
        <w:t>fiscal</w:t>
      </w:r>
      <w:r w:rsidRPr="00BA5789"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Pr="00BA5789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Expedir</w:t>
      </w:r>
      <w:r w:rsidR="00C26C41" w:rsidRPr="00BA5789">
        <w:rPr>
          <w:rFonts w:ascii="Calibri" w:hAnsi="Calibri"/>
          <w:sz w:val="22"/>
          <w:szCs w:val="22"/>
        </w:rPr>
        <w:t xml:space="preserve"> ordens de </w:t>
      </w:r>
      <w:r w:rsidRPr="00BA5789">
        <w:rPr>
          <w:rFonts w:ascii="Calibri" w:hAnsi="Calibri"/>
          <w:sz w:val="22"/>
          <w:szCs w:val="22"/>
        </w:rPr>
        <w:t>fornecimento</w:t>
      </w:r>
      <w:r w:rsidR="00C26C41" w:rsidRPr="00BA5789">
        <w:rPr>
          <w:rFonts w:ascii="Calibri" w:hAnsi="Calibri"/>
          <w:sz w:val="22"/>
          <w:szCs w:val="22"/>
        </w:rPr>
        <w:t xml:space="preserve">; </w:t>
      </w:r>
    </w:p>
    <w:p w:rsidR="00C26C41" w:rsidRPr="00BA5789" w:rsidRDefault="00AE28AF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C26C41" w:rsidRPr="00BA5789">
        <w:rPr>
          <w:rFonts w:ascii="Calibri" w:hAnsi="Calibri"/>
          <w:sz w:val="22"/>
          <w:szCs w:val="22"/>
        </w:rPr>
        <w:t>companha</w:t>
      </w:r>
      <w:r>
        <w:rPr>
          <w:rFonts w:ascii="Calibri" w:hAnsi="Calibri"/>
          <w:sz w:val="22"/>
          <w:szCs w:val="22"/>
        </w:rPr>
        <w:t xml:space="preserve">r </w:t>
      </w:r>
      <w:r w:rsidR="002A70EC">
        <w:rPr>
          <w:rFonts w:ascii="Calibri" w:hAnsi="Calibri"/>
          <w:sz w:val="22"/>
          <w:szCs w:val="22"/>
        </w:rPr>
        <w:t>o recebimento dos materiais</w:t>
      </w:r>
      <w:r w:rsidR="00C26C41" w:rsidRPr="00BA5789">
        <w:rPr>
          <w:rFonts w:ascii="Calibri" w:hAnsi="Calibri"/>
          <w:sz w:val="22"/>
          <w:szCs w:val="22"/>
        </w:rPr>
        <w:t>;</w:t>
      </w:r>
    </w:p>
    <w:p w:rsidR="00C26C41" w:rsidRPr="00BA5789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F</w:t>
      </w:r>
      <w:r w:rsidR="00C26C41" w:rsidRPr="00BA5789">
        <w:rPr>
          <w:rFonts w:ascii="Calibri" w:hAnsi="Calibri"/>
          <w:sz w:val="22"/>
          <w:szCs w:val="22"/>
        </w:rPr>
        <w:t xml:space="preserve">iscalizar </w:t>
      </w:r>
      <w:r w:rsidR="002D1071" w:rsidRPr="00BA5789">
        <w:rPr>
          <w:rFonts w:ascii="Calibri" w:hAnsi="Calibri"/>
          <w:sz w:val="22"/>
          <w:szCs w:val="22"/>
        </w:rPr>
        <w:t>a contratação</w:t>
      </w:r>
      <w:r w:rsidR="00C26C41" w:rsidRPr="00BA5789">
        <w:rPr>
          <w:rFonts w:ascii="Calibri" w:hAnsi="Calibri"/>
          <w:sz w:val="22"/>
          <w:szCs w:val="22"/>
        </w:rPr>
        <w:t xml:space="preserve"> quanto à qualidadedesejada</w:t>
      </w:r>
      <w:r w:rsidR="002D1071" w:rsidRPr="00BA5789">
        <w:rPr>
          <w:rFonts w:ascii="Calibri" w:hAnsi="Calibri"/>
          <w:sz w:val="22"/>
          <w:szCs w:val="22"/>
        </w:rPr>
        <w:t xml:space="preserve"> e quantidades solicitadas</w:t>
      </w:r>
      <w:r w:rsidR="00C26C41" w:rsidRPr="00BA5789">
        <w:rPr>
          <w:rFonts w:ascii="Calibri" w:hAnsi="Calibri"/>
          <w:sz w:val="22"/>
          <w:szCs w:val="22"/>
        </w:rPr>
        <w:t xml:space="preserve">; </w:t>
      </w:r>
    </w:p>
    <w:p w:rsidR="00C26C41" w:rsidRPr="00BA5789" w:rsidRDefault="00A56293" w:rsidP="002D1071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C</w:t>
      </w:r>
      <w:r w:rsidR="00C26C41" w:rsidRPr="00BA5789">
        <w:rPr>
          <w:rFonts w:ascii="Calibri" w:hAnsi="Calibri"/>
          <w:sz w:val="22"/>
          <w:szCs w:val="22"/>
        </w:rPr>
        <w:t xml:space="preserve">omunicar à Contratada o descumprimento </w:t>
      </w:r>
      <w:r w:rsidR="002D1071" w:rsidRPr="00BA5789">
        <w:rPr>
          <w:rFonts w:ascii="Calibri" w:hAnsi="Calibri"/>
          <w:sz w:val="22"/>
          <w:szCs w:val="22"/>
        </w:rPr>
        <w:t>das obrigações assumidas</w:t>
      </w:r>
      <w:r w:rsidR="00C26C41" w:rsidRPr="00BA5789">
        <w:rPr>
          <w:rFonts w:ascii="Calibri" w:hAnsi="Calibri"/>
          <w:sz w:val="22"/>
          <w:szCs w:val="22"/>
        </w:rPr>
        <w:t xml:space="preserve"> e </w:t>
      </w:r>
      <w:r w:rsidR="002D1071" w:rsidRPr="00BA5789">
        <w:rPr>
          <w:rFonts w:ascii="Calibri" w:hAnsi="Calibri"/>
          <w:sz w:val="22"/>
          <w:szCs w:val="22"/>
        </w:rPr>
        <w:t>s</w:t>
      </w:r>
      <w:r w:rsidR="00C26C41" w:rsidRPr="00BA5789">
        <w:rPr>
          <w:rFonts w:ascii="Calibri" w:hAnsi="Calibri"/>
          <w:sz w:val="22"/>
          <w:szCs w:val="22"/>
        </w:rPr>
        <w:t xml:space="preserve">olicitar à Administração a aplicação de penalidades </w:t>
      </w:r>
      <w:r w:rsidR="002D1071" w:rsidRPr="00BA5789">
        <w:rPr>
          <w:rFonts w:ascii="Calibri" w:hAnsi="Calibri"/>
          <w:sz w:val="22"/>
          <w:szCs w:val="22"/>
        </w:rPr>
        <w:t>cabíveis.</w:t>
      </w:r>
    </w:p>
    <w:p w:rsidR="00C26C41" w:rsidRPr="00BA5789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F</w:t>
      </w:r>
      <w:r w:rsidR="00C26C41" w:rsidRPr="00BA5789">
        <w:rPr>
          <w:rFonts w:ascii="Calibri" w:hAnsi="Calibri"/>
          <w:sz w:val="22"/>
          <w:szCs w:val="22"/>
        </w:rPr>
        <w:t>ornecer atestados de capacidade técnica</w:t>
      </w:r>
      <w:r w:rsidR="003F2433">
        <w:rPr>
          <w:rFonts w:ascii="Calibri" w:hAnsi="Calibri"/>
          <w:sz w:val="22"/>
          <w:szCs w:val="22"/>
        </w:rPr>
        <w:t>,</w:t>
      </w:r>
      <w:r w:rsidR="00C26C41" w:rsidRPr="00BA5789">
        <w:rPr>
          <w:rFonts w:ascii="Calibri" w:hAnsi="Calibri"/>
          <w:sz w:val="22"/>
          <w:szCs w:val="22"/>
        </w:rPr>
        <w:t xml:space="preserve"> quando solicitado, desde que atendidas às obrigações contratuais; </w:t>
      </w:r>
    </w:p>
    <w:p w:rsidR="00C26C41" w:rsidRPr="00BA5789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Atestar</w:t>
      </w:r>
      <w:r w:rsidR="00C26C41" w:rsidRPr="00BA5789">
        <w:rPr>
          <w:rFonts w:ascii="Calibri" w:hAnsi="Calibri"/>
          <w:sz w:val="22"/>
          <w:szCs w:val="22"/>
        </w:rPr>
        <w:t xml:space="preserve"> as notas fiscais relativas </w:t>
      </w:r>
      <w:r w:rsidR="00FB403B" w:rsidRPr="00BA5789">
        <w:rPr>
          <w:rFonts w:ascii="Calibri" w:hAnsi="Calibri"/>
          <w:sz w:val="22"/>
          <w:szCs w:val="22"/>
        </w:rPr>
        <w:t>ao recebimento do objeto</w:t>
      </w:r>
      <w:r w:rsidR="00C26C41" w:rsidRPr="00BA5789">
        <w:rPr>
          <w:rFonts w:ascii="Calibri" w:hAnsi="Calibri"/>
          <w:sz w:val="22"/>
          <w:szCs w:val="22"/>
        </w:rPr>
        <w:t xml:space="preserve"> para efeito de pagamentos; </w:t>
      </w:r>
    </w:p>
    <w:p w:rsidR="00C26C41" w:rsidRPr="00BA5789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R</w:t>
      </w:r>
      <w:r w:rsidR="00C26C41" w:rsidRPr="00BA5789">
        <w:rPr>
          <w:rFonts w:ascii="Calibri" w:hAnsi="Calibri"/>
          <w:sz w:val="22"/>
          <w:szCs w:val="22"/>
        </w:rPr>
        <w:t xml:space="preserve">ecusar o objeto que for entregue fora das especificações contidas </w:t>
      </w:r>
      <w:r w:rsidR="00E72F50" w:rsidRPr="00BA5789">
        <w:rPr>
          <w:rFonts w:ascii="Calibri" w:hAnsi="Calibri"/>
          <w:sz w:val="22"/>
          <w:szCs w:val="22"/>
        </w:rPr>
        <w:t>neste documento</w:t>
      </w:r>
      <w:r w:rsidR="00C26C41" w:rsidRPr="00BA5789">
        <w:rPr>
          <w:rFonts w:ascii="Calibri" w:hAnsi="Calibri"/>
          <w:sz w:val="22"/>
          <w:szCs w:val="22"/>
        </w:rPr>
        <w:t xml:space="preserve"> ou que forem </w:t>
      </w:r>
      <w:r w:rsidR="002B036D" w:rsidRPr="00BA5789">
        <w:rPr>
          <w:rFonts w:ascii="Calibri" w:hAnsi="Calibri"/>
          <w:sz w:val="22"/>
          <w:szCs w:val="22"/>
        </w:rPr>
        <w:t>entregues</w:t>
      </w:r>
      <w:r w:rsidR="00C26C41" w:rsidRPr="00BA5789">
        <w:rPr>
          <w:rFonts w:ascii="Calibri" w:hAnsi="Calibri"/>
          <w:sz w:val="22"/>
          <w:szCs w:val="22"/>
        </w:rPr>
        <w:t xml:space="preserve"> em quantidades divergentes daquelas constantes na ordem de </w:t>
      </w:r>
      <w:r w:rsidR="000F526D" w:rsidRPr="00BA5789">
        <w:rPr>
          <w:rFonts w:ascii="Calibri" w:hAnsi="Calibri"/>
          <w:sz w:val="22"/>
          <w:szCs w:val="22"/>
        </w:rPr>
        <w:t>fornecimento</w:t>
      </w:r>
      <w:r w:rsidR="00C26C41" w:rsidRPr="00BA5789">
        <w:rPr>
          <w:rFonts w:ascii="Calibri" w:hAnsi="Calibri"/>
          <w:sz w:val="22"/>
          <w:szCs w:val="22"/>
        </w:rPr>
        <w:t>;</w:t>
      </w:r>
    </w:p>
    <w:p w:rsidR="00447153" w:rsidRPr="00F17393" w:rsidRDefault="00A56293" w:rsidP="00F17393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S</w:t>
      </w:r>
      <w:r w:rsidR="00C26C41" w:rsidRPr="00BA5789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297070" w:rsidRPr="00BA5789" w:rsidRDefault="00C26C41" w:rsidP="00ED1F00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 w:rsidRPr="00BA5789"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ED1F00" w:rsidRPr="00BA5789" w:rsidRDefault="00ED1F00" w:rsidP="00ED1F0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bCs/>
          <w:sz w:val="22"/>
          <w:szCs w:val="22"/>
        </w:rPr>
        <w:t xml:space="preserve">Fica </w:t>
      </w:r>
      <w:r w:rsidRPr="00BA5789">
        <w:rPr>
          <w:rFonts w:ascii="Calibri" w:hAnsi="Calibri"/>
          <w:sz w:val="22"/>
          <w:szCs w:val="22"/>
        </w:rPr>
        <w:t>proibido</w:t>
      </w:r>
      <w:r w:rsidRPr="00BA5789">
        <w:rPr>
          <w:rFonts w:ascii="Calibri" w:hAnsi="Calibri"/>
          <w:bCs/>
          <w:sz w:val="22"/>
          <w:szCs w:val="22"/>
        </w:rPr>
        <w:t xml:space="preserve"> o reajuste do valor durante a vigência </w:t>
      </w:r>
      <w:r w:rsidR="005D5B4E">
        <w:rPr>
          <w:rFonts w:ascii="Calibri" w:hAnsi="Calibri"/>
          <w:bCs/>
          <w:sz w:val="22"/>
          <w:szCs w:val="22"/>
        </w:rPr>
        <w:t>da</w:t>
      </w:r>
      <w:r w:rsidRPr="00BA5789">
        <w:rPr>
          <w:rFonts w:ascii="Calibri" w:hAnsi="Calibri"/>
          <w:bCs/>
          <w:sz w:val="22"/>
          <w:szCs w:val="22"/>
        </w:rPr>
        <w:t xml:space="preserve"> ata.</w:t>
      </w:r>
    </w:p>
    <w:p w:rsidR="00ED1F00" w:rsidRPr="00BA5789" w:rsidRDefault="00ED1F00" w:rsidP="00ED1F0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Após o período mencionado no “caput”, será admitido o reajuste, utilizando-se como base o IPCA (Índice de Preços ao Consumidor Amplo).</w:t>
      </w:r>
    </w:p>
    <w:p w:rsidR="00ED1F00" w:rsidRPr="00BA5789" w:rsidRDefault="00ED1F00" w:rsidP="00ED1F0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Pode ocorrer a revisão </w:t>
      </w:r>
      <w:r w:rsidR="005D5B4E">
        <w:rPr>
          <w:rFonts w:ascii="Calibri" w:hAnsi="Calibri"/>
          <w:sz w:val="22"/>
          <w:szCs w:val="22"/>
        </w:rPr>
        <w:t>da</w:t>
      </w:r>
      <w:r w:rsidRPr="00BA5789">
        <w:rPr>
          <w:rFonts w:ascii="Calibri" w:hAnsi="Calibri"/>
          <w:sz w:val="22"/>
          <w:szCs w:val="22"/>
        </w:rPr>
        <w:t xml:space="preserve"> ata, tencionando o reequilíbrio econômico financeiro, desde que haja incidência de fato imprevisível e devidamente justificado, conforme art. 37, </w:t>
      </w:r>
      <w:r w:rsidRPr="00BA5789">
        <w:rPr>
          <w:rFonts w:ascii="Calibri" w:hAnsi="Calibri"/>
          <w:sz w:val="22"/>
          <w:szCs w:val="22"/>
        </w:rPr>
        <w:lastRenderedPageBreak/>
        <w:t>XXI, DA CF/88, arts. 57,§§ 1º e 2º, 65, II, “d” e § 6º, todos da Lei n.8666/93 e arts. 17/19 do Decreto Municipal nº 7.496/2013.</w:t>
      </w:r>
    </w:p>
    <w:p w:rsidR="00E96897" w:rsidRPr="00BA5789" w:rsidRDefault="00ED1F00" w:rsidP="000D3A6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A revisão deverá incidir a partir da data em que for protocolado, com fundamento no item anterior, o pedido da contratada.</w:t>
      </w:r>
    </w:p>
    <w:p w:rsidR="00C26C41" w:rsidRPr="00BA5789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BA5789">
        <w:rPr>
          <w:rFonts w:ascii="Calibri" w:hAnsi="Calibri"/>
          <w:b/>
          <w:sz w:val="22"/>
          <w:szCs w:val="22"/>
        </w:rPr>
        <w:t>DAS SANÇÕES</w:t>
      </w:r>
    </w:p>
    <w:p w:rsidR="003E06B2" w:rsidRPr="00BA5789" w:rsidRDefault="003E06B2" w:rsidP="000D3A65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5789">
        <w:rPr>
          <w:rFonts w:asciiTheme="minorHAnsi" w:hAnsiTheme="minorHAnsi" w:cstheme="minorHAnsi"/>
          <w:sz w:val="22"/>
          <w:szCs w:val="22"/>
        </w:rPr>
        <w:t xml:space="preserve">Em </w:t>
      </w:r>
      <w:r w:rsidRPr="00BA5789">
        <w:rPr>
          <w:rFonts w:ascii="Calibri" w:hAnsi="Calibri"/>
          <w:sz w:val="22"/>
          <w:szCs w:val="22"/>
        </w:rPr>
        <w:t>caso</w:t>
      </w:r>
      <w:r w:rsidRPr="00BA5789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</w:t>
      </w:r>
      <w:r w:rsidR="00585522">
        <w:rPr>
          <w:rFonts w:asciiTheme="minorHAnsi" w:hAnsiTheme="minorHAnsi" w:cstheme="minorHAnsi"/>
          <w:sz w:val="22"/>
          <w:szCs w:val="22"/>
        </w:rPr>
        <w:t>a</w:t>
      </w:r>
      <w:r w:rsidR="005D5B4E">
        <w:rPr>
          <w:rFonts w:asciiTheme="minorHAnsi" w:hAnsiTheme="minorHAnsi" w:cstheme="minorHAnsi"/>
          <w:sz w:val="22"/>
          <w:szCs w:val="22"/>
        </w:rPr>
        <w:t>c</w:t>
      </w:r>
      <w:r w:rsidRPr="00BA5789">
        <w:rPr>
          <w:rFonts w:asciiTheme="minorHAnsi" w:hAnsiTheme="minorHAnsi" w:cstheme="minorHAnsi"/>
          <w:sz w:val="22"/>
          <w:szCs w:val="22"/>
        </w:rPr>
        <w:t>ontrat</w:t>
      </w:r>
      <w:r w:rsidR="005D5B4E">
        <w:rPr>
          <w:rFonts w:asciiTheme="minorHAnsi" w:hAnsiTheme="minorHAnsi" w:cstheme="minorHAnsi"/>
          <w:sz w:val="22"/>
          <w:szCs w:val="22"/>
        </w:rPr>
        <w:t>ação</w:t>
      </w:r>
      <w:r w:rsidRPr="00BA5789">
        <w:rPr>
          <w:rFonts w:asciiTheme="minorHAnsi" w:hAnsiTheme="minorHAnsi" w:cstheme="minorHAnsi"/>
          <w:sz w:val="22"/>
          <w:szCs w:val="22"/>
        </w:rPr>
        <w:t xml:space="preserve">, garantida a prévia defesa, ficará a </w:t>
      </w:r>
      <w:r w:rsidR="001A767A" w:rsidRPr="00BA5789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BA5789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BA5789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BA5789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BA5789">
        <w:rPr>
          <w:rFonts w:ascii="Calibri" w:hAnsi="Calibri"/>
          <w:sz w:val="22"/>
          <w:szCs w:val="22"/>
        </w:rPr>
        <w:t>prejuízos à Administração;</w:t>
      </w:r>
    </w:p>
    <w:p w:rsidR="003E06B2" w:rsidRPr="00BA5789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Pelo atraso na </w:t>
      </w:r>
      <w:r w:rsidRPr="00BA5789">
        <w:rPr>
          <w:rFonts w:asciiTheme="minorHAnsi" w:hAnsiTheme="minorHAnsi" w:cstheme="minorHAnsi"/>
          <w:sz w:val="22"/>
          <w:szCs w:val="22"/>
        </w:rPr>
        <w:t>entrega</w:t>
      </w:r>
      <w:r w:rsidRPr="00BA5789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BA5789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Pela recusa em efetuar o fornecimento e/ou pela não entrega do produto, caracterizada em dez dias após o vencimento do prazo de entrega estipulado: 10% (dez por cento) do valor do </w:t>
      </w:r>
      <w:r w:rsidR="00B07F1A">
        <w:rPr>
          <w:rFonts w:ascii="Calibri" w:hAnsi="Calibri"/>
          <w:sz w:val="22"/>
          <w:szCs w:val="22"/>
        </w:rPr>
        <w:t>material</w:t>
      </w:r>
      <w:r w:rsidRPr="00BA5789">
        <w:rPr>
          <w:rFonts w:ascii="Calibri" w:hAnsi="Calibri"/>
          <w:sz w:val="22"/>
          <w:szCs w:val="22"/>
        </w:rPr>
        <w:t>;</w:t>
      </w:r>
    </w:p>
    <w:p w:rsidR="003E06B2" w:rsidRPr="00BA5789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Pela </w:t>
      </w:r>
      <w:r w:rsidRPr="00BA5789">
        <w:rPr>
          <w:rFonts w:asciiTheme="minorHAnsi" w:hAnsiTheme="minorHAnsi" w:cstheme="minorHAnsi"/>
          <w:sz w:val="22"/>
          <w:szCs w:val="22"/>
        </w:rPr>
        <w:t>demora</w:t>
      </w:r>
      <w:r w:rsidRPr="00BA5789">
        <w:rPr>
          <w:rFonts w:ascii="Calibri" w:hAnsi="Calibri"/>
          <w:sz w:val="22"/>
          <w:szCs w:val="22"/>
        </w:rPr>
        <w:t xml:space="preserve"> em substituir o </w:t>
      </w:r>
      <w:r w:rsidR="00B07F1A">
        <w:rPr>
          <w:rFonts w:ascii="Calibri" w:hAnsi="Calibri"/>
          <w:sz w:val="22"/>
          <w:szCs w:val="22"/>
        </w:rPr>
        <w:t xml:space="preserve">material </w:t>
      </w:r>
      <w:r w:rsidRPr="00BA5789">
        <w:rPr>
          <w:rFonts w:ascii="Calibri" w:hAnsi="Calibri"/>
          <w:sz w:val="22"/>
          <w:szCs w:val="22"/>
        </w:rPr>
        <w:t>rejeitado, a contar do primeiro dia após o vencimento do prazo estipulado para a substituição: 2% (dois por cento) do valor do produto recusado, por dia decorrido, até o limite de 10% (dez por cento);</w:t>
      </w:r>
    </w:p>
    <w:p w:rsidR="003E06B2" w:rsidRPr="00BA5789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Pelo não </w:t>
      </w:r>
      <w:r w:rsidRPr="00BA5789">
        <w:rPr>
          <w:rFonts w:asciiTheme="minorHAnsi" w:hAnsiTheme="minorHAnsi" w:cstheme="minorHAnsi"/>
          <w:sz w:val="22"/>
          <w:szCs w:val="22"/>
        </w:rPr>
        <w:t>cumprimento</w:t>
      </w:r>
      <w:r w:rsidRPr="00BA5789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BA5789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Suspensão </w:t>
      </w:r>
      <w:r w:rsidRPr="00BA5789">
        <w:rPr>
          <w:rFonts w:asciiTheme="minorHAnsi" w:hAnsiTheme="minorHAnsi" w:cstheme="minorHAnsi"/>
          <w:sz w:val="22"/>
          <w:szCs w:val="22"/>
        </w:rPr>
        <w:t>temporária</w:t>
      </w:r>
      <w:r w:rsidRPr="00BA5789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 w:rsidRPr="00BA5789">
        <w:rPr>
          <w:rFonts w:ascii="Calibri" w:hAnsi="Calibri"/>
          <w:sz w:val="22"/>
          <w:szCs w:val="22"/>
        </w:rPr>
        <w:t>o</w:t>
      </w:r>
      <w:r w:rsidRPr="00BA5789">
        <w:rPr>
          <w:rFonts w:ascii="Calibri" w:hAnsi="Calibri"/>
          <w:sz w:val="22"/>
          <w:szCs w:val="22"/>
        </w:rPr>
        <w:t xml:space="preserve"> Município</w:t>
      </w:r>
      <w:r w:rsidR="005C20E6" w:rsidRPr="00BA5789">
        <w:rPr>
          <w:rFonts w:ascii="Calibri" w:hAnsi="Calibri"/>
          <w:sz w:val="22"/>
          <w:szCs w:val="22"/>
        </w:rPr>
        <w:t xml:space="preserve"> de Maceió</w:t>
      </w:r>
      <w:r w:rsidRPr="00BA5789">
        <w:rPr>
          <w:rFonts w:ascii="Calibri" w:hAnsi="Calibri"/>
          <w:sz w:val="22"/>
          <w:szCs w:val="22"/>
        </w:rPr>
        <w:t>;</w:t>
      </w:r>
    </w:p>
    <w:p w:rsidR="003E06B2" w:rsidRPr="00BA5789" w:rsidRDefault="003E06B2" w:rsidP="003E06B2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Declaração de </w:t>
      </w:r>
      <w:r w:rsidRPr="00BA5789">
        <w:rPr>
          <w:rFonts w:asciiTheme="minorHAnsi" w:hAnsiTheme="minorHAnsi" w:cstheme="minorHAnsi"/>
          <w:sz w:val="22"/>
          <w:szCs w:val="22"/>
        </w:rPr>
        <w:t>inidoneidade</w:t>
      </w:r>
      <w:r w:rsidRPr="00BA5789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BA5789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BA5789">
        <w:rPr>
          <w:rFonts w:asciiTheme="minorHAnsi" w:hAnsiTheme="minorHAnsi" w:cstheme="minorHAnsi"/>
          <w:sz w:val="22"/>
          <w:szCs w:val="22"/>
        </w:rPr>
        <w:t>ocorrência</w:t>
      </w: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BA5789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10056A">
        <w:rPr>
          <w:rFonts w:asciiTheme="minorHAnsi" w:eastAsia="Calibri" w:hAnsiTheme="minorHAnsi" w:cstheme="minorHAnsi"/>
          <w:sz w:val="22"/>
          <w:szCs w:val="22"/>
        </w:rPr>
        <w:t>15</w:t>
      </w:r>
      <w:r w:rsidRPr="00BA5789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BA5789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A critério </w:t>
      </w:r>
      <w:r w:rsidR="005C20E6" w:rsidRPr="00BA5789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BA5789">
        <w:rPr>
          <w:rFonts w:asciiTheme="minorHAnsi" w:hAnsiTheme="minorHAnsi" w:cstheme="minorHAnsi"/>
          <w:sz w:val="22"/>
          <w:szCs w:val="22"/>
        </w:rPr>
        <w:t>nas alíneas “f” e “g”</w:t>
      </w: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BA5789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BA5789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BA5789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BA5789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BA5789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BA5789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t>As sanções fixadas serão aplicadas nos autos do processo de gestão do Contra</w:t>
      </w:r>
      <w:r w:rsidR="00B70665">
        <w:rPr>
          <w:rFonts w:asciiTheme="minorHAnsi" w:eastAsia="Calibri" w:hAnsiTheme="minorHAnsi" w:cstheme="minorHAnsi"/>
          <w:sz w:val="22"/>
          <w:szCs w:val="22"/>
        </w:rPr>
        <w:t>tação</w:t>
      </w: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, no qual será assegurado à </w:t>
      </w:r>
      <w:r w:rsidR="001570B9" w:rsidRPr="00BA5789">
        <w:rPr>
          <w:rFonts w:asciiTheme="minorHAnsi" w:eastAsia="Calibri" w:hAnsiTheme="minorHAnsi" w:cstheme="minorHAnsi"/>
          <w:sz w:val="22"/>
          <w:szCs w:val="22"/>
        </w:rPr>
        <w:t>futura contratada</w:t>
      </w:r>
      <w:r w:rsidRPr="00BA5789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BA5789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BA5789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t>Decorridos 30 (trinta) dias de atraso injustificado</w:t>
      </w:r>
      <w:r w:rsidR="00694B91">
        <w:rPr>
          <w:rFonts w:asciiTheme="minorHAnsi" w:eastAsia="Calibri" w:hAnsiTheme="minorHAnsi" w:cstheme="minorHAnsi"/>
          <w:sz w:val="22"/>
          <w:szCs w:val="22"/>
        </w:rPr>
        <w:t>,</w:t>
      </w: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 na entrega dos produtos, a Nota de Empenho ou Contrat</w:t>
      </w:r>
      <w:r w:rsidR="00B70665">
        <w:rPr>
          <w:rFonts w:asciiTheme="minorHAnsi" w:eastAsia="Calibri" w:hAnsiTheme="minorHAnsi" w:cstheme="minorHAnsi"/>
          <w:sz w:val="22"/>
          <w:szCs w:val="22"/>
        </w:rPr>
        <w:t>ação</w:t>
      </w: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 deverá ser cancelada ou rescindid</w:t>
      </w:r>
      <w:r w:rsidR="00694B91">
        <w:rPr>
          <w:rFonts w:asciiTheme="minorHAnsi" w:eastAsia="Calibri" w:hAnsiTheme="minorHAnsi" w:cstheme="minorHAnsi"/>
          <w:sz w:val="22"/>
          <w:szCs w:val="22"/>
        </w:rPr>
        <w:t>a,</w:t>
      </w: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 exceto se houver justificado interesse público em manter a avença, hipótese em que será aplicada multa.</w:t>
      </w:r>
    </w:p>
    <w:p w:rsidR="003E06B2" w:rsidRPr="00BA5789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lastRenderedPageBreak/>
        <w:t>A suspensão e o impedimento são sanções administrativas que temporariamente obstam a participação em licitação e a contratação, sendo aplicadas nos seguintes prazos e hipóteses:</w:t>
      </w:r>
    </w:p>
    <w:p w:rsidR="003E06B2" w:rsidRPr="00BA5789" w:rsidRDefault="003E06B2" w:rsidP="003C45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BA5789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BA5789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BA5789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A5789">
        <w:rPr>
          <w:rFonts w:asciiTheme="minorHAnsi" w:hAnsiTheme="minorHAnsi" w:cstheme="minorHAnsi"/>
          <w:sz w:val="22"/>
          <w:szCs w:val="22"/>
        </w:rPr>
        <w:t xml:space="preserve">Por </w:t>
      </w:r>
      <w:r w:rsidRPr="00BA5789">
        <w:rPr>
          <w:rFonts w:ascii="Calibri" w:hAnsi="Calibri"/>
          <w:sz w:val="22"/>
          <w:szCs w:val="22"/>
        </w:rPr>
        <w:t>até</w:t>
      </w:r>
      <w:r w:rsidRPr="00BA5789">
        <w:rPr>
          <w:rFonts w:asciiTheme="minorHAnsi" w:hAnsiTheme="minorHAnsi" w:cstheme="minorHAnsi"/>
          <w:sz w:val="22"/>
          <w:szCs w:val="22"/>
        </w:rPr>
        <w:t xml:space="preserve"> 01 (um) ano, quando a </w:t>
      </w:r>
      <w:r w:rsidR="005C20E6" w:rsidRPr="00BA5789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BA5789">
        <w:rPr>
          <w:rFonts w:asciiTheme="minorHAnsi" w:hAnsiTheme="minorHAnsi" w:cstheme="minorHAnsi"/>
          <w:sz w:val="22"/>
          <w:szCs w:val="22"/>
        </w:rPr>
        <w:t>falhar ou fraudar na execução do Contrat</w:t>
      </w:r>
      <w:r w:rsidR="002124EB">
        <w:rPr>
          <w:rFonts w:asciiTheme="minorHAnsi" w:hAnsiTheme="minorHAnsi" w:cstheme="minorHAnsi"/>
          <w:sz w:val="22"/>
          <w:szCs w:val="22"/>
        </w:rPr>
        <w:t>ação</w:t>
      </w:r>
      <w:r w:rsidRPr="00BA5789">
        <w:rPr>
          <w:rFonts w:asciiTheme="minorHAnsi" w:hAnsiTheme="minorHAnsi" w:cstheme="minorHAnsi"/>
          <w:sz w:val="22"/>
          <w:szCs w:val="22"/>
        </w:rPr>
        <w:t>, comportar-se de modo inidôneo, fizer declaração falsa ou cometer fraude fiscal; e</w:t>
      </w:r>
    </w:p>
    <w:p w:rsidR="003E06B2" w:rsidRPr="00BA5789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A5789">
        <w:rPr>
          <w:rFonts w:asciiTheme="minorHAnsi" w:hAnsiTheme="minorHAnsi" w:cstheme="minorHAnsi"/>
          <w:sz w:val="22"/>
          <w:szCs w:val="22"/>
        </w:rPr>
        <w:t xml:space="preserve">Por até 02 (dois) anos, quando a </w:t>
      </w:r>
      <w:r w:rsidR="005C20E6" w:rsidRPr="00BA5789">
        <w:rPr>
          <w:rFonts w:asciiTheme="minorHAnsi" w:hAnsiTheme="minorHAnsi" w:cstheme="minorHAnsi"/>
          <w:sz w:val="22"/>
          <w:szCs w:val="22"/>
        </w:rPr>
        <w:t>Contratada</w:t>
      </w:r>
      <w:r w:rsidRPr="00BA5789">
        <w:rPr>
          <w:rFonts w:asciiTheme="minorHAnsi" w:hAnsiTheme="minorHAnsi" w:cstheme="minorHAnsi"/>
          <w:sz w:val="22"/>
          <w:szCs w:val="22"/>
        </w:rPr>
        <w:t>:</w:t>
      </w:r>
    </w:p>
    <w:p w:rsidR="003E06B2" w:rsidRPr="00BA5789" w:rsidRDefault="003C45CB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t>c.</w:t>
      </w:r>
      <w:r w:rsidR="00A56293" w:rsidRPr="00BA5789"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3E06B2" w:rsidRPr="00BA5789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BA5789" w:rsidRDefault="003C45CB" w:rsidP="00263AB6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t>c</w:t>
      </w:r>
      <w:r w:rsidR="00A56293" w:rsidRPr="00BA5789">
        <w:rPr>
          <w:rFonts w:asciiTheme="minorHAnsi" w:eastAsia="Calibri" w:hAnsiTheme="minorHAnsi" w:cstheme="minorHAnsi"/>
          <w:sz w:val="22"/>
          <w:szCs w:val="22"/>
        </w:rPr>
        <w:t xml:space="preserve">.2) </w:t>
      </w:r>
      <w:r w:rsidR="003E06B2" w:rsidRPr="00BA5789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BA5789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897791">
        <w:rPr>
          <w:rFonts w:asciiTheme="minorHAnsi" w:hAnsiTheme="minorHAnsi" w:cstheme="minorHAnsi"/>
          <w:sz w:val="22"/>
          <w:szCs w:val="22"/>
        </w:rPr>
        <w:t>1</w:t>
      </w:r>
      <w:r w:rsidR="00CE60E5">
        <w:rPr>
          <w:rFonts w:asciiTheme="minorHAnsi" w:hAnsiTheme="minorHAnsi" w:cstheme="minorHAnsi"/>
          <w:sz w:val="22"/>
          <w:szCs w:val="22"/>
        </w:rPr>
        <w:t>4</w:t>
      </w:r>
      <w:r w:rsidRPr="00BA5789">
        <w:rPr>
          <w:rFonts w:asciiTheme="minorHAnsi" w:hAnsiTheme="minorHAnsi" w:cstheme="minorHAnsi"/>
          <w:sz w:val="22"/>
          <w:szCs w:val="22"/>
        </w:rPr>
        <w:t>.</w:t>
      </w:r>
      <w:r w:rsidR="003C45CB" w:rsidRPr="00BA5789">
        <w:rPr>
          <w:rFonts w:asciiTheme="minorHAnsi" w:hAnsiTheme="minorHAnsi" w:cstheme="minorHAnsi"/>
          <w:sz w:val="22"/>
          <w:szCs w:val="22"/>
        </w:rPr>
        <w:t>8</w:t>
      </w:r>
      <w:r w:rsidR="00A56293" w:rsidRPr="00BA5789">
        <w:rPr>
          <w:rFonts w:asciiTheme="minorHAnsi" w:hAnsiTheme="minorHAnsi" w:cstheme="minorHAnsi"/>
          <w:sz w:val="22"/>
          <w:szCs w:val="22"/>
        </w:rPr>
        <w:t>, alínea “</w:t>
      </w:r>
      <w:r w:rsidR="003C45CB" w:rsidRPr="00BA5789">
        <w:rPr>
          <w:rFonts w:asciiTheme="minorHAnsi" w:hAnsiTheme="minorHAnsi" w:cstheme="minorHAnsi"/>
          <w:sz w:val="22"/>
          <w:szCs w:val="22"/>
        </w:rPr>
        <w:t>c</w:t>
      </w:r>
      <w:r w:rsidR="00A56293" w:rsidRPr="00BA5789">
        <w:rPr>
          <w:rFonts w:asciiTheme="minorHAnsi" w:hAnsiTheme="minorHAnsi" w:cstheme="minorHAnsi"/>
          <w:sz w:val="22"/>
          <w:szCs w:val="22"/>
        </w:rPr>
        <w:t xml:space="preserve">”, </w:t>
      </w:r>
      <w:r w:rsidRPr="00BA5789">
        <w:rPr>
          <w:rFonts w:asciiTheme="minorHAnsi" w:eastAsia="Calibri" w:hAnsiTheme="minorHAnsi" w:cstheme="minorHAnsi"/>
          <w:sz w:val="22"/>
          <w:szCs w:val="22"/>
        </w:rPr>
        <w:t>poderá ser aumentado em até 5 (cinco) anos.</w:t>
      </w:r>
    </w:p>
    <w:p w:rsidR="003E06B2" w:rsidRPr="00BA5789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BA5789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será aplicada à vista dos motivos informados na instrução processual, podendo a reabilitação ser requerida após 2 (dois) anos de sua aplicação.</w:t>
      </w:r>
    </w:p>
    <w:p w:rsidR="003E06B2" w:rsidRPr="00BA5789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5789">
        <w:rPr>
          <w:rFonts w:asciiTheme="minorHAnsi" w:eastAsia="Calibri" w:hAnsiTheme="minorHAnsi" w:cstheme="minorHAnsi"/>
          <w:sz w:val="22"/>
          <w:szCs w:val="22"/>
        </w:rPr>
        <w:t>A declaração de inidoneidade</w:t>
      </w:r>
      <w:r w:rsidR="00B37C65">
        <w:rPr>
          <w:rFonts w:asciiTheme="minorHAnsi" w:eastAsia="Calibri" w:hAnsiTheme="minorHAnsi" w:cstheme="minorHAnsi"/>
          <w:sz w:val="22"/>
          <w:szCs w:val="22"/>
        </w:rPr>
        <w:t>,</w:t>
      </w: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 para licitar ou contratar</w:t>
      </w:r>
      <w:r w:rsidR="00B37C65">
        <w:rPr>
          <w:rFonts w:asciiTheme="minorHAnsi" w:eastAsia="Calibri" w:hAnsiTheme="minorHAnsi" w:cstheme="minorHAnsi"/>
          <w:sz w:val="22"/>
          <w:szCs w:val="22"/>
        </w:rPr>
        <w:t>,</w:t>
      </w:r>
      <w:r w:rsidRPr="00BA5789">
        <w:rPr>
          <w:rFonts w:asciiTheme="minorHAnsi" w:eastAsia="Calibri" w:hAnsiTheme="minorHAnsi" w:cstheme="minorHAnsi"/>
          <w:sz w:val="22"/>
          <w:szCs w:val="22"/>
        </w:rPr>
        <w:t xml:space="preserve">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</w:t>
      </w:r>
      <w:r w:rsidR="00B37C65">
        <w:rPr>
          <w:rFonts w:asciiTheme="minorHAnsi" w:eastAsia="Calibri" w:hAnsiTheme="minorHAnsi" w:cstheme="minorHAnsi"/>
          <w:sz w:val="22"/>
          <w:szCs w:val="22"/>
        </w:rPr>
        <w:t>o</w:t>
      </w:r>
      <w:r w:rsidRPr="00BA5789">
        <w:rPr>
          <w:rFonts w:asciiTheme="minorHAnsi" w:eastAsia="Calibri" w:hAnsiTheme="minorHAnsi" w:cstheme="minorHAnsi"/>
          <w:sz w:val="22"/>
          <w:szCs w:val="22"/>
        </w:rPr>
        <w:t>s</w:t>
      </w:r>
      <w:r w:rsidR="00B37C65">
        <w:rPr>
          <w:rFonts w:asciiTheme="minorHAnsi" w:eastAsia="Calibri" w:hAnsiTheme="minorHAnsi" w:cstheme="minorHAnsi"/>
          <w:sz w:val="22"/>
          <w:szCs w:val="22"/>
        </w:rPr>
        <w:t>.</w:t>
      </w:r>
    </w:p>
    <w:p w:rsidR="00CE60E5" w:rsidRPr="00F17393" w:rsidRDefault="00B37C65" w:rsidP="00F17393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50"/>
        <w:ind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3843FA" w:rsidRPr="00BA5789">
        <w:rPr>
          <w:rFonts w:ascii="Calibri" w:hAnsi="Calibri" w:cs="Calibri"/>
          <w:bCs/>
          <w:sz w:val="22"/>
          <w:szCs w:val="22"/>
        </w:rPr>
        <w:t xml:space="preserve">As sanções </w:t>
      </w:r>
      <w:r w:rsidR="003843FA" w:rsidRPr="00BA5789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="003843FA" w:rsidRPr="00BA5789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C26C41" w:rsidRPr="00BA5789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 w:rsidRPr="00BA5789"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B37C65" w:rsidRDefault="00C26C41" w:rsidP="00B37C65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 w:rsidR="009F4DCD">
        <w:rPr>
          <w:rFonts w:ascii="Calibri" w:hAnsi="Calibri"/>
          <w:sz w:val="22"/>
          <w:szCs w:val="22"/>
        </w:rPr>
        <w:t>Secretaria Municipal de Assistência Social</w:t>
      </w:r>
      <w:r w:rsidRPr="00BA5789">
        <w:rPr>
          <w:rFonts w:asciiTheme="minorHAnsi" w:hAnsiTheme="minorHAnsi"/>
          <w:sz w:val="22"/>
          <w:szCs w:val="22"/>
        </w:rPr>
        <w:t xml:space="preserve"> - </w:t>
      </w:r>
      <w:r w:rsidR="009F4DCD">
        <w:rPr>
          <w:rFonts w:asciiTheme="minorHAnsi" w:hAnsiTheme="minorHAnsi"/>
          <w:sz w:val="22"/>
          <w:szCs w:val="22"/>
        </w:rPr>
        <w:t>SEMAS</w:t>
      </w:r>
      <w:r w:rsidRPr="00BA5789">
        <w:rPr>
          <w:rFonts w:ascii="Calibri" w:hAnsi="Calibri"/>
          <w:sz w:val="22"/>
          <w:szCs w:val="22"/>
        </w:rPr>
        <w:t>, através do email:</w:t>
      </w:r>
      <w:r w:rsidR="009F4DCD">
        <w:rPr>
          <w:rFonts w:ascii="Calibri" w:hAnsi="Calibri"/>
          <w:sz w:val="22"/>
          <w:szCs w:val="22"/>
        </w:rPr>
        <w:t xml:space="preserve"> semas.cga@gmail.com, </w:t>
      </w:r>
      <w:r w:rsidRPr="00BA5789">
        <w:rPr>
          <w:rFonts w:ascii="Calibri" w:hAnsi="Calibri"/>
          <w:sz w:val="22"/>
          <w:szCs w:val="22"/>
        </w:rPr>
        <w:t xml:space="preserve">telefone para contato (82) </w:t>
      </w:r>
      <w:r w:rsidR="00A552FB" w:rsidRPr="00BA5789">
        <w:rPr>
          <w:rFonts w:ascii="Calibri" w:hAnsi="Calibri"/>
          <w:sz w:val="22"/>
          <w:szCs w:val="22"/>
        </w:rPr>
        <w:t>331</w:t>
      </w:r>
      <w:r w:rsidR="009F4DCD">
        <w:rPr>
          <w:rFonts w:ascii="Calibri" w:hAnsi="Calibri"/>
          <w:sz w:val="22"/>
          <w:szCs w:val="22"/>
        </w:rPr>
        <w:t>2</w:t>
      </w:r>
      <w:r w:rsidR="00A552FB" w:rsidRPr="00BA5789">
        <w:rPr>
          <w:rFonts w:ascii="Calibri" w:hAnsi="Calibri"/>
          <w:sz w:val="22"/>
          <w:szCs w:val="22"/>
        </w:rPr>
        <w:t>-</w:t>
      </w:r>
      <w:r w:rsidR="009F4DCD">
        <w:rPr>
          <w:rFonts w:ascii="Calibri" w:hAnsi="Calibri"/>
          <w:sz w:val="22"/>
          <w:szCs w:val="22"/>
        </w:rPr>
        <w:t>5904</w:t>
      </w:r>
      <w:r w:rsidR="00F55347">
        <w:rPr>
          <w:rFonts w:ascii="Calibri" w:hAnsi="Calibri"/>
          <w:sz w:val="22"/>
          <w:szCs w:val="22"/>
        </w:rPr>
        <w:t>/5905</w:t>
      </w:r>
      <w:r w:rsidRPr="00BA5789">
        <w:rPr>
          <w:rFonts w:ascii="Calibri" w:hAnsi="Calibri"/>
          <w:sz w:val="22"/>
          <w:szCs w:val="22"/>
        </w:rPr>
        <w:t>.</w:t>
      </w:r>
    </w:p>
    <w:p w:rsidR="00C26C41" w:rsidRPr="00B37C65" w:rsidRDefault="003F1BE1" w:rsidP="00B37C65">
      <w:pPr>
        <w:pStyle w:val="SemEspaamento"/>
        <w:spacing w:before="120"/>
        <w:ind w:left="567"/>
        <w:jc w:val="both"/>
        <w:rPr>
          <w:rFonts w:ascii="Calibri" w:hAnsi="Calibri"/>
          <w:sz w:val="22"/>
          <w:szCs w:val="22"/>
        </w:rPr>
      </w:pPr>
      <w:r w:rsidRPr="00B37C65">
        <w:rPr>
          <w:rFonts w:ascii="Calibri" w:hAnsi="Calibri"/>
          <w:sz w:val="22"/>
          <w:szCs w:val="22"/>
        </w:rPr>
        <w:t>Maceió,</w:t>
      </w:r>
      <w:r w:rsidR="00F41428">
        <w:rPr>
          <w:rFonts w:ascii="Calibri" w:hAnsi="Calibri"/>
          <w:sz w:val="22"/>
          <w:szCs w:val="22"/>
        </w:rPr>
        <w:t>04</w:t>
      </w:r>
      <w:r w:rsidR="0025349F" w:rsidRPr="00B37C65">
        <w:rPr>
          <w:rFonts w:ascii="Calibri" w:hAnsi="Calibri"/>
          <w:sz w:val="22"/>
          <w:szCs w:val="22"/>
        </w:rPr>
        <w:t xml:space="preserve"> de ma</w:t>
      </w:r>
      <w:r w:rsidR="00F41428">
        <w:rPr>
          <w:rFonts w:ascii="Calibri" w:hAnsi="Calibri"/>
          <w:sz w:val="22"/>
          <w:szCs w:val="22"/>
        </w:rPr>
        <w:t>io</w:t>
      </w:r>
      <w:r w:rsidR="0025349F" w:rsidRPr="00B37C65">
        <w:rPr>
          <w:rFonts w:ascii="Calibri" w:hAnsi="Calibri"/>
          <w:sz w:val="22"/>
          <w:szCs w:val="22"/>
        </w:rPr>
        <w:t xml:space="preserve"> de 2020</w:t>
      </w:r>
      <w:r w:rsidR="007500E3">
        <w:rPr>
          <w:rFonts w:ascii="Calibri" w:hAnsi="Calibri"/>
          <w:sz w:val="22"/>
          <w:szCs w:val="22"/>
        </w:rPr>
        <w:t>.</w:t>
      </w:r>
    </w:p>
    <w:p w:rsidR="00E429BA" w:rsidRPr="00B63345" w:rsidRDefault="00E429BA" w:rsidP="00E429BA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B63345">
        <w:rPr>
          <w:rFonts w:ascii="Calibri" w:hAnsi="Calibri" w:cs="Calibri"/>
          <w:b/>
          <w:i/>
          <w:sz w:val="22"/>
          <w:szCs w:val="22"/>
        </w:rPr>
        <w:t>Carlos Roberto de Melo</w:t>
      </w:r>
    </w:p>
    <w:p w:rsidR="00E429BA" w:rsidRPr="007804F7" w:rsidRDefault="00E429BA" w:rsidP="00E429B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Analista</w:t>
      </w:r>
      <w:r w:rsidRPr="007804F7">
        <w:rPr>
          <w:rFonts w:ascii="Calibri" w:hAnsi="Calibri" w:cs="Calibri"/>
          <w:sz w:val="22"/>
          <w:szCs w:val="22"/>
        </w:rPr>
        <w:t xml:space="preserve"> Administrativo</w:t>
      </w:r>
    </w:p>
    <w:p w:rsidR="00E429BA" w:rsidRPr="007804F7" w:rsidRDefault="00E429BA" w:rsidP="00E429BA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:rsidR="00E429BA" w:rsidRPr="007804F7" w:rsidRDefault="00E429BA" w:rsidP="00E429B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Joseane de Queiroz C. S. de Gusmão</w:t>
      </w:r>
    </w:p>
    <w:p w:rsidR="00E429BA" w:rsidRPr="007804F7" w:rsidRDefault="00E429BA" w:rsidP="00E429BA">
      <w:pPr>
        <w:jc w:val="center"/>
        <w:rPr>
          <w:rFonts w:ascii="Calibri" w:hAnsi="Calibri" w:cs="Calibri"/>
          <w:sz w:val="22"/>
          <w:szCs w:val="22"/>
        </w:rPr>
      </w:pPr>
      <w:r w:rsidRPr="007804F7">
        <w:rPr>
          <w:rFonts w:ascii="Calibri" w:hAnsi="Calibri" w:cs="Calibri"/>
          <w:sz w:val="22"/>
          <w:szCs w:val="22"/>
        </w:rPr>
        <w:t>Coordenadora Geral Administrativa</w:t>
      </w:r>
    </w:p>
    <w:p w:rsidR="00626C6F" w:rsidRDefault="00626C6F" w:rsidP="00E429BA">
      <w:pPr>
        <w:jc w:val="center"/>
        <w:rPr>
          <w:rFonts w:ascii="Calibri" w:hAnsi="Calibri" w:cs="Calibri"/>
          <w:sz w:val="22"/>
          <w:szCs w:val="22"/>
        </w:rPr>
      </w:pPr>
    </w:p>
    <w:p w:rsidR="00E429BA" w:rsidRPr="007804F7" w:rsidRDefault="00E429BA" w:rsidP="00E429BA">
      <w:pPr>
        <w:jc w:val="center"/>
        <w:rPr>
          <w:rFonts w:ascii="Calibri" w:hAnsi="Calibri" w:cs="Calibri"/>
          <w:b/>
          <w:sz w:val="22"/>
          <w:szCs w:val="22"/>
        </w:rPr>
      </w:pPr>
      <w:r w:rsidRPr="007804F7">
        <w:rPr>
          <w:rFonts w:ascii="Calibri" w:hAnsi="Calibri" w:cs="Calibri"/>
          <w:b/>
          <w:sz w:val="22"/>
          <w:szCs w:val="22"/>
        </w:rPr>
        <w:t xml:space="preserve">LUCIANO PADILHA MAIA </w:t>
      </w:r>
      <w:r>
        <w:rPr>
          <w:rFonts w:ascii="Calibri" w:hAnsi="Calibri" w:cs="Calibri"/>
          <w:b/>
          <w:sz w:val="22"/>
          <w:szCs w:val="22"/>
        </w:rPr>
        <w:t>GOMES</w:t>
      </w:r>
    </w:p>
    <w:p w:rsidR="00E429BA" w:rsidRPr="007804F7" w:rsidRDefault="00E429BA" w:rsidP="00E429BA">
      <w:pPr>
        <w:jc w:val="center"/>
        <w:rPr>
          <w:rFonts w:ascii="Calibri" w:hAnsi="Calibri" w:cs="Calibri"/>
          <w:sz w:val="22"/>
          <w:szCs w:val="22"/>
        </w:rPr>
      </w:pPr>
      <w:r w:rsidRPr="007804F7">
        <w:rPr>
          <w:rFonts w:ascii="Calibri" w:hAnsi="Calibri" w:cs="Calibri"/>
          <w:sz w:val="22"/>
          <w:szCs w:val="22"/>
        </w:rPr>
        <w:t>Diretor Administrativo</w:t>
      </w:r>
    </w:p>
    <w:p w:rsidR="00E429BA" w:rsidRDefault="00E429BA" w:rsidP="00E429BA">
      <w:pPr>
        <w:jc w:val="center"/>
        <w:rPr>
          <w:rFonts w:ascii="Calibri" w:hAnsi="Calibri" w:cs="Calibri"/>
          <w:sz w:val="22"/>
          <w:szCs w:val="22"/>
        </w:rPr>
      </w:pPr>
    </w:p>
    <w:p w:rsidR="00E429BA" w:rsidRPr="007804F7" w:rsidRDefault="00E429BA" w:rsidP="00E429BA">
      <w:pPr>
        <w:autoSpaceDE w:val="0"/>
        <w:rPr>
          <w:rFonts w:ascii="Calibri" w:eastAsia="TTE1CFC3B0t00" w:hAnsi="Calibri" w:cs="Calibri"/>
          <w:sz w:val="22"/>
          <w:szCs w:val="22"/>
        </w:rPr>
      </w:pPr>
      <w:r w:rsidRPr="007804F7">
        <w:rPr>
          <w:rFonts w:ascii="Calibri" w:eastAsia="TTE1CFC3B0t00" w:hAnsi="Calibri" w:cs="Calibri"/>
          <w:sz w:val="22"/>
          <w:szCs w:val="22"/>
        </w:rPr>
        <w:t>APROVAÇÃO DO TERMO DE REFERÊNCIA</w:t>
      </w:r>
    </w:p>
    <w:p w:rsidR="00E429BA" w:rsidRPr="007804F7" w:rsidRDefault="00E429BA" w:rsidP="00E429BA">
      <w:pPr>
        <w:autoSpaceDE w:val="0"/>
        <w:rPr>
          <w:rFonts w:ascii="Calibri" w:eastAsia="TTE1CF7138t00" w:hAnsi="Calibri" w:cs="Calibri"/>
          <w:sz w:val="22"/>
          <w:szCs w:val="22"/>
        </w:rPr>
      </w:pPr>
      <w:r w:rsidRPr="007804F7">
        <w:rPr>
          <w:rFonts w:ascii="Calibri" w:eastAsia="TTE1CF7138t00" w:hAnsi="Calibri" w:cs="Calibri"/>
          <w:sz w:val="22"/>
          <w:szCs w:val="22"/>
        </w:rPr>
        <w:t xml:space="preserve">Em: </w:t>
      </w:r>
      <w:r w:rsidR="00F41428">
        <w:rPr>
          <w:rFonts w:ascii="Calibri" w:eastAsia="TTE1CF7138t00" w:hAnsi="Calibri" w:cs="Calibri"/>
          <w:sz w:val="22"/>
          <w:szCs w:val="22"/>
        </w:rPr>
        <w:t>04</w:t>
      </w:r>
      <w:r>
        <w:rPr>
          <w:rFonts w:ascii="Calibri" w:eastAsia="TTE1CF7138t00" w:hAnsi="Calibri" w:cs="Calibri"/>
          <w:sz w:val="22"/>
          <w:szCs w:val="22"/>
        </w:rPr>
        <w:t xml:space="preserve"> de ma</w:t>
      </w:r>
      <w:r w:rsidR="00F41428">
        <w:rPr>
          <w:rFonts w:ascii="Calibri" w:eastAsia="TTE1CF7138t00" w:hAnsi="Calibri" w:cs="Calibri"/>
          <w:sz w:val="22"/>
          <w:szCs w:val="22"/>
        </w:rPr>
        <w:t>io</w:t>
      </w:r>
      <w:r>
        <w:rPr>
          <w:rFonts w:ascii="Calibri" w:eastAsia="TTE1CF7138t00" w:hAnsi="Calibri" w:cs="Calibri"/>
          <w:sz w:val="22"/>
          <w:szCs w:val="22"/>
        </w:rPr>
        <w:t xml:space="preserve"> de 2020</w:t>
      </w:r>
    </w:p>
    <w:p w:rsidR="00E429BA" w:rsidRPr="007804F7" w:rsidRDefault="00E429BA" w:rsidP="00E429BA">
      <w:pPr>
        <w:autoSpaceDE w:val="0"/>
        <w:rPr>
          <w:rFonts w:ascii="Calibri" w:eastAsia="TTE1CF7138t00" w:hAnsi="Calibri" w:cs="Calibri"/>
          <w:sz w:val="22"/>
          <w:szCs w:val="22"/>
        </w:rPr>
      </w:pPr>
      <w:r w:rsidRPr="007804F7">
        <w:rPr>
          <w:rFonts w:ascii="Calibri" w:eastAsia="TTE1CF7138t00" w:hAnsi="Calibri" w:cs="Calibri"/>
          <w:sz w:val="22"/>
          <w:szCs w:val="22"/>
        </w:rPr>
        <w:t>De acordo e aprovo:</w:t>
      </w:r>
    </w:p>
    <w:p w:rsidR="00E429BA" w:rsidRPr="007804F7" w:rsidRDefault="00E429BA" w:rsidP="00E429BA">
      <w:pPr>
        <w:jc w:val="center"/>
        <w:rPr>
          <w:rFonts w:ascii="Calibri" w:hAnsi="Calibri" w:cs="Calibri"/>
          <w:b/>
          <w:sz w:val="22"/>
          <w:szCs w:val="22"/>
        </w:rPr>
      </w:pPr>
      <w:r w:rsidRPr="007804F7">
        <w:rPr>
          <w:rFonts w:ascii="Calibri" w:hAnsi="Calibri" w:cs="Calibri"/>
          <w:b/>
          <w:sz w:val="22"/>
          <w:szCs w:val="22"/>
        </w:rPr>
        <w:t>_________________________________________</w:t>
      </w:r>
    </w:p>
    <w:p w:rsidR="00E429BA" w:rsidRPr="0057142D" w:rsidRDefault="00CD06DF" w:rsidP="00E429BA">
      <w:pPr>
        <w:jc w:val="center"/>
        <w:rPr>
          <w:rFonts w:ascii="Calibri" w:hAnsi="Calibri" w:cs="Calibri"/>
          <w:b/>
          <w:sz w:val="22"/>
          <w:szCs w:val="22"/>
        </w:rPr>
      </w:pPr>
      <w:r w:rsidRPr="0057142D">
        <w:rPr>
          <w:rFonts w:ascii="Calibri" w:hAnsi="Calibri" w:cs="Calibri"/>
          <w:b/>
          <w:sz w:val="22"/>
          <w:szCs w:val="22"/>
        </w:rPr>
        <w:t>Luiz Henrique</w:t>
      </w:r>
      <w:r w:rsidR="0057142D" w:rsidRPr="0057142D">
        <w:rPr>
          <w:rFonts w:ascii="Calibri" w:hAnsi="Calibri" w:cs="Calibri"/>
          <w:b/>
          <w:sz w:val="22"/>
          <w:szCs w:val="22"/>
        </w:rPr>
        <w:t xml:space="preserve"> Lima Alves Pinto</w:t>
      </w:r>
    </w:p>
    <w:p w:rsidR="00727083" w:rsidRDefault="00E429BA" w:rsidP="00BC31C0">
      <w:pPr>
        <w:jc w:val="center"/>
        <w:rPr>
          <w:rFonts w:ascii="Calibri" w:hAnsi="Calibri" w:cs="Calibri"/>
          <w:sz w:val="22"/>
          <w:szCs w:val="22"/>
        </w:rPr>
      </w:pPr>
      <w:r w:rsidRPr="007804F7">
        <w:rPr>
          <w:rFonts w:ascii="Calibri" w:hAnsi="Calibri" w:cs="Calibri"/>
          <w:sz w:val="22"/>
          <w:szCs w:val="22"/>
        </w:rPr>
        <w:t>Secretári</w:t>
      </w:r>
      <w:r>
        <w:rPr>
          <w:rFonts w:ascii="Calibri" w:hAnsi="Calibri" w:cs="Calibri"/>
          <w:sz w:val="22"/>
          <w:szCs w:val="22"/>
        </w:rPr>
        <w:t>o</w:t>
      </w:r>
    </w:p>
    <w:p w:rsidR="00BC31C0" w:rsidRDefault="00727083" w:rsidP="00BC31C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]</w:t>
      </w:r>
      <w:bookmarkStart w:id="0" w:name="_GoBack"/>
      <w:bookmarkEnd w:id="0"/>
      <w:r w:rsidR="00E429BA" w:rsidRPr="007804F7">
        <w:rPr>
          <w:rFonts w:ascii="Calibri" w:hAnsi="Calibri" w:cs="Calibri"/>
          <w:sz w:val="22"/>
          <w:szCs w:val="22"/>
        </w:rPr>
        <w:t>Municipal de Assistência Social</w:t>
      </w:r>
    </w:p>
    <w:p w:rsidR="00DF072A" w:rsidRDefault="00DF072A" w:rsidP="00BC31C0">
      <w:pPr>
        <w:jc w:val="center"/>
        <w:rPr>
          <w:rFonts w:ascii="Calibri" w:hAnsi="Calibri" w:cs="Calibri"/>
          <w:sz w:val="22"/>
          <w:szCs w:val="22"/>
        </w:rPr>
      </w:pPr>
    </w:p>
    <w:p w:rsidR="00DF072A" w:rsidRDefault="00DF072A" w:rsidP="00BC31C0">
      <w:pPr>
        <w:jc w:val="center"/>
        <w:rPr>
          <w:rFonts w:ascii="Calibri" w:hAnsi="Calibri" w:cs="Calibri"/>
          <w:sz w:val="22"/>
          <w:szCs w:val="22"/>
        </w:rPr>
      </w:pPr>
    </w:p>
    <w:p w:rsidR="00E07019" w:rsidRDefault="00E07019" w:rsidP="00BC31C0">
      <w:pPr>
        <w:jc w:val="center"/>
        <w:rPr>
          <w:rFonts w:ascii="Calibri" w:hAnsi="Calibri" w:cs="Calibri"/>
          <w:sz w:val="22"/>
          <w:szCs w:val="22"/>
        </w:rPr>
      </w:pPr>
    </w:p>
    <w:p w:rsidR="00E07019" w:rsidRDefault="00E07019" w:rsidP="00BC31C0">
      <w:pPr>
        <w:jc w:val="center"/>
        <w:rPr>
          <w:rFonts w:ascii="Calibri" w:hAnsi="Calibri" w:cs="Calibri"/>
          <w:sz w:val="22"/>
          <w:szCs w:val="22"/>
        </w:rPr>
      </w:pPr>
    </w:p>
    <w:p w:rsidR="00E07019" w:rsidRDefault="00E07019" w:rsidP="00BC31C0">
      <w:pPr>
        <w:jc w:val="center"/>
        <w:rPr>
          <w:rFonts w:ascii="Calibri" w:hAnsi="Calibri" w:cs="Calibri"/>
          <w:sz w:val="22"/>
          <w:szCs w:val="22"/>
        </w:rPr>
      </w:pPr>
    </w:p>
    <w:p w:rsidR="00E07019" w:rsidRDefault="00E07019" w:rsidP="00BC31C0">
      <w:pPr>
        <w:jc w:val="center"/>
        <w:rPr>
          <w:rFonts w:ascii="Calibri" w:hAnsi="Calibri" w:cs="Calibri"/>
          <w:sz w:val="22"/>
          <w:szCs w:val="22"/>
        </w:rPr>
      </w:pPr>
    </w:p>
    <w:p w:rsidR="00D21F4F" w:rsidRDefault="00D21F4F" w:rsidP="00BC31C0">
      <w:pPr>
        <w:jc w:val="center"/>
        <w:rPr>
          <w:rFonts w:ascii="Calibri" w:hAnsi="Calibri" w:cs="Calibri"/>
          <w:sz w:val="22"/>
          <w:szCs w:val="22"/>
        </w:rPr>
      </w:pPr>
    </w:p>
    <w:p w:rsidR="00D21F4F" w:rsidRDefault="00D21F4F" w:rsidP="00BC31C0">
      <w:pPr>
        <w:jc w:val="center"/>
        <w:rPr>
          <w:rFonts w:ascii="Calibri" w:hAnsi="Calibri" w:cs="Calibri"/>
          <w:sz w:val="22"/>
          <w:szCs w:val="22"/>
        </w:rPr>
      </w:pPr>
    </w:p>
    <w:p w:rsidR="00D21F4F" w:rsidRDefault="00D21F4F" w:rsidP="00BC31C0">
      <w:pPr>
        <w:jc w:val="center"/>
        <w:rPr>
          <w:rFonts w:ascii="Calibri" w:hAnsi="Calibri" w:cs="Calibri"/>
          <w:sz w:val="22"/>
          <w:szCs w:val="22"/>
        </w:rPr>
      </w:pPr>
    </w:p>
    <w:p w:rsidR="00CD06DF" w:rsidRDefault="00CD06DF" w:rsidP="00BC31C0">
      <w:pPr>
        <w:jc w:val="center"/>
        <w:rPr>
          <w:rFonts w:ascii="Calibri" w:hAnsi="Calibri" w:cs="Calibri"/>
          <w:sz w:val="22"/>
          <w:szCs w:val="22"/>
        </w:rPr>
      </w:pPr>
    </w:p>
    <w:p w:rsidR="00CD06DF" w:rsidRDefault="00CD06DF" w:rsidP="00BC31C0">
      <w:pPr>
        <w:jc w:val="center"/>
        <w:rPr>
          <w:rFonts w:ascii="Calibri" w:hAnsi="Calibri" w:cs="Calibri"/>
          <w:sz w:val="22"/>
          <w:szCs w:val="22"/>
        </w:rPr>
      </w:pPr>
    </w:p>
    <w:p w:rsidR="00CD06DF" w:rsidRDefault="00CD06DF" w:rsidP="00BC31C0">
      <w:pPr>
        <w:jc w:val="center"/>
        <w:rPr>
          <w:rFonts w:ascii="Calibri" w:hAnsi="Calibri" w:cs="Calibri"/>
          <w:sz w:val="22"/>
          <w:szCs w:val="22"/>
        </w:rPr>
      </w:pPr>
    </w:p>
    <w:p w:rsidR="00CD06DF" w:rsidRDefault="00CD06DF" w:rsidP="00BC31C0">
      <w:pPr>
        <w:jc w:val="center"/>
        <w:rPr>
          <w:rFonts w:ascii="Calibri" w:hAnsi="Calibri" w:cs="Calibri"/>
          <w:sz w:val="22"/>
          <w:szCs w:val="22"/>
        </w:rPr>
      </w:pPr>
    </w:p>
    <w:p w:rsidR="00CD06DF" w:rsidRDefault="00CD06DF" w:rsidP="00BC31C0">
      <w:pPr>
        <w:jc w:val="center"/>
        <w:rPr>
          <w:rFonts w:ascii="Calibri" w:hAnsi="Calibri" w:cs="Calibri"/>
          <w:sz w:val="22"/>
          <w:szCs w:val="22"/>
        </w:rPr>
      </w:pPr>
    </w:p>
    <w:p w:rsidR="00E07019" w:rsidRDefault="00E07019" w:rsidP="00BC31C0">
      <w:pPr>
        <w:jc w:val="center"/>
        <w:rPr>
          <w:rFonts w:ascii="Calibri" w:hAnsi="Calibri" w:cs="Calibri"/>
          <w:sz w:val="22"/>
          <w:szCs w:val="22"/>
        </w:rPr>
      </w:pPr>
    </w:p>
    <w:p w:rsidR="00E07019" w:rsidRPr="00F46206" w:rsidRDefault="00E07019" w:rsidP="00BC31C0">
      <w:pPr>
        <w:jc w:val="center"/>
        <w:rPr>
          <w:rFonts w:ascii="Calibri" w:hAnsi="Calibri" w:cs="Calibri"/>
          <w:b/>
          <w:sz w:val="22"/>
          <w:szCs w:val="22"/>
        </w:rPr>
      </w:pPr>
      <w:r w:rsidRPr="00F46206">
        <w:rPr>
          <w:rFonts w:ascii="Calibri" w:hAnsi="Calibri" w:cs="Calibri"/>
          <w:b/>
          <w:sz w:val="22"/>
          <w:szCs w:val="22"/>
        </w:rPr>
        <w:t>A N E X O   I</w:t>
      </w:r>
    </w:p>
    <w:p w:rsidR="00CD06DF" w:rsidRPr="00F46206" w:rsidRDefault="00CD06DF" w:rsidP="00CD06DF">
      <w:pPr>
        <w:jc w:val="center"/>
        <w:rPr>
          <w:rFonts w:ascii="Calibri" w:hAnsi="Calibri" w:cs="Calibri"/>
          <w:b/>
          <w:sz w:val="22"/>
          <w:szCs w:val="22"/>
        </w:rPr>
      </w:pPr>
    </w:p>
    <w:p w:rsidR="00CD06DF" w:rsidRDefault="00CD06DF" w:rsidP="00CD06DF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78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720"/>
        <w:gridCol w:w="4580"/>
        <w:gridCol w:w="1120"/>
        <w:gridCol w:w="1420"/>
      </w:tblGrid>
      <w:tr w:rsidR="00CD06DF" w:rsidRPr="00F46206" w:rsidTr="0004382F">
        <w:trPr>
          <w:trHeight w:val="3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6DF" w:rsidRPr="00F46206" w:rsidRDefault="00CD06DF" w:rsidP="00043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462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6DF" w:rsidRPr="00F46206" w:rsidRDefault="00CD06DF" w:rsidP="00043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462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MATERIAIS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6DF" w:rsidRPr="00F46206" w:rsidRDefault="00CD06DF" w:rsidP="00043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462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6DF" w:rsidRPr="00F46206" w:rsidRDefault="00CD06DF" w:rsidP="00043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462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</w:t>
            </w:r>
          </w:p>
        </w:tc>
      </w:tr>
      <w:tr w:rsidR="00CD06DF" w:rsidRPr="00F46206" w:rsidTr="0004382F">
        <w:trPr>
          <w:trHeight w:val="40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6DF" w:rsidRPr="00F46206" w:rsidRDefault="00CD06DF" w:rsidP="00043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6DF" w:rsidRPr="00496AAC" w:rsidRDefault="00CD06DF" w:rsidP="0004382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8717A">
              <w:rPr>
                <w:rFonts w:ascii="Calibri" w:hAnsi="Calibri" w:cs="Calibri"/>
                <w:color w:val="000000"/>
                <w:sz w:val="22"/>
                <w:szCs w:val="22"/>
              </w:rPr>
              <w:t>Luva em látex de borracha natural descartável, anatômica, Não cirúrgico, ambidestra, em látex de borracha natural e levemente com pó bioabsorvível atóxico; Hipoalergênica, superfície lisa, descartável. Tamanhos: PP,P M e G. Caixa com 100 unidades.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06DF" w:rsidRPr="00F46206" w:rsidRDefault="00CD06DF" w:rsidP="00043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CAIXA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6DF" w:rsidRPr="00F46206" w:rsidRDefault="00CD06DF" w:rsidP="0004382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</w:p>
        </w:tc>
      </w:tr>
      <w:tr w:rsidR="00CD06DF" w:rsidRPr="00F46206" w:rsidTr="0004382F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6DF" w:rsidRPr="00F46206" w:rsidRDefault="00CD06DF" w:rsidP="00043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6DF" w:rsidRPr="00E712FF" w:rsidRDefault="00CD06DF" w:rsidP="0004382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763AE">
              <w:rPr>
                <w:rFonts w:ascii="Calibri" w:hAnsi="Calibri" w:cs="Calibri"/>
                <w:color w:val="000000"/>
                <w:sz w:val="22"/>
                <w:szCs w:val="22"/>
              </w:rPr>
              <w:t>Touca Descartável Touca em TNT com elástico, tamanho único, cor: branca. Pacote com 100 unidades.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06DF" w:rsidRPr="00F46206" w:rsidRDefault="00CD06DF" w:rsidP="00043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PCT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6DF" w:rsidRPr="00F46206" w:rsidRDefault="00CD06DF" w:rsidP="00CD06D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176</w:t>
            </w:r>
          </w:p>
        </w:tc>
      </w:tr>
    </w:tbl>
    <w:p w:rsidR="00CD06DF" w:rsidRPr="00E07019" w:rsidRDefault="00CD06DF" w:rsidP="00CD06DF">
      <w:pPr>
        <w:jc w:val="center"/>
        <w:rPr>
          <w:rFonts w:ascii="Calibri" w:hAnsi="Calibri" w:cs="Calibri"/>
          <w:sz w:val="22"/>
          <w:szCs w:val="22"/>
        </w:rPr>
      </w:pPr>
    </w:p>
    <w:sectPr w:rsidR="00CD06DF" w:rsidRPr="00E07019" w:rsidSect="00F17393">
      <w:headerReference w:type="default" r:id="rId8"/>
      <w:footerReference w:type="default" r:id="rId9"/>
      <w:pgSz w:w="11906" w:h="16838"/>
      <w:pgMar w:top="1417" w:right="1701" w:bottom="1417" w:left="1701" w:header="709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F67" w:rsidRDefault="00F44F67" w:rsidP="00380E9E">
      <w:r>
        <w:separator/>
      </w:r>
    </w:p>
  </w:endnote>
  <w:endnote w:type="continuationSeparator" w:id="1">
    <w:p w:rsidR="00F44F67" w:rsidRDefault="00F44F67" w:rsidP="0038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CFC3B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E1CF713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7499"/>
      <w:docPartObj>
        <w:docPartGallery w:val="Page Numbers (Bottom of Page)"/>
        <w:docPartUnique/>
      </w:docPartObj>
    </w:sdtPr>
    <w:sdtContent>
      <w:p w:rsidR="00F44F67" w:rsidRDefault="00C8155C">
        <w:pPr>
          <w:pStyle w:val="Rodap"/>
          <w:jc w:val="right"/>
        </w:pPr>
        <w:r>
          <w:rPr>
            <w:noProof/>
          </w:rPr>
          <w:fldChar w:fldCharType="begin"/>
        </w:r>
        <w:r w:rsidR="001B54E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31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44F67" w:rsidRPr="00380E9E" w:rsidRDefault="00F44F67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F67" w:rsidRDefault="00F44F67" w:rsidP="00380E9E">
      <w:r>
        <w:separator/>
      </w:r>
    </w:p>
  </w:footnote>
  <w:footnote w:type="continuationSeparator" w:id="1">
    <w:p w:rsidR="00F44F67" w:rsidRDefault="00F44F67" w:rsidP="0038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-34" w:type="dxa"/>
      <w:tblBorders>
        <w:bottom w:val="single" w:sz="4" w:space="0" w:color="auto"/>
      </w:tblBorders>
      <w:tblLook w:val="04A0"/>
    </w:tblPr>
    <w:tblGrid>
      <w:gridCol w:w="3366"/>
      <w:gridCol w:w="5848"/>
    </w:tblGrid>
    <w:tr w:rsidR="00F44F67" w:rsidRPr="00265157" w:rsidTr="00F17393">
      <w:trPr>
        <w:trHeight w:val="1418"/>
      </w:trPr>
      <w:tc>
        <w:tcPr>
          <w:tcW w:w="3353" w:type="dxa"/>
        </w:tcPr>
        <w:p w:rsidR="00F44F67" w:rsidRPr="00A52EAA" w:rsidRDefault="00F44F67" w:rsidP="00BE21F1">
          <w:pPr>
            <w:jc w:val="both"/>
            <w:rPr>
              <w:b/>
            </w:rPr>
          </w:pPr>
          <w:r w:rsidRPr="00DA3783">
            <w:rPr>
              <w:rFonts w:ascii="Verdana" w:hAnsi="Verdana"/>
              <w:noProof/>
              <w:color w:val="002060"/>
            </w:rPr>
            <w:drawing>
              <wp:inline distT="0" distB="0" distL="0" distR="0">
                <wp:extent cx="1990725" cy="1000125"/>
                <wp:effectExtent l="0" t="0" r="9525" b="9525"/>
                <wp:docPr id="12" name="Imagem 1" descr="MARCA HORIZONTAL EM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MARCA HORIZONTAL EM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1" w:type="dxa"/>
        </w:tcPr>
        <w:p w:rsidR="00F44F67" w:rsidRPr="00BE2864" w:rsidRDefault="00F44F67" w:rsidP="00BE21F1">
          <w:pPr>
            <w:tabs>
              <w:tab w:val="left" w:pos="4032"/>
            </w:tabs>
            <w:jc w:val="right"/>
            <w:rPr>
              <w:b/>
            </w:rPr>
          </w:pPr>
          <w:r w:rsidRPr="00BE2864">
            <w:rPr>
              <w:b/>
            </w:rPr>
            <w:t>DIRETORIA ADMINISTRATIVA</w:t>
          </w:r>
        </w:p>
        <w:p w:rsidR="00F44F67" w:rsidRPr="00BE2864" w:rsidRDefault="00F44F67" w:rsidP="00BE21F1">
          <w:pPr>
            <w:tabs>
              <w:tab w:val="left" w:pos="4032"/>
            </w:tabs>
            <w:jc w:val="right"/>
            <w:rPr>
              <w:b/>
            </w:rPr>
          </w:pPr>
          <w:r w:rsidRPr="00BE2864">
            <w:rPr>
              <w:b/>
            </w:rPr>
            <w:t>COORDENADORIA GERAL ADMINISTRATIVA</w:t>
          </w:r>
        </w:p>
        <w:p w:rsidR="00F44F67" w:rsidRPr="00265157" w:rsidRDefault="00F44F67" w:rsidP="00BE21F1">
          <w:pPr>
            <w:tabs>
              <w:tab w:val="left" w:pos="4032"/>
            </w:tabs>
            <w:jc w:val="right"/>
            <w:rPr>
              <w:sz w:val="20"/>
              <w:szCs w:val="20"/>
            </w:rPr>
          </w:pPr>
          <w:r w:rsidRPr="00265157">
            <w:rPr>
              <w:sz w:val="20"/>
              <w:szCs w:val="20"/>
            </w:rPr>
            <w:t>Av. Comendador Leão,  nº 1383, Poço, Maceió-AL, CEP 57.025-000</w:t>
          </w:r>
        </w:p>
        <w:p w:rsidR="00F44F67" w:rsidRPr="00265157" w:rsidRDefault="00C8155C" w:rsidP="00BE21F1">
          <w:pPr>
            <w:jc w:val="right"/>
            <w:rPr>
              <w:b/>
              <w:sz w:val="20"/>
              <w:szCs w:val="20"/>
            </w:rPr>
          </w:pPr>
          <w:hyperlink r:id="rId2" w:history="1">
            <w:r w:rsidR="00F44F67" w:rsidRPr="00265157">
              <w:rPr>
                <w:rStyle w:val="Hyperlink"/>
                <w:sz w:val="20"/>
                <w:szCs w:val="20"/>
              </w:rPr>
              <w:t>semas.cga@gmail.com</w:t>
            </w:r>
          </w:hyperlink>
          <w:r w:rsidR="00F44F67" w:rsidRPr="00265157">
            <w:rPr>
              <w:sz w:val="20"/>
              <w:szCs w:val="20"/>
            </w:rPr>
            <w:t>. Telefone: (82) 3315-6135/8882-8220</w:t>
          </w:r>
        </w:p>
      </w:tc>
    </w:tr>
  </w:tbl>
  <w:p w:rsidR="00F44F67" w:rsidRDefault="00F44F67" w:rsidP="00ED52B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032B7"/>
    <w:multiLevelType w:val="hybridMultilevel"/>
    <w:tmpl w:val="460A8518"/>
    <w:lvl w:ilvl="0" w:tplc="4CA4A8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C683A"/>
    <w:multiLevelType w:val="multilevel"/>
    <w:tmpl w:val="9656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40788"/>
    <w:multiLevelType w:val="multilevel"/>
    <w:tmpl w:val="428ED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9B34740"/>
    <w:multiLevelType w:val="multilevel"/>
    <w:tmpl w:val="50D2E16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3FD46FE5"/>
    <w:multiLevelType w:val="multilevel"/>
    <w:tmpl w:val="D6DE96E6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Times New Roman" w:hint="default"/>
      </w:rPr>
    </w:lvl>
  </w:abstractNum>
  <w:abstractNum w:abstractNumId="9">
    <w:nsid w:val="47653711"/>
    <w:multiLevelType w:val="multilevel"/>
    <w:tmpl w:val="6672C4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8536EF9"/>
    <w:multiLevelType w:val="multilevel"/>
    <w:tmpl w:val="1DEAE2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1951F9"/>
    <w:multiLevelType w:val="hybridMultilevel"/>
    <w:tmpl w:val="8C984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E4470ED"/>
    <w:multiLevelType w:val="multilevel"/>
    <w:tmpl w:val="EF04101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43865F2"/>
    <w:multiLevelType w:val="multilevel"/>
    <w:tmpl w:val="64D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15"/>
  </w:num>
  <w:num w:numId="10">
    <w:abstractNumId w:val="12"/>
  </w:num>
  <w:num w:numId="11">
    <w:abstractNumId w:val="17"/>
  </w:num>
  <w:num w:numId="12">
    <w:abstractNumId w:val="22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8"/>
  </w:num>
  <w:num w:numId="15">
    <w:abstractNumId w:val="20"/>
  </w:num>
  <w:num w:numId="16">
    <w:abstractNumId w:val="19"/>
  </w:num>
  <w:num w:numId="17">
    <w:abstractNumId w:val="9"/>
  </w:num>
  <w:num w:numId="18">
    <w:abstractNumId w:val="1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5"/>
  </w:num>
  <w:num w:numId="23">
    <w:abstractNumId w:val="4"/>
  </w:num>
  <w:num w:numId="24">
    <w:abstractNumId w:val="10"/>
  </w:num>
  <w:num w:numId="2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380E9E"/>
    <w:rsid w:val="00007D37"/>
    <w:rsid w:val="000113E1"/>
    <w:rsid w:val="0001232E"/>
    <w:rsid w:val="00012DE7"/>
    <w:rsid w:val="0001529D"/>
    <w:rsid w:val="00015C1C"/>
    <w:rsid w:val="00017413"/>
    <w:rsid w:val="00017F1B"/>
    <w:rsid w:val="00020357"/>
    <w:rsid w:val="00020663"/>
    <w:rsid w:val="00022577"/>
    <w:rsid w:val="0002295C"/>
    <w:rsid w:val="0002633B"/>
    <w:rsid w:val="00030169"/>
    <w:rsid w:val="00033806"/>
    <w:rsid w:val="00034E00"/>
    <w:rsid w:val="00035713"/>
    <w:rsid w:val="000358B2"/>
    <w:rsid w:val="00035916"/>
    <w:rsid w:val="0003650C"/>
    <w:rsid w:val="0003722A"/>
    <w:rsid w:val="00037458"/>
    <w:rsid w:val="00037680"/>
    <w:rsid w:val="00037700"/>
    <w:rsid w:val="00037BC3"/>
    <w:rsid w:val="00040506"/>
    <w:rsid w:val="0004084E"/>
    <w:rsid w:val="00043294"/>
    <w:rsid w:val="00047CF7"/>
    <w:rsid w:val="0005002B"/>
    <w:rsid w:val="00054E4F"/>
    <w:rsid w:val="000556F8"/>
    <w:rsid w:val="000560E1"/>
    <w:rsid w:val="00060F37"/>
    <w:rsid w:val="00063C88"/>
    <w:rsid w:val="00067428"/>
    <w:rsid w:val="00067EAC"/>
    <w:rsid w:val="000711C1"/>
    <w:rsid w:val="00071EB0"/>
    <w:rsid w:val="00076896"/>
    <w:rsid w:val="00077213"/>
    <w:rsid w:val="0007727C"/>
    <w:rsid w:val="0008111A"/>
    <w:rsid w:val="00081856"/>
    <w:rsid w:val="000825D4"/>
    <w:rsid w:val="000828BC"/>
    <w:rsid w:val="00082A3B"/>
    <w:rsid w:val="000854CB"/>
    <w:rsid w:val="000872D7"/>
    <w:rsid w:val="00087EF3"/>
    <w:rsid w:val="000926EE"/>
    <w:rsid w:val="000952E9"/>
    <w:rsid w:val="000961D7"/>
    <w:rsid w:val="00097D3D"/>
    <w:rsid w:val="000A0A12"/>
    <w:rsid w:val="000A20E7"/>
    <w:rsid w:val="000A2DC6"/>
    <w:rsid w:val="000A3E46"/>
    <w:rsid w:val="000A6799"/>
    <w:rsid w:val="000A6A6D"/>
    <w:rsid w:val="000B0965"/>
    <w:rsid w:val="000B222A"/>
    <w:rsid w:val="000B4E91"/>
    <w:rsid w:val="000B5FEB"/>
    <w:rsid w:val="000C102A"/>
    <w:rsid w:val="000C30E7"/>
    <w:rsid w:val="000C3B50"/>
    <w:rsid w:val="000C4BE0"/>
    <w:rsid w:val="000C4D1F"/>
    <w:rsid w:val="000D2A5A"/>
    <w:rsid w:val="000D3A65"/>
    <w:rsid w:val="000D47BB"/>
    <w:rsid w:val="000D5A04"/>
    <w:rsid w:val="000D6238"/>
    <w:rsid w:val="000D62D0"/>
    <w:rsid w:val="000D7246"/>
    <w:rsid w:val="000E11D1"/>
    <w:rsid w:val="000E1625"/>
    <w:rsid w:val="000E1C93"/>
    <w:rsid w:val="000E2383"/>
    <w:rsid w:val="000E2C43"/>
    <w:rsid w:val="000E407E"/>
    <w:rsid w:val="000E509B"/>
    <w:rsid w:val="000E7DB7"/>
    <w:rsid w:val="000F1633"/>
    <w:rsid w:val="000F264D"/>
    <w:rsid w:val="000F3DF9"/>
    <w:rsid w:val="000F49BD"/>
    <w:rsid w:val="000F4FB8"/>
    <w:rsid w:val="000F526D"/>
    <w:rsid w:val="000F71A2"/>
    <w:rsid w:val="000F7AAD"/>
    <w:rsid w:val="000F7D31"/>
    <w:rsid w:val="0010056A"/>
    <w:rsid w:val="00102145"/>
    <w:rsid w:val="001035FC"/>
    <w:rsid w:val="00103D30"/>
    <w:rsid w:val="0010545F"/>
    <w:rsid w:val="0010584B"/>
    <w:rsid w:val="0010794F"/>
    <w:rsid w:val="001111BA"/>
    <w:rsid w:val="00113525"/>
    <w:rsid w:val="001135CF"/>
    <w:rsid w:val="001137AD"/>
    <w:rsid w:val="00115EB3"/>
    <w:rsid w:val="0011609E"/>
    <w:rsid w:val="001220DD"/>
    <w:rsid w:val="001247A2"/>
    <w:rsid w:val="00125DCD"/>
    <w:rsid w:val="00125E68"/>
    <w:rsid w:val="00127CAB"/>
    <w:rsid w:val="0013040B"/>
    <w:rsid w:val="00134B23"/>
    <w:rsid w:val="0013580A"/>
    <w:rsid w:val="0013599E"/>
    <w:rsid w:val="001359C9"/>
    <w:rsid w:val="0013797C"/>
    <w:rsid w:val="00137E15"/>
    <w:rsid w:val="00140839"/>
    <w:rsid w:val="00141485"/>
    <w:rsid w:val="00141598"/>
    <w:rsid w:val="00142090"/>
    <w:rsid w:val="001446B6"/>
    <w:rsid w:val="00145C8C"/>
    <w:rsid w:val="00146827"/>
    <w:rsid w:val="00146BDE"/>
    <w:rsid w:val="00152A71"/>
    <w:rsid w:val="00153BB6"/>
    <w:rsid w:val="00153FA4"/>
    <w:rsid w:val="00156CE4"/>
    <w:rsid w:val="00156CEB"/>
    <w:rsid w:val="001570B9"/>
    <w:rsid w:val="001614D7"/>
    <w:rsid w:val="00161704"/>
    <w:rsid w:val="0016225D"/>
    <w:rsid w:val="00162818"/>
    <w:rsid w:val="00163D27"/>
    <w:rsid w:val="00165A69"/>
    <w:rsid w:val="00165ABD"/>
    <w:rsid w:val="001662BD"/>
    <w:rsid w:val="00167691"/>
    <w:rsid w:val="001705D1"/>
    <w:rsid w:val="00171789"/>
    <w:rsid w:val="00171D38"/>
    <w:rsid w:val="00171FEA"/>
    <w:rsid w:val="0017232A"/>
    <w:rsid w:val="00176BFE"/>
    <w:rsid w:val="00177085"/>
    <w:rsid w:val="00180342"/>
    <w:rsid w:val="0018054A"/>
    <w:rsid w:val="00181003"/>
    <w:rsid w:val="001817FE"/>
    <w:rsid w:val="00183B3F"/>
    <w:rsid w:val="001850B3"/>
    <w:rsid w:val="00186017"/>
    <w:rsid w:val="00186996"/>
    <w:rsid w:val="00186E71"/>
    <w:rsid w:val="00193DEA"/>
    <w:rsid w:val="0019629D"/>
    <w:rsid w:val="001965C3"/>
    <w:rsid w:val="001969BD"/>
    <w:rsid w:val="001A0045"/>
    <w:rsid w:val="001A0BAC"/>
    <w:rsid w:val="001A1313"/>
    <w:rsid w:val="001A2311"/>
    <w:rsid w:val="001A2848"/>
    <w:rsid w:val="001A315E"/>
    <w:rsid w:val="001A3C26"/>
    <w:rsid w:val="001A442D"/>
    <w:rsid w:val="001A61DA"/>
    <w:rsid w:val="001A767A"/>
    <w:rsid w:val="001B0733"/>
    <w:rsid w:val="001B1AA9"/>
    <w:rsid w:val="001B320A"/>
    <w:rsid w:val="001B43A2"/>
    <w:rsid w:val="001B54E8"/>
    <w:rsid w:val="001B5A60"/>
    <w:rsid w:val="001B5B08"/>
    <w:rsid w:val="001B5DC4"/>
    <w:rsid w:val="001B694B"/>
    <w:rsid w:val="001C000E"/>
    <w:rsid w:val="001C13E9"/>
    <w:rsid w:val="001C173F"/>
    <w:rsid w:val="001C280E"/>
    <w:rsid w:val="001C3450"/>
    <w:rsid w:val="001C3A39"/>
    <w:rsid w:val="001C572A"/>
    <w:rsid w:val="001C642A"/>
    <w:rsid w:val="001C677C"/>
    <w:rsid w:val="001D0BB0"/>
    <w:rsid w:val="001D14B5"/>
    <w:rsid w:val="001D1C82"/>
    <w:rsid w:val="001D2226"/>
    <w:rsid w:val="001D2520"/>
    <w:rsid w:val="001D3B68"/>
    <w:rsid w:val="001D5F14"/>
    <w:rsid w:val="001D6C73"/>
    <w:rsid w:val="001D7125"/>
    <w:rsid w:val="001E0634"/>
    <w:rsid w:val="001E320A"/>
    <w:rsid w:val="001E42C4"/>
    <w:rsid w:val="001E524A"/>
    <w:rsid w:val="001E556F"/>
    <w:rsid w:val="001E5644"/>
    <w:rsid w:val="001E590A"/>
    <w:rsid w:val="001E6DD0"/>
    <w:rsid w:val="001E7250"/>
    <w:rsid w:val="001F0A5B"/>
    <w:rsid w:val="001F13CB"/>
    <w:rsid w:val="001F3083"/>
    <w:rsid w:val="001F34ED"/>
    <w:rsid w:val="001F5A56"/>
    <w:rsid w:val="001F7172"/>
    <w:rsid w:val="00203025"/>
    <w:rsid w:val="002047E1"/>
    <w:rsid w:val="00205FE0"/>
    <w:rsid w:val="00206CE6"/>
    <w:rsid w:val="00211293"/>
    <w:rsid w:val="00211AD4"/>
    <w:rsid w:val="002124EB"/>
    <w:rsid w:val="0021422C"/>
    <w:rsid w:val="00214A1F"/>
    <w:rsid w:val="002155F1"/>
    <w:rsid w:val="00215A76"/>
    <w:rsid w:val="00216FD3"/>
    <w:rsid w:val="0021721D"/>
    <w:rsid w:val="00217631"/>
    <w:rsid w:val="002207B0"/>
    <w:rsid w:val="002222A9"/>
    <w:rsid w:val="00222AE4"/>
    <w:rsid w:val="00225731"/>
    <w:rsid w:val="00225FC6"/>
    <w:rsid w:val="00227C8D"/>
    <w:rsid w:val="0023054C"/>
    <w:rsid w:val="00230705"/>
    <w:rsid w:val="002308F7"/>
    <w:rsid w:val="002324C7"/>
    <w:rsid w:val="002324F9"/>
    <w:rsid w:val="0023469E"/>
    <w:rsid w:val="00235A85"/>
    <w:rsid w:val="00236394"/>
    <w:rsid w:val="0023719F"/>
    <w:rsid w:val="0024055B"/>
    <w:rsid w:val="002418AD"/>
    <w:rsid w:val="00243EBE"/>
    <w:rsid w:val="002445DE"/>
    <w:rsid w:val="00244606"/>
    <w:rsid w:val="00244D42"/>
    <w:rsid w:val="002456A0"/>
    <w:rsid w:val="00251221"/>
    <w:rsid w:val="00252A18"/>
    <w:rsid w:val="00252B93"/>
    <w:rsid w:val="002531CA"/>
    <w:rsid w:val="0025349F"/>
    <w:rsid w:val="00253820"/>
    <w:rsid w:val="0025542C"/>
    <w:rsid w:val="002557DD"/>
    <w:rsid w:val="002576B4"/>
    <w:rsid w:val="00257BDF"/>
    <w:rsid w:val="00261C1B"/>
    <w:rsid w:val="0026289A"/>
    <w:rsid w:val="00263AB6"/>
    <w:rsid w:val="00263B8D"/>
    <w:rsid w:val="002662D2"/>
    <w:rsid w:val="00266AFC"/>
    <w:rsid w:val="00270A60"/>
    <w:rsid w:val="00270DAF"/>
    <w:rsid w:val="00271943"/>
    <w:rsid w:val="002751AD"/>
    <w:rsid w:val="00277CA8"/>
    <w:rsid w:val="00277DE5"/>
    <w:rsid w:val="00280E99"/>
    <w:rsid w:val="002827B7"/>
    <w:rsid w:val="00283CE2"/>
    <w:rsid w:val="00283E55"/>
    <w:rsid w:val="0028771E"/>
    <w:rsid w:val="00290AF3"/>
    <w:rsid w:val="0029253E"/>
    <w:rsid w:val="00292D25"/>
    <w:rsid w:val="00293CFF"/>
    <w:rsid w:val="00297070"/>
    <w:rsid w:val="0029715A"/>
    <w:rsid w:val="002977F3"/>
    <w:rsid w:val="002A24E3"/>
    <w:rsid w:val="002A3B3C"/>
    <w:rsid w:val="002A43C7"/>
    <w:rsid w:val="002A70EC"/>
    <w:rsid w:val="002B036D"/>
    <w:rsid w:val="002B07F4"/>
    <w:rsid w:val="002B0D26"/>
    <w:rsid w:val="002B15C5"/>
    <w:rsid w:val="002B167A"/>
    <w:rsid w:val="002B2792"/>
    <w:rsid w:val="002B2E28"/>
    <w:rsid w:val="002B3EEA"/>
    <w:rsid w:val="002B6269"/>
    <w:rsid w:val="002C2420"/>
    <w:rsid w:val="002C4098"/>
    <w:rsid w:val="002C46BB"/>
    <w:rsid w:val="002C52C5"/>
    <w:rsid w:val="002C5B7B"/>
    <w:rsid w:val="002D1071"/>
    <w:rsid w:val="002D4F4B"/>
    <w:rsid w:val="002E208A"/>
    <w:rsid w:val="002E21BF"/>
    <w:rsid w:val="002E2F9C"/>
    <w:rsid w:val="002E3029"/>
    <w:rsid w:val="002E33E0"/>
    <w:rsid w:val="002E3B95"/>
    <w:rsid w:val="002E733D"/>
    <w:rsid w:val="002F017C"/>
    <w:rsid w:val="002F05D8"/>
    <w:rsid w:val="002F0CFB"/>
    <w:rsid w:val="002F1EC2"/>
    <w:rsid w:val="002F4406"/>
    <w:rsid w:val="002F4D5F"/>
    <w:rsid w:val="002F5885"/>
    <w:rsid w:val="002F6235"/>
    <w:rsid w:val="002F7501"/>
    <w:rsid w:val="00301EB4"/>
    <w:rsid w:val="003038C2"/>
    <w:rsid w:val="003048BB"/>
    <w:rsid w:val="003048DC"/>
    <w:rsid w:val="00304F8E"/>
    <w:rsid w:val="00305D1C"/>
    <w:rsid w:val="00307063"/>
    <w:rsid w:val="003076AB"/>
    <w:rsid w:val="003121B7"/>
    <w:rsid w:val="00313438"/>
    <w:rsid w:val="00314BED"/>
    <w:rsid w:val="003159D9"/>
    <w:rsid w:val="003161EB"/>
    <w:rsid w:val="00316F29"/>
    <w:rsid w:val="00317852"/>
    <w:rsid w:val="00320146"/>
    <w:rsid w:val="00323F4A"/>
    <w:rsid w:val="00325494"/>
    <w:rsid w:val="00325C5C"/>
    <w:rsid w:val="00326814"/>
    <w:rsid w:val="0032691B"/>
    <w:rsid w:val="00330D81"/>
    <w:rsid w:val="003402DF"/>
    <w:rsid w:val="00340A09"/>
    <w:rsid w:val="003447E2"/>
    <w:rsid w:val="00346BA8"/>
    <w:rsid w:val="00347F00"/>
    <w:rsid w:val="0035017E"/>
    <w:rsid w:val="003516E6"/>
    <w:rsid w:val="00351B41"/>
    <w:rsid w:val="0035201B"/>
    <w:rsid w:val="003565C1"/>
    <w:rsid w:val="00357339"/>
    <w:rsid w:val="00360627"/>
    <w:rsid w:val="003607D2"/>
    <w:rsid w:val="003607E3"/>
    <w:rsid w:val="00361777"/>
    <w:rsid w:val="00361A81"/>
    <w:rsid w:val="003635BA"/>
    <w:rsid w:val="00363891"/>
    <w:rsid w:val="0036414E"/>
    <w:rsid w:val="00364159"/>
    <w:rsid w:val="00364540"/>
    <w:rsid w:val="003651C9"/>
    <w:rsid w:val="00365C19"/>
    <w:rsid w:val="003668B7"/>
    <w:rsid w:val="00367A77"/>
    <w:rsid w:val="00367CE5"/>
    <w:rsid w:val="00367F3F"/>
    <w:rsid w:val="003719F4"/>
    <w:rsid w:val="00373DC3"/>
    <w:rsid w:val="00380324"/>
    <w:rsid w:val="00380E9E"/>
    <w:rsid w:val="00381FFA"/>
    <w:rsid w:val="00382019"/>
    <w:rsid w:val="0038391E"/>
    <w:rsid w:val="00384184"/>
    <w:rsid w:val="003843FA"/>
    <w:rsid w:val="003849F5"/>
    <w:rsid w:val="003853A2"/>
    <w:rsid w:val="00385A25"/>
    <w:rsid w:val="00385EB9"/>
    <w:rsid w:val="00386243"/>
    <w:rsid w:val="003875CC"/>
    <w:rsid w:val="00387613"/>
    <w:rsid w:val="00392656"/>
    <w:rsid w:val="003956F5"/>
    <w:rsid w:val="00395DFE"/>
    <w:rsid w:val="003A290A"/>
    <w:rsid w:val="003A4157"/>
    <w:rsid w:val="003A547C"/>
    <w:rsid w:val="003B09FD"/>
    <w:rsid w:val="003B1C34"/>
    <w:rsid w:val="003B5C49"/>
    <w:rsid w:val="003B5F59"/>
    <w:rsid w:val="003B77EF"/>
    <w:rsid w:val="003C02E0"/>
    <w:rsid w:val="003C0EB6"/>
    <w:rsid w:val="003C2339"/>
    <w:rsid w:val="003C2DF3"/>
    <w:rsid w:val="003C3153"/>
    <w:rsid w:val="003C3B71"/>
    <w:rsid w:val="003C4211"/>
    <w:rsid w:val="003C45CB"/>
    <w:rsid w:val="003C4EC0"/>
    <w:rsid w:val="003C585D"/>
    <w:rsid w:val="003C6B47"/>
    <w:rsid w:val="003D4534"/>
    <w:rsid w:val="003D59D9"/>
    <w:rsid w:val="003D5FBB"/>
    <w:rsid w:val="003D619A"/>
    <w:rsid w:val="003E06B2"/>
    <w:rsid w:val="003E1C7B"/>
    <w:rsid w:val="003E2F28"/>
    <w:rsid w:val="003E34C7"/>
    <w:rsid w:val="003E4B3F"/>
    <w:rsid w:val="003E561C"/>
    <w:rsid w:val="003E5914"/>
    <w:rsid w:val="003E62A8"/>
    <w:rsid w:val="003E7DE6"/>
    <w:rsid w:val="003E7EC7"/>
    <w:rsid w:val="003F16E8"/>
    <w:rsid w:val="003F1BE1"/>
    <w:rsid w:val="003F2384"/>
    <w:rsid w:val="003F2433"/>
    <w:rsid w:val="003F47BF"/>
    <w:rsid w:val="003F6D57"/>
    <w:rsid w:val="003F6D87"/>
    <w:rsid w:val="003F7195"/>
    <w:rsid w:val="004024A0"/>
    <w:rsid w:val="00403868"/>
    <w:rsid w:val="00405C04"/>
    <w:rsid w:val="0040603D"/>
    <w:rsid w:val="00406B8D"/>
    <w:rsid w:val="00407D33"/>
    <w:rsid w:val="004102A6"/>
    <w:rsid w:val="0041058D"/>
    <w:rsid w:val="00411A46"/>
    <w:rsid w:val="004136D4"/>
    <w:rsid w:val="00414153"/>
    <w:rsid w:val="00415017"/>
    <w:rsid w:val="00417AC4"/>
    <w:rsid w:val="00420676"/>
    <w:rsid w:val="00421443"/>
    <w:rsid w:val="0042310B"/>
    <w:rsid w:val="00424996"/>
    <w:rsid w:val="00425730"/>
    <w:rsid w:val="004257C9"/>
    <w:rsid w:val="00426C37"/>
    <w:rsid w:val="0042778F"/>
    <w:rsid w:val="004318B3"/>
    <w:rsid w:val="0043252A"/>
    <w:rsid w:val="00433E99"/>
    <w:rsid w:val="00435445"/>
    <w:rsid w:val="00435B0C"/>
    <w:rsid w:val="00436941"/>
    <w:rsid w:val="00440C91"/>
    <w:rsid w:val="004410B5"/>
    <w:rsid w:val="00442F7D"/>
    <w:rsid w:val="004446A4"/>
    <w:rsid w:val="00445242"/>
    <w:rsid w:val="00445D1D"/>
    <w:rsid w:val="00447153"/>
    <w:rsid w:val="004473B3"/>
    <w:rsid w:val="004529CA"/>
    <w:rsid w:val="00452E06"/>
    <w:rsid w:val="004534BE"/>
    <w:rsid w:val="0045462B"/>
    <w:rsid w:val="00455A0C"/>
    <w:rsid w:val="00462DC7"/>
    <w:rsid w:val="004654F2"/>
    <w:rsid w:val="00465598"/>
    <w:rsid w:val="00466192"/>
    <w:rsid w:val="00470ADA"/>
    <w:rsid w:val="0047110E"/>
    <w:rsid w:val="00472820"/>
    <w:rsid w:val="00473AC7"/>
    <w:rsid w:val="00473D15"/>
    <w:rsid w:val="00476710"/>
    <w:rsid w:val="00477F74"/>
    <w:rsid w:val="004809CD"/>
    <w:rsid w:val="004834B6"/>
    <w:rsid w:val="00486328"/>
    <w:rsid w:val="004917BE"/>
    <w:rsid w:val="00493157"/>
    <w:rsid w:val="004944AE"/>
    <w:rsid w:val="00494903"/>
    <w:rsid w:val="00494E64"/>
    <w:rsid w:val="004966BC"/>
    <w:rsid w:val="00496E18"/>
    <w:rsid w:val="004A062A"/>
    <w:rsid w:val="004A26D3"/>
    <w:rsid w:val="004A28E8"/>
    <w:rsid w:val="004A5204"/>
    <w:rsid w:val="004A6023"/>
    <w:rsid w:val="004A61E6"/>
    <w:rsid w:val="004A7250"/>
    <w:rsid w:val="004A764B"/>
    <w:rsid w:val="004A78E6"/>
    <w:rsid w:val="004A79A6"/>
    <w:rsid w:val="004B6B61"/>
    <w:rsid w:val="004B713B"/>
    <w:rsid w:val="004C0328"/>
    <w:rsid w:val="004C0468"/>
    <w:rsid w:val="004C0A21"/>
    <w:rsid w:val="004C1DAF"/>
    <w:rsid w:val="004C209D"/>
    <w:rsid w:val="004C24A6"/>
    <w:rsid w:val="004C2998"/>
    <w:rsid w:val="004C3BCC"/>
    <w:rsid w:val="004C606E"/>
    <w:rsid w:val="004C6A85"/>
    <w:rsid w:val="004C6C93"/>
    <w:rsid w:val="004D0E5A"/>
    <w:rsid w:val="004D2251"/>
    <w:rsid w:val="004D2709"/>
    <w:rsid w:val="004D2E8F"/>
    <w:rsid w:val="004D5A7E"/>
    <w:rsid w:val="004D7193"/>
    <w:rsid w:val="004D797A"/>
    <w:rsid w:val="004D7AA2"/>
    <w:rsid w:val="004E0360"/>
    <w:rsid w:val="004E08D1"/>
    <w:rsid w:val="004E25E3"/>
    <w:rsid w:val="004E2F3B"/>
    <w:rsid w:val="004E372D"/>
    <w:rsid w:val="004F5276"/>
    <w:rsid w:val="005002FB"/>
    <w:rsid w:val="00502E6F"/>
    <w:rsid w:val="00503D50"/>
    <w:rsid w:val="00504A58"/>
    <w:rsid w:val="005073BD"/>
    <w:rsid w:val="00510851"/>
    <w:rsid w:val="005118C6"/>
    <w:rsid w:val="005137C8"/>
    <w:rsid w:val="005152DE"/>
    <w:rsid w:val="00516FAD"/>
    <w:rsid w:val="005205DB"/>
    <w:rsid w:val="00520F47"/>
    <w:rsid w:val="0052242C"/>
    <w:rsid w:val="005226D5"/>
    <w:rsid w:val="00523DC7"/>
    <w:rsid w:val="00524260"/>
    <w:rsid w:val="00524F74"/>
    <w:rsid w:val="00526F97"/>
    <w:rsid w:val="00527363"/>
    <w:rsid w:val="00527F82"/>
    <w:rsid w:val="0053011A"/>
    <w:rsid w:val="00530378"/>
    <w:rsid w:val="00530B79"/>
    <w:rsid w:val="00531CA1"/>
    <w:rsid w:val="005323D8"/>
    <w:rsid w:val="00537D74"/>
    <w:rsid w:val="005407F3"/>
    <w:rsid w:val="00540905"/>
    <w:rsid w:val="0054185E"/>
    <w:rsid w:val="00542CCC"/>
    <w:rsid w:val="00543BC0"/>
    <w:rsid w:val="005448E9"/>
    <w:rsid w:val="005453CA"/>
    <w:rsid w:val="005465AC"/>
    <w:rsid w:val="00552323"/>
    <w:rsid w:val="00552BE9"/>
    <w:rsid w:val="0055421E"/>
    <w:rsid w:val="00554CBD"/>
    <w:rsid w:val="00554FD5"/>
    <w:rsid w:val="00555750"/>
    <w:rsid w:val="00556C06"/>
    <w:rsid w:val="00557C68"/>
    <w:rsid w:val="00560492"/>
    <w:rsid w:val="0056084C"/>
    <w:rsid w:val="00561F2F"/>
    <w:rsid w:val="00562F0A"/>
    <w:rsid w:val="00564847"/>
    <w:rsid w:val="00565F13"/>
    <w:rsid w:val="00566A33"/>
    <w:rsid w:val="00567508"/>
    <w:rsid w:val="0057142D"/>
    <w:rsid w:val="00571FF7"/>
    <w:rsid w:val="005729B6"/>
    <w:rsid w:val="005730C8"/>
    <w:rsid w:val="005736E0"/>
    <w:rsid w:val="005741CD"/>
    <w:rsid w:val="00575F10"/>
    <w:rsid w:val="00582551"/>
    <w:rsid w:val="00584D36"/>
    <w:rsid w:val="0058507D"/>
    <w:rsid w:val="00585522"/>
    <w:rsid w:val="00590240"/>
    <w:rsid w:val="00591370"/>
    <w:rsid w:val="00591799"/>
    <w:rsid w:val="005923B9"/>
    <w:rsid w:val="00597F31"/>
    <w:rsid w:val="005A00AE"/>
    <w:rsid w:val="005A1BB7"/>
    <w:rsid w:val="005A3DDE"/>
    <w:rsid w:val="005A3E6B"/>
    <w:rsid w:val="005A4808"/>
    <w:rsid w:val="005A5B51"/>
    <w:rsid w:val="005A6A23"/>
    <w:rsid w:val="005A759A"/>
    <w:rsid w:val="005A76AB"/>
    <w:rsid w:val="005B1C74"/>
    <w:rsid w:val="005B2ABA"/>
    <w:rsid w:val="005B3071"/>
    <w:rsid w:val="005B3515"/>
    <w:rsid w:val="005B3C28"/>
    <w:rsid w:val="005B3DCC"/>
    <w:rsid w:val="005B4E69"/>
    <w:rsid w:val="005B5E4E"/>
    <w:rsid w:val="005C030F"/>
    <w:rsid w:val="005C0982"/>
    <w:rsid w:val="005C20E6"/>
    <w:rsid w:val="005C2338"/>
    <w:rsid w:val="005C366A"/>
    <w:rsid w:val="005C4422"/>
    <w:rsid w:val="005C4AA4"/>
    <w:rsid w:val="005C5384"/>
    <w:rsid w:val="005C57DA"/>
    <w:rsid w:val="005C76AE"/>
    <w:rsid w:val="005D1071"/>
    <w:rsid w:val="005D39E7"/>
    <w:rsid w:val="005D3E0D"/>
    <w:rsid w:val="005D442F"/>
    <w:rsid w:val="005D51D2"/>
    <w:rsid w:val="005D5A41"/>
    <w:rsid w:val="005D5B4E"/>
    <w:rsid w:val="005D5EE9"/>
    <w:rsid w:val="005D68FD"/>
    <w:rsid w:val="005D77A7"/>
    <w:rsid w:val="005E1353"/>
    <w:rsid w:val="005E1882"/>
    <w:rsid w:val="005E40C5"/>
    <w:rsid w:val="005E6B6C"/>
    <w:rsid w:val="005E72D9"/>
    <w:rsid w:val="005F0668"/>
    <w:rsid w:val="005F306D"/>
    <w:rsid w:val="005F332E"/>
    <w:rsid w:val="005F53DD"/>
    <w:rsid w:val="005F58F3"/>
    <w:rsid w:val="005F62A7"/>
    <w:rsid w:val="005F7253"/>
    <w:rsid w:val="00600345"/>
    <w:rsid w:val="006014DF"/>
    <w:rsid w:val="00601DF5"/>
    <w:rsid w:val="00602E21"/>
    <w:rsid w:val="0060448F"/>
    <w:rsid w:val="0060477A"/>
    <w:rsid w:val="00607122"/>
    <w:rsid w:val="00610C18"/>
    <w:rsid w:val="00615520"/>
    <w:rsid w:val="00616035"/>
    <w:rsid w:val="006165CB"/>
    <w:rsid w:val="0061660B"/>
    <w:rsid w:val="00616D5D"/>
    <w:rsid w:val="00617A10"/>
    <w:rsid w:val="00622410"/>
    <w:rsid w:val="00623171"/>
    <w:rsid w:val="00624CA4"/>
    <w:rsid w:val="00626C6F"/>
    <w:rsid w:val="00630B66"/>
    <w:rsid w:val="00631036"/>
    <w:rsid w:val="00631AF1"/>
    <w:rsid w:val="00631B3B"/>
    <w:rsid w:val="00631EB3"/>
    <w:rsid w:val="00632D08"/>
    <w:rsid w:val="00633BC5"/>
    <w:rsid w:val="006350A8"/>
    <w:rsid w:val="00637EC2"/>
    <w:rsid w:val="00644FFF"/>
    <w:rsid w:val="00646E73"/>
    <w:rsid w:val="006518AA"/>
    <w:rsid w:val="0065650A"/>
    <w:rsid w:val="00657428"/>
    <w:rsid w:val="00660C85"/>
    <w:rsid w:val="00661CC0"/>
    <w:rsid w:val="006649AC"/>
    <w:rsid w:val="00664B3D"/>
    <w:rsid w:val="00666525"/>
    <w:rsid w:val="006673EA"/>
    <w:rsid w:val="00670C61"/>
    <w:rsid w:val="006735A5"/>
    <w:rsid w:val="006747C3"/>
    <w:rsid w:val="0067511F"/>
    <w:rsid w:val="0067556A"/>
    <w:rsid w:val="00675EFC"/>
    <w:rsid w:val="0067610C"/>
    <w:rsid w:val="00677B87"/>
    <w:rsid w:val="0068141B"/>
    <w:rsid w:val="00681DC7"/>
    <w:rsid w:val="006823B4"/>
    <w:rsid w:val="00684237"/>
    <w:rsid w:val="00685DB8"/>
    <w:rsid w:val="006869FF"/>
    <w:rsid w:val="006872B6"/>
    <w:rsid w:val="0069256E"/>
    <w:rsid w:val="00693981"/>
    <w:rsid w:val="00694B91"/>
    <w:rsid w:val="00696865"/>
    <w:rsid w:val="006A01F2"/>
    <w:rsid w:val="006A074A"/>
    <w:rsid w:val="006A077C"/>
    <w:rsid w:val="006A079E"/>
    <w:rsid w:val="006A18F5"/>
    <w:rsid w:val="006A2897"/>
    <w:rsid w:val="006A34E9"/>
    <w:rsid w:val="006A4556"/>
    <w:rsid w:val="006A6981"/>
    <w:rsid w:val="006B08A3"/>
    <w:rsid w:val="006B13F7"/>
    <w:rsid w:val="006B4183"/>
    <w:rsid w:val="006B4B0F"/>
    <w:rsid w:val="006B5076"/>
    <w:rsid w:val="006C057E"/>
    <w:rsid w:val="006C0815"/>
    <w:rsid w:val="006C182D"/>
    <w:rsid w:val="006C26FC"/>
    <w:rsid w:val="006C342F"/>
    <w:rsid w:val="006C5FD0"/>
    <w:rsid w:val="006C6002"/>
    <w:rsid w:val="006C681E"/>
    <w:rsid w:val="006C6D8E"/>
    <w:rsid w:val="006C71E9"/>
    <w:rsid w:val="006D0F11"/>
    <w:rsid w:val="006D1303"/>
    <w:rsid w:val="006D1676"/>
    <w:rsid w:val="006D1F4E"/>
    <w:rsid w:val="006D2148"/>
    <w:rsid w:val="006D3377"/>
    <w:rsid w:val="006D41CC"/>
    <w:rsid w:val="006D4C5A"/>
    <w:rsid w:val="006D6A69"/>
    <w:rsid w:val="006E1185"/>
    <w:rsid w:val="006E246C"/>
    <w:rsid w:val="006E2CD1"/>
    <w:rsid w:val="006E311C"/>
    <w:rsid w:val="006E60BB"/>
    <w:rsid w:val="006F1391"/>
    <w:rsid w:val="006F4619"/>
    <w:rsid w:val="006F4627"/>
    <w:rsid w:val="006F47D0"/>
    <w:rsid w:val="006F55E1"/>
    <w:rsid w:val="006F70D2"/>
    <w:rsid w:val="006F71B5"/>
    <w:rsid w:val="006F7B22"/>
    <w:rsid w:val="006F7E4D"/>
    <w:rsid w:val="007009DD"/>
    <w:rsid w:val="00700E47"/>
    <w:rsid w:val="00703B24"/>
    <w:rsid w:val="00703C10"/>
    <w:rsid w:val="007050D2"/>
    <w:rsid w:val="00705E56"/>
    <w:rsid w:val="0070647C"/>
    <w:rsid w:val="00706B15"/>
    <w:rsid w:val="007079C8"/>
    <w:rsid w:val="0071247A"/>
    <w:rsid w:val="00714887"/>
    <w:rsid w:val="007153E6"/>
    <w:rsid w:val="00715E99"/>
    <w:rsid w:val="00716C27"/>
    <w:rsid w:val="00716CA3"/>
    <w:rsid w:val="00717644"/>
    <w:rsid w:val="00717BF3"/>
    <w:rsid w:val="0072226F"/>
    <w:rsid w:val="0072260B"/>
    <w:rsid w:val="007227B7"/>
    <w:rsid w:val="007247B3"/>
    <w:rsid w:val="0072538D"/>
    <w:rsid w:val="00725A28"/>
    <w:rsid w:val="007264BD"/>
    <w:rsid w:val="00727083"/>
    <w:rsid w:val="0073488C"/>
    <w:rsid w:val="00735377"/>
    <w:rsid w:val="00740FC2"/>
    <w:rsid w:val="00741E7B"/>
    <w:rsid w:val="007435D8"/>
    <w:rsid w:val="00744510"/>
    <w:rsid w:val="007451C4"/>
    <w:rsid w:val="007459D3"/>
    <w:rsid w:val="007461E0"/>
    <w:rsid w:val="00746689"/>
    <w:rsid w:val="00750080"/>
    <w:rsid w:val="007500E3"/>
    <w:rsid w:val="00750526"/>
    <w:rsid w:val="00750C5B"/>
    <w:rsid w:val="00751B36"/>
    <w:rsid w:val="00752512"/>
    <w:rsid w:val="00753BBF"/>
    <w:rsid w:val="00753F17"/>
    <w:rsid w:val="00755D36"/>
    <w:rsid w:val="00756260"/>
    <w:rsid w:val="007567A2"/>
    <w:rsid w:val="00760D25"/>
    <w:rsid w:val="00762721"/>
    <w:rsid w:val="00763F36"/>
    <w:rsid w:val="00765457"/>
    <w:rsid w:val="007667D2"/>
    <w:rsid w:val="0077029B"/>
    <w:rsid w:val="007722D8"/>
    <w:rsid w:val="00775BEF"/>
    <w:rsid w:val="00780FFF"/>
    <w:rsid w:val="00781735"/>
    <w:rsid w:val="00781CBF"/>
    <w:rsid w:val="007831FF"/>
    <w:rsid w:val="007903B3"/>
    <w:rsid w:val="00790DF4"/>
    <w:rsid w:val="0079276C"/>
    <w:rsid w:val="00792BF9"/>
    <w:rsid w:val="007937F8"/>
    <w:rsid w:val="007948D0"/>
    <w:rsid w:val="00796236"/>
    <w:rsid w:val="00797248"/>
    <w:rsid w:val="007A0681"/>
    <w:rsid w:val="007A1466"/>
    <w:rsid w:val="007A193C"/>
    <w:rsid w:val="007A1E16"/>
    <w:rsid w:val="007A24B7"/>
    <w:rsid w:val="007A2606"/>
    <w:rsid w:val="007A3C57"/>
    <w:rsid w:val="007A48A4"/>
    <w:rsid w:val="007A6D75"/>
    <w:rsid w:val="007A75C8"/>
    <w:rsid w:val="007A75F8"/>
    <w:rsid w:val="007B1DB9"/>
    <w:rsid w:val="007B4201"/>
    <w:rsid w:val="007B6D58"/>
    <w:rsid w:val="007B7CD6"/>
    <w:rsid w:val="007C6343"/>
    <w:rsid w:val="007D0512"/>
    <w:rsid w:val="007D1921"/>
    <w:rsid w:val="007D1F04"/>
    <w:rsid w:val="007D295F"/>
    <w:rsid w:val="007D4F02"/>
    <w:rsid w:val="007D59EE"/>
    <w:rsid w:val="007D5EA8"/>
    <w:rsid w:val="007D6162"/>
    <w:rsid w:val="007D79CE"/>
    <w:rsid w:val="007D7C96"/>
    <w:rsid w:val="007E0EFA"/>
    <w:rsid w:val="007E4906"/>
    <w:rsid w:val="007E51DF"/>
    <w:rsid w:val="007E5D02"/>
    <w:rsid w:val="007E5F93"/>
    <w:rsid w:val="007F0B45"/>
    <w:rsid w:val="007F1C5C"/>
    <w:rsid w:val="007F2940"/>
    <w:rsid w:val="007F3A25"/>
    <w:rsid w:val="007F6BBC"/>
    <w:rsid w:val="007F7089"/>
    <w:rsid w:val="007F7F1A"/>
    <w:rsid w:val="00800B7F"/>
    <w:rsid w:val="00803B89"/>
    <w:rsid w:val="0080690E"/>
    <w:rsid w:val="00806FF6"/>
    <w:rsid w:val="00812C34"/>
    <w:rsid w:val="00815C72"/>
    <w:rsid w:val="008202A2"/>
    <w:rsid w:val="008206E9"/>
    <w:rsid w:val="00820CDE"/>
    <w:rsid w:val="00820DC7"/>
    <w:rsid w:val="00821F29"/>
    <w:rsid w:val="00822A3A"/>
    <w:rsid w:val="00823E36"/>
    <w:rsid w:val="008256ED"/>
    <w:rsid w:val="00825C3C"/>
    <w:rsid w:val="00825F79"/>
    <w:rsid w:val="00827268"/>
    <w:rsid w:val="00830108"/>
    <w:rsid w:val="00830FB4"/>
    <w:rsid w:val="008313E0"/>
    <w:rsid w:val="00833696"/>
    <w:rsid w:val="00834CED"/>
    <w:rsid w:val="00835E9B"/>
    <w:rsid w:val="008363F8"/>
    <w:rsid w:val="00837AFA"/>
    <w:rsid w:val="00840508"/>
    <w:rsid w:val="00840EC6"/>
    <w:rsid w:val="0084133B"/>
    <w:rsid w:val="00841BAC"/>
    <w:rsid w:val="00841C39"/>
    <w:rsid w:val="008421EE"/>
    <w:rsid w:val="008452F5"/>
    <w:rsid w:val="008474F0"/>
    <w:rsid w:val="008479EF"/>
    <w:rsid w:val="00850874"/>
    <w:rsid w:val="00850E66"/>
    <w:rsid w:val="008525EB"/>
    <w:rsid w:val="00853565"/>
    <w:rsid w:val="00856144"/>
    <w:rsid w:val="00863C12"/>
    <w:rsid w:val="00866806"/>
    <w:rsid w:val="008723FE"/>
    <w:rsid w:val="00873151"/>
    <w:rsid w:val="0087364E"/>
    <w:rsid w:val="008749B1"/>
    <w:rsid w:val="00874C0A"/>
    <w:rsid w:val="00876F36"/>
    <w:rsid w:val="00877B80"/>
    <w:rsid w:val="0088079D"/>
    <w:rsid w:val="0088197E"/>
    <w:rsid w:val="00882660"/>
    <w:rsid w:val="00882BF0"/>
    <w:rsid w:val="00882DFF"/>
    <w:rsid w:val="00885600"/>
    <w:rsid w:val="00887169"/>
    <w:rsid w:val="008902E9"/>
    <w:rsid w:val="00890BAF"/>
    <w:rsid w:val="00891F3B"/>
    <w:rsid w:val="00892DCE"/>
    <w:rsid w:val="008930AE"/>
    <w:rsid w:val="00894050"/>
    <w:rsid w:val="00894564"/>
    <w:rsid w:val="008948E6"/>
    <w:rsid w:val="00896713"/>
    <w:rsid w:val="00897509"/>
    <w:rsid w:val="00897791"/>
    <w:rsid w:val="008A0ACD"/>
    <w:rsid w:val="008A1200"/>
    <w:rsid w:val="008A13C4"/>
    <w:rsid w:val="008A2484"/>
    <w:rsid w:val="008A39AB"/>
    <w:rsid w:val="008A45F9"/>
    <w:rsid w:val="008A5A9D"/>
    <w:rsid w:val="008A6253"/>
    <w:rsid w:val="008A7A99"/>
    <w:rsid w:val="008A7B02"/>
    <w:rsid w:val="008B0BF5"/>
    <w:rsid w:val="008B3EBE"/>
    <w:rsid w:val="008B6DFE"/>
    <w:rsid w:val="008C139E"/>
    <w:rsid w:val="008C20BD"/>
    <w:rsid w:val="008C2D6E"/>
    <w:rsid w:val="008C39A5"/>
    <w:rsid w:val="008C535F"/>
    <w:rsid w:val="008C5D3A"/>
    <w:rsid w:val="008C63C2"/>
    <w:rsid w:val="008C7334"/>
    <w:rsid w:val="008C741C"/>
    <w:rsid w:val="008D127E"/>
    <w:rsid w:val="008D26CE"/>
    <w:rsid w:val="008D29D3"/>
    <w:rsid w:val="008D3A8B"/>
    <w:rsid w:val="008D442D"/>
    <w:rsid w:val="008D72D3"/>
    <w:rsid w:val="008E3C67"/>
    <w:rsid w:val="008E3F81"/>
    <w:rsid w:val="008E7806"/>
    <w:rsid w:val="008E7E97"/>
    <w:rsid w:val="008F0722"/>
    <w:rsid w:val="008F0799"/>
    <w:rsid w:val="008F08A7"/>
    <w:rsid w:val="008F1907"/>
    <w:rsid w:val="008F1B06"/>
    <w:rsid w:val="008F1B22"/>
    <w:rsid w:val="008F2125"/>
    <w:rsid w:val="008F39D6"/>
    <w:rsid w:val="008F3F2F"/>
    <w:rsid w:val="008F4A8F"/>
    <w:rsid w:val="008F58BF"/>
    <w:rsid w:val="008F740C"/>
    <w:rsid w:val="00901484"/>
    <w:rsid w:val="009037F7"/>
    <w:rsid w:val="00906AFF"/>
    <w:rsid w:val="00907D20"/>
    <w:rsid w:val="00911457"/>
    <w:rsid w:val="00915521"/>
    <w:rsid w:val="009172D1"/>
    <w:rsid w:val="00917A62"/>
    <w:rsid w:val="00920EDA"/>
    <w:rsid w:val="009233D4"/>
    <w:rsid w:val="00925651"/>
    <w:rsid w:val="00925975"/>
    <w:rsid w:val="00925A2D"/>
    <w:rsid w:val="009267B7"/>
    <w:rsid w:val="00926ABC"/>
    <w:rsid w:val="00930156"/>
    <w:rsid w:val="009307C7"/>
    <w:rsid w:val="009308DF"/>
    <w:rsid w:val="00931BB9"/>
    <w:rsid w:val="009337B5"/>
    <w:rsid w:val="00935C0D"/>
    <w:rsid w:val="009361E9"/>
    <w:rsid w:val="00940E6B"/>
    <w:rsid w:val="009416BE"/>
    <w:rsid w:val="009419BD"/>
    <w:rsid w:val="00942823"/>
    <w:rsid w:val="00943FD1"/>
    <w:rsid w:val="009443A7"/>
    <w:rsid w:val="009445E2"/>
    <w:rsid w:val="009474FF"/>
    <w:rsid w:val="00951223"/>
    <w:rsid w:val="0095199D"/>
    <w:rsid w:val="00951F48"/>
    <w:rsid w:val="00952F37"/>
    <w:rsid w:val="00955336"/>
    <w:rsid w:val="009556CD"/>
    <w:rsid w:val="009574C1"/>
    <w:rsid w:val="009576DA"/>
    <w:rsid w:val="00957F1A"/>
    <w:rsid w:val="00960126"/>
    <w:rsid w:val="009616D2"/>
    <w:rsid w:val="00962B56"/>
    <w:rsid w:val="009666B7"/>
    <w:rsid w:val="00967348"/>
    <w:rsid w:val="0097110C"/>
    <w:rsid w:val="0097117B"/>
    <w:rsid w:val="009716EA"/>
    <w:rsid w:val="009728CF"/>
    <w:rsid w:val="009737E8"/>
    <w:rsid w:val="00975B49"/>
    <w:rsid w:val="00976C38"/>
    <w:rsid w:val="009777F8"/>
    <w:rsid w:val="00980FD7"/>
    <w:rsid w:val="00981F58"/>
    <w:rsid w:val="0098210D"/>
    <w:rsid w:val="00985345"/>
    <w:rsid w:val="009877CB"/>
    <w:rsid w:val="00987B38"/>
    <w:rsid w:val="00987F64"/>
    <w:rsid w:val="00990800"/>
    <w:rsid w:val="00993E0E"/>
    <w:rsid w:val="00994DA7"/>
    <w:rsid w:val="0099508E"/>
    <w:rsid w:val="00996BFA"/>
    <w:rsid w:val="00996C2D"/>
    <w:rsid w:val="00997132"/>
    <w:rsid w:val="009A1591"/>
    <w:rsid w:val="009A2AD9"/>
    <w:rsid w:val="009A4835"/>
    <w:rsid w:val="009A5CBE"/>
    <w:rsid w:val="009A7F70"/>
    <w:rsid w:val="009B00FA"/>
    <w:rsid w:val="009B10EA"/>
    <w:rsid w:val="009B3542"/>
    <w:rsid w:val="009B5B1B"/>
    <w:rsid w:val="009B69B4"/>
    <w:rsid w:val="009C1C79"/>
    <w:rsid w:val="009C3133"/>
    <w:rsid w:val="009C3D59"/>
    <w:rsid w:val="009C5725"/>
    <w:rsid w:val="009C58EE"/>
    <w:rsid w:val="009C5B7D"/>
    <w:rsid w:val="009C7010"/>
    <w:rsid w:val="009C7703"/>
    <w:rsid w:val="009D15F3"/>
    <w:rsid w:val="009D50F9"/>
    <w:rsid w:val="009D60EE"/>
    <w:rsid w:val="009E1511"/>
    <w:rsid w:val="009E1BAE"/>
    <w:rsid w:val="009E1BF3"/>
    <w:rsid w:val="009E2458"/>
    <w:rsid w:val="009E37D4"/>
    <w:rsid w:val="009E631D"/>
    <w:rsid w:val="009E640F"/>
    <w:rsid w:val="009E64E0"/>
    <w:rsid w:val="009E70AA"/>
    <w:rsid w:val="009F0523"/>
    <w:rsid w:val="009F1175"/>
    <w:rsid w:val="009F4DCD"/>
    <w:rsid w:val="009F63EC"/>
    <w:rsid w:val="00A00021"/>
    <w:rsid w:val="00A00E6B"/>
    <w:rsid w:val="00A0102D"/>
    <w:rsid w:val="00A016B3"/>
    <w:rsid w:val="00A01A4D"/>
    <w:rsid w:val="00A01C40"/>
    <w:rsid w:val="00A022AB"/>
    <w:rsid w:val="00A03249"/>
    <w:rsid w:val="00A032F3"/>
    <w:rsid w:val="00A042F4"/>
    <w:rsid w:val="00A051CC"/>
    <w:rsid w:val="00A052D8"/>
    <w:rsid w:val="00A05F25"/>
    <w:rsid w:val="00A10292"/>
    <w:rsid w:val="00A142C3"/>
    <w:rsid w:val="00A14EEF"/>
    <w:rsid w:val="00A15222"/>
    <w:rsid w:val="00A15325"/>
    <w:rsid w:val="00A16841"/>
    <w:rsid w:val="00A16D2F"/>
    <w:rsid w:val="00A17D57"/>
    <w:rsid w:val="00A21DCA"/>
    <w:rsid w:val="00A22C8F"/>
    <w:rsid w:val="00A2673A"/>
    <w:rsid w:val="00A30476"/>
    <w:rsid w:val="00A30BC4"/>
    <w:rsid w:val="00A3145F"/>
    <w:rsid w:val="00A32EA9"/>
    <w:rsid w:val="00A3396C"/>
    <w:rsid w:val="00A33D4B"/>
    <w:rsid w:val="00A352A2"/>
    <w:rsid w:val="00A3569B"/>
    <w:rsid w:val="00A37AFA"/>
    <w:rsid w:val="00A453B8"/>
    <w:rsid w:val="00A46593"/>
    <w:rsid w:val="00A50158"/>
    <w:rsid w:val="00A5186A"/>
    <w:rsid w:val="00A528D6"/>
    <w:rsid w:val="00A52A1A"/>
    <w:rsid w:val="00A52ABA"/>
    <w:rsid w:val="00A53389"/>
    <w:rsid w:val="00A53971"/>
    <w:rsid w:val="00A53A2E"/>
    <w:rsid w:val="00A541CF"/>
    <w:rsid w:val="00A54810"/>
    <w:rsid w:val="00A552FB"/>
    <w:rsid w:val="00A56293"/>
    <w:rsid w:val="00A56488"/>
    <w:rsid w:val="00A56874"/>
    <w:rsid w:val="00A56D5B"/>
    <w:rsid w:val="00A57102"/>
    <w:rsid w:val="00A60C51"/>
    <w:rsid w:val="00A6260B"/>
    <w:rsid w:val="00A63158"/>
    <w:rsid w:val="00A63B1F"/>
    <w:rsid w:val="00A662F5"/>
    <w:rsid w:val="00A667F5"/>
    <w:rsid w:val="00A70155"/>
    <w:rsid w:val="00A71383"/>
    <w:rsid w:val="00A72F8D"/>
    <w:rsid w:val="00A73385"/>
    <w:rsid w:val="00A735DE"/>
    <w:rsid w:val="00A73E5C"/>
    <w:rsid w:val="00A753FB"/>
    <w:rsid w:val="00A75851"/>
    <w:rsid w:val="00A76E50"/>
    <w:rsid w:val="00A809BF"/>
    <w:rsid w:val="00A81B2E"/>
    <w:rsid w:val="00A831B8"/>
    <w:rsid w:val="00A85AD3"/>
    <w:rsid w:val="00A8724C"/>
    <w:rsid w:val="00A91205"/>
    <w:rsid w:val="00A913D7"/>
    <w:rsid w:val="00A92958"/>
    <w:rsid w:val="00AA0ED7"/>
    <w:rsid w:val="00AA2E31"/>
    <w:rsid w:val="00AA46CF"/>
    <w:rsid w:val="00AA4789"/>
    <w:rsid w:val="00AA6575"/>
    <w:rsid w:val="00AA65BA"/>
    <w:rsid w:val="00AA664D"/>
    <w:rsid w:val="00AA76E2"/>
    <w:rsid w:val="00AB0BFE"/>
    <w:rsid w:val="00AB25AE"/>
    <w:rsid w:val="00AB2C66"/>
    <w:rsid w:val="00AB321E"/>
    <w:rsid w:val="00AB4865"/>
    <w:rsid w:val="00AB4C10"/>
    <w:rsid w:val="00AB66F4"/>
    <w:rsid w:val="00AB6E1D"/>
    <w:rsid w:val="00AC16D8"/>
    <w:rsid w:val="00AC3677"/>
    <w:rsid w:val="00AC39C5"/>
    <w:rsid w:val="00AC6305"/>
    <w:rsid w:val="00AC6412"/>
    <w:rsid w:val="00AD2675"/>
    <w:rsid w:val="00AD2739"/>
    <w:rsid w:val="00AD48C2"/>
    <w:rsid w:val="00AD4EA9"/>
    <w:rsid w:val="00AD5202"/>
    <w:rsid w:val="00AD56D4"/>
    <w:rsid w:val="00AD59BC"/>
    <w:rsid w:val="00AD5C69"/>
    <w:rsid w:val="00AE07F2"/>
    <w:rsid w:val="00AE1041"/>
    <w:rsid w:val="00AE1C16"/>
    <w:rsid w:val="00AE28AF"/>
    <w:rsid w:val="00AE48D1"/>
    <w:rsid w:val="00AE5540"/>
    <w:rsid w:val="00AE6F1A"/>
    <w:rsid w:val="00AE7F49"/>
    <w:rsid w:val="00AF1064"/>
    <w:rsid w:val="00AF15C2"/>
    <w:rsid w:val="00AF1F6D"/>
    <w:rsid w:val="00AF2723"/>
    <w:rsid w:val="00AF59AB"/>
    <w:rsid w:val="00AF5D87"/>
    <w:rsid w:val="00AF5E48"/>
    <w:rsid w:val="00AF6A80"/>
    <w:rsid w:val="00B016D7"/>
    <w:rsid w:val="00B041F8"/>
    <w:rsid w:val="00B057B2"/>
    <w:rsid w:val="00B05902"/>
    <w:rsid w:val="00B05BA4"/>
    <w:rsid w:val="00B05BDE"/>
    <w:rsid w:val="00B07B84"/>
    <w:rsid w:val="00B07F1A"/>
    <w:rsid w:val="00B11F61"/>
    <w:rsid w:val="00B120C5"/>
    <w:rsid w:val="00B1226C"/>
    <w:rsid w:val="00B1292F"/>
    <w:rsid w:val="00B12E8A"/>
    <w:rsid w:val="00B14B1D"/>
    <w:rsid w:val="00B14B86"/>
    <w:rsid w:val="00B15813"/>
    <w:rsid w:val="00B15B92"/>
    <w:rsid w:val="00B160EC"/>
    <w:rsid w:val="00B1762B"/>
    <w:rsid w:val="00B21145"/>
    <w:rsid w:val="00B227DC"/>
    <w:rsid w:val="00B23570"/>
    <w:rsid w:val="00B27867"/>
    <w:rsid w:val="00B27DE3"/>
    <w:rsid w:val="00B31012"/>
    <w:rsid w:val="00B310B7"/>
    <w:rsid w:val="00B32AED"/>
    <w:rsid w:val="00B34CD5"/>
    <w:rsid w:val="00B35772"/>
    <w:rsid w:val="00B36A33"/>
    <w:rsid w:val="00B37C65"/>
    <w:rsid w:val="00B400A6"/>
    <w:rsid w:val="00B40427"/>
    <w:rsid w:val="00B42821"/>
    <w:rsid w:val="00B42D49"/>
    <w:rsid w:val="00B435BD"/>
    <w:rsid w:val="00B44EA8"/>
    <w:rsid w:val="00B44FBA"/>
    <w:rsid w:val="00B4505A"/>
    <w:rsid w:val="00B470A0"/>
    <w:rsid w:val="00B471F8"/>
    <w:rsid w:val="00B4722E"/>
    <w:rsid w:val="00B50579"/>
    <w:rsid w:val="00B5383E"/>
    <w:rsid w:val="00B55A97"/>
    <w:rsid w:val="00B605A0"/>
    <w:rsid w:val="00B61147"/>
    <w:rsid w:val="00B61332"/>
    <w:rsid w:val="00B616D7"/>
    <w:rsid w:val="00B619B1"/>
    <w:rsid w:val="00B63A5E"/>
    <w:rsid w:val="00B652F1"/>
    <w:rsid w:val="00B67A6C"/>
    <w:rsid w:val="00B70665"/>
    <w:rsid w:val="00B706F8"/>
    <w:rsid w:val="00B71069"/>
    <w:rsid w:val="00B72A0A"/>
    <w:rsid w:val="00B746A3"/>
    <w:rsid w:val="00B74E04"/>
    <w:rsid w:val="00B755A7"/>
    <w:rsid w:val="00B77A2A"/>
    <w:rsid w:val="00B834E6"/>
    <w:rsid w:val="00B84916"/>
    <w:rsid w:val="00B86260"/>
    <w:rsid w:val="00B871D1"/>
    <w:rsid w:val="00B878CA"/>
    <w:rsid w:val="00B87D1D"/>
    <w:rsid w:val="00B91BF1"/>
    <w:rsid w:val="00B91CEB"/>
    <w:rsid w:val="00B93216"/>
    <w:rsid w:val="00B94E8F"/>
    <w:rsid w:val="00B95DCE"/>
    <w:rsid w:val="00BA2DA8"/>
    <w:rsid w:val="00BA355E"/>
    <w:rsid w:val="00BA3662"/>
    <w:rsid w:val="00BA5328"/>
    <w:rsid w:val="00BA5789"/>
    <w:rsid w:val="00BA74D7"/>
    <w:rsid w:val="00BB0541"/>
    <w:rsid w:val="00BB2FD3"/>
    <w:rsid w:val="00BB3442"/>
    <w:rsid w:val="00BB36B5"/>
    <w:rsid w:val="00BB39A2"/>
    <w:rsid w:val="00BB3CA8"/>
    <w:rsid w:val="00BB5343"/>
    <w:rsid w:val="00BB636C"/>
    <w:rsid w:val="00BB7E1A"/>
    <w:rsid w:val="00BC0E88"/>
    <w:rsid w:val="00BC0FDE"/>
    <w:rsid w:val="00BC1DEB"/>
    <w:rsid w:val="00BC2767"/>
    <w:rsid w:val="00BC31C0"/>
    <w:rsid w:val="00BC3C9D"/>
    <w:rsid w:val="00BC6062"/>
    <w:rsid w:val="00BC68E3"/>
    <w:rsid w:val="00BC6D0F"/>
    <w:rsid w:val="00BC6F5C"/>
    <w:rsid w:val="00BC770D"/>
    <w:rsid w:val="00BD2A9F"/>
    <w:rsid w:val="00BD2FCA"/>
    <w:rsid w:val="00BE016C"/>
    <w:rsid w:val="00BE016F"/>
    <w:rsid w:val="00BE1BEB"/>
    <w:rsid w:val="00BE21F1"/>
    <w:rsid w:val="00BE499C"/>
    <w:rsid w:val="00BE5162"/>
    <w:rsid w:val="00BE62E9"/>
    <w:rsid w:val="00BE6A2F"/>
    <w:rsid w:val="00BE6B69"/>
    <w:rsid w:val="00BE7220"/>
    <w:rsid w:val="00BE7A30"/>
    <w:rsid w:val="00BF2001"/>
    <w:rsid w:val="00BF2564"/>
    <w:rsid w:val="00BF3D0B"/>
    <w:rsid w:val="00BF5C92"/>
    <w:rsid w:val="00C0165A"/>
    <w:rsid w:val="00C02DAB"/>
    <w:rsid w:val="00C061B5"/>
    <w:rsid w:val="00C10065"/>
    <w:rsid w:val="00C11160"/>
    <w:rsid w:val="00C119EC"/>
    <w:rsid w:val="00C12FE1"/>
    <w:rsid w:val="00C13506"/>
    <w:rsid w:val="00C1587C"/>
    <w:rsid w:val="00C15C92"/>
    <w:rsid w:val="00C174AF"/>
    <w:rsid w:val="00C20307"/>
    <w:rsid w:val="00C22856"/>
    <w:rsid w:val="00C253E7"/>
    <w:rsid w:val="00C26567"/>
    <w:rsid w:val="00C267A4"/>
    <w:rsid w:val="00C26C41"/>
    <w:rsid w:val="00C26F8C"/>
    <w:rsid w:val="00C27747"/>
    <w:rsid w:val="00C27B3E"/>
    <w:rsid w:val="00C302D0"/>
    <w:rsid w:val="00C30D1E"/>
    <w:rsid w:val="00C32100"/>
    <w:rsid w:val="00C34860"/>
    <w:rsid w:val="00C34BBD"/>
    <w:rsid w:val="00C34FC9"/>
    <w:rsid w:val="00C373D2"/>
    <w:rsid w:val="00C37A83"/>
    <w:rsid w:val="00C41AAA"/>
    <w:rsid w:val="00C41E55"/>
    <w:rsid w:val="00C43268"/>
    <w:rsid w:val="00C449BD"/>
    <w:rsid w:val="00C44D78"/>
    <w:rsid w:val="00C4586E"/>
    <w:rsid w:val="00C46F4B"/>
    <w:rsid w:val="00C47586"/>
    <w:rsid w:val="00C47E97"/>
    <w:rsid w:val="00C50999"/>
    <w:rsid w:val="00C53AF0"/>
    <w:rsid w:val="00C54663"/>
    <w:rsid w:val="00C54ADB"/>
    <w:rsid w:val="00C5581D"/>
    <w:rsid w:val="00C56BBC"/>
    <w:rsid w:val="00C57304"/>
    <w:rsid w:val="00C57CC5"/>
    <w:rsid w:val="00C62B0F"/>
    <w:rsid w:val="00C643C2"/>
    <w:rsid w:val="00C658A7"/>
    <w:rsid w:val="00C673BD"/>
    <w:rsid w:val="00C72473"/>
    <w:rsid w:val="00C72B79"/>
    <w:rsid w:val="00C74172"/>
    <w:rsid w:val="00C74D2E"/>
    <w:rsid w:val="00C757B1"/>
    <w:rsid w:val="00C76AED"/>
    <w:rsid w:val="00C77DE4"/>
    <w:rsid w:val="00C80F31"/>
    <w:rsid w:val="00C8102B"/>
    <w:rsid w:val="00C8155C"/>
    <w:rsid w:val="00C83522"/>
    <w:rsid w:val="00C8355C"/>
    <w:rsid w:val="00C83E12"/>
    <w:rsid w:val="00C840E0"/>
    <w:rsid w:val="00C8503E"/>
    <w:rsid w:val="00C853A7"/>
    <w:rsid w:val="00C877CD"/>
    <w:rsid w:val="00C9640E"/>
    <w:rsid w:val="00CA100F"/>
    <w:rsid w:val="00CA2711"/>
    <w:rsid w:val="00CA2ACA"/>
    <w:rsid w:val="00CA3D4B"/>
    <w:rsid w:val="00CA4F5E"/>
    <w:rsid w:val="00CA5AA6"/>
    <w:rsid w:val="00CA6E75"/>
    <w:rsid w:val="00CA7E3D"/>
    <w:rsid w:val="00CB08EE"/>
    <w:rsid w:val="00CB1E48"/>
    <w:rsid w:val="00CB341B"/>
    <w:rsid w:val="00CB4584"/>
    <w:rsid w:val="00CB5CE5"/>
    <w:rsid w:val="00CC1AD8"/>
    <w:rsid w:val="00CC230A"/>
    <w:rsid w:val="00CC2B78"/>
    <w:rsid w:val="00CC2D00"/>
    <w:rsid w:val="00CC4E86"/>
    <w:rsid w:val="00CC5867"/>
    <w:rsid w:val="00CC6AE8"/>
    <w:rsid w:val="00CC7021"/>
    <w:rsid w:val="00CC7AFC"/>
    <w:rsid w:val="00CC7C3E"/>
    <w:rsid w:val="00CD03DA"/>
    <w:rsid w:val="00CD06DF"/>
    <w:rsid w:val="00CD2C76"/>
    <w:rsid w:val="00CD2C8A"/>
    <w:rsid w:val="00CD3F2C"/>
    <w:rsid w:val="00CD49D2"/>
    <w:rsid w:val="00CD62F2"/>
    <w:rsid w:val="00CD675E"/>
    <w:rsid w:val="00CD7739"/>
    <w:rsid w:val="00CE60E5"/>
    <w:rsid w:val="00CE7103"/>
    <w:rsid w:val="00CF1389"/>
    <w:rsid w:val="00CF28A9"/>
    <w:rsid w:val="00CF2E85"/>
    <w:rsid w:val="00CF35F8"/>
    <w:rsid w:val="00CF3941"/>
    <w:rsid w:val="00CF3C39"/>
    <w:rsid w:val="00CF40A7"/>
    <w:rsid w:val="00D009CE"/>
    <w:rsid w:val="00D01A3D"/>
    <w:rsid w:val="00D020C0"/>
    <w:rsid w:val="00D03D04"/>
    <w:rsid w:val="00D03FC4"/>
    <w:rsid w:val="00D04F30"/>
    <w:rsid w:val="00D05CB6"/>
    <w:rsid w:val="00D06B8A"/>
    <w:rsid w:val="00D076DE"/>
    <w:rsid w:val="00D122DC"/>
    <w:rsid w:val="00D138BA"/>
    <w:rsid w:val="00D140BE"/>
    <w:rsid w:val="00D150DE"/>
    <w:rsid w:val="00D15866"/>
    <w:rsid w:val="00D1589F"/>
    <w:rsid w:val="00D159C4"/>
    <w:rsid w:val="00D17654"/>
    <w:rsid w:val="00D17699"/>
    <w:rsid w:val="00D21573"/>
    <w:rsid w:val="00D218B4"/>
    <w:rsid w:val="00D21F4F"/>
    <w:rsid w:val="00D24499"/>
    <w:rsid w:val="00D25321"/>
    <w:rsid w:val="00D30825"/>
    <w:rsid w:val="00D32C38"/>
    <w:rsid w:val="00D33BD6"/>
    <w:rsid w:val="00D37957"/>
    <w:rsid w:val="00D37AE7"/>
    <w:rsid w:val="00D40EA8"/>
    <w:rsid w:val="00D460DF"/>
    <w:rsid w:val="00D507D8"/>
    <w:rsid w:val="00D51F8E"/>
    <w:rsid w:val="00D55CC7"/>
    <w:rsid w:val="00D56C50"/>
    <w:rsid w:val="00D56FEA"/>
    <w:rsid w:val="00D62FA2"/>
    <w:rsid w:val="00D636AC"/>
    <w:rsid w:val="00D656E6"/>
    <w:rsid w:val="00D66255"/>
    <w:rsid w:val="00D67014"/>
    <w:rsid w:val="00D706BD"/>
    <w:rsid w:val="00D751F6"/>
    <w:rsid w:val="00D7564E"/>
    <w:rsid w:val="00D75F44"/>
    <w:rsid w:val="00D77013"/>
    <w:rsid w:val="00D80045"/>
    <w:rsid w:val="00D80382"/>
    <w:rsid w:val="00D818DD"/>
    <w:rsid w:val="00D832D1"/>
    <w:rsid w:val="00D83397"/>
    <w:rsid w:val="00D85A40"/>
    <w:rsid w:val="00D85CA1"/>
    <w:rsid w:val="00D874F1"/>
    <w:rsid w:val="00D8751E"/>
    <w:rsid w:val="00D879EA"/>
    <w:rsid w:val="00D90477"/>
    <w:rsid w:val="00D913C5"/>
    <w:rsid w:val="00D91BBD"/>
    <w:rsid w:val="00D96527"/>
    <w:rsid w:val="00D971BB"/>
    <w:rsid w:val="00DA0AD2"/>
    <w:rsid w:val="00DA21E7"/>
    <w:rsid w:val="00DA2805"/>
    <w:rsid w:val="00DA342B"/>
    <w:rsid w:val="00DA3BFF"/>
    <w:rsid w:val="00DA4126"/>
    <w:rsid w:val="00DA44E1"/>
    <w:rsid w:val="00DA54FF"/>
    <w:rsid w:val="00DA57D2"/>
    <w:rsid w:val="00DA79EC"/>
    <w:rsid w:val="00DB04C1"/>
    <w:rsid w:val="00DB0D99"/>
    <w:rsid w:val="00DB15E8"/>
    <w:rsid w:val="00DB2169"/>
    <w:rsid w:val="00DB48E4"/>
    <w:rsid w:val="00DB63AD"/>
    <w:rsid w:val="00DB6F3B"/>
    <w:rsid w:val="00DB6F79"/>
    <w:rsid w:val="00DB764D"/>
    <w:rsid w:val="00DC0958"/>
    <w:rsid w:val="00DC0A02"/>
    <w:rsid w:val="00DC1752"/>
    <w:rsid w:val="00DC4AF7"/>
    <w:rsid w:val="00DC4B99"/>
    <w:rsid w:val="00DC6C41"/>
    <w:rsid w:val="00DC7AC4"/>
    <w:rsid w:val="00DC7BF7"/>
    <w:rsid w:val="00DC7C03"/>
    <w:rsid w:val="00DD0B3D"/>
    <w:rsid w:val="00DD0B48"/>
    <w:rsid w:val="00DD105B"/>
    <w:rsid w:val="00DD3A35"/>
    <w:rsid w:val="00DD40A5"/>
    <w:rsid w:val="00DD52A8"/>
    <w:rsid w:val="00DD6039"/>
    <w:rsid w:val="00DD68E3"/>
    <w:rsid w:val="00DD7EB4"/>
    <w:rsid w:val="00DE0544"/>
    <w:rsid w:val="00DE3BD1"/>
    <w:rsid w:val="00DE4E04"/>
    <w:rsid w:val="00DE566A"/>
    <w:rsid w:val="00DE589C"/>
    <w:rsid w:val="00DE59E7"/>
    <w:rsid w:val="00DE7B4A"/>
    <w:rsid w:val="00DF072A"/>
    <w:rsid w:val="00DF0F4D"/>
    <w:rsid w:val="00DF2CB3"/>
    <w:rsid w:val="00DF57FF"/>
    <w:rsid w:val="00DF642B"/>
    <w:rsid w:val="00DF7BC7"/>
    <w:rsid w:val="00E00EC4"/>
    <w:rsid w:val="00E014C2"/>
    <w:rsid w:val="00E01B5E"/>
    <w:rsid w:val="00E02D96"/>
    <w:rsid w:val="00E0326A"/>
    <w:rsid w:val="00E03270"/>
    <w:rsid w:val="00E036B9"/>
    <w:rsid w:val="00E053C2"/>
    <w:rsid w:val="00E0543A"/>
    <w:rsid w:val="00E05625"/>
    <w:rsid w:val="00E059EF"/>
    <w:rsid w:val="00E05F49"/>
    <w:rsid w:val="00E067AA"/>
    <w:rsid w:val="00E07019"/>
    <w:rsid w:val="00E10996"/>
    <w:rsid w:val="00E11F09"/>
    <w:rsid w:val="00E144E7"/>
    <w:rsid w:val="00E15021"/>
    <w:rsid w:val="00E15514"/>
    <w:rsid w:val="00E16245"/>
    <w:rsid w:val="00E1625A"/>
    <w:rsid w:val="00E16CC1"/>
    <w:rsid w:val="00E20494"/>
    <w:rsid w:val="00E21047"/>
    <w:rsid w:val="00E22EA3"/>
    <w:rsid w:val="00E26192"/>
    <w:rsid w:val="00E26B09"/>
    <w:rsid w:val="00E2758F"/>
    <w:rsid w:val="00E33357"/>
    <w:rsid w:val="00E333A9"/>
    <w:rsid w:val="00E3380B"/>
    <w:rsid w:val="00E35646"/>
    <w:rsid w:val="00E3774F"/>
    <w:rsid w:val="00E4000B"/>
    <w:rsid w:val="00E40ADA"/>
    <w:rsid w:val="00E40ED8"/>
    <w:rsid w:val="00E41D52"/>
    <w:rsid w:val="00E42435"/>
    <w:rsid w:val="00E429BA"/>
    <w:rsid w:val="00E454F8"/>
    <w:rsid w:val="00E47F35"/>
    <w:rsid w:val="00E53EBA"/>
    <w:rsid w:val="00E54141"/>
    <w:rsid w:val="00E55973"/>
    <w:rsid w:val="00E559B8"/>
    <w:rsid w:val="00E571E7"/>
    <w:rsid w:val="00E621F9"/>
    <w:rsid w:val="00E626BE"/>
    <w:rsid w:val="00E62A03"/>
    <w:rsid w:val="00E63535"/>
    <w:rsid w:val="00E6536B"/>
    <w:rsid w:val="00E660AC"/>
    <w:rsid w:val="00E70686"/>
    <w:rsid w:val="00E71F6D"/>
    <w:rsid w:val="00E72229"/>
    <w:rsid w:val="00E72F50"/>
    <w:rsid w:val="00E736BB"/>
    <w:rsid w:val="00E73C4C"/>
    <w:rsid w:val="00E7513A"/>
    <w:rsid w:val="00E7516D"/>
    <w:rsid w:val="00E760AB"/>
    <w:rsid w:val="00E76245"/>
    <w:rsid w:val="00E77E60"/>
    <w:rsid w:val="00E806E5"/>
    <w:rsid w:val="00E81CD0"/>
    <w:rsid w:val="00E878C1"/>
    <w:rsid w:val="00E87A1A"/>
    <w:rsid w:val="00E87B0D"/>
    <w:rsid w:val="00E90B8C"/>
    <w:rsid w:val="00E942DD"/>
    <w:rsid w:val="00E94BC3"/>
    <w:rsid w:val="00E94EFC"/>
    <w:rsid w:val="00E95938"/>
    <w:rsid w:val="00E96897"/>
    <w:rsid w:val="00E97498"/>
    <w:rsid w:val="00E975E0"/>
    <w:rsid w:val="00E976D5"/>
    <w:rsid w:val="00EA4AD9"/>
    <w:rsid w:val="00EA5DAF"/>
    <w:rsid w:val="00EA6A6A"/>
    <w:rsid w:val="00EA6D36"/>
    <w:rsid w:val="00EB1478"/>
    <w:rsid w:val="00EB1BD3"/>
    <w:rsid w:val="00EB2308"/>
    <w:rsid w:val="00EB49BD"/>
    <w:rsid w:val="00EC0289"/>
    <w:rsid w:val="00EC08AC"/>
    <w:rsid w:val="00EC11BF"/>
    <w:rsid w:val="00EC1479"/>
    <w:rsid w:val="00EC1E55"/>
    <w:rsid w:val="00EC1F8A"/>
    <w:rsid w:val="00EC25F1"/>
    <w:rsid w:val="00EC38EB"/>
    <w:rsid w:val="00EC3C4E"/>
    <w:rsid w:val="00EC4FC0"/>
    <w:rsid w:val="00EC5AA2"/>
    <w:rsid w:val="00EC64E5"/>
    <w:rsid w:val="00EC69E5"/>
    <w:rsid w:val="00EC71A4"/>
    <w:rsid w:val="00ED05F0"/>
    <w:rsid w:val="00ED1F00"/>
    <w:rsid w:val="00ED2770"/>
    <w:rsid w:val="00ED2B91"/>
    <w:rsid w:val="00ED52B7"/>
    <w:rsid w:val="00ED5EA9"/>
    <w:rsid w:val="00ED602B"/>
    <w:rsid w:val="00ED757F"/>
    <w:rsid w:val="00ED7AFA"/>
    <w:rsid w:val="00EE156D"/>
    <w:rsid w:val="00EE2DDE"/>
    <w:rsid w:val="00EE59DA"/>
    <w:rsid w:val="00EF2D03"/>
    <w:rsid w:val="00EF6583"/>
    <w:rsid w:val="00EF677E"/>
    <w:rsid w:val="00EF78F0"/>
    <w:rsid w:val="00F01034"/>
    <w:rsid w:val="00F0326B"/>
    <w:rsid w:val="00F04449"/>
    <w:rsid w:val="00F04E90"/>
    <w:rsid w:val="00F12446"/>
    <w:rsid w:val="00F12D1A"/>
    <w:rsid w:val="00F12F3F"/>
    <w:rsid w:val="00F1342B"/>
    <w:rsid w:val="00F145F5"/>
    <w:rsid w:val="00F14A3F"/>
    <w:rsid w:val="00F14E8E"/>
    <w:rsid w:val="00F14F3B"/>
    <w:rsid w:val="00F15F43"/>
    <w:rsid w:val="00F1689B"/>
    <w:rsid w:val="00F17393"/>
    <w:rsid w:val="00F2112A"/>
    <w:rsid w:val="00F21F62"/>
    <w:rsid w:val="00F23B0B"/>
    <w:rsid w:val="00F2419E"/>
    <w:rsid w:val="00F259D6"/>
    <w:rsid w:val="00F26152"/>
    <w:rsid w:val="00F33B1D"/>
    <w:rsid w:val="00F34A32"/>
    <w:rsid w:val="00F351DE"/>
    <w:rsid w:val="00F352E1"/>
    <w:rsid w:val="00F371C9"/>
    <w:rsid w:val="00F40430"/>
    <w:rsid w:val="00F412FB"/>
    <w:rsid w:val="00F41428"/>
    <w:rsid w:val="00F416CA"/>
    <w:rsid w:val="00F42030"/>
    <w:rsid w:val="00F43CD0"/>
    <w:rsid w:val="00F4417D"/>
    <w:rsid w:val="00F44F67"/>
    <w:rsid w:val="00F455A7"/>
    <w:rsid w:val="00F46206"/>
    <w:rsid w:val="00F471C8"/>
    <w:rsid w:val="00F50C17"/>
    <w:rsid w:val="00F512D6"/>
    <w:rsid w:val="00F523E3"/>
    <w:rsid w:val="00F52865"/>
    <w:rsid w:val="00F54A39"/>
    <w:rsid w:val="00F54E62"/>
    <w:rsid w:val="00F55347"/>
    <w:rsid w:val="00F601B5"/>
    <w:rsid w:val="00F61DB6"/>
    <w:rsid w:val="00F63539"/>
    <w:rsid w:val="00F6671E"/>
    <w:rsid w:val="00F73425"/>
    <w:rsid w:val="00F737C7"/>
    <w:rsid w:val="00F74C30"/>
    <w:rsid w:val="00F75A7E"/>
    <w:rsid w:val="00F762AB"/>
    <w:rsid w:val="00F76923"/>
    <w:rsid w:val="00F80332"/>
    <w:rsid w:val="00F82C96"/>
    <w:rsid w:val="00F92EE9"/>
    <w:rsid w:val="00F93D87"/>
    <w:rsid w:val="00F95AE4"/>
    <w:rsid w:val="00F97234"/>
    <w:rsid w:val="00FA2549"/>
    <w:rsid w:val="00FA3FF1"/>
    <w:rsid w:val="00FA491C"/>
    <w:rsid w:val="00FA55BE"/>
    <w:rsid w:val="00FA5C14"/>
    <w:rsid w:val="00FA6B39"/>
    <w:rsid w:val="00FB2892"/>
    <w:rsid w:val="00FB34F7"/>
    <w:rsid w:val="00FB403B"/>
    <w:rsid w:val="00FB5140"/>
    <w:rsid w:val="00FB522B"/>
    <w:rsid w:val="00FB5395"/>
    <w:rsid w:val="00FB5818"/>
    <w:rsid w:val="00FB6B2E"/>
    <w:rsid w:val="00FB6D5E"/>
    <w:rsid w:val="00FB70F7"/>
    <w:rsid w:val="00FB76A7"/>
    <w:rsid w:val="00FC1099"/>
    <w:rsid w:val="00FC3C21"/>
    <w:rsid w:val="00FC4036"/>
    <w:rsid w:val="00FC45D9"/>
    <w:rsid w:val="00FC5BEA"/>
    <w:rsid w:val="00FC7001"/>
    <w:rsid w:val="00FC7432"/>
    <w:rsid w:val="00FD0E60"/>
    <w:rsid w:val="00FD19BD"/>
    <w:rsid w:val="00FD1C21"/>
    <w:rsid w:val="00FD1CD5"/>
    <w:rsid w:val="00FD2DA0"/>
    <w:rsid w:val="00FD30AD"/>
    <w:rsid w:val="00FD3C59"/>
    <w:rsid w:val="00FD4D7E"/>
    <w:rsid w:val="00FD5908"/>
    <w:rsid w:val="00FE1C5F"/>
    <w:rsid w:val="00FE42E0"/>
    <w:rsid w:val="00FE5560"/>
    <w:rsid w:val="00FE5878"/>
    <w:rsid w:val="00FE6192"/>
    <w:rsid w:val="00FF08BD"/>
    <w:rsid w:val="00FF2838"/>
    <w:rsid w:val="00FF3433"/>
    <w:rsid w:val="00FF5CBB"/>
    <w:rsid w:val="00FF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_6"/>
    <w:basedOn w:val="Normal"/>
    <w:rsid w:val="002F1EC2"/>
    <w:pPr>
      <w:spacing w:before="100" w:beforeAutospacing="1" w:after="100" w:afterAutospacing="1"/>
    </w:pPr>
  </w:style>
  <w:style w:type="paragraph" w:customStyle="1" w:styleId="font8">
    <w:name w:val="font_8"/>
    <w:basedOn w:val="Normal"/>
    <w:rsid w:val="002F1EC2"/>
    <w:pPr>
      <w:spacing w:before="100" w:beforeAutospacing="1" w:after="100" w:afterAutospacing="1"/>
    </w:pPr>
  </w:style>
  <w:style w:type="character" w:customStyle="1" w:styleId="s22label">
    <w:name w:val="s22label"/>
    <w:basedOn w:val="Fontepargpadro"/>
    <w:rsid w:val="002F1EC2"/>
  </w:style>
  <w:style w:type="character" w:customStyle="1" w:styleId="apple-converted-space">
    <w:name w:val="apple-converted-space"/>
    <w:basedOn w:val="Fontepargpadro"/>
    <w:rsid w:val="00CC4E86"/>
  </w:style>
  <w:style w:type="character" w:styleId="Forte">
    <w:name w:val="Strong"/>
    <w:basedOn w:val="Fontepargpadro"/>
    <w:uiPriority w:val="22"/>
    <w:qFormat/>
    <w:rsid w:val="00D159C4"/>
    <w:rPr>
      <w:b/>
      <w:bCs/>
    </w:rPr>
  </w:style>
  <w:style w:type="character" w:customStyle="1" w:styleId="txtproduto">
    <w:name w:val="txtproduto"/>
    <w:basedOn w:val="Fontepargpadro"/>
    <w:rsid w:val="00411A4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D1F4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D1F4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D1F4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D1F4E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Normal1">
    <w:name w:val="Normal1"/>
    <w:rsid w:val="0092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68523">
                  <w:marLeft w:val="0"/>
                  <w:marRight w:val="2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9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6142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6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106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63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3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5452">
                      <w:marLeft w:val="0"/>
                      <w:marRight w:val="0"/>
                      <w:marTop w:val="0"/>
                      <w:marBottom w:val="4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3018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07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as.cg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3AF4-CF11-4F40-B370-251CF252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2732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comprasreserva01</cp:lastModifiedBy>
  <cp:revision>2</cp:revision>
  <cp:lastPrinted>2020-05-05T16:03:00Z</cp:lastPrinted>
  <dcterms:created xsi:type="dcterms:W3CDTF">2020-05-06T12:37:00Z</dcterms:created>
  <dcterms:modified xsi:type="dcterms:W3CDTF">2020-05-06T12:37:00Z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1594561210</vt:i4>
  </property>
</Properties>
</file>