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147BF7">
        <w:rPr>
          <w:rFonts w:ascii="Times New Roman" w:hAnsi="Times New Roman" w:cs="Times New Roman"/>
          <w:b/>
        </w:rPr>
        <w:t>37</w:t>
      </w:r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952114">
        <w:rPr>
          <w:rFonts w:ascii="Times New Roman" w:hAnsi="Times New Roman" w:cs="Times New Roman"/>
        </w:rPr>
        <w:t>032994</w:t>
      </w:r>
      <w:r w:rsidR="00ED7D63" w:rsidRPr="0075259E">
        <w:rPr>
          <w:rFonts w:ascii="Times New Roman" w:hAnsi="Times New Roman" w:cs="Times New Roman"/>
        </w:rPr>
        <w:t>/2017</w:t>
      </w:r>
    </w:p>
    <w:p w:rsidR="00952114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952114" w:rsidRPr="009D048A">
        <w:rPr>
          <w:rFonts w:eastAsia="Calibri" w:cstheme="minorHAnsi"/>
        </w:rPr>
        <w:t xml:space="preserve">Registro de Preços para eventual e futura </w:t>
      </w:r>
      <w:r w:rsidR="00952114" w:rsidRPr="009D048A">
        <w:rPr>
          <w:rFonts w:cs="Arial"/>
        </w:rPr>
        <w:t>contratação de solução de Sistema de Controle de acesso com aquisição de equipamentos</w:t>
      </w:r>
      <w:r w:rsidR="00952114">
        <w:rPr>
          <w:rFonts w:cs="Arial"/>
        </w:rPr>
        <w:t xml:space="preserve"> </w:t>
      </w:r>
      <w:r w:rsidR="00952114" w:rsidRPr="009D048A">
        <w:rPr>
          <w:rFonts w:cs="Arial"/>
        </w:rPr>
        <w:t>(</w:t>
      </w:r>
      <w:r w:rsidR="00952114" w:rsidRPr="009D048A">
        <w:rPr>
          <w:rFonts w:cs="Arial"/>
          <w:b/>
        </w:rPr>
        <w:t>Catracas</w:t>
      </w:r>
      <w:r w:rsidR="00952114" w:rsidRPr="009D048A">
        <w:rPr>
          <w:rFonts w:cs="Arial"/>
        </w:rPr>
        <w:t>), software, instalação, treinamento e suporte técnico</w:t>
      </w:r>
      <w:r w:rsidR="00092363" w:rsidRPr="00B32934">
        <w:rPr>
          <w:rFonts w:ascii="Calibri" w:eastAsia="Calibri" w:hAnsi="Calibri" w:cs="Arial"/>
          <w:bCs/>
          <w:color w:val="000000"/>
        </w:rPr>
        <w:t xml:space="preserve">, </w:t>
      </w:r>
      <w:r w:rsidR="00952114" w:rsidRPr="009D048A">
        <w:t>para atendimento aos diversos Órgãos e Entidades da Administração Pública do Município de Maceió</w:t>
      </w:r>
      <w:r w:rsidR="00952114" w:rsidRPr="009D048A">
        <w:rPr>
          <w:rFonts w:eastAsia="Calibri" w:cstheme="minorHAnsi"/>
        </w:rPr>
        <w:t xml:space="preserve">, nas especificações e quantidades </w:t>
      </w:r>
      <w:r w:rsidR="005072A5">
        <w:t>constantes no Anexo I do</w:t>
      </w:r>
      <w:bookmarkStart w:id="0" w:name="_GoBack"/>
      <w:bookmarkEnd w:id="0"/>
      <w:r w:rsidR="00952114" w:rsidRPr="009D048A">
        <w:t xml:space="preserve"> termo de referência.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5072A5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147BF7">
        <w:rPr>
          <w:rFonts w:ascii="Times New Roman" w:hAnsi="Times New Roman" w:cs="Times New Roman"/>
        </w:rPr>
        <w:t>18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47BF7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072A5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2114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4049-59DD-4E06-BE05-100B861F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75</cp:revision>
  <cp:lastPrinted>2017-02-08T15:15:00Z</cp:lastPrinted>
  <dcterms:created xsi:type="dcterms:W3CDTF">2017-02-08T15:07:00Z</dcterms:created>
  <dcterms:modified xsi:type="dcterms:W3CDTF">2017-07-18T16:19:00Z</dcterms:modified>
</cp:coreProperties>
</file>