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E5E3" w14:textId="77777777" w:rsidR="00371DB5" w:rsidRPr="00E9064D" w:rsidRDefault="00371DB5" w:rsidP="004079E0">
      <w:pPr>
        <w:pStyle w:val="NormalWeb"/>
        <w:shd w:val="clear" w:color="auto" w:fill="FFFFFF"/>
        <w:jc w:val="center"/>
        <w:rPr>
          <w:rFonts w:ascii="Arial" w:hAnsi="Arial" w:cs="Arial"/>
          <w:sz w:val="22"/>
          <w:szCs w:val="22"/>
        </w:rPr>
      </w:pPr>
      <w:r w:rsidRPr="00E9064D">
        <w:rPr>
          <w:rFonts w:ascii="Arial" w:hAnsi="Arial" w:cs="Arial"/>
          <w:b/>
          <w:bCs/>
          <w:sz w:val="22"/>
          <w:szCs w:val="22"/>
        </w:rPr>
        <w:t>TERMO DE REFERÊNCIA</w:t>
      </w:r>
    </w:p>
    <w:p w14:paraId="128024D0" w14:textId="77777777" w:rsidR="00371DB5" w:rsidRPr="00E9064D" w:rsidRDefault="00371DB5" w:rsidP="00371DB5">
      <w:pPr>
        <w:pStyle w:val="NormalWeb"/>
        <w:shd w:val="clear" w:color="auto" w:fill="FFFFFF"/>
        <w:jc w:val="center"/>
        <w:rPr>
          <w:rFonts w:ascii="Arial" w:hAnsi="Arial" w:cs="Arial"/>
          <w:sz w:val="22"/>
          <w:szCs w:val="22"/>
        </w:rPr>
      </w:pPr>
      <w:r w:rsidRPr="00E9064D">
        <w:rPr>
          <w:rFonts w:ascii="Arial" w:hAnsi="Arial" w:cs="Arial"/>
          <w:sz w:val="22"/>
          <w:szCs w:val="22"/>
        </w:rPr>
        <w:t>(PRESTAÇÃO DE SERVIÇO CONTÍNUO COM DEDICAÇÃO EXCLUSIVA DE MÃO DE OBRA)</w:t>
      </w:r>
    </w:p>
    <w:p w14:paraId="5910EFE4" w14:textId="77777777" w:rsidR="00044B85" w:rsidRPr="00E9064D" w:rsidRDefault="00371DB5" w:rsidP="00D22E1B">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OBJETO</w:t>
      </w:r>
    </w:p>
    <w:p w14:paraId="79CFDDBC" w14:textId="77777777" w:rsidR="00E40740" w:rsidRDefault="00371DB5" w:rsidP="00E4074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licitação tem como objeto o registro de preço para a contratação de empresa para prestação de serviços continuados de limpeza, conservação e asseio, com fornecimento de mão de obra, materiais, equipamentos e insumos necessários, a fim de atender aos órgãos e entidades que compõem a Prefeitura Municipal de Maceió, conforme especificações e quantidades estimadas descritas neste Termo e anexos. </w:t>
      </w:r>
    </w:p>
    <w:p w14:paraId="367A6252" w14:textId="77777777" w:rsidR="00001592" w:rsidRPr="00001592" w:rsidRDefault="00001592" w:rsidP="00001592">
      <w:pPr>
        <w:pStyle w:val="PargrafodaLista"/>
        <w:tabs>
          <w:tab w:val="left" w:pos="851"/>
        </w:tabs>
        <w:ind w:left="0"/>
        <w:jc w:val="both"/>
        <w:rPr>
          <w:rFonts w:ascii="Arial" w:hAnsi="Arial" w:cs="Arial"/>
          <w:sz w:val="22"/>
          <w:szCs w:val="22"/>
        </w:rPr>
      </w:pPr>
    </w:p>
    <w:tbl>
      <w:tblPr>
        <w:tblW w:w="11158" w:type="dxa"/>
        <w:tblInd w:w="-1338" w:type="dxa"/>
        <w:tblCellMar>
          <w:left w:w="70" w:type="dxa"/>
          <w:right w:w="70" w:type="dxa"/>
        </w:tblCellMar>
        <w:tblLook w:val="04A0" w:firstRow="1" w:lastRow="0" w:firstColumn="1" w:lastColumn="0" w:noHBand="0" w:noVBand="1"/>
      </w:tblPr>
      <w:tblGrid>
        <w:gridCol w:w="491"/>
        <w:gridCol w:w="3574"/>
        <w:gridCol w:w="541"/>
        <w:gridCol w:w="2006"/>
        <w:gridCol w:w="2171"/>
        <w:gridCol w:w="2375"/>
      </w:tblGrid>
      <w:tr w:rsidR="00CA6F55" w14:paraId="68D34A3C" w14:textId="77777777" w:rsidTr="00CA6F55">
        <w:trPr>
          <w:trHeight w:val="240"/>
        </w:trPr>
        <w:tc>
          <w:tcPr>
            <w:tcW w:w="1115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AA25C" w14:textId="77777777" w:rsidR="00CA6F55" w:rsidRDefault="00CA6F55">
            <w:pPr>
              <w:jc w:val="center"/>
              <w:rPr>
                <w:rFonts w:ascii="Arial" w:hAnsi="Arial" w:cs="Arial"/>
                <w:color w:val="000000"/>
                <w:sz w:val="18"/>
                <w:szCs w:val="18"/>
              </w:rPr>
            </w:pPr>
            <w:r>
              <w:rPr>
                <w:rFonts w:ascii="Arial" w:hAnsi="Arial" w:cs="Arial"/>
                <w:color w:val="000000"/>
                <w:sz w:val="18"/>
                <w:szCs w:val="18"/>
              </w:rPr>
              <w:t>QUADRO DE VALORES ESTIMADOS</w:t>
            </w:r>
          </w:p>
        </w:tc>
      </w:tr>
      <w:tr w:rsidR="00CA6F55" w14:paraId="66BE2044" w14:textId="77777777" w:rsidTr="00CA6F55">
        <w:trPr>
          <w:trHeight w:val="52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0CD3BD16" w14:textId="77777777" w:rsidR="00CA6F55" w:rsidRDefault="00CA6F55">
            <w:pPr>
              <w:jc w:val="center"/>
              <w:rPr>
                <w:rFonts w:ascii="Arial" w:hAnsi="Arial" w:cs="Arial"/>
                <w:color w:val="000000"/>
                <w:sz w:val="18"/>
                <w:szCs w:val="18"/>
              </w:rPr>
            </w:pPr>
            <w:r>
              <w:rPr>
                <w:rFonts w:ascii="Arial" w:hAnsi="Arial" w:cs="Arial"/>
                <w:color w:val="000000"/>
                <w:sz w:val="18"/>
                <w:szCs w:val="18"/>
              </w:rPr>
              <w:t>Item</w:t>
            </w:r>
          </w:p>
        </w:tc>
        <w:tc>
          <w:tcPr>
            <w:tcW w:w="3574" w:type="dxa"/>
            <w:tcBorders>
              <w:top w:val="nil"/>
              <w:left w:val="nil"/>
              <w:bottom w:val="single" w:sz="4" w:space="0" w:color="auto"/>
              <w:right w:val="single" w:sz="4" w:space="0" w:color="auto"/>
            </w:tcBorders>
            <w:shd w:val="clear" w:color="auto" w:fill="auto"/>
            <w:noWrap/>
            <w:vAlign w:val="center"/>
            <w:hideMark/>
          </w:tcPr>
          <w:p w14:paraId="3209ADF0" w14:textId="77777777" w:rsidR="00CA6F55" w:rsidRDefault="00CA6F55">
            <w:pPr>
              <w:jc w:val="center"/>
              <w:rPr>
                <w:rFonts w:ascii="Arial" w:hAnsi="Arial" w:cs="Arial"/>
                <w:color w:val="000000"/>
                <w:sz w:val="18"/>
                <w:szCs w:val="18"/>
              </w:rPr>
            </w:pPr>
            <w:r>
              <w:rPr>
                <w:rFonts w:ascii="Arial" w:hAnsi="Arial" w:cs="Arial"/>
                <w:color w:val="000000"/>
                <w:sz w:val="18"/>
                <w:szCs w:val="18"/>
              </w:rPr>
              <w:t>Descrição</w:t>
            </w:r>
          </w:p>
        </w:tc>
        <w:tc>
          <w:tcPr>
            <w:tcW w:w="541" w:type="dxa"/>
            <w:tcBorders>
              <w:top w:val="nil"/>
              <w:left w:val="nil"/>
              <w:bottom w:val="single" w:sz="4" w:space="0" w:color="auto"/>
              <w:right w:val="single" w:sz="4" w:space="0" w:color="auto"/>
            </w:tcBorders>
            <w:shd w:val="clear" w:color="auto" w:fill="auto"/>
            <w:noWrap/>
            <w:vAlign w:val="center"/>
            <w:hideMark/>
          </w:tcPr>
          <w:p w14:paraId="3862ABD3" w14:textId="77777777" w:rsidR="00CA6F55" w:rsidRDefault="00CA6F55">
            <w:pPr>
              <w:jc w:val="center"/>
              <w:rPr>
                <w:rFonts w:ascii="Arial" w:hAnsi="Arial" w:cs="Arial"/>
                <w:color w:val="000000"/>
                <w:sz w:val="18"/>
                <w:szCs w:val="18"/>
              </w:rPr>
            </w:pPr>
            <w:proofErr w:type="spellStart"/>
            <w:r>
              <w:rPr>
                <w:rFonts w:ascii="Arial" w:hAnsi="Arial" w:cs="Arial"/>
                <w:color w:val="000000"/>
                <w:sz w:val="18"/>
                <w:szCs w:val="18"/>
              </w:rPr>
              <w:t>Qtde</w:t>
            </w:r>
            <w:proofErr w:type="spellEnd"/>
          </w:p>
        </w:tc>
        <w:tc>
          <w:tcPr>
            <w:tcW w:w="2006" w:type="dxa"/>
            <w:tcBorders>
              <w:top w:val="nil"/>
              <w:left w:val="nil"/>
              <w:bottom w:val="single" w:sz="4" w:space="0" w:color="auto"/>
              <w:right w:val="single" w:sz="4" w:space="0" w:color="auto"/>
            </w:tcBorders>
            <w:shd w:val="clear" w:color="auto" w:fill="auto"/>
            <w:vAlign w:val="center"/>
            <w:hideMark/>
          </w:tcPr>
          <w:p w14:paraId="3C669D1D" w14:textId="77777777" w:rsidR="00CA6F55" w:rsidRDefault="00CA6F55">
            <w:pPr>
              <w:jc w:val="center"/>
              <w:rPr>
                <w:rFonts w:ascii="Arial" w:hAnsi="Arial" w:cs="Arial"/>
                <w:color w:val="000000"/>
                <w:sz w:val="18"/>
                <w:szCs w:val="18"/>
              </w:rPr>
            </w:pPr>
            <w:r>
              <w:rPr>
                <w:rFonts w:ascii="Arial" w:hAnsi="Arial" w:cs="Arial"/>
                <w:color w:val="000000"/>
                <w:sz w:val="18"/>
                <w:szCs w:val="18"/>
              </w:rPr>
              <w:t>Valor unitário do posto</w:t>
            </w:r>
          </w:p>
        </w:tc>
        <w:tc>
          <w:tcPr>
            <w:tcW w:w="2171" w:type="dxa"/>
            <w:tcBorders>
              <w:top w:val="nil"/>
              <w:left w:val="nil"/>
              <w:bottom w:val="single" w:sz="4" w:space="0" w:color="auto"/>
              <w:right w:val="single" w:sz="4" w:space="0" w:color="auto"/>
            </w:tcBorders>
            <w:shd w:val="clear" w:color="auto" w:fill="auto"/>
            <w:vAlign w:val="center"/>
            <w:hideMark/>
          </w:tcPr>
          <w:p w14:paraId="47A624BF" w14:textId="77777777" w:rsidR="00CA6F55" w:rsidRDefault="00CA6F55">
            <w:pPr>
              <w:jc w:val="center"/>
              <w:rPr>
                <w:rFonts w:ascii="Arial" w:hAnsi="Arial" w:cs="Arial"/>
                <w:color w:val="000000"/>
                <w:sz w:val="18"/>
                <w:szCs w:val="18"/>
              </w:rPr>
            </w:pPr>
            <w:r>
              <w:rPr>
                <w:rFonts w:ascii="Arial" w:hAnsi="Arial" w:cs="Arial"/>
                <w:color w:val="000000"/>
                <w:sz w:val="18"/>
                <w:szCs w:val="18"/>
              </w:rPr>
              <w:t>Valor Total Mensal do posto</w:t>
            </w:r>
          </w:p>
        </w:tc>
        <w:tc>
          <w:tcPr>
            <w:tcW w:w="2375" w:type="dxa"/>
            <w:tcBorders>
              <w:top w:val="nil"/>
              <w:left w:val="nil"/>
              <w:bottom w:val="single" w:sz="4" w:space="0" w:color="auto"/>
              <w:right w:val="single" w:sz="4" w:space="0" w:color="auto"/>
            </w:tcBorders>
            <w:shd w:val="clear" w:color="auto" w:fill="auto"/>
            <w:vAlign w:val="center"/>
            <w:hideMark/>
          </w:tcPr>
          <w:p w14:paraId="4BDC8A9A" w14:textId="77777777" w:rsidR="00CA6F55" w:rsidRDefault="00CA6F55">
            <w:pPr>
              <w:jc w:val="center"/>
              <w:rPr>
                <w:rFonts w:ascii="Arial" w:hAnsi="Arial" w:cs="Arial"/>
                <w:color w:val="000000"/>
                <w:sz w:val="18"/>
                <w:szCs w:val="18"/>
              </w:rPr>
            </w:pPr>
            <w:r>
              <w:rPr>
                <w:rFonts w:ascii="Arial" w:hAnsi="Arial" w:cs="Arial"/>
                <w:color w:val="000000"/>
                <w:sz w:val="18"/>
                <w:szCs w:val="18"/>
              </w:rPr>
              <w:t>Valor Total do posto</w:t>
            </w:r>
          </w:p>
        </w:tc>
      </w:tr>
      <w:tr w:rsidR="00CA6F55" w14:paraId="055F1AFB" w14:textId="77777777" w:rsidTr="00CA6F55">
        <w:trPr>
          <w:trHeight w:val="28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26E8C73E" w14:textId="77777777" w:rsidR="00CA6F55" w:rsidRDefault="00CA6F55">
            <w:pPr>
              <w:jc w:val="center"/>
              <w:rPr>
                <w:rFonts w:ascii="Arial" w:hAnsi="Arial" w:cs="Arial"/>
                <w:color w:val="000000"/>
                <w:sz w:val="18"/>
                <w:szCs w:val="18"/>
              </w:rPr>
            </w:pPr>
            <w:r>
              <w:rPr>
                <w:rFonts w:ascii="Arial" w:hAnsi="Arial" w:cs="Arial"/>
                <w:color w:val="000000"/>
                <w:sz w:val="18"/>
                <w:szCs w:val="18"/>
              </w:rPr>
              <w:t>1</w:t>
            </w:r>
          </w:p>
        </w:tc>
        <w:tc>
          <w:tcPr>
            <w:tcW w:w="3574" w:type="dxa"/>
            <w:tcBorders>
              <w:top w:val="nil"/>
              <w:left w:val="nil"/>
              <w:bottom w:val="single" w:sz="4" w:space="0" w:color="auto"/>
              <w:right w:val="single" w:sz="4" w:space="0" w:color="auto"/>
            </w:tcBorders>
            <w:shd w:val="clear" w:color="auto" w:fill="auto"/>
            <w:vAlign w:val="center"/>
            <w:hideMark/>
          </w:tcPr>
          <w:p w14:paraId="4B3056A3" w14:textId="77777777" w:rsidR="00CA6F55" w:rsidRDefault="00CA6F55">
            <w:pPr>
              <w:rPr>
                <w:rFonts w:ascii="Arial" w:hAnsi="Arial" w:cs="Arial"/>
                <w:color w:val="000000"/>
                <w:sz w:val="20"/>
                <w:szCs w:val="20"/>
              </w:rPr>
            </w:pPr>
            <w:r>
              <w:rPr>
                <w:rFonts w:ascii="Arial" w:eastAsia="Calibri" w:hAnsi="Arial" w:cs="Arial"/>
                <w:color w:val="000000"/>
                <w:sz w:val="20"/>
                <w:szCs w:val="20"/>
              </w:rPr>
              <w:t>Servente 44 horas - segunda à sexta-feira</w:t>
            </w:r>
          </w:p>
        </w:tc>
        <w:tc>
          <w:tcPr>
            <w:tcW w:w="541" w:type="dxa"/>
            <w:tcBorders>
              <w:top w:val="nil"/>
              <w:left w:val="nil"/>
              <w:bottom w:val="single" w:sz="4" w:space="0" w:color="auto"/>
              <w:right w:val="single" w:sz="4" w:space="0" w:color="auto"/>
            </w:tcBorders>
            <w:shd w:val="clear" w:color="auto" w:fill="auto"/>
            <w:noWrap/>
            <w:vAlign w:val="center"/>
            <w:hideMark/>
          </w:tcPr>
          <w:p w14:paraId="18787F23" w14:textId="77777777" w:rsidR="00CA6F55" w:rsidRDefault="00CA6F55">
            <w:pPr>
              <w:jc w:val="center"/>
              <w:rPr>
                <w:rFonts w:ascii="Arial" w:hAnsi="Arial" w:cs="Arial"/>
                <w:color w:val="000000"/>
                <w:sz w:val="18"/>
                <w:szCs w:val="18"/>
              </w:rPr>
            </w:pPr>
            <w:r>
              <w:rPr>
                <w:rFonts w:ascii="Arial" w:hAnsi="Arial" w:cs="Arial"/>
                <w:color w:val="000000"/>
                <w:sz w:val="18"/>
                <w:szCs w:val="18"/>
              </w:rPr>
              <w:t>1400</w:t>
            </w:r>
          </w:p>
        </w:tc>
        <w:tc>
          <w:tcPr>
            <w:tcW w:w="2006" w:type="dxa"/>
            <w:tcBorders>
              <w:top w:val="nil"/>
              <w:left w:val="nil"/>
              <w:bottom w:val="single" w:sz="4" w:space="0" w:color="auto"/>
              <w:right w:val="single" w:sz="4" w:space="0" w:color="auto"/>
            </w:tcBorders>
            <w:shd w:val="clear" w:color="auto" w:fill="auto"/>
            <w:noWrap/>
            <w:vAlign w:val="center"/>
            <w:hideMark/>
          </w:tcPr>
          <w:p w14:paraId="61B225F9"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3.683,98 </w:t>
            </w:r>
          </w:p>
        </w:tc>
        <w:tc>
          <w:tcPr>
            <w:tcW w:w="2171" w:type="dxa"/>
            <w:tcBorders>
              <w:top w:val="nil"/>
              <w:left w:val="nil"/>
              <w:bottom w:val="single" w:sz="4" w:space="0" w:color="auto"/>
              <w:right w:val="single" w:sz="4" w:space="0" w:color="auto"/>
            </w:tcBorders>
            <w:shd w:val="clear" w:color="auto" w:fill="auto"/>
            <w:noWrap/>
            <w:vAlign w:val="center"/>
            <w:hideMark/>
          </w:tcPr>
          <w:p w14:paraId="0A67AD82"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5.157.566,99 </w:t>
            </w:r>
          </w:p>
        </w:tc>
        <w:tc>
          <w:tcPr>
            <w:tcW w:w="2375" w:type="dxa"/>
            <w:tcBorders>
              <w:top w:val="nil"/>
              <w:left w:val="nil"/>
              <w:bottom w:val="single" w:sz="4" w:space="0" w:color="auto"/>
              <w:right w:val="single" w:sz="4" w:space="0" w:color="auto"/>
            </w:tcBorders>
            <w:shd w:val="clear" w:color="000000" w:fill="FFFFFF"/>
            <w:noWrap/>
            <w:vAlign w:val="center"/>
            <w:hideMark/>
          </w:tcPr>
          <w:p w14:paraId="467804DB"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103.151.339,80 </w:t>
            </w:r>
          </w:p>
        </w:tc>
      </w:tr>
      <w:tr w:rsidR="00CA6F55" w14:paraId="61D4402E" w14:textId="77777777" w:rsidTr="00CA6F55">
        <w:trPr>
          <w:trHeight w:val="28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2C9AC55C" w14:textId="77777777" w:rsidR="00CA6F55" w:rsidRDefault="00CA6F55">
            <w:pPr>
              <w:jc w:val="center"/>
              <w:rPr>
                <w:rFonts w:ascii="Arial" w:hAnsi="Arial" w:cs="Arial"/>
                <w:color w:val="000000"/>
                <w:sz w:val="18"/>
                <w:szCs w:val="18"/>
              </w:rPr>
            </w:pPr>
            <w:r>
              <w:rPr>
                <w:rFonts w:ascii="Arial" w:hAnsi="Arial" w:cs="Arial"/>
                <w:color w:val="000000"/>
                <w:sz w:val="18"/>
                <w:szCs w:val="18"/>
              </w:rPr>
              <w:t>2</w:t>
            </w:r>
          </w:p>
        </w:tc>
        <w:tc>
          <w:tcPr>
            <w:tcW w:w="3574" w:type="dxa"/>
            <w:tcBorders>
              <w:top w:val="nil"/>
              <w:left w:val="nil"/>
              <w:bottom w:val="single" w:sz="4" w:space="0" w:color="auto"/>
              <w:right w:val="single" w:sz="4" w:space="0" w:color="auto"/>
            </w:tcBorders>
            <w:shd w:val="clear" w:color="auto" w:fill="auto"/>
            <w:vAlign w:val="center"/>
            <w:hideMark/>
          </w:tcPr>
          <w:p w14:paraId="48921A69" w14:textId="77777777" w:rsidR="00CA6F55" w:rsidRDefault="00CA6F55">
            <w:pPr>
              <w:rPr>
                <w:rFonts w:ascii="Arial" w:hAnsi="Arial" w:cs="Arial"/>
                <w:color w:val="000000"/>
                <w:sz w:val="20"/>
                <w:szCs w:val="20"/>
              </w:rPr>
            </w:pPr>
            <w:r>
              <w:rPr>
                <w:rFonts w:ascii="Arial" w:eastAsia="Calibri" w:hAnsi="Arial" w:cs="Arial"/>
                <w:color w:val="000000"/>
                <w:sz w:val="20"/>
                <w:szCs w:val="20"/>
              </w:rPr>
              <w:t>Servente 44 horas - segunda à sábado</w:t>
            </w:r>
          </w:p>
        </w:tc>
        <w:tc>
          <w:tcPr>
            <w:tcW w:w="541" w:type="dxa"/>
            <w:tcBorders>
              <w:top w:val="nil"/>
              <w:left w:val="nil"/>
              <w:bottom w:val="single" w:sz="4" w:space="0" w:color="auto"/>
              <w:right w:val="single" w:sz="4" w:space="0" w:color="auto"/>
            </w:tcBorders>
            <w:shd w:val="clear" w:color="auto" w:fill="auto"/>
            <w:noWrap/>
            <w:vAlign w:val="center"/>
            <w:hideMark/>
          </w:tcPr>
          <w:p w14:paraId="280C0CA2" w14:textId="77777777" w:rsidR="00CA6F55" w:rsidRDefault="00CA6F55">
            <w:pPr>
              <w:jc w:val="center"/>
              <w:rPr>
                <w:rFonts w:ascii="Arial" w:hAnsi="Arial" w:cs="Arial"/>
                <w:color w:val="000000"/>
                <w:sz w:val="18"/>
                <w:szCs w:val="18"/>
              </w:rPr>
            </w:pPr>
            <w:r>
              <w:rPr>
                <w:rFonts w:ascii="Arial" w:hAnsi="Arial" w:cs="Arial"/>
                <w:color w:val="000000"/>
                <w:sz w:val="18"/>
                <w:szCs w:val="18"/>
              </w:rPr>
              <w:t>11</w:t>
            </w:r>
          </w:p>
        </w:tc>
        <w:tc>
          <w:tcPr>
            <w:tcW w:w="2006" w:type="dxa"/>
            <w:tcBorders>
              <w:top w:val="nil"/>
              <w:left w:val="nil"/>
              <w:bottom w:val="single" w:sz="4" w:space="0" w:color="auto"/>
              <w:right w:val="single" w:sz="4" w:space="0" w:color="auto"/>
            </w:tcBorders>
            <w:shd w:val="clear" w:color="auto" w:fill="auto"/>
            <w:noWrap/>
            <w:vAlign w:val="center"/>
            <w:hideMark/>
          </w:tcPr>
          <w:p w14:paraId="714D5833"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3.729,68 </w:t>
            </w:r>
          </w:p>
        </w:tc>
        <w:tc>
          <w:tcPr>
            <w:tcW w:w="2171" w:type="dxa"/>
            <w:tcBorders>
              <w:top w:val="nil"/>
              <w:left w:val="nil"/>
              <w:bottom w:val="single" w:sz="4" w:space="0" w:color="auto"/>
              <w:right w:val="single" w:sz="4" w:space="0" w:color="auto"/>
            </w:tcBorders>
            <w:shd w:val="clear" w:color="auto" w:fill="auto"/>
            <w:noWrap/>
            <w:vAlign w:val="center"/>
            <w:hideMark/>
          </w:tcPr>
          <w:p w14:paraId="3F3D82F4"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41.026,47 </w:t>
            </w:r>
          </w:p>
        </w:tc>
        <w:tc>
          <w:tcPr>
            <w:tcW w:w="2375" w:type="dxa"/>
            <w:tcBorders>
              <w:top w:val="nil"/>
              <w:left w:val="nil"/>
              <w:bottom w:val="single" w:sz="4" w:space="0" w:color="auto"/>
              <w:right w:val="single" w:sz="4" w:space="0" w:color="auto"/>
            </w:tcBorders>
            <w:shd w:val="clear" w:color="000000" w:fill="FFFFFF"/>
            <w:noWrap/>
            <w:vAlign w:val="center"/>
            <w:hideMark/>
          </w:tcPr>
          <w:p w14:paraId="35D5B02B"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820.529,35 </w:t>
            </w:r>
          </w:p>
        </w:tc>
      </w:tr>
      <w:tr w:rsidR="00CA6F55" w14:paraId="788E063D" w14:textId="77777777" w:rsidTr="00CA6F55">
        <w:trPr>
          <w:trHeight w:val="56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26AF0765" w14:textId="77777777" w:rsidR="00CA6F55" w:rsidRDefault="00CA6F55">
            <w:pPr>
              <w:jc w:val="center"/>
              <w:rPr>
                <w:rFonts w:ascii="Arial" w:hAnsi="Arial" w:cs="Arial"/>
                <w:color w:val="000000"/>
                <w:sz w:val="18"/>
                <w:szCs w:val="18"/>
              </w:rPr>
            </w:pPr>
            <w:r>
              <w:rPr>
                <w:rFonts w:ascii="Arial" w:hAnsi="Arial" w:cs="Arial"/>
                <w:color w:val="000000"/>
                <w:sz w:val="18"/>
                <w:szCs w:val="18"/>
              </w:rPr>
              <w:t>3</w:t>
            </w:r>
          </w:p>
        </w:tc>
        <w:tc>
          <w:tcPr>
            <w:tcW w:w="3574" w:type="dxa"/>
            <w:tcBorders>
              <w:top w:val="nil"/>
              <w:left w:val="nil"/>
              <w:bottom w:val="single" w:sz="4" w:space="0" w:color="auto"/>
              <w:right w:val="single" w:sz="4" w:space="0" w:color="auto"/>
            </w:tcBorders>
            <w:shd w:val="clear" w:color="auto" w:fill="auto"/>
            <w:vAlign w:val="center"/>
            <w:hideMark/>
          </w:tcPr>
          <w:p w14:paraId="23BB69A3" w14:textId="77777777" w:rsidR="00CA6F55" w:rsidRDefault="00CA6F55">
            <w:pPr>
              <w:rPr>
                <w:rFonts w:ascii="Arial" w:hAnsi="Arial" w:cs="Arial"/>
                <w:color w:val="000000"/>
                <w:sz w:val="20"/>
                <w:szCs w:val="20"/>
              </w:rPr>
            </w:pPr>
            <w:r>
              <w:rPr>
                <w:rFonts w:ascii="Arial" w:eastAsia="Calibri" w:hAnsi="Arial" w:cs="Arial"/>
                <w:color w:val="000000"/>
                <w:sz w:val="20"/>
                <w:szCs w:val="20"/>
              </w:rPr>
              <w:t>Servente 12x36 diurno - segunda á segunda</w:t>
            </w:r>
          </w:p>
        </w:tc>
        <w:tc>
          <w:tcPr>
            <w:tcW w:w="541" w:type="dxa"/>
            <w:tcBorders>
              <w:top w:val="nil"/>
              <w:left w:val="nil"/>
              <w:bottom w:val="single" w:sz="4" w:space="0" w:color="auto"/>
              <w:right w:val="single" w:sz="4" w:space="0" w:color="auto"/>
            </w:tcBorders>
            <w:shd w:val="clear" w:color="auto" w:fill="auto"/>
            <w:noWrap/>
            <w:vAlign w:val="center"/>
            <w:hideMark/>
          </w:tcPr>
          <w:p w14:paraId="67D051AD" w14:textId="77777777" w:rsidR="00CA6F55" w:rsidRDefault="00CA6F55">
            <w:pPr>
              <w:jc w:val="center"/>
              <w:rPr>
                <w:rFonts w:ascii="Arial" w:hAnsi="Arial" w:cs="Arial"/>
                <w:color w:val="000000"/>
                <w:sz w:val="18"/>
                <w:szCs w:val="18"/>
              </w:rPr>
            </w:pPr>
            <w:r>
              <w:rPr>
                <w:rFonts w:ascii="Arial" w:hAnsi="Arial" w:cs="Arial"/>
                <w:color w:val="000000"/>
                <w:sz w:val="18"/>
                <w:szCs w:val="18"/>
              </w:rPr>
              <w:t>62</w:t>
            </w:r>
          </w:p>
        </w:tc>
        <w:tc>
          <w:tcPr>
            <w:tcW w:w="2006" w:type="dxa"/>
            <w:tcBorders>
              <w:top w:val="nil"/>
              <w:left w:val="nil"/>
              <w:bottom w:val="single" w:sz="4" w:space="0" w:color="auto"/>
              <w:right w:val="single" w:sz="4" w:space="0" w:color="auto"/>
            </w:tcBorders>
            <w:shd w:val="clear" w:color="auto" w:fill="auto"/>
            <w:noWrap/>
            <w:vAlign w:val="center"/>
            <w:hideMark/>
          </w:tcPr>
          <w:p w14:paraId="3DDA5448"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6.874,93 </w:t>
            </w:r>
          </w:p>
        </w:tc>
        <w:tc>
          <w:tcPr>
            <w:tcW w:w="2171" w:type="dxa"/>
            <w:tcBorders>
              <w:top w:val="nil"/>
              <w:left w:val="nil"/>
              <w:bottom w:val="single" w:sz="4" w:space="0" w:color="auto"/>
              <w:right w:val="single" w:sz="4" w:space="0" w:color="auto"/>
            </w:tcBorders>
            <w:shd w:val="clear" w:color="auto" w:fill="auto"/>
            <w:noWrap/>
            <w:vAlign w:val="center"/>
            <w:hideMark/>
          </w:tcPr>
          <w:p w14:paraId="7BE02059"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426.245,66 </w:t>
            </w:r>
          </w:p>
        </w:tc>
        <w:tc>
          <w:tcPr>
            <w:tcW w:w="2375" w:type="dxa"/>
            <w:tcBorders>
              <w:top w:val="nil"/>
              <w:left w:val="nil"/>
              <w:bottom w:val="single" w:sz="4" w:space="0" w:color="auto"/>
              <w:right w:val="single" w:sz="4" w:space="0" w:color="auto"/>
            </w:tcBorders>
            <w:shd w:val="clear" w:color="000000" w:fill="FFFFFF"/>
            <w:noWrap/>
            <w:vAlign w:val="center"/>
            <w:hideMark/>
          </w:tcPr>
          <w:p w14:paraId="60460080"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8.524.913,26 </w:t>
            </w:r>
          </w:p>
        </w:tc>
      </w:tr>
      <w:tr w:rsidR="00CA6F55" w14:paraId="0E6028E2" w14:textId="77777777" w:rsidTr="00CA6F55">
        <w:trPr>
          <w:trHeight w:val="56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7B9246E5" w14:textId="77777777" w:rsidR="00CA6F55" w:rsidRDefault="00CA6F55">
            <w:pPr>
              <w:jc w:val="center"/>
              <w:rPr>
                <w:rFonts w:ascii="Arial" w:hAnsi="Arial" w:cs="Arial"/>
                <w:color w:val="000000"/>
                <w:sz w:val="18"/>
                <w:szCs w:val="18"/>
              </w:rPr>
            </w:pPr>
            <w:r>
              <w:rPr>
                <w:rFonts w:ascii="Arial" w:hAnsi="Arial" w:cs="Arial"/>
                <w:color w:val="000000"/>
                <w:sz w:val="18"/>
                <w:szCs w:val="18"/>
              </w:rPr>
              <w:t>4</w:t>
            </w:r>
          </w:p>
        </w:tc>
        <w:tc>
          <w:tcPr>
            <w:tcW w:w="3574" w:type="dxa"/>
            <w:tcBorders>
              <w:top w:val="nil"/>
              <w:left w:val="nil"/>
              <w:bottom w:val="single" w:sz="4" w:space="0" w:color="auto"/>
              <w:right w:val="single" w:sz="4" w:space="0" w:color="auto"/>
            </w:tcBorders>
            <w:shd w:val="clear" w:color="auto" w:fill="auto"/>
            <w:vAlign w:val="center"/>
            <w:hideMark/>
          </w:tcPr>
          <w:p w14:paraId="35B6BF65" w14:textId="77777777" w:rsidR="00CA6F55" w:rsidRDefault="00CA6F55">
            <w:pPr>
              <w:rPr>
                <w:rFonts w:ascii="Arial" w:hAnsi="Arial" w:cs="Arial"/>
                <w:color w:val="000000"/>
                <w:sz w:val="20"/>
                <w:szCs w:val="20"/>
              </w:rPr>
            </w:pPr>
            <w:r>
              <w:rPr>
                <w:rFonts w:ascii="Arial" w:eastAsia="Calibri" w:hAnsi="Arial" w:cs="Arial"/>
                <w:color w:val="000000"/>
                <w:sz w:val="20"/>
                <w:szCs w:val="20"/>
              </w:rPr>
              <w:t xml:space="preserve">Servente 12x36 noturno - segunda </w:t>
            </w:r>
            <w:proofErr w:type="gramStart"/>
            <w:r>
              <w:rPr>
                <w:rFonts w:ascii="Arial" w:eastAsia="Calibri" w:hAnsi="Arial" w:cs="Arial"/>
                <w:color w:val="000000"/>
                <w:sz w:val="20"/>
                <w:szCs w:val="20"/>
              </w:rPr>
              <w:t>à</w:t>
            </w:r>
            <w:proofErr w:type="gramEnd"/>
            <w:r>
              <w:rPr>
                <w:rFonts w:ascii="Arial" w:eastAsia="Calibri" w:hAnsi="Arial" w:cs="Arial"/>
                <w:color w:val="000000"/>
                <w:sz w:val="20"/>
                <w:szCs w:val="20"/>
              </w:rPr>
              <w:t xml:space="preserve"> segunda </w:t>
            </w:r>
          </w:p>
        </w:tc>
        <w:tc>
          <w:tcPr>
            <w:tcW w:w="541" w:type="dxa"/>
            <w:tcBorders>
              <w:top w:val="nil"/>
              <w:left w:val="nil"/>
              <w:bottom w:val="single" w:sz="4" w:space="0" w:color="auto"/>
              <w:right w:val="single" w:sz="4" w:space="0" w:color="auto"/>
            </w:tcBorders>
            <w:shd w:val="clear" w:color="auto" w:fill="auto"/>
            <w:noWrap/>
            <w:vAlign w:val="center"/>
            <w:hideMark/>
          </w:tcPr>
          <w:p w14:paraId="3ED95770" w14:textId="77777777" w:rsidR="00CA6F55" w:rsidRDefault="00CA6F55">
            <w:pPr>
              <w:jc w:val="center"/>
              <w:rPr>
                <w:rFonts w:ascii="Arial" w:hAnsi="Arial" w:cs="Arial"/>
                <w:color w:val="000000"/>
                <w:sz w:val="18"/>
                <w:szCs w:val="18"/>
              </w:rPr>
            </w:pPr>
            <w:r>
              <w:rPr>
                <w:rFonts w:ascii="Arial" w:hAnsi="Arial" w:cs="Arial"/>
                <w:color w:val="000000"/>
                <w:sz w:val="18"/>
                <w:szCs w:val="18"/>
              </w:rPr>
              <w:t>33</w:t>
            </w:r>
          </w:p>
        </w:tc>
        <w:tc>
          <w:tcPr>
            <w:tcW w:w="2006" w:type="dxa"/>
            <w:tcBorders>
              <w:top w:val="nil"/>
              <w:left w:val="nil"/>
              <w:bottom w:val="single" w:sz="4" w:space="0" w:color="auto"/>
              <w:right w:val="single" w:sz="4" w:space="0" w:color="auto"/>
            </w:tcBorders>
            <w:shd w:val="clear" w:color="auto" w:fill="auto"/>
            <w:noWrap/>
            <w:vAlign w:val="center"/>
            <w:hideMark/>
          </w:tcPr>
          <w:p w14:paraId="32FC440C"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7.720,43 </w:t>
            </w:r>
          </w:p>
        </w:tc>
        <w:tc>
          <w:tcPr>
            <w:tcW w:w="2171" w:type="dxa"/>
            <w:tcBorders>
              <w:top w:val="nil"/>
              <w:left w:val="nil"/>
              <w:bottom w:val="single" w:sz="4" w:space="0" w:color="auto"/>
              <w:right w:val="single" w:sz="4" w:space="0" w:color="auto"/>
            </w:tcBorders>
            <w:shd w:val="clear" w:color="auto" w:fill="auto"/>
            <w:noWrap/>
            <w:vAlign w:val="center"/>
            <w:hideMark/>
          </w:tcPr>
          <w:p w14:paraId="12CB4A77"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254.774,03 </w:t>
            </w:r>
          </w:p>
        </w:tc>
        <w:tc>
          <w:tcPr>
            <w:tcW w:w="2375" w:type="dxa"/>
            <w:tcBorders>
              <w:top w:val="nil"/>
              <w:left w:val="nil"/>
              <w:bottom w:val="single" w:sz="4" w:space="0" w:color="auto"/>
              <w:right w:val="single" w:sz="4" w:space="0" w:color="auto"/>
            </w:tcBorders>
            <w:shd w:val="clear" w:color="000000" w:fill="FFFFFF"/>
            <w:noWrap/>
            <w:vAlign w:val="center"/>
            <w:hideMark/>
          </w:tcPr>
          <w:p w14:paraId="1BF4835C"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5.095.480,59 </w:t>
            </w:r>
          </w:p>
        </w:tc>
      </w:tr>
      <w:tr w:rsidR="00CA6F55" w14:paraId="54BD08CB" w14:textId="77777777" w:rsidTr="00CA6F55">
        <w:trPr>
          <w:trHeight w:val="56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1A0D0C05" w14:textId="77777777" w:rsidR="00CA6F55" w:rsidRDefault="00CA6F55">
            <w:pPr>
              <w:jc w:val="center"/>
              <w:rPr>
                <w:rFonts w:ascii="Arial" w:hAnsi="Arial" w:cs="Arial"/>
                <w:color w:val="000000"/>
                <w:sz w:val="18"/>
                <w:szCs w:val="18"/>
              </w:rPr>
            </w:pPr>
            <w:r>
              <w:rPr>
                <w:rFonts w:ascii="Arial" w:hAnsi="Arial" w:cs="Arial"/>
                <w:color w:val="000000"/>
                <w:sz w:val="18"/>
                <w:szCs w:val="18"/>
              </w:rPr>
              <w:t>5</w:t>
            </w:r>
          </w:p>
        </w:tc>
        <w:tc>
          <w:tcPr>
            <w:tcW w:w="3574" w:type="dxa"/>
            <w:tcBorders>
              <w:top w:val="nil"/>
              <w:left w:val="nil"/>
              <w:bottom w:val="single" w:sz="4" w:space="0" w:color="auto"/>
              <w:right w:val="single" w:sz="4" w:space="0" w:color="auto"/>
            </w:tcBorders>
            <w:shd w:val="clear" w:color="auto" w:fill="auto"/>
            <w:vAlign w:val="center"/>
            <w:hideMark/>
          </w:tcPr>
          <w:p w14:paraId="0192CBD9" w14:textId="77777777" w:rsidR="00CA6F55" w:rsidRDefault="00CA6F55">
            <w:pPr>
              <w:rPr>
                <w:rFonts w:ascii="Arial" w:hAnsi="Arial" w:cs="Arial"/>
                <w:color w:val="000000"/>
                <w:sz w:val="20"/>
                <w:szCs w:val="20"/>
              </w:rPr>
            </w:pPr>
            <w:r>
              <w:rPr>
                <w:rFonts w:ascii="Arial" w:eastAsia="Calibri" w:hAnsi="Arial" w:cs="Arial"/>
                <w:color w:val="000000"/>
                <w:sz w:val="20"/>
                <w:szCs w:val="20"/>
              </w:rPr>
              <w:t>Encarregado 44 horas segunda à sexta-feira</w:t>
            </w:r>
          </w:p>
        </w:tc>
        <w:tc>
          <w:tcPr>
            <w:tcW w:w="541" w:type="dxa"/>
            <w:tcBorders>
              <w:top w:val="nil"/>
              <w:left w:val="nil"/>
              <w:bottom w:val="single" w:sz="4" w:space="0" w:color="auto"/>
              <w:right w:val="single" w:sz="4" w:space="0" w:color="auto"/>
            </w:tcBorders>
            <w:shd w:val="clear" w:color="auto" w:fill="auto"/>
            <w:noWrap/>
            <w:vAlign w:val="center"/>
            <w:hideMark/>
          </w:tcPr>
          <w:p w14:paraId="77A307DD" w14:textId="77777777" w:rsidR="00CA6F55" w:rsidRDefault="00CA6F55">
            <w:pPr>
              <w:jc w:val="center"/>
              <w:rPr>
                <w:rFonts w:ascii="Arial" w:hAnsi="Arial" w:cs="Arial"/>
                <w:color w:val="000000"/>
                <w:sz w:val="18"/>
                <w:szCs w:val="18"/>
              </w:rPr>
            </w:pPr>
            <w:r>
              <w:rPr>
                <w:rFonts w:ascii="Arial" w:hAnsi="Arial" w:cs="Arial"/>
                <w:color w:val="000000"/>
                <w:sz w:val="18"/>
                <w:szCs w:val="18"/>
              </w:rPr>
              <w:t>21</w:t>
            </w:r>
          </w:p>
        </w:tc>
        <w:tc>
          <w:tcPr>
            <w:tcW w:w="2006" w:type="dxa"/>
            <w:tcBorders>
              <w:top w:val="nil"/>
              <w:left w:val="nil"/>
              <w:bottom w:val="single" w:sz="4" w:space="0" w:color="auto"/>
              <w:right w:val="single" w:sz="4" w:space="0" w:color="auto"/>
            </w:tcBorders>
            <w:shd w:val="clear" w:color="auto" w:fill="auto"/>
            <w:noWrap/>
            <w:vAlign w:val="center"/>
            <w:hideMark/>
          </w:tcPr>
          <w:p w14:paraId="4471A6CB"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4.217,86 </w:t>
            </w:r>
          </w:p>
        </w:tc>
        <w:tc>
          <w:tcPr>
            <w:tcW w:w="2171" w:type="dxa"/>
            <w:tcBorders>
              <w:top w:val="nil"/>
              <w:left w:val="nil"/>
              <w:bottom w:val="single" w:sz="4" w:space="0" w:color="auto"/>
              <w:right w:val="single" w:sz="4" w:space="0" w:color="auto"/>
            </w:tcBorders>
            <w:shd w:val="clear" w:color="auto" w:fill="auto"/>
            <w:noWrap/>
            <w:vAlign w:val="center"/>
            <w:hideMark/>
          </w:tcPr>
          <w:p w14:paraId="5718825A"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88.575,07 </w:t>
            </w:r>
          </w:p>
        </w:tc>
        <w:tc>
          <w:tcPr>
            <w:tcW w:w="2375" w:type="dxa"/>
            <w:tcBorders>
              <w:top w:val="nil"/>
              <w:left w:val="nil"/>
              <w:bottom w:val="single" w:sz="4" w:space="0" w:color="auto"/>
              <w:right w:val="single" w:sz="4" w:space="0" w:color="auto"/>
            </w:tcBorders>
            <w:shd w:val="clear" w:color="000000" w:fill="FFFFFF"/>
            <w:noWrap/>
            <w:vAlign w:val="center"/>
            <w:hideMark/>
          </w:tcPr>
          <w:p w14:paraId="624D90E8"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1.771.501,37 </w:t>
            </w:r>
          </w:p>
        </w:tc>
      </w:tr>
      <w:tr w:rsidR="00CA6F55" w14:paraId="0D24E726" w14:textId="77777777" w:rsidTr="00CA6F55">
        <w:trPr>
          <w:trHeight w:val="56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73073EE4" w14:textId="77777777" w:rsidR="00CA6F55" w:rsidRDefault="00CA6F55">
            <w:pPr>
              <w:jc w:val="center"/>
              <w:rPr>
                <w:rFonts w:ascii="Arial" w:hAnsi="Arial" w:cs="Arial"/>
                <w:color w:val="000000"/>
                <w:sz w:val="18"/>
                <w:szCs w:val="18"/>
              </w:rPr>
            </w:pPr>
            <w:r>
              <w:rPr>
                <w:rFonts w:ascii="Arial" w:hAnsi="Arial" w:cs="Arial"/>
                <w:color w:val="000000"/>
                <w:sz w:val="18"/>
                <w:szCs w:val="18"/>
              </w:rPr>
              <w:t>6</w:t>
            </w:r>
          </w:p>
        </w:tc>
        <w:tc>
          <w:tcPr>
            <w:tcW w:w="3574" w:type="dxa"/>
            <w:tcBorders>
              <w:top w:val="nil"/>
              <w:left w:val="nil"/>
              <w:bottom w:val="single" w:sz="4" w:space="0" w:color="auto"/>
              <w:right w:val="single" w:sz="4" w:space="0" w:color="auto"/>
            </w:tcBorders>
            <w:shd w:val="clear" w:color="auto" w:fill="auto"/>
            <w:vAlign w:val="center"/>
            <w:hideMark/>
          </w:tcPr>
          <w:p w14:paraId="7804A749" w14:textId="77777777" w:rsidR="00CA6F55" w:rsidRDefault="00CA6F55">
            <w:pPr>
              <w:rPr>
                <w:rFonts w:ascii="Arial" w:hAnsi="Arial" w:cs="Arial"/>
                <w:color w:val="000000"/>
                <w:sz w:val="20"/>
                <w:szCs w:val="20"/>
              </w:rPr>
            </w:pPr>
            <w:r>
              <w:rPr>
                <w:rFonts w:ascii="Arial" w:eastAsia="Calibri" w:hAnsi="Arial" w:cs="Arial"/>
                <w:color w:val="000000"/>
                <w:sz w:val="20"/>
                <w:szCs w:val="20"/>
              </w:rPr>
              <w:t>Encarregado 12x36 diurno - segunda á segunda</w:t>
            </w:r>
          </w:p>
        </w:tc>
        <w:tc>
          <w:tcPr>
            <w:tcW w:w="541" w:type="dxa"/>
            <w:tcBorders>
              <w:top w:val="nil"/>
              <w:left w:val="nil"/>
              <w:bottom w:val="single" w:sz="4" w:space="0" w:color="auto"/>
              <w:right w:val="single" w:sz="4" w:space="0" w:color="auto"/>
            </w:tcBorders>
            <w:shd w:val="clear" w:color="auto" w:fill="auto"/>
            <w:noWrap/>
            <w:vAlign w:val="center"/>
            <w:hideMark/>
          </w:tcPr>
          <w:p w14:paraId="6592A277" w14:textId="77777777" w:rsidR="00CA6F55" w:rsidRDefault="00CA6F55">
            <w:pPr>
              <w:jc w:val="center"/>
              <w:rPr>
                <w:rFonts w:ascii="Arial" w:hAnsi="Arial" w:cs="Arial"/>
                <w:color w:val="000000"/>
                <w:sz w:val="18"/>
                <w:szCs w:val="18"/>
              </w:rPr>
            </w:pPr>
            <w:r>
              <w:rPr>
                <w:rFonts w:ascii="Arial" w:hAnsi="Arial" w:cs="Arial"/>
                <w:color w:val="000000"/>
                <w:sz w:val="18"/>
                <w:szCs w:val="18"/>
              </w:rPr>
              <w:t>2</w:t>
            </w:r>
          </w:p>
        </w:tc>
        <w:tc>
          <w:tcPr>
            <w:tcW w:w="2006" w:type="dxa"/>
            <w:tcBorders>
              <w:top w:val="nil"/>
              <w:left w:val="nil"/>
              <w:bottom w:val="single" w:sz="4" w:space="0" w:color="auto"/>
              <w:right w:val="single" w:sz="4" w:space="0" w:color="auto"/>
            </w:tcBorders>
            <w:shd w:val="clear" w:color="auto" w:fill="auto"/>
            <w:noWrap/>
            <w:vAlign w:val="center"/>
            <w:hideMark/>
          </w:tcPr>
          <w:p w14:paraId="456F8E51"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8.010,66 </w:t>
            </w:r>
          </w:p>
        </w:tc>
        <w:tc>
          <w:tcPr>
            <w:tcW w:w="2171" w:type="dxa"/>
            <w:tcBorders>
              <w:top w:val="nil"/>
              <w:left w:val="nil"/>
              <w:bottom w:val="single" w:sz="4" w:space="0" w:color="auto"/>
              <w:right w:val="single" w:sz="4" w:space="0" w:color="auto"/>
            </w:tcBorders>
            <w:shd w:val="clear" w:color="auto" w:fill="auto"/>
            <w:noWrap/>
            <w:vAlign w:val="center"/>
            <w:hideMark/>
          </w:tcPr>
          <w:p w14:paraId="63B38028"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16.021,33 </w:t>
            </w:r>
          </w:p>
        </w:tc>
        <w:tc>
          <w:tcPr>
            <w:tcW w:w="2375" w:type="dxa"/>
            <w:tcBorders>
              <w:top w:val="nil"/>
              <w:left w:val="nil"/>
              <w:bottom w:val="single" w:sz="4" w:space="0" w:color="auto"/>
              <w:right w:val="single" w:sz="4" w:space="0" w:color="auto"/>
            </w:tcBorders>
            <w:shd w:val="clear" w:color="000000" w:fill="FFFFFF"/>
            <w:noWrap/>
            <w:vAlign w:val="center"/>
            <w:hideMark/>
          </w:tcPr>
          <w:p w14:paraId="78486A5A"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320.426,60 </w:t>
            </w:r>
          </w:p>
        </w:tc>
      </w:tr>
      <w:tr w:rsidR="00CA6F55" w14:paraId="25654FD5" w14:textId="77777777" w:rsidTr="00CA6F55">
        <w:trPr>
          <w:trHeight w:val="56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5BC4585F" w14:textId="77777777" w:rsidR="00CA6F55" w:rsidRDefault="00CA6F55">
            <w:pPr>
              <w:jc w:val="center"/>
              <w:rPr>
                <w:rFonts w:ascii="Arial" w:hAnsi="Arial" w:cs="Arial"/>
                <w:color w:val="000000"/>
                <w:sz w:val="18"/>
                <w:szCs w:val="18"/>
              </w:rPr>
            </w:pPr>
            <w:r>
              <w:rPr>
                <w:rFonts w:ascii="Arial" w:hAnsi="Arial" w:cs="Arial"/>
                <w:color w:val="000000"/>
                <w:sz w:val="18"/>
                <w:szCs w:val="18"/>
              </w:rPr>
              <w:t>7</w:t>
            </w:r>
          </w:p>
        </w:tc>
        <w:tc>
          <w:tcPr>
            <w:tcW w:w="3574" w:type="dxa"/>
            <w:tcBorders>
              <w:top w:val="nil"/>
              <w:left w:val="nil"/>
              <w:bottom w:val="single" w:sz="4" w:space="0" w:color="auto"/>
              <w:right w:val="single" w:sz="4" w:space="0" w:color="auto"/>
            </w:tcBorders>
            <w:shd w:val="clear" w:color="auto" w:fill="auto"/>
            <w:vAlign w:val="center"/>
            <w:hideMark/>
          </w:tcPr>
          <w:p w14:paraId="167F1DDD" w14:textId="77777777" w:rsidR="00CA6F55" w:rsidRDefault="00CA6F55">
            <w:pPr>
              <w:rPr>
                <w:rFonts w:ascii="Arial" w:hAnsi="Arial" w:cs="Arial"/>
                <w:color w:val="000000"/>
                <w:sz w:val="20"/>
                <w:szCs w:val="20"/>
              </w:rPr>
            </w:pPr>
            <w:r>
              <w:rPr>
                <w:rFonts w:ascii="Arial" w:eastAsia="Calibri" w:hAnsi="Arial" w:cs="Arial"/>
                <w:color w:val="000000"/>
                <w:sz w:val="20"/>
                <w:szCs w:val="20"/>
              </w:rPr>
              <w:t>Encarregado 12x36 diurno -- segunda á segunda</w:t>
            </w:r>
          </w:p>
        </w:tc>
        <w:tc>
          <w:tcPr>
            <w:tcW w:w="541" w:type="dxa"/>
            <w:tcBorders>
              <w:top w:val="nil"/>
              <w:left w:val="nil"/>
              <w:bottom w:val="single" w:sz="4" w:space="0" w:color="auto"/>
              <w:right w:val="single" w:sz="4" w:space="0" w:color="auto"/>
            </w:tcBorders>
            <w:shd w:val="clear" w:color="auto" w:fill="auto"/>
            <w:noWrap/>
            <w:vAlign w:val="center"/>
            <w:hideMark/>
          </w:tcPr>
          <w:p w14:paraId="25A96999" w14:textId="77777777" w:rsidR="00CA6F55" w:rsidRDefault="00CA6F55">
            <w:pPr>
              <w:jc w:val="center"/>
              <w:rPr>
                <w:rFonts w:ascii="Arial" w:hAnsi="Arial" w:cs="Arial"/>
                <w:color w:val="000000"/>
                <w:sz w:val="18"/>
                <w:szCs w:val="18"/>
              </w:rPr>
            </w:pPr>
            <w:r>
              <w:rPr>
                <w:rFonts w:ascii="Arial" w:hAnsi="Arial" w:cs="Arial"/>
                <w:color w:val="000000"/>
                <w:sz w:val="18"/>
                <w:szCs w:val="18"/>
              </w:rPr>
              <w:t>1</w:t>
            </w:r>
          </w:p>
        </w:tc>
        <w:tc>
          <w:tcPr>
            <w:tcW w:w="2006" w:type="dxa"/>
            <w:tcBorders>
              <w:top w:val="nil"/>
              <w:left w:val="nil"/>
              <w:bottom w:val="single" w:sz="4" w:space="0" w:color="auto"/>
              <w:right w:val="single" w:sz="4" w:space="0" w:color="auto"/>
            </w:tcBorders>
            <w:shd w:val="clear" w:color="auto" w:fill="auto"/>
            <w:noWrap/>
            <w:vAlign w:val="center"/>
            <w:hideMark/>
          </w:tcPr>
          <w:p w14:paraId="6F44E2E7"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9.029,48 </w:t>
            </w:r>
          </w:p>
        </w:tc>
        <w:tc>
          <w:tcPr>
            <w:tcW w:w="2171" w:type="dxa"/>
            <w:tcBorders>
              <w:top w:val="nil"/>
              <w:left w:val="nil"/>
              <w:bottom w:val="single" w:sz="4" w:space="0" w:color="auto"/>
              <w:right w:val="single" w:sz="4" w:space="0" w:color="auto"/>
            </w:tcBorders>
            <w:shd w:val="clear" w:color="auto" w:fill="auto"/>
            <w:noWrap/>
            <w:vAlign w:val="center"/>
            <w:hideMark/>
          </w:tcPr>
          <w:p w14:paraId="40C1AD55"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9.029,48 </w:t>
            </w:r>
          </w:p>
        </w:tc>
        <w:tc>
          <w:tcPr>
            <w:tcW w:w="2375" w:type="dxa"/>
            <w:tcBorders>
              <w:top w:val="nil"/>
              <w:left w:val="nil"/>
              <w:bottom w:val="single" w:sz="4" w:space="0" w:color="auto"/>
              <w:right w:val="single" w:sz="4" w:space="0" w:color="auto"/>
            </w:tcBorders>
            <w:shd w:val="clear" w:color="000000" w:fill="FFFFFF"/>
            <w:noWrap/>
            <w:vAlign w:val="center"/>
            <w:hideMark/>
          </w:tcPr>
          <w:p w14:paraId="612361A1"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180.589,63 </w:t>
            </w:r>
          </w:p>
        </w:tc>
      </w:tr>
      <w:tr w:rsidR="00CA6F55" w14:paraId="75CF21F4" w14:textId="77777777" w:rsidTr="00CA6F55">
        <w:trPr>
          <w:trHeight w:val="240"/>
        </w:trPr>
        <w:tc>
          <w:tcPr>
            <w:tcW w:w="4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458E6" w14:textId="77777777" w:rsidR="00CA6F55" w:rsidRDefault="00CA6F55">
            <w:pPr>
              <w:jc w:val="center"/>
              <w:rPr>
                <w:rFonts w:ascii="Arial" w:hAnsi="Arial" w:cs="Arial"/>
                <w:color w:val="000000"/>
                <w:sz w:val="18"/>
                <w:szCs w:val="18"/>
              </w:rPr>
            </w:pPr>
            <w:r>
              <w:rPr>
                <w:rFonts w:ascii="Arial" w:hAnsi="Arial" w:cs="Arial"/>
                <w:color w:val="000000"/>
                <w:sz w:val="18"/>
                <w:szCs w:val="18"/>
              </w:rPr>
              <w:t>TOTAL GLOBAL</w:t>
            </w:r>
          </w:p>
        </w:tc>
        <w:tc>
          <w:tcPr>
            <w:tcW w:w="541" w:type="dxa"/>
            <w:tcBorders>
              <w:top w:val="nil"/>
              <w:left w:val="nil"/>
              <w:bottom w:val="single" w:sz="4" w:space="0" w:color="auto"/>
              <w:right w:val="single" w:sz="4" w:space="0" w:color="auto"/>
            </w:tcBorders>
            <w:shd w:val="clear" w:color="auto" w:fill="auto"/>
            <w:noWrap/>
            <w:vAlign w:val="center"/>
            <w:hideMark/>
          </w:tcPr>
          <w:p w14:paraId="33C34413" w14:textId="77777777" w:rsidR="00CA6F55" w:rsidRDefault="00CA6F55">
            <w:pPr>
              <w:jc w:val="center"/>
              <w:rPr>
                <w:rFonts w:ascii="Arial" w:hAnsi="Arial" w:cs="Arial"/>
                <w:color w:val="000000"/>
                <w:sz w:val="18"/>
                <w:szCs w:val="18"/>
              </w:rPr>
            </w:pPr>
            <w:r>
              <w:rPr>
                <w:rFonts w:ascii="Arial" w:hAnsi="Arial" w:cs="Arial"/>
                <w:color w:val="000000"/>
                <w:sz w:val="18"/>
                <w:szCs w:val="18"/>
              </w:rPr>
              <w:t>1530</w:t>
            </w:r>
          </w:p>
        </w:tc>
        <w:tc>
          <w:tcPr>
            <w:tcW w:w="2006" w:type="dxa"/>
            <w:tcBorders>
              <w:top w:val="nil"/>
              <w:left w:val="nil"/>
              <w:bottom w:val="single" w:sz="4" w:space="0" w:color="auto"/>
              <w:right w:val="single" w:sz="4" w:space="0" w:color="auto"/>
            </w:tcBorders>
            <w:shd w:val="clear" w:color="auto" w:fill="auto"/>
            <w:noWrap/>
            <w:vAlign w:val="center"/>
            <w:hideMark/>
          </w:tcPr>
          <w:p w14:paraId="6517628B"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43.267,02 </w:t>
            </w:r>
          </w:p>
        </w:tc>
        <w:tc>
          <w:tcPr>
            <w:tcW w:w="2171" w:type="dxa"/>
            <w:tcBorders>
              <w:top w:val="nil"/>
              <w:left w:val="nil"/>
              <w:bottom w:val="single" w:sz="4" w:space="0" w:color="auto"/>
              <w:right w:val="single" w:sz="4" w:space="0" w:color="auto"/>
            </w:tcBorders>
            <w:shd w:val="clear" w:color="auto" w:fill="auto"/>
            <w:noWrap/>
            <w:vAlign w:val="center"/>
            <w:hideMark/>
          </w:tcPr>
          <w:p w14:paraId="4D2C5FF0"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5.993.239,03 </w:t>
            </w:r>
          </w:p>
        </w:tc>
        <w:tc>
          <w:tcPr>
            <w:tcW w:w="2375" w:type="dxa"/>
            <w:tcBorders>
              <w:top w:val="nil"/>
              <w:left w:val="nil"/>
              <w:bottom w:val="single" w:sz="4" w:space="0" w:color="auto"/>
              <w:right w:val="single" w:sz="4" w:space="0" w:color="auto"/>
            </w:tcBorders>
            <w:shd w:val="clear" w:color="auto" w:fill="auto"/>
            <w:noWrap/>
            <w:vAlign w:val="center"/>
            <w:hideMark/>
          </w:tcPr>
          <w:p w14:paraId="3A69542D" w14:textId="77777777" w:rsidR="00CA6F55" w:rsidRDefault="00CA6F55">
            <w:pPr>
              <w:jc w:val="right"/>
              <w:rPr>
                <w:rFonts w:ascii="Arial" w:hAnsi="Arial" w:cs="Arial"/>
                <w:color w:val="000000"/>
                <w:sz w:val="18"/>
                <w:szCs w:val="18"/>
              </w:rPr>
            </w:pPr>
            <w:r>
              <w:rPr>
                <w:rFonts w:ascii="Arial" w:hAnsi="Arial" w:cs="Arial"/>
                <w:color w:val="000000"/>
                <w:sz w:val="18"/>
                <w:szCs w:val="18"/>
              </w:rPr>
              <w:t xml:space="preserve"> R$   119.864.780,59 </w:t>
            </w:r>
          </w:p>
        </w:tc>
      </w:tr>
    </w:tbl>
    <w:p w14:paraId="26568527" w14:textId="77777777" w:rsidR="008515A7" w:rsidRPr="00E9064D" w:rsidRDefault="008515A7" w:rsidP="00001592">
      <w:pPr>
        <w:pStyle w:val="PargrafodaLista"/>
        <w:tabs>
          <w:tab w:val="left" w:pos="567"/>
        </w:tabs>
        <w:ind w:left="0"/>
        <w:rPr>
          <w:rFonts w:ascii="Arial" w:hAnsi="Arial" w:cs="Arial"/>
          <w:sz w:val="22"/>
          <w:szCs w:val="22"/>
        </w:rPr>
      </w:pPr>
    </w:p>
    <w:p w14:paraId="603EF837" w14:textId="77777777" w:rsidR="00AB7677" w:rsidRPr="00E9064D" w:rsidRDefault="00AB7677" w:rsidP="00AB767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prazo de vigência do contrato é de </w:t>
      </w:r>
      <w:r w:rsidR="006D4665" w:rsidRPr="00E9064D">
        <w:rPr>
          <w:rFonts w:ascii="Arial" w:hAnsi="Arial" w:cs="Arial"/>
          <w:sz w:val="22"/>
          <w:szCs w:val="22"/>
        </w:rPr>
        <w:t>20</w:t>
      </w:r>
      <w:r w:rsidRPr="00E9064D">
        <w:rPr>
          <w:rFonts w:ascii="Arial" w:hAnsi="Arial" w:cs="Arial"/>
          <w:sz w:val="22"/>
          <w:szCs w:val="22"/>
        </w:rPr>
        <w:t xml:space="preserve"> </w:t>
      </w:r>
      <w:r w:rsidR="006D4665" w:rsidRPr="00E9064D">
        <w:rPr>
          <w:rFonts w:ascii="Arial" w:hAnsi="Arial" w:cs="Arial"/>
          <w:sz w:val="22"/>
          <w:szCs w:val="22"/>
        </w:rPr>
        <w:t xml:space="preserve">(vinte) </w:t>
      </w:r>
      <w:r w:rsidRPr="00E9064D">
        <w:rPr>
          <w:rFonts w:ascii="Arial" w:hAnsi="Arial" w:cs="Arial"/>
          <w:sz w:val="22"/>
          <w:szCs w:val="22"/>
        </w:rPr>
        <w:t>meses, podendo ser prorrogado por interesse das partes até o limite de 60 (sessenta) meses, com base no artigo 57, II, da Lei 8.666, de 1993</w:t>
      </w:r>
      <w:r w:rsidR="00880271" w:rsidRPr="00E9064D">
        <w:rPr>
          <w:rFonts w:ascii="Arial" w:hAnsi="Arial" w:cs="Arial"/>
          <w:sz w:val="22"/>
          <w:szCs w:val="22"/>
        </w:rPr>
        <w:t>.</w:t>
      </w:r>
    </w:p>
    <w:p w14:paraId="6AC54805" w14:textId="77777777" w:rsidR="00AB7677" w:rsidRPr="00E9064D" w:rsidRDefault="00AB7677" w:rsidP="00AB7677">
      <w:pPr>
        <w:pStyle w:val="PargrafodaLista"/>
        <w:tabs>
          <w:tab w:val="left" w:pos="851"/>
        </w:tabs>
        <w:ind w:left="0"/>
        <w:jc w:val="both"/>
        <w:rPr>
          <w:rFonts w:ascii="Arial" w:hAnsi="Arial" w:cs="Arial"/>
          <w:sz w:val="22"/>
          <w:szCs w:val="22"/>
        </w:rPr>
      </w:pPr>
    </w:p>
    <w:p w14:paraId="2D68D331" w14:textId="77777777" w:rsidR="00371DB5" w:rsidRPr="00E9064D" w:rsidRDefault="008515A7" w:rsidP="00D22E1B">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JUSTIFICATIVA</w:t>
      </w:r>
      <w:r w:rsidR="00791D27" w:rsidRPr="00E9064D">
        <w:rPr>
          <w:rFonts w:ascii="Arial" w:hAnsi="Arial" w:cs="Arial"/>
          <w:b/>
          <w:bCs/>
          <w:sz w:val="22"/>
          <w:szCs w:val="22"/>
        </w:rPr>
        <w:t xml:space="preserve"> E OBJETIVO DA CONTRATAÇÃO</w:t>
      </w:r>
    </w:p>
    <w:p w14:paraId="297ABD84" w14:textId="77777777" w:rsidR="007F2868" w:rsidRPr="00E9064D" w:rsidRDefault="007F2868" w:rsidP="007F2868">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presente Termo de Referência detalha as condições para registro de preços em atendimento a demanda de contratação de empresa para prestação de serviços continuados de limpeza, conservação e asseio, com fornecimento de mão de obra, materiais, equipamentos e insumos necessários, a fim de atender aos órgãos e entidades que compõem a Prefeitura Municipal de Maceió. </w:t>
      </w:r>
    </w:p>
    <w:p w14:paraId="64C54C10" w14:textId="77777777" w:rsidR="007F2868" w:rsidRPr="00E9064D" w:rsidRDefault="007F2868" w:rsidP="007F2868">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procedimento licitatório será́ realizado por meio do Pregão Eletrônico, uma vez que se trata de serviços comuns passíveis de definição, qualidade e desempenho e especificações usuais de mercado. </w:t>
      </w:r>
    </w:p>
    <w:p w14:paraId="0003FD39" w14:textId="77777777" w:rsidR="008515A7" w:rsidRPr="00E9064D" w:rsidRDefault="007C3D5A" w:rsidP="008515A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pretensão de contratação visa a</w:t>
      </w:r>
      <w:r w:rsidR="008515A7" w:rsidRPr="00E9064D">
        <w:rPr>
          <w:rFonts w:ascii="Arial" w:hAnsi="Arial" w:cs="Arial"/>
          <w:sz w:val="22"/>
          <w:szCs w:val="22"/>
        </w:rPr>
        <w:t>ssegurar a necessária continuidade no atendimento dos serviços de limpeza, conservação e higienização dos imóveis/edificações da Prefeitura de Municipal de Maceió, incluindo suas áreas internas e externas, assim como dos seus bens móveis, mantendo-os limpos, higienizados e em bom estado de conservação, considerando que se trata de serviços imprescindíveis ao exercício das atividades institucionais do ente.</w:t>
      </w:r>
    </w:p>
    <w:p w14:paraId="34162D67" w14:textId="77777777" w:rsidR="00A5137C" w:rsidRPr="00E9064D" w:rsidRDefault="008515A7" w:rsidP="00A5137C">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Existem ainda na Prefeitura de Maceió alguns servidores que ingressaram no serviço público como agentes de limpeza, todavia, o quantitativo é muito abaixo da real necessidade das secretarias, ademais, o progressivo avanço da idade dos servidores, </w:t>
      </w:r>
      <w:r w:rsidRPr="00E9064D">
        <w:rPr>
          <w:rFonts w:ascii="Arial" w:hAnsi="Arial" w:cs="Arial"/>
          <w:sz w:val="22"/>
          <w:szCs w:val="22"/>
        </w:rPr>
        <w:lastRenderedPageBreak/>
        <w:t>e por consequência a formalização de pedidos de aposentadoria, sem a correspondente reposição de seu quadro de pessoal, tem conduzido a situações limites no atendimento dos referidos serviços, e considerando que não há previsão de ingresso no serviço público por meio de concurso público dos profissionais de limpeza, asseio e conservação, a solução será a execução indireta, mediante contratação de empresa para prestação deste tipo de serviço.</w:t>
      </w:r>
      <w:r w:rsidR="00A5137C" w:rsidRPr="00E9064D">
        <w:rPr>
          <w:rFonts w:ascii="Arial" w:hAnsi="Arial" w:cs="Arial"/>
          <w:sz w:val="22"/>
          <w:szCs w:val="22"/>
        </w:rPr>
        <w:t xml:space="preserve"> </w:t>
      </w:r>
    </w:p>
    <w:p w14:paraId="51D89D03" w14:textId="77777777" w:rsidR="008515A7" w:rsidRPr="00E9064D" w:rsidRDefault="00A5137C" w:rsidP="00A5137C">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Para apuração dos quantitativos, observado os estudos técnicos preliminares, </w:t>
      </w:r>
      <w:r w:rsidR="007F2868" w:rsidRPr="00E9064D">
        <w:rPr>
          <w:rFonts w:ascii="Arial" w:hAnsi="Arial" w:cs="Arial"/>
          <w:sz w:val="22"/>
          <w:szCs w:val="22"/>
        </w:rPr>
        <w:t>a Prefeitura Municipal de Maceió</w:t>
      </w:r>
      <w:r w:rsidRPr="00E9064D">
        <w:rPr>
          <w:rFonts w:ascii="Arial" w:hAnsi="Arial" w:cs="Arial"/>
          <w:sz w:val="22"/>
          <w:szCs w:val="22"/>
        </w:rPr>
        <w:t xml:space="preserve">  adotou</w:t>
      </w:r>
      <w:r w:rsidR="007F2868" w:rsidRPr="00E9064D">
        <w:rPr>
          <w:rFonts w:ascii="Arial" w:hAnsi="Arial" w:cs="Arial"/>
          <w:sz w:val="22"/>
          <w:szCs w:val="22"/>
        </w:rPr>
        <w:t xml:space="preserve"> </w:t>
      </w:r>
      <w:r w:rsidR="008515A7" w:rsidRPr="00E9064D">
        <w:rPr>
          <w:rFonts w:ascii="Arial" w:hAnsi="Arial" w:cs="Arial"/>
          <w:sz w:val="22"/>
          <w:szCs w:val="22"/>
        </w:rPr>
        <w:t xml:space="preserve">índices de produtividade estabelecidas pela Instrução Normativa nº 05/2017 da SEGES – Secretaria de Gestão, vinculada ao Ministério do Planejamento Orçamento e Gestão e índices de produtividade diferenciada em decorrência das especificidades dos imóveis/edificações e pela experiência da administração municipal no reconhecimento da demanda que será contratada. </w:t>
      </w:r>
    </w:p>
    <w:p w14:paraId="7E0C6686" w14:textId="77777777" w:rsidR="00A5137C" w:rsidRPr="00E9064D" w:rsidRDefault="00A5137C" w:rsidP="00A5137C">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dimensionamento do contingente a ser contratado levou em consideração o histórico da realização dos serviços de limpeza e conservação, as características de seus imóveis/edificações, a quantidade de servidores e usuários que frequentam as unidades, o horário de funcionamento das destas, bem como a frequência dos serviços. </w:t>
      </w:r>
    </w:p>
    <w:p w14:paraId="3CC61086" w14:textId="77777777" w:rsidR="008515A7" w:rsidRPr="00E9064D" w:rsidRDefault="008515A7" w:rsidP="008515A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Considerando que algumas secretarias se encontram em fase de expansão ou necessitam de realocação de suas unidades em virtude dos problemas ocorridos nos bairros de Pinheiro, Bebedouro, </w:t>
      </w:r>
      <w:proofErr w:type="spellStart"/>
      <w:r w:rsidRPr="00E9064D">
        <w:rPr>
          <w:rFonts w:ascii="Arial" w:hAnsi="Arial" w:cs="Arial"/>
          <w:sz w:val="22"/>
          <w:szCs w:val="22"/>
        </w:rPr>
        <w:t>Mutange</w:t>
      </w:r>
      <w:proofErr w:type="spellEnd"/>
      <w:r w:rsidRPr="00E9064D">
        <w:rPr>
          <w:rFonts w:ascii="Arial" w:hAnsi="Arial" w:cs="Arial"/>
          <w:sz w:val="22"/>
          <w:szCs w:val="22"/>
        </w:rPr>
        <w:t xml:space="preserve"> e Bom Parto foi previst</w:t>
      </w:r>
      <w:r w:rsidR="00A5137C" w:rsidRPr="00E9064D">
        <w:rPr>
          <w:rFonts w:ascii="Arial" w:hAnsi="Arial" w:cs="Arial"/>
          <w:sz w:val="22"/>
          <w:szCs w:val="22"/>
        </w:rPr>
        <w:t>a</w:t>
      </w:r>
      <w:r w:rsidRPr="00E9064D">
        <w:rPr>
          <w:rFonts w:ascii="Arial" w:hAnsi="Arial" w:cs="Arial"/>
          <w:sz w:val="22"/>
          <w:szCs w:val="22"/>
        </w:rPr>
        <w:t xml:space="preserve"> reserva técnica para atendimento de eventual demanda futura.</w:t>
      </w:r>
    </w:p>
    <w:p w14:paraId="1574C99C" w14:textId="77777777" w:rsidR="008515A7" w:rsidRPr="00E9064D" w:rsidRDefault="008515A7" w:rsidP="008515A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No termo de referência </w:t>
      </w:r>
      <w:r w:rsidR="00A5137C" w:rsidRPr="00E9064D">
        <w:rPr>
          <w:rFonts w:ascii="Arial" w:hAnsi="Arial" w:cs="Arial"/>
          <w:sz w:val="22"/>
          <w:szCs w:val="22"/>
        </w:rPr>
        <w:t>está</w:t>
      </w:r>
      <w:r w:rsidRPr="00E9064D">
        <w:rPr>
          <w:rFonts w:ascii="Arial" w:hAnsi="Arial" w:cs="Arial"/>
          <w:sz w:val="22"/>
          <w:szCs w:val="22"/>
        </w:rPr>
        <w:t xml:space="preserve"> prevista a sistemática de emissão de O.S. - Ordem de Serviço para marcar o início efetivo da prestação dos serviços, bem como autorizar o início das atividades nas unidades que estão em fase de construção, reformas, ampliação e/ou realocação.</w:t>
      </w:r>
    </w:p>
    <w:p w14:paraId="3C6732D9" w14:textId="77777777" w:rsidR="008515A7" w:rsidRPr="00E9064D" w:rsidRDefault="008515A7" w:rsidP="008515A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Durante o período de execução contratual serão lavradas as ordens de serviço remanescentes, à medida que for observada a necessidade, a disponibilidade financeira/orçamentária, e a conveniência administrativa da Contratante.</w:t>
      </w:r>
    </w:p>
    <w:p w14:paraId="5E168C1E" w14:textId="77777777" w:rsidR="008515A7" w:rsidRPr="00E9064D" w:rsidRDefault="008515A7" w:rsidP="008515A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Em decorrência da natureza das atividades exercidas, em especial em face da realização d</w:t>
      </w:r>
      <w:r w:rsidR="007C3D5A" w:rsidRPr="00E9064D">
        <w:rPr>
          <w:rFonts w:ascii="Arial" w:hAnsi="Arial" w:cs="Arial"/>
          <w:sz w:val="22"/>
          <w:szCs w:val="22"/>
        </w:rPr>
        <w:t>a</w:t>
      </w:r>
      <w:r w:rsidRPr="00E9064D">
        <w:rPr>
          <w:rFonts w:ascii="Arial" w:hAnsi="Arial" w:cs="Arial"/>
          <w:sz w:val="22"/>
          <w:szCs w:val="22"/>
        </w:rPr>
        <w:t xml:space="preserve"> limpeza de banheiros e recolhimento de lixo sanitário em locais com grande circulação de pessoas, vislumbra-se a possibilidade de que haja a exposição a agentes insalubres e a consequente necessidade de fornecimento de </w:t>
      </w:r>
      <w:proofErr w:type="spellStart"/>
      <w:r w:rsidRPr="00E9064D">
        <w:rPr>
          <w:rFonts w:ascii="Arial" w:hAnsi="Arial" w:cs="Arial"/>
          <w:sz w:val="22"/>
          <w:szCs w:val="22"/>
        </w:rPr>
        <w:t>EPI’s</w:t>
      </w:r>
      <w:proofErr w:type="spellEnd"/>
      <w:r w:rsidRPr="00E9064D">
        <w:rPr>
          <w:rFonts w:ascii="Arial" w:hAnsi="Arial" w:cs="Arial"/>
          <w:sz w:val="22"/>
          <w:szCs w:val="22"/>
        </w:rPr>
        <w:t>, bem como a concessão de adicional de insalubridade aos trabalhadores ocupantes do posto de servente, conforme entendimento já pacificado na Justiça do Trabalho. Por este motivo deverá ser solicitada a realização, pela empresa Contratada, de perícia técnica em todos os banheiros públicos existentes nas edificações alvo dos serviços (Súmula TST nº 448), com o fito de levantar a possibilidade de pagamento, pela empresa contratada, do citado adicional aos profissionais que limpem os ambientes onde eventualmente for constatada a insalubridade.</w:t>
      </w:r>
    </w:p>
    <w:p w14:paraId="220A3A36" w14:textId="77777777" w:rsidR="00D22E1B" w:rsidRPr="00E9064D" w:rsidRDefault="00D22E1B" w:rsidP="00D22E1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Será necessária a realização de perícia técnica em todas as unidades relacionadas neste Termo de Referência. </w:t>
      </w:r>
    </w:p>
    <w:p w14:paraId="7D67DEE3" w14:textId="77777777" w:rsidR="008515A7" w:rsidRPr="00E9064D" w:rsidRDefault="00920BAB" w:rsidP="008515A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Foram estabelecidas exigências de </w:t>
      </w:r>
      <w:r w:rsidR="00D13BC6" w:rsidRPr="00E9064D">
        <w:rPr>
          <w:rFonts w:ascii="Arial" w:hAnsi="Arial" w:cs="Arial"/>
          <w:sz w:val="22"/>
          <w:szCs w:val="22"/>
        </w:rPr>
        <w:t>qualificação técnica e qualificação financeira</w:t>
      </w:r>
      <w:r w:rsidR="00D22E1B" w:rsidRPr="00E9064D">
        <w:rPr>
          <w:rFonts w:ascii="Arial" w:hAnsi="Arial" w:cs="Arial"/>
          <w:sz w:val="22"/>
          <w:szCs w:val="22"/>
        </w:rPr>
        <w:t xml:space="preserve"> previstas nos anexos da Instrução Normativa nº 05/2017.</w:t>
      </w:r>
      <w:r w:rsidR="00B42065" w:rsidRPr="00E9064D">
        <w:rPr>
          <w:rFonts w:ascii="Arial" w:hAnsi="Arial" w:cs="Arial"/>
          <w:sz w:val="22"/>
          <w:szCs w:val="22"/>
        </w:rPr>
        <w:t xml:space="preserve"> </w:t>
      </w:r>
    </w:p>
    <w:p w14:paraId="14DEB04A" w14:textId="77777777" w:rsidR="00E40740" w:rsidRPr="00E9064D" w:rsidRDefault="00E40740" w:rsidP="00E4074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Exigir-se-á das proponentes classificadas em primeiro lugar, após a etapa de lances, a apresentação de memórias de cálculo, de cada componente de custo, que servirão para análise da aceitabilidade da proposta, bem como de parâmetro para futuras repactuações contratuais, inclusive para eventual expurgo de custos não renováveis do contrato.</w:t>
      </w:r>
    </w:p>
    <w:p w14:paraId="3E1DCA3E" w14:textId="77777777" w:rsidR="00BD11BB" w:rsidRPr="00E9064D" w:rsidRDefault="00E40740" w:rsidP="007C3C05">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Nos termos do artigo 18, §2º, da IN 05/2017, houve a adoção da conta vinculada como critério de pagamento em razão da expertise d</w:t>
      </w:r>
      <w:r w:rsidR="007C3C05" w:rsidRPr="00E9064D">
        <w:rPr>
          <w:rFonts w:ascii="Arial" w:hAnsi="Arial" w:cs="Arial"/>
          <w:sz w:val="22"/>
          <w:szCs w:val="22"/>
        </w:rPr>
        <w:t>o</w:t>
      </w:r>
      <w:r w:rsidRPr="00E9064D">
        <w:rPr>
          <w:rFonts w:ascii="Arial" w:hAnsi="Arial" w:cs="Arial"/>
          <w:sz w:val="22"/>
          <w:szCs w:val="22"/>
        </w:rPr>
        <w:t xml:space="preserve"> </w:t>
      </w:r>
      <w:r w:rsidR="007C3C05" w:rsidRPr="00E9064D">
        <w:rPr>
          <w:rFonts w:ascii="Arial" w:hAnsi="Arial" w:cs="Arial"/>
          <w:sz w:val="22"/>
          <w:szCs w:val="22"/>
        </w:rPr>
        <w:t>ente</w:t>
      </w:r>
      <w:r w:rsidRPr="00E9064D">
        <w:rPr>
          <w:rFonts w:ascii="Arial" w:hAnsi="Arial" w:cs="Arial"/>
          <w:sz w:val="22"/>
          <w:szCs w:val="22"/>
        </w:rPr>
        <w:t xml:space="preserve"> na utilização deste procedimento. Dessa forma, os agentes envolvidos já estão capacitados e possu</w:t>
      </w:r>
      <w:r w:rsidR="007C3C05" w:rsidRPr="00E9064D">
        <w:rPr>
          <w:rFonts w:ascii="Arial" w:hAnsi="Arial" w:cs="Arial"/>
          <w:sz w:val="22"/>
          <w:szCs w:val="22"/>
        </w:rPr>
        <w:t>em</w:t>
      </w:r>
      <w:r w:rsidRPr="00E9064D">
        <w:rPr>
          <w:rFonts w:ascii="Arial" w:hAnsi="Arial" w:cs="Arial"/>
          <w:sz w:val="22"/>
          <w:szCs w:val="22"/>
        </w:rPr>
        <w:t xml:space="preserve"> o suporte estrutural necessário para a realização das retenções.</w:t>
      </w:r>
    </w:p>
    <w:p w14:paraId="17E491AE" w14:textId="77777777" w:rsidR="00BD11BB" w:rsidRPr="00E9064D" w:rsidRDefault="00BD11BB" w:rsidP="00BD11B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uso de Sistema de Registro de Preços para o pretens</w:t>
      </w:r>
      <w:r w:rsidR="007C3C05" w:rsidRPr="00E9064D">
        <w:rPr>
          <w:rFonts w:ascii="Arial" w:hAnsi="Arial" w:cs="Arial"/>
          <w:sz w:val="22"/>
          <w:szCs w:val="22"/>
        </w:rPr>
        <w:t>a</w:t>
      </w:r>
      <w:r w:rsidRPr="00E9064D">
        <w:rPr>
          <w:rFonts w:ascii="Arial" w:hAnsi="Arial" w:cs="Arial"/>
          <w:sz w:val="22"/>
          <w:szCs w:val="22"/>
        </w:rPr>
        <w:t xml:space="preserve"> </w:t>
      </w:r>
      <w:r w:rsidR="007C3C05" w:rsidRPr="00E9064D">
        <w:rPr>
          <w:rFonts w:ascii="Arial" w:hAnsi="Arial" w:cs="Arial"/>
          <w:sz w:val="22"/>
          <w:szCs w:val="22"/>
        </w:rPr>
        <w:t xml:space="preserve">contratação </w:t>
      </w:r>
      <w:r w:rsidRPr="00E9064D">
        <w:rPr>
          <w:rFonts w:ascii="Arial" w:hAnsi="Arial" w:cs="Arial"/>
          <w:sz w:val="22"/>
          <w:szCs w:val="22"/>
        </w:rPr>
        <w:t>fundamenta-se no Decreto Municipal</w:t>
      </w:r>
      <w:r w:rsidR="00C11608" w:rsidRPr="00E9064D">
        <w:rPr>
          <w:rFonts w:ascii="Arial" w:hAnsi="Arial" w:cs="Arial"/>
          <w:sz w:val="22"/>
          <w:szCs w:val="22"/>
        </w:rPr>
        <w:t xml:space="preserve"> </w:t>
      </w:r>
      <w:r w:rsidR="00CC7751" w:rsidRPr="00CC7751">
        <w:rPr>
          <w:rFonts w:ascii="Arial" w:hAnsi="Arial" w:cs="Arial"/>
          <w:sz w:val="22"/>
          <w:szCs w:val="22"/>
        </w:rPr>
        <w:t>7.496/2013</w:t>
      </w:r>
      <w:r w:rsidRPr="00E9064D">
        <w:rPr>
          <w:rFonts w:ascii="Arial" w:hAnsi="Arial" w:cs="Arial"/>
          <w:sz w:val="22"/>
          <w:szCs w:val="22"/>
        </w:rPr>
        <w:t xml:space="preserve">, haja vista </w:t>
      </w:r>
      <w:r w:rsidR="007C3C05" w:rsidRPr="00E9064D">
        <w:rPr>
          <w:rFonts w:ascii="Arial" w:hAnsi="Arial" w:cs="Arial"/>
          <w:sz w:val="22"/>
          <w:szCs w:val="22"/>
        </w:rPr>
        <w:t>o</w:t>
      </w:r>
      <w:r w:rsidRPr="00E9064D">
        <w:rPr>
          <w:rFonts w:ascii="Arial" w:hAnsi="Arial" w:cs="Arial"/>
          <w:sz w:val="22"/>
          <w:szCs w:val="22"/>
        </w:rPr>
        <w:t xml:space="preserve"> atendimento </w:t>
      </w:r>
      <w:r w:rsidR="007C3C05" w:rsidRPr="00E9064D">
        <w:rPr>
          <w:rFonts w:ascii="Arial" w:hAnsi="Arial" w:cs="Arial"/>
          <w:sz w:val="22"/>
          <w:szCs w:val="22"/>
        </w:rPr>
        <w:t xml:space="preserve">da demanda </w:t>
      </w:r>
      <w:r w:rsidRPr="00E9064D">
        <w:rPr>
          <w:rFonts w:ascii="Arial" w:hAnsi="Arial" w:cs="Arial"/>
          <w:sz w:val="22"/>
          <w:szCs w:val="22"/>
        </w:rPr>
        <w:t xml:space="preserve">de mais de um </w:t>
      </w:r>
      <w:r w:rsidR="007C3C05" w:rsidRPr="00E9064D">
        <w:rPr>
          <w:rFonts w:ascii="Arial" w:hAnsi="Arial" w:cs="Arial"/>
          <w:sz w:val="22"/>
          <w:szCs w:val="22"/>
        </w:rPr>
        <w:t>órgão</w:t>
      </w:r>
      <w:r w:rsidRPr="00E9064D">
        <w:rPr>
          <w:rFonts w:ascii="Arial" w:hAnsi="Arial" w:cs="Arial"/>
          <w:sz w:val="22"/>
          <w:szCs w:val="22"/>
        </w:rPr>
        <w:t xml:space="preserve"> </w:t>
      </w:r>
      <w:r w:rsidR="004D24B8" w:rsidRPr="00E9064D">
        <w:rPr>
          <w:rFonts w:ascii="Arial" w:hAnsi="Arial" w:cs="Arial"/>
          <w:sz w:val="22"/>
          <w:szCs w:val="22"/>
        </w:rPr>
        <w:t xml:space="preserve">e </w:t>
      </w:r>
      <w:r w:rsidR="007C3C05" w:rsidRPr="00E9064D">
        <w:rPr>
          <w:rFonts w:ascii="Arial" w:hAnsi="Arial" w:cs="Arial"/>
          <w:sz w:val="22"/>
          <w:szCs w:val="22"/>
        </w:rPr>
        <w:t xml:space="preserve">entidade </w:t>
      </w:r>
      <w:r w:rsidRPr="00E9064D">
        <w:rPr>
          <w:rFonts w:ascii="Arial" w:hAnsi="Arial" w:cs="Arial"/>
          <w:sz w:val="22"/>
          <w:szCs w:val="22"/>
        </w:rPr>
        <w:t>d</w:t>
      </w:r>
      <w:r w:rsidR="00C11608" w:rsidRPr="00E9064D">
        <w:rPr>
          <w:rFonts w:ascii="Arial" w:hAnsi="Arial" w:cs="Arial"/>
          <w:sz w:val="22"/>
          <w:szCs w:val="22"/>
        </w:rPr>
        <w:t>a</w:t>
      </w:r>
      <w:r w:rsidRPr="00E9064D">
        <w:rPr>
          <w:rFonts w:ascii="Arial" w:hAnsi="Arial" w:cs="Arial"/>
          <w:sz w:val="22"/>
          <w:szCs w:val="22"/>
        </w:rPr>
        <w:t xml:space="preserve"> </w:t>
      </w:r>
      <w:r w:rsidR="00C11608" w:rsidRPr="00E9064D">
        <w:rPr>
          <w:rFonts w:ascii="Arial" w:hAnsi="Arial" w:cs="Arial"/>
          <w:sz w:val="22"/>
          <w:szCs w:val="22"/>
        </w:rPr>
        <w:t>Prefeitura Municipal de Maceió</w:t>
      </w:r>
      <w:r w:rsidRPr="00E9064D">
        <w:rPr>
          <w:rFonts w:ascii="Arial" w:hAnsi="Arial" w:cs="Arial"/>
          <w:sz w:val="22"/>
          <w:szCs w:val="22"/>
        </w:rPr>
        <w:t xml:space="preserve">. </w:t>
      </w:r>
    </w:p>
    <w:p w14:paraId="36B57BEE" w14:textId="77777777" w:rsidR="00E40740" w:rsidRPr="00E9064D" w:rsidRDefault="007C3C05" w:rsidP="008515A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lastRenderedPageBreak/>
        <w:t>A ARSER consolidou os quantitativos estimados levantados pelas respectivas secretarias e entidades, o edital elencará os órgãos e entidades que serão atendidos pela contratação em tela.</w:t>
      </w:r>
    </w:p>
    <w:p w14:paraId="6B602A62" w14:textId="77777777" w:rsidR="007C3D5A" w:rsidRPr="00E9064D" w:rsidRDefault="007C3D5A" w:rsidP="007C3D5A">
      <w:pPr>
        <w:pStyle w:val="PargrafodaLista"/>
        <w:tabs>
          <w:tab w:val="left" w:pos="851"/>
        </w:tabs>
        <w:ind w:left="0"/>
        <w:jc w:val="both"/>
        <w:rPr>
          <w:rFonts w:ascii="Arial" w:hAnsi="Arial" w:cs="Arial"/>
          <w:sz w:val="22"/>
          <w:szCs w:val="22"/>
        </w:rPr>
      </w:pPr>
    </w:p>
    <w:p w14:paraId="6346D208" w14:textId="77777777" w:rsidR="007C3D5A" w:rsidRPr="00E9064D" w:rsidRDefault="007C3D5A" w:rsidP="007C3D5A">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DA CLASSIFICAÇAO DOS SERVIÇOS</w:t>
      </w:r>
    </w:p>
    <w:p w14:paraId="2EF4746B" w14:textId="77777777" w:rsidR="00791D27" w:rsidRPr="00E9064D" w:rsidRDefault="00791D27" w:rsidP="00791D2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Trata-se de serviço comum, com fornecimento de mão de obra em regime de dedicação exclusiva, a ser contratado mediante licitação, na modalidade pregão, em sua forma eletrônica.</w:t>
      </w:r>
    </w:p>
    <w:p w14:paraId="7322FBD8" w14:textId="77777777" w:rsidR="00791D27" w:rsidRPr="00E9064D" w:rsidRDefault="00791D27" w:rsidP="00791D2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Os serviços a serem contratados enquadram-se nos pressupostos do Decreto n° 9.507, de 21 de setembro de 2018, não se constituindo em quaisquer das atividades, previstas no art. 3º do aludido decreto, cuja execução indireta é vedada.</w:t>
      </w:r>
    </w:p>
    <w:p w14:paraId="2024788B" w14:textId="77777777" w:rsidR="00791D27" w:rsidRPr="00E9064D" w:rsidRDefault="00791D27" w:rsidP="00791D2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prestação dos serviços não gera vínculo empregatício entre os empregados da Contratada e a Administração Contratante, vedando-se qualquer relação entre estes que caracterize pessoalidade e subordinação direta.</w:t>
      </w:r>
    </w:p>
    <w:p w14:paraId="323135B4" w14:textId="77777777" w:rsidR="007C3D5A" w:rsidRPr="00E9064D" w:rsidRDefault="007C3D5A" w:rsidP="00145710">
      <w:pPr>
        <w:pStyle w:val="PargrafodaLista"/>
        <w:tabs>
          <w:tab w:val="left" w:pos="851"/>
        </w:tabs>
        <w:ind w:left="0"/>
        <w:jc w:val="both"/>
        <w:rPr>
          <w:rFonts w:ascii="Arial" w:hAnsi="Arial" w:cs="Arial"/>
          <w:sz w:val="22"/>
          <w:szCs w:val="22"/>
        </w:rPr>
      </w:pPr>
    </w:p>
    <w:p w14:paraId="24E5FFA0" w14:textId="77777777" w:rsidR="00E366C9" w:rsidRPr="00E9064D" w:rsidRDefault="00E366C9" w:rsidP="00145710">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VISTORIA</w:t>
      </w:r>
    </w:p>
    <w:p w14:paraId="268C70AC" w14:textId="77777777" w:rsidR="00E366C9" w:rsidRPr="00E9064D" w:rsidRDefault="00E366C9" w:rsidP="00E366C9">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Para o correto dimensionamento e elaboração de sua proposta, o licitante poderá realizar vistoria nas instalações do local de execução dos serviços, acompanhado por servidor designado para esse fim, de segunda à sexta-feira, das 8 horas às 14 horas.</w:t>
      </w:r>
    </w:p>
    <w:p w14:paraId="74CB3E43" w14:textId="77777777" w:rsidR="004232D2" w:rsidRPr="00E9064D" w:rsidRDefault="004232D2" w:rsidP="004232D2">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prazo para vistoria iniciar-se-á no dia útil seguinte ao da publicação do Edital, estendendo-se até o dia útil anterior à data prevista para a abertura da sessão pública.</w:t>
      </w:r>
    </w:p>
    <w:p w14:paraId="342090FE" w14:textId="77777777" w:rsidR="004232D2" w:rsidRPr="00E9064D" w:rsidRDefault="004232D2" w:rsidP="004232D2">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Para a vistoria o licitante, ou o seu representante legal, deverá estar devidamente identificado, apresentando documento de identidade civil e documento expedido pela empresa comprovando sua habilitação para a realização da vistoria.</w:t>
      </w:r>
    </w:p>
    <w:p w14:paraId="60673577" w14:textId="77777777" w:rsidR="004232D2" w:rsidRPr="00E9064D" w:rsidRDefault="004232D2" w:rsidP="004232D2">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14:paraId="727B0439" w14:textId="77777777" w:rsidR="004232D2" w:rsidRPr="00E9064D" w:rsidRDefault="004232D2" w:rsidP="004232D2">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licitante deverá declarar que tomou conhecimento de todas as informações e das condições locais para o cumprimento das obrigações objeto da licitação.</w:t>
      </w:r>
    </w:p>
    <w:p w14:paraId="745DF16B" w14:textId="77777777" w:rsidR="00E366C9" w:rsidRPr="00E9064D" w:rsidRDefault="00E366C9" w:rsidP="00E366C9">
      <w:pPr>
        <w:pStyle w:val="PargrafodaLista"/>
        <w:tabs>
          <w:tab w:val="left" w:pos="851"/>
        </w:tabs>
        <w:ind w:left="0"/>
        <w:jc w:val="both"/>
        <w:rPr>
          <w:rFonts w:ascii="Arial" w:hAnsi="Arial" w:cs="Arial"/>
          <w:sz w:val="22"/>
          <w:szCs w:val="22"/>
        </w:rPr>
      </w:pPr>
    </w:p>
    <w:p w14:paraId="530399AB" w14:textId="77777777" w:rsidR="007C3D5A" w:rsidRPr="00E9064D" w:rsidRDefault="004232D2" w:rsidP="00145710">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MODELO DE EXECUÇAO DO OBJETO</w:t>
      </w:r>
    </w:p>
    <w:p w14:paraId="4C2B2271" w14:textId="77777777" w:rsidR="00C93492" w:rsidRPr="00E9064D" w:rsidRDefault="004232D2" w:rsidP="00C93492">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execução dos</w:t>
      </w:r>
      <w:r w:rsidR="00C93492" w:rsidRPr="00E9064D">
        <w:rPr>
          <w:rFonts w:ascii="Arial" w:hAnsi="Arial" w:cs="Arial"/>
          <w:sz w:val="22"/>
          <w:szCs w:val="22"/>
        </w:rPr>
        <w:t xml:space="preserve"> serviços de limpeza, asseio e conservação predial, visando a obtenção de adequadas condições de salubridade e higiene, com a disponibilização de mão-de-obra, saneantes domissanitários, materiais e equipamentos, nas edificações/imóveis da Prefeitura Municipal de Maceió</w:t>
      </w:r>
      <w:r w:rsidRPr="00E9064D">
        <w:rPr>
          <w:rFonts w:ascii="Arial" w:hAnsi="Arial" w:cs="Arial"/>
          <w:sz w:val="22"/>
          <w:szCs w:val="22"/>
        </w:rPr>
        <w:t xml:space="preserve"> seguirá a seguinte dinâmica:</w:t>
      </w:r>
    </w:p>
    <w:p w14:paraId="2DD5236A" w14:textId="77777777" w:rsidR="00C93492" w:rsidRPr="00E9064D" w:rsidRDefault="00C93492" w:rsidP="00C93492">
      <w:pPr>
        <w:pStyle w:val="PargrafodaLista"/>
        <w:tabs>
          <w:tab w:val="left" w:pos="851"/>
        </w:tabs>
        <w:ind w:left="0"/>
        <w:jc w:val="both"/>
        <w:rPr>
          <w:rFonts w:ascii="Arial" w:hAnsi="Arial" w:cs="Arial"/>
          <w:sz w:val="22"/>
          <w:szCs w:val="22"/>
        </w:rPr>
      </w:pPr>
    </w:p>
    <w:p w14:paraId="64BC7598" w14:textId="77777777" w:rsidR="00145710" w:rsidRPr="00E9064D" w:rsidRDefault="00403B6B" w:rsidP="00C93492">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ÁREAS INTERNAS – PISOS FRIOS:</w:t>
      </w:r>
    </w:p>
    <w:p w14:paraId="2CF82B20" w14:textId="77777777" w:rsidR="00C93492" w:rsidRPr="00E9064D" w:rsidRDefault="00C93492" w:rsidP="00C93492">
      <w:pPr>
        <w:pStyle w:val="PargrafodaLista"/>
        <w:tabs>
          <w:tab w:val="left" w:pos="851"/>
        </w:tabs>
        <w:ind w:left="0"/>
        <w:jc w:val="both"/>
        <w:rPr>
          <w:rFonts w:ascii="Arial" w:hAnsi="Arial" w:cs="Arial"/>
          <w:sz w:val="22"/>
          <w:szCs w:val="22"/>
        </w:rPr>
      </w:pPr>
    </w:p>
    <w:p w14:paraId="479B3B79" w14:textId="77777777" w:rsidR="00C93492" w:rsidRPr="00E9064D" w:rsidRDefault="00C93492" w:rsidP="00C93492">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ROTINAS E FREQUÊNCIAS DE LIMPEZA </w:t>
      </w:r>
    </w:p>
    <w:p w14:paraId="29456A6C" w14:textId="77777777" w:rsidR="00C93492" w:rsidRPr="00E9064D" w:rsidRDefault="00C93492" w:rsidP="00C93492">
      <w:pPr>
        <w:pStyle w:val="PargrafodaLista"/>
        <w:tabs>
          <w:tab w:val="left" w:pos="851"/>
        </w:tabs>
        <w:ind w:left="0"/>
        <w:jc w:val="both"/>
        <w:rPr>
          <w:rFonts w:ascii="Arial" w:hAnsi="Arial" w:cs="Arial"/>
          <w:sz w:val="22"/>
          <w:szCs w:val="22"/>
        </w:rPr>
      </w:pPr>
    </w:p>
    <w:p w14:paraId="6710866D" w14:textId="77777777" w:rsidR="00C93492" w:rsidRPr="00E9064D" w:rsidRDefault="00C93492" w:rsidP="00C93492">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Os serviços serão executados pela Contratada na seguinte frequência: </w:t>
      </w:r>
    </w:p>
    <w:p w14:paraId="0001F199" w14:textId="77777777" w:rsidR="00C93492" w:rsidRPr="00E9064D" w:rsidRDefault="00C93492" w:rsidP="00C93492">
      <w:pPr>
        <w:pStyle w:val="PargrafodaLista"/>
        <w:tabs>
          <w:tab w:val="left" w:pos="851"/>
        </w:tabs>
        <w:ind w:left="0"/>
        <w:jc w:val="both"/>
        <w:rPr>
          <w:rFonts w:ascii="Arial" w:hAnsi="Arial" w:cs="Arial"/>
          <w:sz w:val="22"/>
          <w:szCs w:val="22"/>
        </w:rPr>
      </w:pPr>
    </w:p>
    <w:p w14:paraId="659E2092" w14:textId="77777777" w:rsidR="00C93492" w:rsidRPr="00E9064D" w:rsidRDefault="00C93492" w:rsidP="00C93492">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DIÁRIA: </w:t>
      </w:r>
    </w:p>
    <w:p w14:paraId="7E545E66" w14:textId="77777777" w:rsidR="00C93492" w:rsidRPr="00E9064D" w:rsidRDefault="00C93492" w:rsidP="00C17931">
      <w:pPr>
        <w:pStyle w:val="PargrafodaLista"/>
        <w:numPr>
          <w:ilvl w:val="0"/>
          <w:numId w:val="3"/>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espelhos e pisos dos sanitários com pano úmido e saneante domissanitário desinfetante, realizando a remoção de sujidades e outros contaminantes, mantendo-os em adequadas condições de higienização durante todo o horário previsto de uso; </w:t>
      </w:r>
    </w:p>
    <w:p w14:paraId="05B66333" w14:textId="77777777" w:rsidR="00C93492" w:rsidRPr="00E9064D" w:rsidRDefault="00C93492" w:rsidP="00C17931">
      <w:pPr>
        <w:pStyle w:val="PargrafodaLista"/>
        <w:numPr>
          <w:ilvl w:val="0"/>
          <w:numId w:val="3"/>
        </w:numPr>
        <w:tabs>
          <w:tab w:val="left" w:pos="851"/>
        </w:tabs>
        <w:ind w:left="0" w:firstLine="0"/>
        <w:jc w:val="both"/>
        <w:rPr>
          <w:rFonts w:ascii="Arial" w:hAnsi="Arial" w:cs="Arial"/>
          <w:sz w:val="22"/>
          <w:szCs w:val="22"/>
        </w:rPr>
      </w:pPr>
      <w:r w:rsidRPr="00E9064D">
        <w:rPr>
          <w:rFonts w:ascii="Arial" w:hAnsi="Arial" w:cs="Arial"/>
          <w:sz w:val="22"/>
          <w:szCs w:val="22"/>
        </w:rPr>
        <w:t xml:space="preserve">Lavar bacias, assentos e pias com saneante domissanitário desinfetante, mantendo-os em adequadas condições de higienização durante todo o horário previsto de uso; </w:t>
      </w:r>
    </w:p>
    <w:p w14:paraId="41083D9F" w14:textId="77777777" w:rsidR="00C93492" w:rsidRPr="00E9064D" w:rsidRDefault="00C93492" w:rsidP="00C17931">
      <w:pPr>
        <w:pStyle w:val="PargrafodaLista"/>
        <w:numPr>
          <w:ilvl w:val="0"/>
          <w:numId w:val="3"/>
        </w:numPr>
        <w:tabs>
          <w:tab w:val="left" w:pos="851"/>
        </w:tabs>
        <w:ind w:left="0" w:firstLine="0"/>
        <w:jc w:val="both"/>
        <w:rPr>
          <w:rFonts w:ascii="Arial" w:hAnsi="Arial" w:cs="Arial"/>
          <w:sz w:val="22"/>
          <w:szCs w:val="22"/>
        </w:rPr>
      </w:pPr>
      <w:r w:rsidRPr="00E9064D">
        <w:rPr>
          <w:rFonts w:ascii="Arial" w:hAnsi="Arial" w:cs="Arial"/>
          <w:sz w:val="22"/>
          <w:szCs w:val="22"/>
        </w:rPr>
        <w:t xml:space="preserve">Efetuar a reposição de papel higiênico, sabonete e papel toalha nos respectivos sanitários; </w:t>
      </w:r>
    </w:p>
    <w:p w14:paraId="7430C909" w14:textId="77777777" w:rsidR="00E80BF1" w:rsidRPr="00E9064D" w:rsidRDefault="00C93492" w:rsidP="00C17931">
      <w:pPr>
        <w:pStyle w:val="PargrafodaLista"/>
        <w:numPr>
          <w:ilvl w:val="0"/>
          <w:numId w:val="3"/>
        </w:numPr>
        <w:tabs>
          <w:tab w:val="left" w:pos="851"/>
        </w:tabs>
        <w:ind w:left="0" w:firstLine="0"/>
        <w:jc w:val="both"/>
        <w:rPr>
          <w:rFonts w:ascii="Arial" w:hAnsi="Arial" w:cs="Arial"/>
          <w:sz w:val="22"/>
          <w:szCs w:val="22"/>
        </w:rPr>
      </w:pPr>
      <w:r w:rsidRPr="00E9064D">
        <w:rPr>
          <w:rFonts w:ascii="Arial" w:hAnsi="Arial" w:cs="Arial"/>
          <w:sz w:val="22"/>
          <w:szCs w:val="22"/>
        </w:rPr>
        <w:lastRenderedPageBreak/>
        <w:t>Manter os cestos isentos de detritos, acondicionando-os em local indicado</w:t>
      </w:r>
      <w:r w:rsidR="00E80BF1" w:rsidRPr="00E9064D">
        <w:rPr>
          <w:rFonts w:ascii="Arial" w:hAnsi="Arial" w:cs="Arial"/>
          <w:sz w:val="22"/>
          <w:szCs w:val="22"/>
        </w:rPr>
        <w:t xml:space="preserve"> pela contratante;</w:t>
      </w:r>
    </w:p>
    <w:p w14:paraId="0E9D5B07" w14:textId="77777777" w:rsidR="00E80BF1" w:rsidRPr="00E9064D" w:rsidRDefault="00E80BF1" w:rsidP="00C17931">
      <w:pPr>
        <w:pStyle w:val="PargrafodaLista"/>
        <w:numPr>
          <w:ilvl w:val="0"/>
          <w:numId w:val="3"/>
        </w:numPr>
        <w:tabs>
          <w:tab w:val="left" w:pos="851"/>
        </w:tabs>
        <w:ind w:left="0" w:firstLine="0"/>
        <w:jc w:val="both"/>
        <w:rPr>
          <w:rFonts w:ascii="Arial" w:hAnsi="Arial" w:cs="Arial"/>
          <w:sz w:val="22"/>
          <w:szCs w:val="22"/>
        </w:rPr>
      </w:pPr>
      <w:r w:rsidRPr="00E9064D">
        <w:rPr>
          <w:rFonts w:ascii="Arial" w:hAnsi="Arial" w:cs="Arial"/>
          <w:sz w:val="22"/>
          <w:szCs w:val="22"/>
        </w:rPr>
        <w:t xml:space="preserve">Remover o pó́ de mesas, telefones, armários, arquivos, prateleiras, peitoris, caixilhos das janelas, bem como dos móveis existentes, dos aparelhos elétricos, dos extintores de incêndio etc.; </w:t>
      </w:r>
    </w:p>
    <w:p w14:paraId="45B9DFA7" w14:textId="77777777" w:rsidR="00E80BF1" w:rsidRPr="00E9064D" w:rsidRDefault="00E80BF1" w:rsidP="00C17931">
      <w:pPr>
        <w:pStyle w:val="PargrafodaLista"/>
        <w:numPr>
          <w:ilvl w:val="0"/>
          <w:numId w:val="3"/>
        </w:numPr>
        <w:tabs>
          <w:tab w:val="left" w:pos="851"/>
        </w:tabs>
        <w:ind w:left="0" w:firstLine="0"/>
        <w:jc w:val="both"/>
        <w:rPr>
          <w:rFonts w:ascii="Arial" w:hAnsi="Arial" w:cs="Arial"/>
          <w:sz w:val="22"/>
          <w:szCs w:val="22"/>
        </w:rPr>
      </w:pPr>
      <w:r w:rsidRPr="00E9064D">
        <w:rPr>
          <w:rFonts w:ascii="Arial" w:hAnsi="Arial" w:cs="Arial"/>
          <w:sz w:val="22"/>
          <w:szCs w:val="22"/>
        </w:rPr>
        <w:t xml:space="preserve">Varrer pisos removendo os detritos, acondicionando-os apropriadamente e retirando-os para local indicado pelo Contratante; </w:t>
      </w:r>
    </w:p>
    <w:p w14:paraId="06C5E7C8" w14:textId="77777777" w:rsidR="00E80BF1" w:rsidRPr="00E9064D" w:rsidRDefault="00E80BF1" w:rsidP="00C17931">
      <w:pPr>
        <w:pStyle w:val="PargrafodaLista"/>
        <w:numPr>
          <w:ilvl w:val="0"/>
          <w:numId w:val="3"/>
        </w:numPr>
        <w:tabs>
          <w:tab w:val="left" w:pos="851"/>
        </w:tabs>
        <w:ind w:left="0" w:firstLine="0"/>
        <w:jc w:val="both"/>
        <w:rPr>
          <w:rFonts w:ascii="Arial" w:hAnsi="Arial" w:cs="Arial"/>
          <w:sz w:val="22"/>
          <w:szCs w:val="22"/>
        </w:rPr>
      </w:pPr>
      <w:r w:rsidRPr="00E9064D">
        <w:rPr>
          <w:rFonts w:ascii="Arial" w:hAnsi="Arial" w:cs="Arial"/>
          <w:sz w:val="22"/>
          <w:szCs w:val="22"/>
        </w:rPr>
        <w:t xml:space="preserve">Passar pano úmido e polir os pisos; </w:t>
      </w:r>
    </w:p>
    <w:p w14:paraId="71599C86" w14:textId="77777777" w:rsidR="00E80BF1" w:rsidRPr="00E9064D" w:rsidRDefault="00E80BF1" w:rsidP="00C17931">
      <w:pPr>
        <w:pStyle w:val="PargrafodaLista"/>
        <w:numPr>
          <w:ilvl w:val="0"/>
          <w:numId w:val="3"/>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os elevadores com produto adequado; </w:t>
      </w:r>
    </w:p>
    <w:p w14:paraId="15D6BBB7" w14:textId="77777777" w:rsidR="00E80BF1" w:rsidRPr="00E9064D" w:rsidRDefault="00E80BF1" w:rsidP="00C17931">
      <w:pPr>
        <w:pStyle w:val="PargrafodaLista"/>
        <w:numPr>
          <w:ilvl w:val="0"/>
          <w:numId w:val="3"/>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remover o pó́ de capachos e tapetes; </w:t>
      </w:r>
    </w:p>
    <w:p w14:paraId="69EC18D8" w14:textId="77777777" w:rsidR="00E80BF1" w:rsidRPr="00E9064D" w:rsidRDefault="00E80BF1" w:rsidP="00C17931">
      <w:pPr>
        <w:pStyle w:val="PargrafodaLista"/>
        <w:numPr>
          <w:ilvl w:val="0"/>
          <w:numId w:val="3"/>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demais serviços considerados necessários à frequência diária. </w:t>
      </w:r>
    </w:p>
    <w:p w14:paraId="21820D9B" w14:textId="77777777" w:rsidR="00E80BF1" w:rsidRPr="00E9064D" w:rsidRDefault="00E80BF1" w:rsidP="00E80BF1">
      <w:pPr>
        <w:pStyle w:val="PargrafodaLista"/>
        <w:tabs>
          <w:tab w:val="left" w:pos="851"/>
        </w:tabs>
        <w:ind w:left="0"/>
        <w:jc w:val="both"/>
        <w:rPr>
          <w:rFonts w:ascii="Arial" w:hAnsi="Arial" w:cs="Arial"/>
          <w:sz w:val="22"/>
          <w:szCs w:val="22"/>
        </w:rPr>
      </w:pPr>
    </w:p>
    <w:p w14:paraId="1550C5CF" w14:textId="77777777" w:rsidR="00E80BF1" w:rsidRPr="00E9064D" w:rsidRDefault="00E80BF1" w:rsidP="00E80BF1">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Sempre que possível utilizar apenas pano úmido, com a finalidade de: </w:t>
      </w:r>
    </w:p>
    <w:p w14:paraId="56C14926" w14:textId="77777777" w:rsidR="00E80BF1" w:rsidRPr="00E9064D" w:rsidRDefault="00E80BF1" w:rsidP="00E80BF1">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 evitar uso desnecessário de aditivos e detergentes para a limpeza dos móveis e eliminar o uso de "lustra móveis"; </w:t>
      </w:r>
    </w:p>
    <w:p w14:paraId="5020246D" w14:textId="77777777" w:rsidR="00E80BF1" w:rsidRPr="00E9064D" w:rsidRDefault="00E80BF1" w:rsidP="00E80BF1">
      <w:pPr>
        <w:pStyle w:val="PargrafodaLista"/>
        <w:tabs>
          <w:tab w:val="left" w:pos="851"/>
        </w:tabs>
        <w:ind w:left="0"/>
        <w:jc w:val="both"/>
        <w:rPr>
          <w:rFonts w:ascii="Arial" w:hAnsi="Arial" w:cs="Arial"/>
          <w:sz w:val="22"/>
          <w:szCs w:val="22"/>
        </w:rPr>
      </w:pPr>
      <w:r w:rsidRPr="00E9064D">
        <w:rPr>
          <w:rFonts w:ascii="Arial" w:hAnsi="Arial" w:cs="Arial"/>
          <w:sz w:val="22"/>
          <w:szCs w:val="22"/>
        </w:rPr>
        <w:t>• evitar fazer a limpeza de partes manuseadas</w:t>
      </w:r>
      <w:r w:rsidR="00DA1CCA" w:rsidRPr="00E9064D">
        <w:rPr>
          <w:rFonts w:ascii="Arial" w:hAnsi="Arial" w:cs="Arial"/>
          <w:sz w:val="22"/>
          <w:szCs w:val="22"/>
        </w:rPr>
        <w:t xml:space="preserve"> </w:t>
      </w:r>
      <w:r w:rsidRPr="00E9064D">
        <w:rPr>
          <w:rFonts w:ascii="Arial" w:hAnsi="Arial" w:cs="Arial"/>
          <w:sz w:val="22"/>
          <w:szCs w:val="22"/>
        </w:rPr>
        <w:t xml:space="preserve">com produtos potencialmente </w:t>
      </w:r>
      <w:r w:rsidR="00DA1CCA" w:rsidRPr="00E9064D">
        <w:rPr>
          <w:rFonts w:ascii="Arial" w:hAnsi="Arial" w:cs="Arial"/>
          <w:sz w:val="22"/>
          <w:szCs w:val="22"/>
        </w:rPr>
        <w:t>alergênicos;</w:t>
      </w:r>
      <w:r w:rsidRPr="00E9064D">
        <w:rPr>
          <w:rFonts w:ascii="Arial" w:hAnsi="Arial" w:cs="Arial"/>
          <w:sz w:val="22"/>
          <w:szCs w:val="22"/>
        </w:rPr>
        <w:t xml:space="preserve"> </w:t>
      </w:r>
    </w:p>
    <w:p w14:paraId="7C223978" w14:textId="77777777" w:rsidR="00E80BF1" w:rsidRPr="00E9064D" w:rsidRDefault="00E80BF1" w:rsidP="00E80BF1">
      <w:pPr>
        <w:pStyle w:val="PargrafodaLista"/>
        <w:tabs>
          <w:tab w:val="left" w:pos="851"/>
        </w:tabs>
        <w:ind w:left="0"/>
        <w:jc w:val="both"/>
        <w:rPr>
          <w:rFonts w:ascii="Arial" w:hAnsi="Arial" w:cs="Arial"/>
          <w:sz w:val="22"/>
          <w:szCs w:val="22"/>
        </w:rPr>
      </w:pPr>
    </w:p>
    <w:p w14:paraId="4803A28F" w14:textId="77777777" w:rsidR="00DA1CCA" w:rsidRPr="00E9064D" w:rsidRDefault="00DA1CCA" w:rsidP="00DA1CCA">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SEMANAL:</w:t>
      </w:r>
    </w:p>
    <w:p w14:paraId="4E802C6D" w14:textId="77777777" w:rsidR="00DA1CCA" w:rsidRPr="00E9064D" w:rsidRDefault="00DA1CCA" w:rsidP="00DA1CCA">
      <w:pPr>
        <w:pStyle w:val="PargrafodaLista"/>
        <w:tabs>
          <w:tab w:val="left" w:pos="1134"/>
        </w:tabs>
        <w:ind w:left="0"/>
        <w:jc w:val="both"/>
        <w:rPr>
          <w:rFonts w:ascii="Arial" w:hAnsi="Arial" w:cs="Arial"/>
          <w:sz w:val="22"/>
          <w:szCs w:val="22"/>
        </w:rPr>
      </w:pPr>
    </w:p>
    <w:p w14:paraId="263541B1" w14:textId="77777777" w:rsidR="00DA1CCA" w:rsidRPr="00E9064D" w:rsidRDefault="00DA1CCA" w:rsidP="00C17931">
      <w:pPr>
        <w:pStyle w:val="PargrafodaLista"/>
        <w:numPr>
          <w:ilvl w:val="0"/>
          <w:numId w:val="4"/>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os azulejos, os pisos e espelhos dos sanitários com saneantes domissanitários desinfetantes, mantendo-os em adequadas condições de higienização; </w:t>
      </w:r>
    </w:p>
    <w:p w14:paraId="6425F2F3" w14:textId="77777777" w:rsidR="00DA1CCA" w:rsidRPr="00E9064D" w:rsidRDefault="00DA1CCA" w:rsidP="00C17931">
      <w:pPr>
        <w:pStyle w:val="PargrafodaLista"/>
        <w:numPr>
          <w:ilvl w:val="0"/>
          <w:numId w:val="4"/>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atrás dos móveis, armários e arquivos; </w:t>
      </w:r>
    </w:p>
    <w:p w14:paraId="1EE63157" w14:textId="77777777" w:rsidR="00DA1CCA" w:rsidRPr="00E9064D" w:rsidRDefault="00DA1CCA" w:rsidP="00C17931">
      <w:pPr>
        <w:pStyle w:val="PargrafodaLista"/>
        <w:numPr>
          <w:ilvl w:val="0"/>
          <w:numId w:val="4"/>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divisórias, portas, barras e batentes com produto adequado; </w:t>
      </w:r>
    </w:p>
    <w:p w14:paraId="7FFFA101" w14:textId="77777777" w:rsidR="00DA1CCA" w:rsidRPr="00E9064D" w:rsidRDefault="00DA1CCA" w:rsidP="00C17931">
      <w:pPr>
        <w:pStyle w:val="PargrafodaLista"/>
        <w:numPr>
          <w:ilvl w:val="0"/>
          <w:numId w:val="4"/>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as forrações de couro ou plástico em assentos e poltronas com produto adequado; </w:t>
      </w:r>
    </w:p>
    <w:p w14:paraId="0CD0B1BB" w14:textId="77777777" w:rsidR="00DA1CCA" w:rsidRPr="00E9064D" w:rsidRDefault="00DA1CCA" w:rsidP="00C17931">
      <w:pPr>
        <w:pStyle w:val="PargrafodaLista"/>
        <w:numPr>
          <w:ilvl w:val="0"/>
          <w:numId w:val="4"/>
        </w:numPr>
        <w:tabs>
          <w:tab w:val="left" w:pos="851"/>
        </w:tabs>
        <w:ind w:left="0" w:firstLine="0"/>
        <w:jc w:val="both"/>
        <w:rPr>
          <w:rFonts w:ascii="Arial" w:hAnsi="Arial" w:cs="Arial"/>
          <w:sz w:val="22"/>
          <w:szCs w:val="22"/>
        </w:rPr>
      </w:pPr>
      <w:r w:rsidRPr="00E9064D">
        <w:rPr>
          <w:rFonts w:ascii="Arial" w:hAnsi="Arial" w:cs="Arial"/>
          <w:sz w:val="22"/>
          <w:szCs w:val="22"/>
        </w:rPr>
        <w:t xml:space="preserve">Limpar/polir todos os metais, tais como: torneiras, válvulas, registros, sifões, fechaduras, etc., com produto adequado, procurando fazer uso de polidores de baixa toxidade ou atóxicos; </w:t>
      </w:r>
    </w:p>
    <w:p w14:paraId="3D3F0AE8" w14:textId="77777777" w:rsidR="00DA1CCA" w:rsidRPr="00E9064D" w:rsidRDefault="00DA1CCA" w:rsidP="00C17931">
      <w:pPr>
        <w:pStyle w:val="PargrafodaLista"/>
        <w:numPr>
          <w:ilvl w:val="0"/>
          <w:numId w:val="4"/>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telefones com produto adequado, evitando fazer a limpeza de bocais (e outras partes manuseadas) com produto alergênico, usando apenas pano úmido; </w:t>
      </w:r>
    </w:p>
    <w:p w14:paraId="3692340F" w14:textId="77777777" w:rsidR="00DA1CCA" w:rsidRPr="00E9064D" w:rsidRDefault="00DA1CCA" w:rsidP="00C17931">
      <w:pPr>
        <w:pStyle w:val="PargrafodaLista"/>
        <w:numPr>
          <w:ilvl w:val="0"/>
          <w:numId w:val="4"/>
        </w:numPr>
        <w:tabs>
          <w:tab w:val="left" w:pos="851"/>
        </w:tabs>
        <w:ind w:left="0" w:firstLine="0"/>
        <w:jc w:val="both"/>
        <w:rPr>
          <w:rFonts w:ascii="Arial" w:hAnsi="Arial" w:cs="Arial"/>
          <w:sz w:val="22"/>
          <w:szCs w:val="22"/>
        </w:rPr>
      </w:pPr>
      <w:r w:rsidRPr="00E9064D">
        <w:rPr>
          <w:rFonts w:ascii="Arial" w:hAnsi="Arial" w:cs="Arial"/>
          <w:sz w:val="22"/>
          <w:szCs w:val="22"/>
        </w:rPr>
        <w:t xml:space="preserve">Encerar/ lustrar os pisos; </w:t>
      </w:r>
    </w:p>
    <w:p w14:paraId="21E3EBC2" w14:textId="77777777" w:rsidR="00DA1CCA" w:rsidRPr="00E9064D" w:rsidRDefault="00DA1CCA" w:rsidP="00C17931">
      <w:pPr>
        <w:pStyle w:val="PargrafodaLista"/>
        <w:numPr>
          <w:ilvl w:val="0"/>
          <w:numId w:val="4"/>
        </w:numPr>
        <w:tabs>
          <w:tab w:val="left" w:pos="851"/>
        </w:tabs>
        <w:ind w:left="0" w:firstLine="0"/>
        <w:jc w:val="both"/>
        <w:rPr>
          <w:rFonts w:ascii="Arial" w:hAnsi="Arial" w:cs="Arial"/>
          <w:sz w:val="22"/>
          <w:szCs w:val="22"/>
        </w:rPr>
      </w:pPr>
      <w:r w:rsidRPr="00E9064D">
        <w:rPr>
          <w:rFonts w:ascii="Arial" w:hAnsi="Arial" w:cs="Arial"/>
          <w:sz w:val="22"/>
          <w:szCs w:val="22"/>
        </w:rPr>
        <w:t xml:space="preserve">Retirar o pó́ e resíduos dos quadros em geral; </w:t>
      </w:r>
    </w:p>
    <w:p w14:paraId="3FD82FD1" w14:textId="77777777" w:rsidR="00DA1CCA" w:rsidRPr="00E9064D" w:rsidRDefault="00DA1CCA" w:rsidP="00C17931">
      <w:pPr>
        <w:pStyle w:val="PargrafodaLista"/>
        <w:numPr>
          <w:ilvl w:val="0"/>
          <w:numId w:val="4"/>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demais serviços considerados necessários à frequência semanal. </w:t>
      </w:r>
    </w:p>
    <w:p w14:paraId="63AF438F" w14:textId="77777777" w:rsidR="00DA1CCA" w:rsidRPr="00E9064D" w:rsidRDefault="00DA1CCA" w:rsidP="00DA1CCA">
      <w:pPr>
        <w:pStyle w:val="PargrafodaLista"/>
        <w:tabs>
          <w:tab w:val="left" w:pos="1134"/>
        </w:tabs>
        <w:ind w:left="0"/>
        <w:jc w:val="both"/>
        <w:rPr>
          <w:rFonts w:ascii="Arial" w:hAnsi="Arial" w:cs="Arial"/>
          <w:sz w:val="22"/>
          <w:szCs w:val="22"/>
        </w:rPr>
      </w:pPr>
    </w:p>
    <w:p w14:paraId="55BFAE99" w14:textId="77777777" w:rsidR="00DA1CCA" w:rsidRPr="00E9064D" w:rsidRDefault="00DA1CCA" w:rsidP="00DA1CCA">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MENSAL </w:t>
      </w:r>
    </w:p>
    <w:p w14:paraId="359A01C5" w14:textId="77777777" w:rsidR="00DA1CCA" w:rsidRPr="00E9064D" w:rsidRDefault="00DA1CCA" w:rsidP="00DA1CCA">
      <w:pPr>
        <w:pStyle w:val="PargrafodaLista"/>
        <w:tabs>
          <w:tab w:val="left" w:pos="851"/>
        </w:tabs>
        <w:ind w:left="0"/>
        <w:jc w:val="both"/>
        <w:rPr>
          <w:rFonts w:ascii="Arial" w:hAnsi="Arial" w:cs="Arial"/>
          <w:sz w:val="22"/>
          <w:szCs w:val="22"/>
        </w:rPr>
      </w:pPr>
    </w:p>
    <w:p w14:paraId="7042A267" w14:textId="77777777" w:rsidR="00DA1CCA" w:rsidRPr="00E9064D" w:rsidRDefault="00DA1CCA" w:rsidP="00C17931">
      <w:pPr>
        <w:pStyle w:val="PargrafodaLista"/>
        <w:numPr>
          <w:ilvl w:val="0"/>
          <w:numId w:val="5"/>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remover manchas de forros, paredes e rodapés; </w:t>
      </w:r>
    </w:p>
    <w:p w14:paraId="475D4054" w14:textId="77777777" w:rsidR="00DA1CCA" w:rsidRPr="00E9064D" w:rsidRDefault="00DA1CCA" w:rsidP="00C17931">
      <w:pPr>
        <w:pStyle w:val="PargrafodaLista"/>
        <w:numPr>
          <w:ilvl w:val="0"/>
          <w:numId w:val="5"/>
        </w:numPr>
        <w:tabs>
          <w:tab w:val="left" w:pos="851"/>
        </w:tabs>
        <w:ind w:left="0" w:firstLine="0"/>
        <w:jc w:val="both"/>
        <w:rPr>
          <w:rFonts w:ascii="Arial" w:hAnsi="Arial" w:cs="Arial"/>
          <w:sz w:val="22"/>
          <w:szCs w:val="22"/>
        </w:rPr>
      </w:pPr>
      <w:r w:rsidRPr="00E9064D">
        <w:rPr>
          <w:rFonts w:ascii="Arial" w:hAnsi="Arial" w:cs="Arial"/>
          <w:sz w:val="22"/>
          <w:szCs w:val="22"/>
        </w:rPr>
        <w:t xml:space="preserve">Remover o </w:t>
      </w:r>
      <w:proofErr w:type="spellStart"/>
      <w:r w:rsidRPr="00E9064D">
        <w:rPr>
          <w:rFonts w:ascii="Arial" w:hAnsi="Arial" w:cs="Arial"/>
          <w:sz w:val="22"/>
          <w:szCs w:val="22"/>
        </w:rPr>
        <w:t>po</w:t>
      </w:r>
      <w:proofErr w:type="spellEnd"/>
      <w:r w:rsidRPr="00E9064D">
        <w:rPr>
          <w:rFonts w:ascii="Arial" w:hAnsi="Arial" w:cs="Arial"/>
          <w:sz w:val="22"/>
          <w:szCs w:val="22"/>
        </w:rPr>
        <w:t xml:space="preserve">́ de cortinas e persianas, com equipamentos e acessórios adequados; </w:t>
      </w:r>
    </w:p>
    <w:p w14:paraId="5F79BA8B" w14:textId="77777777" w:rsidR="00DA1CCA" w:rsidRPr="00E9064D" w:rsidRDefault="00DA1CCA" w:rsidP="00C17931">
      <w:pPr>
        <w:pStyle w:val="PargrafodaLista"/>
        <w:numPr>
          <w:ilvl w:val="0"/>
          <w:numId w:val="5"/>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demais serviços considerados necessários à frequência mensal. </w:t>
      </w:r>
    </w:p>
    <w:p w14:paraId="5BF65324" w14:textId="77777777" w:rsidR="00DA1CCA" w:rsidRPr="00E9064D" w:rsidRDefault="00DA1CCA" w:rsidP="00DA1CCA">
      <w:pPr>
        <w:pStyle w:val="PargrafodaLista"/>
        <w:tabs>
          <w:tab w:val="left" w:pos="1134"/>
        </w:tabs>
        <w:ind w:left="0"/>
        <w:jc w:val="both"/>
        <w:rPr>
          <w:rFonts w:ascii="Arial" w:hAnsi="Arial" w:cs="Arial"/>
          <w:sz w:val="22"/>
          <w:szCs w:val="22"/>
        </w:rPr>
      </w:pPr>
    </w:p>
    <w:p w14:paraId="13E07475" w14:textId="77777777" w:rsidR="00DA1CCA" w:rsidRPr="00E9064D" w:rsidRDefault="00DA1CCA" w:rsidP="00DA1CCA">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TRIMESTRAL </w:t>
      </w:r>
    </w:p>
    <w:p w14:paraId="24E060F5" w14:textId="77777777" w:rsidR="00DA1CCA" w:rsidRPr="00E9064D" w:rsidRDefault="00DA1CCA" w:rsidP="00DA1CCA">
      <w:pPr>
        <w:pStyle w:val="PargrafodaLista"/>
        <w:tabs>
          <w:tab w:val="left" w:pos="851"/>
        </w:tabs>
        <w:ind w:left="0"/>
        <w:jc w:val="both"/>
        <w:rPr>
          <w:rFonts w:ascii="Arial" w:hAnsi="Arial" w:cs="Arial"/>
          <w:sz w:val="22"/>
          <w:szCs w:val="22"/>
        </w:rPr>
      </w:pPr>
    </w:p>
    <w:p w14:paraId="4EF4502C" w14:textId="77777777" w:rsidR="00DA1CCA" w:rsidRPr="00E9064D" w:rsidRDefault="00DA1CCA" w:rsidP="00C17931">
      <w:pPr>
        <w:pStyle w:val="PargrafodaLista"/>
        <w:numPr>
          <w:ilvl w:val="0"/>
          <w:numId w:val="6"/>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todas as luminárias por dentro e por fora, lâmpadas, aletas e difusores; </w:t>
      </w:r>
    </w:p>
    <w:p w14:paraId="0DB49888" w14:textId="77777777" w:rsidR="00DA1CCA" w:rsidRPr="00E9064D" w:rsidRDefault="00DA1CCA" w:rsidP="00C17931">
      <w:pPr>
        <w:pStyle w:val="PargrafodaLista"/>
        <w:numPr>
          <w:ilvl w:val="0"/>
          <w:numId w:val="6"/>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persianas com produtos, equipamentos e assessórios adequados; </w:t>
      </w:r>
    </w:p>
    <w:p w14:paraId="644C4623" w14:textId="77777777" w:rsidR="00DA1CCA" w:rsidRPr="00E9064D" w:rsidRDefault="00DA1CCA" w:rsidP="00C17931">
      <w:pPr>
        <w:pStyle w:val="PargrafodaLista"/>
        <w:numPr>
          <w:ilvl w:val="0"/>
          <w:numId w:val="6"/>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demais serviços considerados necessários à frequência trimestral. </w:t>
      </w:r>
    </w:p>
    <w:p w14:paraId="5D2B9769" w14:textId="77777777" w:rsidR="00DA1CCA" w:rsidRPr="00E9064D" w:rsidRDefault="00DA1CCA" w:rsidP="00DA1CCA">
      <w:pPr>
        <w:pStyle w:val="PargrafodaLista"/>
        <w:tabs>
          <w:tab w:val="left" w:pos="1134"/>
        </w:tabs>
        <w:ind w:left="0"/>
        <w:jc w:val="both"/>
        <w:rPr>
          <w:rFonts w:ascii="Arial" w:hAnsi="Arial" w:cs="Arial"/>
          <w:sz w:val="22"/>
          <w:szCs w:val="22"/>
        </w:rPr>
      </w:pPr>
    </w:p>
    <w:p w14:paraId="6C5C8A28" w14:textId="77777777" w:rsidR="001E4A68" w:rsidRPr="00E9064D" w:rsidRDefault="001E4A68" w:rsidP="001E4A68">
      <w:pPr>
        <w:pStyle w:val="PargrafodaLista"/>
        <w:tabs>
          <w:tab w:val="left" w:pos="1134"/>
        </w:tabs>
        <w:ind w:left="0"/>
        <w:jc w:val="both"/>
        <w:rPr>
          <w:rFonts w:ascii="Arial" w:hAnsi="Arial" w:cs="Arial"/>
          <w:sz w:val="22"/>
          <w:szCs w:val="22"/>
        </w:rPr>
      </w:pPr>
      <w:r w:rsidRPr="00E9064D">
        <w:rPr>
          <w:rFonts w:ascii="Arial" w:hAnsi="Arial" w:cs="Arial"/>
          <w:sz w:val="22"/>
          <w:szCs w:val="22"/>
        </w:rPr>
        <w:t>CONSIDERAÇÃO FINAL</w:t>
      </w:r>
    </w:p>
    <w:p w14:paraId="352D19C4" w14:textId="77777777" w:rsidR="001E4A68" w:rsidRPr="00E9064D" w:rsidRDefault="001E4A68" w:rsidP="001E4A68">
      <w:pPr>
        <w:pStyle w:val="PargrafodaLista"/>
        <w:tabs>
          <w:tab w:val="left" w:pos="1134"/>
        </w:tabs>
        <w:ind w:left="0"/>
        <w:jc w:val="both"/>
        <w:rPr>
          <w:rFonts w:ascii="Arial" w:hAnsi="Arial" w:cs="Arial"/>
          <w:sz w:val="22"/>
          <w:szCs w:val="22"/>
        </w:rPr>
      </w:pPr>
    </w:p>
    <w:p w14:paraId="1E424A26" w14:textId="77777777" w:rsidR="001E4A68" w:rsidRPr="00E9064D" w:rsidRDefault="001E4A68" w:rsidP="001E4A68">
      <w:pPr>
        <w:pStyle w:val="PargrafodaLista"/>
        <w:tabs>
          <w:tab w:val="left" w:pos="1134"/>
        </w:tabs>
        <w:ind w:left="0"/>
        <w:jc w:val="both"/>
        <w:rPr>
          <w:rFonts w:ascii="Arial" w:hAnsi="Arial" w:cs="Arial"/>
          <w:sz w:val="22"/>
          <w:szCs w:val="22"/>
        </w:rPr>
      </w:pPr>
      <w:r w:rsidRPr="00E9064D">
        <w:rPr>
          <w:rFonts w:ascii="Arial" w:hAnsi="Arial" w:cs="Arial"/>
          <w:sz w:val="22"/>
          <w:szCs w:val="22"/>
        </w:rPr>
        <w:t xml:space="preserve">Os trapos e estopas contaminados nas atividades de polimento (ou que utilizem produtos considerados tóxicos) deverão ser segregados e ter destinação adequada. </w:t>
      </w:r>
    </w:p>
    <w:p w14:paraId="70235464" w14:textId="77777777" w:rsidR="00DA1CCA" w:rsidRPr="00E9064D" w:rsidRDefault="00DA1CCA" w:rsidP="00E80BF1">
      <w:pPr>
        <w:pStyle w:val="PargrafodaLista"/>
        <w:tabs>
          <w:tab w:val="left" w:pos="851"/>
        </w:tabs>
        <w:ind w:left="0"/>
        <w:jc w:val="both"/>
        <w:rPr>
          <w:rFonts w:ascii="Arial" w:hAnsi="Arial" w:cs="Arial"/>
          <w:sz w:val="22"/>
          <w:szCs w:val="22"/>
        </w:rPr>
      </w:pPr>
    </w:p>
    <w:p w14:paraId="16697033" w14:textId="77777777" w:rsidR="00AC724C" w:rsidRPr="00E9064D" w:rsidRDefault="00AC724C" w:rsidP="00AC724C">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REAS INTERNAS – SANITÁRIOS</w:t>
      </w:r>
    </w:p>
    <w:p w14:paraId="66020F58" w14:textId="77777777" w:rsidR="00AC724C" w:rsidRPr="00E9064D" w:rsidRDefault="00AC724C" w:rsidP="00AC724C">
      <w:pPr>
        <w:pStyle w:val="PargrafodaLista"/>
        <w:tabs>
          <w:tab w:val="left" w:pos="851"/>
        </w:tabs>
        <w:ind w:left="0"/>
        <w:jc w:val="both"/>
        <w:rPr>
          <w:rFonts w:ascii="Arial" w:hAnsi="Arial" w:cs="Arial"/>
          <w:sz w:val="22"/>
          <w:szCs w:val="22"/>
        </w:rPr>
      </w:pPr>
    </w:p>
    <w:p w14:paraId="7813935C" w14:textId="77777777" w:rsidR="00AC724C" w:rsidRPr="00E9064D" w:rsidRDefault="00AC724C" w:rsidP="009E0267">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ROTINAS E FREQUÊNCIAS DE LIMPEZA </w:t>
      </w:r>
    </w:p>
    <w:p w14:paraId="22091BF2" w14:textId="77777777" w:rsidR="009E0267" w:rsidRPr="00E9064D" w:rsidRDefault="009E0267" w:rsidP="009E0267">
      <w:pPr>
        <w:pStyle w:val="PargrafodaLista"/>
        <w:tabs>
          <w:tab w:val="left" w:pos="1134"/>
        </w:tabs>
        <w:ind w:left="0"/>
        <w:jc w:val="both"/>
        <w:rPr>
          <w:rFonts w:ascii="Arial" w:hAnsi="Arial" w:cs="Arial"/>
          <w:sz w:val="22"/>
          <w:szCs w:val="22"/>
        </w:rPr>
      </w:pPr>
    </w:p>
    <w:p w14:paraId="5281DF91" w14:textId="77777777" w:rsidR="00AC724C" w:rsidRPr="00E9064D" w:rsidRDefault="00AC724C" w:rsidP="009E0267">
      <w:pPr>
        <w:rPr>
          <w:rFonts w:ascii="Arial" w:eastAsia="Times New Roman" w:hAnsi="Arial" w:cs="Arial"/>
          <w:sz w:val="22"/>
          <w:szCs w:val="22"/>
          <w:lang w:eastAsia="pt-BR"/>
        </w:rPr>
      </w:pPr>
      <w:r w:rsidRPr="00E9064D">
        <w:rPr>
          <w:rFonts w:ascii="Arial" w:eastAsia="Times New Roman" w:hAnsi="Arial" w:cs="Arial"/>
          <w:sz w:val="22"/>
          <w:szCs w:val="22"/>
          <w:lang w:eastAsia="pt-BR"/>
        </w:rPr>
        <w:t xml:space="preserve">Os serviços serão executados pela Contratada na seguinte frequência: </w:t>
      </w:r>
    </w:p>
    <w:p w14:paraId="5B6A908C" w14:textId="77777777" w:rsidR="009E0267" w:rsidRPr="00E9064D" w:rsidRDefault="009E0267" w:rsidP="009E0267">
      <w:pPr>
        <w:rPr>
          <w:rFonts w:ascii="Arial" w:eastAsia="Times New Roman" w:hAnsi="Arial" w:cs="Arial"/>
          <w:sz w:val="22"/>
          <w:szCs w:val="22"/>
          <w:lang w:eastAsia="pt-BR"/>
        </w:rPr>
      </w:pPr>
    </w:p>
    <w:p w14:paraId="223820A8" w14:textId="77777777" w:rsidR="00AC724C" w:rsidRPr="00E9064D" w:rsidRDefault="00AC724C" w:rsidP="00AC724C">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2 VEZES POR TURNO </w:t>
      </w:r>
    </w:p>
    <w:p w14:paraId="5E497FAE" w14:textId="77777777" w:rsidR="00AC724C" w:rsidRPr="00E9064D" w:rsidRDefault="00AC724C" w:rsidP="00C17931">
      <w:pPr>
        <w:pStyle w:val="PargrafodaLista"/>
        <w:numPr>
          <w:ilvl w:val="0"/>
          <w:numId w:val="7"/>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espelhos e pisos dos sanitários com pano úmido e saneante domissanitário desinfetante, realizando a remoção de sujidades e outros contaminantes, mantendo-os em adequadas condições de higienização durante todo o horário previsto de uso; </w:t>
      </w:r>
    </w:p>
    <w:p w14:paraId="44B42E52" w14:textId="77777777" w:rsidR="00AC724C" w:rsidRPr="00E9064D" w:rsidRDefault="00AC724C" w:rsidP="00C17931">
      <w:pPr>
        <w:pStyle w:val="PargrafodaLista"/>
        <w:numPr>
          <w:ilvl w:val="0"/>
          <w:numId w:val="7"/>
        </w:numPr>
        <w:tabs>
          <w:tab w:val="left" w:pos="851"/>
        </w:tabs>
        <w:ind w:left="0" w:firstLine="0"/>
        <w:jc w:val="both"/>
        <w:rPr>
          <w:rFonts w:ascii="Arial" w:hAnsi="Arial" w:cs="Arial"/>
          <w:sz w:val="22"/>
          <w:szCs w:val="22"/>
        </w:rPr>
      </w:pPr>
      <w:r w:rsidRPr="00E9064D">
        <w:rPr>
          <w:rFonts w:ascii="Arial" w:hAnsi="Arial" w:cs="Arial"/>
          <w:sz w:val="22"/>
          <w:szCs w:val="22"/>
        </w:rPr>
        <w:t xml:space="preserve">Lavar bacias, assentos e pias com saneante domissanitário desinfetante, mantendo-os em adequadas condições de higienização durante todo o horário previsto de uso; </w:t>
      </w:r>
    </w:p>
    <w:p w14:paraId="4F61E025" w14:textId="77777777" w:rsidR="00AC724C" w:rsidRPr="00E9064D" w:rsidRDefault="00AC724C" w:rsidP="00C17931">
      <w:pPr>
        <w:pStyle w:val="PargrafodaLista"/>
        <w:numPr>
          <w:ilvl w:val="0"/>
          <w:numId w:val="7"/>
        </w:numPr>
        <w:tabs>
          <w:tab w:val="left" w:pos="851"/>
        </w:tabs>
        <w:ind w:left="0" w:firstLine="0"/>
        <w:jc w:val="both"/>
        <w:rPr>
          <w:rFonts w:ascii="Arial" w:hAnsi="Arial" w:cs="Arial"/>
          <w:sz w:val="22"/>
          <w:szCs w:val="22"/>
        </w:rPr>
      </w:pPr>
      <w:r w:rsidRPr="00E9064D">
        <w:rPr>
          <w:rFonts w:ascii="Arial" w:hAnsi="Arial" w:cs="Arial"/>
          <w:sz w:val="22"/>
          <w:szCs w:val="22"/>
        </w:rPr>
        <w:t xml:space="preserve">Efetuar a reposição de papel higiênico, sabonete e papel toalha nos respectivos sanitários; </w:t>
      </w:r>
    </w:p>
    <w:p w14:paraId="78E0DBE8" w14:textId="77777777" w:rsidR="00AC724C" w:rsidRPr="00E9064D" w:rsidRDefault="00AC724C" w:rsidP="00C17931">
      <w:pPr>
        <w:pStyle w:val="PargrafodaLista"/>
        <w:numPr>
          <w:ilvl w:val="0"/>
          <w:numId w:val="7"/>
        </w:numPr>
        <w:tabs>
          <w:tab w:val="left" w:pos="851"/>
        </w:tabs>
        <w:ind w:left="0" w:firstLine="0"/>
        <w:jc w:val="both"/>
        <w:rPr>
          <w:rFonts w:ascii="Arial" w:hAnsi="Arial" w:cs="Arial"/>
          <w:sz w:val="22"/>
          <w:szCs w:val="22"/>
        </w:rPr>
      </w:pPr>
      <w:r w:rsidRPr="00E9064D">
        <w:rPr>
          <w:rFonts w:ascii="Arial" w:hAnsi="Arial" w:cs="Arial"/>
          <w:sz w:val="22"/>
          <w:szCs w:val="22"/>
        </w:rPr>
        <w:t xml:space="preserve">Manter os cestos isentos de detritos, acondicionando-os em local indicado pelo Contratante; </w:t>
      </w:r>
    </w:p>
    <w:p w14:paraId="656145C5" w14:textId="77777777" w:rsidR="00AC724C" w:rsidRPr="00E9064D" w:rsidRDefault="00AC724C" w:rsidP="00C17931">
      <w:pPr>
        <w:pStyle w:val="PargrafodaLista"/>
        <w:numPr>
          <w:ilvl w:val="0"/>
          <w:numId w:val="7"/>
        </w:numPr>
        <w:tabs>
          <w:tab w:val="left" w:pos="851"/>
        </w:tabs>
        <w:ind w:left="0" w:firstLine="0"/>
        <w:jc w:val="both"/>
        <w:rPr>
          <w:rFonts w:ascii="Arial" w:hAnsi="Arial" w:cs="Arial"/>
          <w:sz w:val="22"/>
          <w:szCs w:val="22"/>
        </w:rPr>
      </w:pPr>
      <w:r w:rsidRPr="00E9064D">
        <w:rPr>
          <w:rFonts w:ascii="Arial" w:hAnsi="Arial" w:cs="Arial"/>
          <w:sz w:val="22"/>
          <w:szCs w:val="22"/>
        </w:rPr>
        <w:t xml:space="preserve">Remover o pó́ de mesas, armários, prateleiras, peitoris, caixilhos das janelas, bem como dos móveis existentes, dos aparelhos elétricos, dos extintores de incêndio etc.; </w:t>
      </w:r>
    </w:p>
    <w:p w14:paraId="5FBE8562" w14:textId="77777777" w:rsidR="00AC724C" w:rsidRPr="00E9064D" w:rsidRDefault="00AC724C" w:rsidP="00C17931">
      <w:pPr>
        <w:pStyle w:val="PargrafodaLista"/>
        <w:numPr>
          <w:ilvl w:val="0"/>
          <w:numId w:val="7"/>
        </w:numPr>
        <w:tabs>
          <w:tab w:val="left" w:pos="851"/>
        </w:tabs>
        <w:ind w:left="0" w:firstLine="0"/>
        <w:jc w:val="both"/>
        <w:rPr>
          <w:rFonts w:ascii="Arial" w:hAnsi="Arial" w:cs="Arial"/>
          <w:sz w:val="22"/>
          <w:szCs w:val="22"/>
        </w:rPr>
      </w:pPr>
      <w:r w:rsidRPr="00E9064D">
        <w:rPr>
          <w:rFonts w:ascii="Arial" w:hAnsi="Arial" w:cs="Arial"/>
          <w:sz w:val="22"/>
          <w:szCs w:val="22"/>
        </w:rPr>
        <w:t xml:space="preserve">Varrer pisos removendo os detritos, acondicionando-os apropriadamente e retirando-os para local indicado pelo Contratante; </w:t>
      </w:r>
    </w:p>
    <w:p w14:paraId="2B0FF33E" w14:textId="77777777" w:rsidR="00AC724C" w:rsidRPr="00E9064D" w:rsidRDefault="00AC724C" w:rsidP="00C17931">
      <w:pPr>
        <w:pStyle w:val="PargrafodaLista"/>
        <w:numPr>
          <w:ilvl w:val="0"/>
          <w:numId w:val="7"/>
        </w:numPr>
        <w:tabs>
          <w:tab w:val="left" w:pos="851"/>
        </w:tabs>
        <w:ind w:left="0" w:firstLine="0"/>
        <w:jc w:val="both"/>
        <w:rPr>
          <w:rFonts w:ascii="Arial" w:hAnsi="Arial" w:cs="Arial"/>
          <w:sz w:val="22"/>
          <w:szCs w:val="22"/>
        </w:rPr>
      </w:pPr>
      <w:r w:rsidRPr="00E9064D">
        <w:rPr>
          <w:rFonts w:ascii="Arial" w:hAnsi="Arial" w:cs="Arial"/>
          <w:sz w:val="22"/>
          <w:szCs w:val="22"/>
        </w:rPr>
        <w:t xml:space="preserve">Remover manchas; </w:t>
      </w:r>
    </w:p>
    <w:p w14:paraId="1DF367EB" w14:textId="77777777" w:rsidR="00AC724C" w:rsidRPr="00E9064D" w:rsidRDefault="00AC724C" w:rsidP="00C17931">
      <w:pPr>
        <w:pStyle w:val="PargrafodaLista"/>
        <w:numPr>
          <w:ilvl w:val="0"/>
          <w:numId w:val="7"/>
        </w:numPr>
        <w:tabs>
          <w:tab w:val="left" w:pos="851"/>
        </w:tabs>
        <w:ind w:left="0" w:firstLine="0"/>
        <w:jc w:val="both"/>
        <w:rPr>
          <w:rFonts w:ascii="Arial" w:hAnsi="Arial" w:cs="Arial"/>
          <w:sz w:val="22"/>
          <w:szCs w:val="22"/>
        </w:rPr>
      </w:pPr>
      <w:r w:rsidRPr="00E9064D">
        <w:rPr>
          <w:rFonts w:ascii="Arial" w:hAnsi="Arial" w:cs="Arial"/>
          <w:sz w:val="22"/>
          <w:szCs w:val="22"/>
        </w:rPr>
        <w:t xml:space="preserve">Passar pano úmido e polir os pisos; </w:t>
      </w:r>
    </w:p>
    <w:p w14:paraId="1DE66669" w14:textId="77777777" w:rsidR="00AC724C" w:rsidRPr="00E9064D" w:rsidRDefault="00AC724C" w:rsidP="00C17931">
      <w:pPr>
        <w:pStyle w:val="PargrafodaLista"/>
        <w:numPr>
          <w:ilvl w:val="0"/>
          <w:numId w:val="7"/>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remover o </w:t>
      </w:r>
      <w:proofErr w:type="spellStart"/>
      <w:r w:rsidRPr="00E9064D">
        <w:rPr>
          <w:rFonts w:ascii="Arial" w:hAnsi="Arial" w:cs="Arial"/>
          <w:sz w:val="22"/>
          <w:szCs w:val="22"/>
        </w:rPr>
        <w:t>po</w:t>
      </w:r>
      <w:proofErr w:type="spellEnd"/>
      <w:r w:rsidRPr="00E9064D">
        <w:rPr>
          <w:rFonts w:ascii="Arial" w:hAnsi="Arial" w:cs="Arial"/>
          <w:sz w:val="22"/>
          <w:szCs w:val="22"/>
        </w:rPr>
        <w:t xml:space="preserve">́ de capachos e tapetes; </w:t>
      </w:r>
    </w:p>
    <w:p w14:paraId="2AF37AED" w14:textId="77777777" w:rsidR="00AC724C" w:rsidRPr="00E9064D" w:rsidRDefault="00AC724C" w:rsidP="00C17931">
      <w:pPr>
        <w:pStyle w:val="PargrafodaLista"/>
        <w:numPr>
          <w:ilvl w:val="0"/>
          <w:numId w:val="7"/>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duas vezes por turno os demais serviços considerados necessários à frequência diária. </w:t>
      </w:r>
    </w:p>
    <w:p w14:paraId="59BF9317" w14:textId="77777777" w:rsidR="00AC724C" w:rsidRPr="00E9064D" w:rsidRDefault="00AC724C" w:rsidP="00AC724C">
      <w:pPr>
        <w:pStyle w:val="PargrafodaLista"/>
        <w:tabs>
          <w:tab w:val="left" w:pos="1134"/>
        </w:tabs>
        <w:ind w:left="0"/>
        <w:jc w:val="both"/>
        <w:rPr>
          <w:rFonts w:ascii="Arial" w:hAnsi="Arial" w:cs="Arial"/>
          <w:sz w:val="22"/>
          <w:szCs w:val="22"/>
        </w:rPr>
      </w:pPr>
    </w:p>
    <w:p w14:paraId="257AADA7" w14:textId="77777777" w:rsidR="00AC724C" w:rsidRPr="00E9064D" w:rsidRDefault="00AC724C" w:rsidP="00AC724C">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SEMANAL </w:t>
      </w:r>
    </w:p>
    <w:p w14:paraId="6E64A067" w14:textId="77777777" w:rsidR="00AC724C" w:rsidRPr="00E9064D" w:rsidRDefault="00AC724C" w:rsidP="00AC724C">
      <w:pPr>
        <w:pStyle w:val="PargrafodaLista"/>
        <w:tabs>
          <w:tab w:val="left" w:pos="851"/>
        </w:tabs>
        <w:ind w:left="0"/>
        <w:jc w:val="both"/>
        <w:rPr>
          <w:rFonts w:ascii="Arial" w:hAnsi="Arial" w:cs="Arial"/>
          <w:sz w:val="22"/>
          <w:szCs w:val="22"/>
        </w:rPr>
      </w:pPr>
    </w:p>
    <w:p w14:paraId="256A8D39" w14:textId="77777777" w:rsidR="00AC724C" w:rsidRPr="00E9064D" w:rsidRDefault="00AC724C" w:rsidP="00C17931">
      <w:pPr>
        <w:pStyle w:val="PargrafodaLista"/>
        <w:numPr>
          <w:ilvl w:val="0"/>
          <w:numId w:val="8"/>
        </w:numPr>
        <w:tabs>
          <w:tab w:val="left" w:pos="851"/>
        </w:tabs>
        <w:ind w:left="0" w:firstLine="0"/>
        <w:jc w:val="both"/>
        <w:rPr>
          <w:rFonts w:ascii="Arial" w:hAnsi="Arial" w:cs="Arial"/>
          <w:sz w:val="22"/>
          <w:szCs w:val="22"/>
        </w:rPr>
      </w:pPr>
      <w:r w:rsidRPr="00E9064D">
        <w:rPr>
          <w:rFonts w:ascii="Arial" w:hAnsi="Arial" w:cs="Arial"/>
          <w:sz w:val="22"/>
          <w:szCs w:val="22"/>
        </w:rPr>
        <w:t xml:space="preserve"> Limpar os azulejos, os pisos e espelhos dos sanitários com saneantes domissanitários desinfetantes, mantendo-os em adequadas condições de higienização; </w:t>
      </w:r>
    </w:p>
    <w:p w14:paraId="03B89CA7" w14:textId="77777777" w:rsidR="00AC724C" w:rsidRPr="00E9064D" w:rsidRDefault="00AC724C" w:rsidP="00C17931">
      <w:pPr>
        <w:pStyle w:val="PargrafodaLista"/>
        <w:numPr>
          <w:ilvl w:val="0"/>
          <w:numId w:val="8"/>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atrás dos móveis e armários; </w:t>
      </w:r>
    </w:p>
    <w:p w14:paraId="5C5E5715" w14:textId="77777777" w:rsidR="00AC724C" w:rsidRPr="00E9064D" w:rsidRDefault="00AC724C" w:rsidP="00C17931">
      <w:pPr>
        <w:pStyle w:val="PargrafodaLista"/>
        <w:numPr>
          <w:ilvl w:val="0"/>
          <w:numId w:val="8"/>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divisórias, portas, barras e batentes com produto adequado; </w:t>
      </w:r>
    </w:p>
    <w:p w14:paraId="2A3FA51C" w14:textId="77777777" w:rsidR="00AC724C" w:rsidRPr="00E9064D" w:rsidRDefault="00AC724C" w:rsidP="00C17931">
      <w:pPr>
        <w:pStyle w:val="PargrafodaLista"/>
        <w:numPr>
          <w:ilvl w:val="0"/>
          <w:numId w:val="8"/>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polir todos os metais, tais como: torneiras, válvulas, registros, sifões, fechaduras, etc., com produto adequado, procurando fazer uso de polidores de baixa toxidade ou atóxicos; </w:t>
      </w:r>
    </w:p>
    <w:p w14:paraId="66ADECE6" w14:textId="77777777" w:rsidR="00AC724C" w:rsidRPr="00E9064D" w:rsidRDefault="00AC724C" w:rsidP="00C17931">
      <w:pPr>
        <w:pStyle w:val="PargrafodaLista"/>
        <w:numPr>
          <w:ilvl w:val="0"/>
          <w:numId w:val="8"/>
        </w:numPr>
        <w:tabs>
          <w:tab w:val="left" w:pos="851"/>
        </w:tabs>
        <w:ind w:left="0" w:firstLine="0"/>
        <w:jc w:val="both"/>
        <w:rPr>
          <w:rFonts w:ascii="Arial" w:hAnsi="Arial" w:cs="Arial"/>
          <w:sz w:val="22"/>
          <w:szCs w:val="22"/>
        </w:rPr>
      </w:pPr>
      <w:r w:rsidRPr="00E9064D">
        <w:rPr>
          <w:rFonts w:ascii="Arial" w:hAnsi="Arial" w:cs="Arial"/>
          <w:sz w:val="22"/>
          <w:szCs w:val="22"/>
        </w:rPr>
        <w:t xml:space="preserve">Encerar/ lustrar os pisos; </w:t>
      </w:r>
    </w:p>
    <w:p w14:paraId="39662991" w14:textId="77777777" w:rsidR="00AC724C" w:rsidRPr="00E9064D" w:rsidRDefault="00AC724C" w:rsidP="00C17931">
      <w:pPr>
        <w:pStyle w:val="PargrafodaLista"/>
        <w:numPr>
          <w:ilvl w:val="0"/>
          <w:numId w:val="8"/>
        </w:numPr>
        <w:tabs>
          <w:tab w:val="left" w:pos="851"/>
        </w:tabs>
        <w:ind w:left="0" w:firstLine="0"/>
        <w:jc w:val="both"/>
        <w:rPr>
          <w:rFonts w:ascii="Arial" w:hAnsi="Arial" w:cs="Arial"/>
          <w:sz w:val="22"/>
          <w:szCs w:val="22"/>
        </w:rPr>
      </w:pPr>
      <w:r w:rsidRPr="00E9064D">
        <w:rPr>
          <w:rFonts w:ascii="Arial" w:hAnsi="Arial" w:cs="Arial"/>
          <w:sz w:val="22"/>
          <w:szCs w:val="22"/>
        </w:rPr>
        <w:t>Executar demais serviços considerados necessários à frequência semanal.</w:t>
      </w:r>
    </w:p>
    <w:p w14:paraId="1F557CBD" w14:textId="77777777" w:rsidR="00AC724C" w:rsidRPr="00E9064D" w:rsidRDefault="00AC724C" w:rsidP="00E80BF1">
      <w:pPr>
        <w:pStyle w:val="PargrafodaLista"/>
        <w:tabs>
          <w:tab w:val="left" w:pos="851"/>
        </w:tabs>
        <w:ind w:left="0"/>
        <w:jc w:val="both"/>
        <w:rPr>
          <w:rFonts w:ascii="Arial" w:hAnsi="Arial" w:cs="Arial"/>
          <w:sz w:val="22"/>
          <w:szCs w:val="22"/>
        </w:rPr>
      </w:pPr>
    </w:p>
    <w:p w14:paraId="2D9F2911" w14:textId="77777777" w:rsidR="00AC724C" w:rsidRPr="00E9064D" w:rsidRDefault="00AC724C" w:rsidP="00AC724C">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MENSAL </w:t>
      </w:r>
    </w:p>
    <w:p w14:paraId="4DF732D0" w14:textId="77777777" w:rsidR="00AC724C" w:rsidRPr="00E9064D" w:rsidRDefault="00AC724C" w:rsidP="00C17931">
      <w:pPr>
        <w:pStyle w:val="PargrafodaLista"/>
        <w:numPr>
          <w:ilvl w:val="0"/>
          <w:numId w:val="9"/>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remover manchas de forros, paredes e rodapés; </w:t>
      </w:r>
    </w:p>
    <w:p w14:paraId="1F6533E6" w14:textId="77777777" w:rsidR="00AC724C" w:rsidRPr="00E9064D" w:rsidRDefault="00AC724C" w:rsidP="00C17931">
      <w:pPr>
        <w:pStyle w:val="PargrafodaLista"/>
        <w:numPr>
          <w:ilvl w:val="0"/>
          <w:numId w:val="9"/>
        </w:numPr>
        <w:tabs>
          <w:tab w:val="left" w:pos="851"/>
        </w:tabs>
        <w:ind w:left="0" w:firstLine="0"/>
        <w:jc w:val="both"/>
        <w:rPr>
          <w:rFonts w:ascii="Arial" w:hAnsi="Arial" w:cs="Arial"/>
          <w:sz w:val="22"/>
          <w:szCs w:val="22"/>
        </w:rPr>
      </w:pPr>
      <w:r w:rsidRPr="00E9064D">
        <w:rPr>
          <w:rFonts w:ascii="Arial" w:hAnsi="Arial" w:cs="Arial"/>
          <w:sz w:val="22"/>
          <w:szCs w:val="22"/>
        </w:rPr>
        <w:t xml:space="preserve">Remover o pó́ de cortinas e persianas, com equipamentos e </w:t>
      </w:r>
      <w:r w:rsidR="009E0267" w:rsidRPr="00E9064D">
        <w:rPr>
          <w:rFonts w:ascii="Arial" w:hAnsi="Arial" w:cs="Arial"/>
          <w:sz w:val="22"/>
          <w:szCs w:val="22"/>
        </w:rPr>
        <w:t>acessórios</w:t>
      </w:r>
      <w:r w:rsidRPr="00E9064D">
        <w:rPr>
          <w:rFonts w:ascii="Arial" w:hAnsi="Arial" w:cs="Arial"/>
          <w:sz w:val="22"/>
          <w:szCs w:val="22"/>
        </w:rPr>
        <w:t xml:space="preserve"> adequados; </w:t>
      </w:r>
    </w:p>
    <w:p w14:paraId="0884CC55" w14:textId="77777777" w:rsidR="00AC724C" w:rsidRPr="00E9064D" w:rsidRDefault="00AC724C" w:rsidP="00C17931">
      <w:pPr>
        <w:pStyle w:val="PargrafodaLista"/>
        <w:numPr>
          <w:ilvl w:val="0"/>
          <w:numId w:val="9"/>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demais </w:t>
      </w:r>
      <w:r w:rsidR="009E0267" w:rsidRPr="00E9064D">
        <w:rPr>
          <w:rFonts w:ascii="Arial" w:hAnsi="Arial" w:cs="Arial"/>
          <w:sz w:val="22"/>
          <w:szCs w:val="22"/>
        </w:rPr>
        <w:t>serviços</w:t>
      </w:r>
      <w:r w:rsidRPr="00E9064D">
        <w:rPr>
          <w:rFonts w:ascii="Arial" w:hAnsi="Arial" w:cs="Arial"/>
          <w:sz w:val="22"/>
          <w:szCs w:val="22"/>
        </w:rPr>
        <w:t xml:space="preserve"> considerados </w:t>
      </w:r>
      <w:r w:rsidR="009E0267" w:rsidRPr="00E9064D">
        <w:rPr>
          <w:rFonts w:ascii="Arial" w:hAnsi="Arial" w:cs="Arial"/>
          <w:sz w:val="22"/>
          <w:szCs w:val="22"/>
        </w:rPr>
        <w:t>necessários</w:t>
      </w:r>
      <w:r w:rsidRPr="00E9064D">
        <w:rPr>
          <w:rFonts w:ascii="Arial" w:hAnsi="Arial" w:cs="Arial"/>
          <w:sz w:val="22"/>
          <w:szCs w:val="22"/>
        </w:rPr>
        <w:t xml:space="preserve"> à </w:t>
      </w:r>
      <w:r w:rsidR="009E0267" w:rsidRPr="00E9064D">
        <w:rPr>
          <w:rFonts w:ascii="Arial" w:hAnsi="Arial" w:cs="Arial"/>
          <w:sz w:val="22"/>
          <w:szCs w:val="22"/>
        </w:rPr>
        <w:t>frequência</w:t>
      </w:r>
      <w:r w:rsidRPr="00E9064D">
        <w:rPr>
          <w:rFonts w:ascii="Arial" w:hAnsi="Arial" w:cs="Arial"/>
          <w:sz w:val="22"/>
          <w:szCs w:val="22"/>
        </w:rPr>
        <w:t xml:space="preserve"> mensal.</w:t>
      </w:r>
    </w:p>
    <w:p w14:paraId="699FA12F" w14:textId="77777777" w:rsidR="00AC724C" w:rsidRPr="00E9064D" w:rsidRDefault="00AC724C" w:rsidP="00AC724C">
      <w:pPr>
        <w:pStyle w:val="PargrafodaLista"/>
        <w:tabs>
          <w:tab w:val="left" w:pos="851"/>
        </w:tabs>
        <w:ind w:left="0"/>
        <w:jc w:val="both"/>
        <w:rPr>
          <w:rFonts w:ascii="Arial" w:hAnsi="Arial" w:cs="Arial"/>
          <w:sz w:val="22"/>
          <w:szCs w:val="22"/>
        </w:rPr>
      </w:pPr>
    </w:p>
    <w:p w14:paraId="2BF76CC8" w14:textId="77777777" w:rsidR="00AC724C" w:rsidRPr="00E9064D" w:rsidRDefault="00AC724C" w:rsidP="00AC724C">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TRIMESTRAL </w:t>
      </w:r>
    </w:p>
    <w:p w14:paraId="4E14ECED" w14:textId="77777777" w:rsidR="00AC724C" w:rsidRPr="00E9064D" w:rsidRDefault="00AC724C" w:rsidP="00C17931">
      <w:pPr>
        <w:pStyle w:val="PargrafodaLista"/>
        <w:numPr>
          <w:ilvl w:val="0"/>
          <w:numId w:val="10"/>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todas as </w:t>
      </w:r>
      <w:r w:rsidR="009E0267" w:rsidRPr="00E9064D">
        <w:rPr>
          <w:rFonts w:ascii="Arial" w:hAnsi="Arial" w:cs="Arial"/>
          <w:sz w:val="22"/>
          <w:szCs w:val="22"/>
        </w:rPr>
        <w:t>luminárias</w:t>
      </w:r>
      <w:r w:rsidRPr="00E9064D">
        <w:rPr>
          <w:rFonts w:ascii="Arial" w:hAnsi="Arial" w:cs="Arial"/>
          <w:sz w:val="22"/>
          <w:szCs w:val="22"/>
        </w:rPr>
        <w:t xml:space="preserve"> por dentro e por fora, </w:t>
      </w:r>
      <w:r w:rsidR="009E0267" w:rsidRPr="00E9064D">
        <w:rPr>
          <w:rFonts w:ascii="Arial" w:hAnsi="Arial" w:cs="Arial"/>
          <w:sz w:val="22"/>
          <w:szCs w:val="22"/>
        </w:rPr>
        <w:t>lâmpadas</w:t>
      </w:r>
      <w:r w:rsidRPr="00E9064D">
        <w:rPr>
          <w:rFonts w:ascii="Arial" w:hAnsi="Arial" w:cs="Arial"/>
          <w:sz w:val="22"/>
          <w:szCs w:val="22"/>
        </w:rPr>
        <w:t xml:space="preserve">, aletas e difusores; </w:t>
      </w:r>
    </w:p>
    <w:p w14:paraId="13D229C0" w14:textId="77777777" w:rsidR="00AC724C" w:rsidRPr="00E9064D" w:rsidRDefault="00AC724C" w:rsidP="00C17931">
      <w:pPr>
        <w:pStyle w:val="PargrafodaLista"/>
        <w:numPr>
          <w:ilvl w:val="0"/>
          <w:numId w:val="10"/>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persianas com produtos, equipamentos e </w:t>
      </w:r>
      <w:r w:rsidR="009E0267" w:rsidRPr="00E9064D">
        <w:rPr>
          <w:rFonts w:ascii="Arial" w:hAnsi="Arial" w:cs="Arial"/>
          <w:sz w:val="22"/>
          <w:szCs w:val="22"/>
        </w:rPr>
        <w:t>acessórios</w:t>
      </w:r>
      <w:r w:rsidRPr="00E9064D">
        <w:rPr>
          <w:rFonts w:ascii="Arial" w:hAnsi="Arial" w:cs="Arial"/>
          <w:sz w:val="22"/>
          <w:szCs w:val="22"/>
        </w:rPr>
        <w:t xml:space="preserve"> adequados; </w:t>
      </w:r>
    </w:p>
    <w:p w14:paraId="00986293" w14:textId="77777777" w:rsidR="00AC724C" w:rsidRPr="00E9064D" w:rsidRDefault="00AC724C" w:rsidP="00C17931">
      <w:pPr>
        <w:pStyle w:val="PargrafodaLista"/>
        <w:numPr>
          <w:ilvl w:val="0"/>
          <w:numId w:val="10"/>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demais </w:t>
      </w:r>
      <w:r w:rsidR="009E0267" w:rsidRPr="00E9064D">
        <w:rPr>
          <w:rFonts w:ascii="Arial" w:hAnsi="Arial" w:cs="Arial"/>
          <w:sz w:val="22"/>
          <w:szCs w:val="22"/>
        </w:rPr>
        <w:t>serviços</w:t>
      </w:r>
      <w:r w:rsidRPr="00E9064D">
        <w:rPr>
          <w:rFonts w:ascii="Arial" w:hAnsi="Arial" w:cs="Arial"/>
          <w:sz w:val="22"/>
          <w:szCs w:val="22"/>
        </w:rPr>
        <w:t xml:space="preserve"> considerados </w:t>
      </w:r>
      <w:r w:rsidR="009E0267" w:rsidRPr="00E9064D">
        <w:rPr>
          <w:rFonts w:ascii="Arial" w:hAnsi="Arial" w:cs="Arial"/>
          <w:sz w:val="22"/>
          <w:szCs w:val="22"/>
        </w:rPr>
        <w:t>necessários</w:t>
      </w:r>
      <w:r w:rsidRPr="00E9064D">
        <w:rPr>
          <w:rFonts w:ascii="Arial" w:hAnsi="Arial" w:cs="Arial"/>
          <w:sz w:val="22"/>
          <w:szCs w:val="22"/>
        </w:rPr>
        <w:t xml:space="preserve"> à </w:t>
      </w:r>
      <w:r w:rsidR="009E0267" w:rsidRPr="00E9064D">
        <w:rPr>
          <w:rFonts w:ascii="Arial" w:hAnsi="Arial" w:cs="Arial"/>
          <w:sz w:val="22"/>
          <w:szCs w:val="22"/>
        </w:rPr>
        <w:t>frequência</w:t>
      </w:r>
      <w:r w:rsidRPr="00E9064D">
        <w:rPr>
          <w:rFonts w:ascii="Arial" w:hAnsi="Arial" w:cs="Arial"/>
          <w:sz w:val="22"/>
          <w:szCs w:val="22"/>
        </w:rPr>
        <w:t xml:space="preserve"> trimestral. </w:t>
      </w:r>
    </w:p>
    <w:p w14:paraId="710A613D" w14:textId="77777777" w:rsidR="00C93492" w:rsidRPr="00E9064D" w:rsidRDefault="00C93492" w:rsidP="00C93492">
      <w:pPr>
        <w:tabs>
          <w:tab w:val="left" w:pos="1134"/>
        </w:tabs>
        <w:jc w:val="both"/>
        <w:rPr>
          <w:rFonts w:ascii="Arial" w:hAnsi="Arial" w:cs="Arial"/>
          <w:sz w:val="22"/>
          <w:szCs w:val="22"/>
        </w:rPr>
      </w:pPr>
    </w:p>
    <w:p w14:paraId="36415813" w14:textId="77777777" w:rsidR="009E0267" w:rsidRPr="00E9064D" w:rsidRDefault="009E0267" w:rsidP="009E026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ÁREAS INTERNAS – SANITÁRIOS DE USO PÚBLICO</w:t>
      </w:r>
    </w:p>
    <w:p w14:paraId="03DC9A1C" w14:textId="77777777" w:rsidR="009E0267" w:rsidRPr="00E9064D" w:rsidRDefault="009E0267" w:rsidP="00C93492">
      <w:pPr>
        <w:tabs>
          <w:tab w:val="left" w:pos="1134"/>
        </w:tabs>
        <w:jc w:val="both"/>
        <w:rPr>
          <w:rFonts w:ascii="Arial" w:hAnsi="Arial" w:cs="Arial"/>
          <w:sz w:val="22"/>
          <w:szCs w:val="22"/>
        </w:rPr>
      </w:pPr>
    </w:p>
    <w:p w14:paraId="4110E968" w14:textId="77777777" w:rsidR="009E0267" w:rsidRPr="00E9064D" w:rsidRDefault="009E0267" w:rsidP="009E0267">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ROTINAS E FREQUÊNCIAS DE LIMPEZA </w:t>
      </w:r>
    </w:p>
    <w:p w14:paraId="40D70E54" w14:textId="77777777" w:rsidR="009E0267" w:rsidRPr="00E9064D" w:rsidRDefault="009E0267" w:rsidP="009E0267">
      <w:pPr>
        <w:pStyle w:val="PargrafodaLista"/>
        <w:tabs>
          <w:tab w:val="left" w:pos="1134"/>
        </w:tabs>
        <w:ind w:left="0"/>
        <w:jc w:val="both"/>
        <w:rPr>
          <w:rFonts w:ascii="Arial" w:hAnsi="Arial" w:cs="Arial"/>
          <w:sz w:val="22"/>
          <w:szCs w:val="22"/>
        </w:rPr>
      </w:pPr>
    </w:p>
    <w:p w14:paraId="154D744D" w14:textId="77777777" w:rsidR="009E0267" w:rsidRPr="00E9064D" w:rsidRDefault="009E0267" w:rsidP="009E0267">
      <w:pPr>
        <w:rPr>
          <w:rFonts w:ascii="Arial" w:eastAsia="Times New Roman" w:hAnsi="Arial" w:cs="Arial"/>
          <w:sz w:val="22"/>
          <w:szCs w:val="22"/>
          <w:lang w:eastAsia="pt-BR"/>
        </w:rPr>
      </w:pPr>
      <w:r w:rsidRPr="00E9064D">
        <w:rPr>
          <w:rFonts w:ascii="Arial" w:eastAsia="Times New Roman" w:hAnsi="Arial" w:cs="Arial"/>
          <w:sz w:val="22"/>
          <w:szCs w:val="22"/>
          <w:lang w:eastAsia="pt-BR"/>
        </w:rPr>
        <w:t xml:space="preserve">Os serviços serão executados pela Contratada na seguinte frequência: </w:t>
      </w:r>
    </w:p>
    <w:p w14:paraId="577361E6" w14:textId="77777777" w:rsidR="009E0267" w:rsidRPr="00E9064D" w:rsidRDefault="009E0267" w:rsidP="00C93492">
      <w:pPr>
        <w:tabs>
          <w:tab w:val="left" w:pos="1134"/>
        </w:tabs>
        <w:jc w:val="both"/>
        <w:rPr>
          <w:rFonts w:ascii="Arial" w:hAnsi="Arial" w:cs="Arial"/>
          <w:sz w:val="22"/>
          <w:szCs w:val="22"/>
        </w:rPr>
      </w:pPr>
    </w:p>
    <w:p w14:paraId="007F89AD" w14:textId="77777777" w:rsidR="009E0267" w:rsidRPr="00E9064D" w:rsidRDefault="009E0267" w:rsidP="009E0267">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4 VEZES POR TURNO </w:t>
      </w:r>
    </w:p>
    <w:p w14:paraId="37D17283" w14:textId="77777777" w:rsidR="009E0267" w:rsidRPr="00E9064D" w:rsidRDefault="009E0267" w:rsidP="00C17931">
      <w:pPr>
        <w:pStyle w:val="PargrafodaLista"/>
        <w:numPr>
          <w:ilvl w:val="0"/>
          <w:numId w:val="11"/>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espelhos e pisos dos sanitários com pano úmido e saneante domissanitário desinfetante, realizando a remoção de sujidades e outros contaminantes, mantendo-os em adequadas condições de higienização durante todo o horário previsto de uso; </w:t>
      </w:r>
    </w:p>
    <w:p w14:paraId="7922DC10" w14:textId="77777777" w:rsidR="009E0267" w:rsidRPr="00E9064D" w:rsidRDefault="009E0267" w:rsidP="00C17931">
      <w:pPr>
        <w:pStyle w:val="PargrafodaLista"/>
        <w:numPr>
          <w:ilvl w:val="0"/>
          <w:numId w:val="11"/>
        </w:numPr>
        <w:tabs>
          <w:tab w:val="left" w:pos="851"/>
        </w:tabs>
        <w:ind w:left="0" w:firstLine="0"/>
        <w:jc w:val="both"/>
        <w:rPr>
          <w:rFonts w:ascii="Arial" w:hAnsi="Arial" w:cs="Arial"/>
          <w:sz w:val="22"/>
          <w:szCs w:val="22"/>
        </w:rPr>
      </w:pPr>
      <w:r w:rsidRPr="00E9064D">
        <w:rPr>
          <w:rFonts w:ascii="Arial" w:hAnsi="Arial" w:cs="Arial"/>
          <w:sz w:val="22"/>
          <w:szCs w:val="22"/>
        </w:rPr>
        <w:t xml:space="preserve">Lavar bacias, assentos e pias com saneante domissanitário desinfetante, mantendo-os em adequadas condições de higienização durante todo o horário previsto de uso; </w:t>
      </w:r>
    </w:p>
    <w:p w14:paraId="49613A43" w14:textId="77777777" w:rsidR="009E0267" w:rsidRPr="00E9064D" w:rsidRDefault="009E0267" w:rsidP="00C17931">
      <w:pPr>
        <w:pStyle w:val="PargrafodaLista"/>
        <w:numPr>
          <w:ilvl w:val="0"/>
          <w:numId w:val="11"/>
        </w:numPr>
        <w:tabs>
          <w:tab w:val="left" w:pos="851"/>
        </w:tabs>
        <w:ind w:left="0" w:firstLine="0"/>
        <w:jc w:val="both"/>
        <w:rPr>
          <w:rFonts w:ascii="Arial" w:hAnsi="Arial" w:cs="Arial"/>
          <w:sz w:val="22"/>
          <w:szCs w:val="22"/>
        </w:rPr>
      </w:pPr>
      <w:r w:rsidRPr="00E9064D">
        <w:rPr>
          <w:rFonts w:ascii="Arial" w:hAnsi="Arial" w:cs="Arial"/>
          <w:sz w:val="22"/>
          <w:szCs w:val="22"/>
        </w:rPr>
        <w:t xml:space="preserve">Efetuar a reposição de papel higiênico, sabonete e papel toalha nos respectivos sanitários; </w:t>
      </w:r>
    </w:p>
    <w:p w14:paraId="3204FE46" w14:textId="77777777" w:rsidR="009E0267" w:rsidRPr="00E9064D" w:rsidRDefault="009E0267" w:rsidP="00C17931">
      <w:pPr>
        <w:pStyle w:val="PargrafodaLista"/>
        <w:numPr>
          <w:ilvl w:val="0"/>
          <w:numId w:val="11"/>
        </w:numPr>
        <w:tabs>
          <w:tab w:val="left" w:pos="851"/>
        </w:tabs>
        <w:ind w:left="0" w:firstLine="0"/>
        <w:jc w:val="both"/>
        <w:rPr>
          <w:rFonts w:ascii="Arial" w:hAnsi="Arial" w:cs="Arial"/>
          <w:sz w:val="22"/>
          <w:szCs w:val="22"/>
        </w:rPr>
      </w:pPr>
      <w:r w:rsidRPr="00E9064D">
        <w:rPr>
          <w:rFonts w:ascii="Arial" w:hAnsi="Arial" w:cs="Arial"/>
          <w:sz w:val="22"/>
          <w:szCs w:val="22"/>
        </w:rPr>
        <w:t xml:space="preserve">Manter os cestos isentos de detritos, acondicionando-os em local indicado pelo Contratante; </w:t>
      </w:r>
    </w:p>
    <w:p w14:paraId="049B866B" w14:textId="77777777" w:rsidR="009E0267" w:rsidRPr="00E9064D" w:rsidRDefault="009E0267" w:rsidP="00C17931">
      <w:pPr>
        <w:pStyle w:val="PargrafodaLista"/>
        <w:numPr>
          <w:ilvl w:val="0"/>
          <w:numId w:val="11"/>
        </w:numPr>
        <w:tabs>
          <w:tab w:val="left" w:pos="851"/>
        </w:tabs>
        <w:ind w:left="0" w:firstLine="0"/>
        <w:jc w:val="both"/>
        <w:rPr>
          <w:rFonts w:ascii="Arial" w:hAnsi="Arial" w:cs="Arial"/>
          <w:sz w:val="22"/>
          <w:szCs w:val="22"/>
        </w:rPr>
      </w:pPr>
      <w:r w:rsidRPr="00E9064D">
        <w:rPr>
          <w:rFonts w:ascii="Arial" w:hAnsi="Arial" w:cs="Arial"/>
          <w:sz w:val="22"/>
          <w:szCs w:val="22"/>
        </w:rPr>
        <w:t xml:space="preserve">Remover o pó́ de mesas, armários, prateleiras, peitoris, caixilhos das janelas, bem como dos móveis existentes, dos aparelhos elétricos, dos extintores de incêndio etc.; </w:t>
      </w:r>
    </w:p>
    <w:p w14:paraId="5D80792E" w14:textId="77777777" w:rsidR="009E0267" w:rsidRPr="00E9064D" w:rsidRDefault="009E0267" w:rsidP="00C17931">
      <w:pPr>
        <w:pStyle w:val="PargrafodaLista"/>
        <w:numPr>
          <w:ilvl w:val="0"/>
          <w:numId w:val="11"/>
        </w:numPr>
        <w:tabs>
          <w:tab w:val="left" w:pos="851"/>
        </w:tabs>
        <w:ind w:left="0" w:firstLine="0"/>
        <w:jc w:val="both"/>
        <w:rPr>
          <w:rFonts w:ascii="Arial" w:hAnsi="Arial" w:cs="Arial"/>
          <w:sz w:val="22"/>
          <w:szCs w:val="22"/>
        </w:rPr>
      </w:pPr>
      <w:r w:rsidRPr="00E9064D">
        <w:rPr>
          <w:rFonts w:ascii="Arial" w:hAnsi="Arial" w:cs="Arial"/>
          <w:sz w:val="22"/>
          <w:szCs w:val="22"/>
        </w:rPr>
        <w:t xml:space="preserve">Varrer pisos removendo os detritos, acondicionando-os apropriadamente e retirando-os para local indicado pelo Contratante; </w:t>
      </w:r>
    </w:p>
    <w:p w14:paraId="24B5D066" w14:textId="77777777" w:rsidR="009E0267" w:rsidRPr="00E9064D" w:rsidRDefault="009E0267" w:rsidP="00C17931">
      <w:pPr>
        <w:pStyle w:val="PargrafodaLista"/>
        <w:numPr>
          <w:ilvl w:val="0"/>
          <w:numId w:val="11"/>
        </w:numPr>
        <w:tabs>
          <w:tab w:val="left" w:pos="851"/>
        </w:tabs>
        <w:ind w:left="0" w:firstLine="0"/>
        <w:jc w:val="both"/>
        <w:rPr>
          <w:rFonts w:ascii="Arial" w:hAnsi="Arial" w:cs="Arial"/>
          <w:sz w:val="22"/>
          <w:szCs w:val="22"/>
        </w:rPr>
      </w:pPr>
      <w:r w:rsidRPr="00E9064D">
        <w:rPr>
          <w:rFonts w:ascii="Arial" w:hAnsi="Arial" w:cs="Arial"/>
          <w:sz w:val="22"/>
          <w:szCs w:val="22"/>
        </w:rPr>
        <w:t xml:space="preserve">Remover manchas; </w:t>
      </w:r>
    </w:p>
    <w:p w14:paraId="6E08A81A" w14:textId="77777777" w:rsidR="009E0267" w:rsidRPr="00E9064D" w:rsidRDefault="009E0267" w:rsidP="00C17931">
      <w:pPr>
        <w:pStyle w:val="PargrafodaLista"/>
        <w:numPr>
          <w:ilvl w:val="0"/>
          <w:numId w:val="11"/>
        </w:numPr>
        <w:tabs>
          <w:tab w:val="left" w:pos="851"/>
        </w:tabs>
        <w:ind w:left="0" w:firstLine="0"/>
        <w:jc w:val="both"/>
        <w:rPr>
          <w:rFonts w:ascii="Arial" w:hAnsi="Arial" w:cs="Arial"/>
          <w:sz w:val="22"/>
          <w:szCs w:val="22"/>
        </w:rPr>
      </w:pPr>
      <w:r w:rsidRPr="00E9064D">
        <w:rPr>
          <w:rFonts w:ascii="Arial" w:hAnsi="Arial" w:cs="Arial"/>
          <w:sz w:val="22"/>
          <w:szCs w:val="22"/>
        </w:rPr>
        <w:t xml:space="preserve">Passar pano úmido e polir os pisos; </w:t>
      </w:r>
    </w:p>
    <w:p w14:paraId="5D25DF7C" w14:textId="77777777" w:rsidR="009E0267" w:rsidRPr="00E9064D" w:rsidRDefault="009E0267" w:rsidP="00C17931">
      <w:pPr>
        <w:pStyle w:val="PargrafodaLista"/>
        <w:numPr>
          <w:ilvl w:val="0"/>
          <w:numId w:val="11"/>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remover o </w:t>
      </w:r>
      <w:proofErr w:type="spellStart"/>
      <w:r w:rsidRPr="00E9064D">
        <w:rPr>
          <w:rFonts w:ascii="Arial" w:hAnsi="Arial" w:cs="Arial"/>
          <w:sz w:val="22"/>
          <w:szCs w:val="22"/>
        </w:rPr>
        <w:t>po</w:t>
      </w:r>
      <w:proofErr w:type="spellEnd"/>
      <w:r w:rsidRPr="00E9064D">
        <w:rPr>
          <w:rFonts w:ascii="Arial" w:hAnsi="Arial" w:cs="Arial"/>
          <w:sz w:val="22"/>
          <w:szCs w:val="22"/>
        </w:rPr>
        <w:t xml:space="preserve">́ de capachos e tapetes; </w:t>
      </w:r>
    </w:p>
    <w:p w14:paraId="10FB8392" w14:textId="77777777" w:rsidR="009E0267" w:rsidRPr="00E9064D" w:rsidRDefault="009E0267" w:rsidP="00C17931">
      <w:pPr>
        <w:pStyle w:val="PargrafodaLista"/>
        <w:numPr>
          <w:ilvl w:val="0"/>
          <w:numId w:val="11"/>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duas vezes por turno os demais serviços considerados necessários à frequência diária. </w:t>
      </w:r>
    </w:p>
    <w:p w14:paraId="1BF3449E" w14:textId="77777777" w:rsidR="009E0267" w:rsidRPr="00E9064D" w:rsidRDefault="009E0267" w:rsidP="00C93492">
      <w:pPr>
        <w:tabs>
          <w:tab w:val="left" w:pos="1134"/>
        </w:tabs>
        <w:jc w:val="both"/>
        <w:rPr>
          <w:rFonts w:ascii="Arial" w:hAnsi="Arial" w:cs="Arial"/>
          <w:sz w:val="22"/>
          <w:szCs w:val="22"/>
        </w:rPr>
      </w:pPr>
    </w:p>
    <w:p w14:paraId="5E9C2D4D" w14:textId="77777777" w:rsidR="009E0267" w:rsidRPr="00E9064D" w:rsidRDefault="009E0267" w:rsidP="009E0267">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2x POR SEMANA </w:t>
      </w:r>
    </w:p>
    <w:p w14:paraId="2882BCE3" w14:textId="77777777" w:rsidR="009E0267" w:rsidRPr="00E9064D" w:rsidRDefault="009E0267" w:rsidP="00C17931">
      <w:pPr>
        <w:pStyle w:val="PargrafodaLista"/>
        <w:numPr>
          <w:ilvl w:val="0"/>
          <w:numId w:val="12"/>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os azulejos, os pisos e espelhos dos </w:t>
      </w:r>
      <w:proofErr w:type="spellStart"/>
      <w:r w:rsidRPr="00E9064D">
        <w:rPr>
          <w:rFonts w:ascii="Arial" w:hAnsi="Arial" w:cs="Arial"/>
          <w:sz w:val="22"/>
          <w:szCs w:val="22"/>
        </w:rPr>
        <w:t>sanitários</w:t>
      </w:r>
      <w:proofErr w:type="spellEnd"/>
      <w:r w:rsidRPr="00E9064D">
        <w:rPr>
          <w:rFonts w:ascii="Arial" w:hAnsi="Arial" w:cs="Arial"/>
          <w:sz w:val="22"/>
          <w:szCs w:val="22"/>
        </w:rPr>
        <w:t xml:space="preserve"> com saneantes </w:t>
      </w:r>
      <w:proofErr w:type="spellStart"/>
      <w:r w:rsidRPr="00E9064D">
        <w:rPr>
          <w:rFonts w:ascii="Arial" w:hAnsi="Arial" w:cs="Arial"/>
          <w:sz w:val="22"/>
          <w:szCs w:val="22"/>
        </w:rPr>
        <w:t>domissanitários</w:t>
      </w:r>
      <w:proofErr w:type="spellEnd"/>
      <w:r w:rsidRPr="00E9064D">
        <w:rPr>
          <w:rFonts w:ascii="Arial" w:hAnsi="Arial" w:cs="Arial"/>
          <w:sz w:val="22"/>
          <w:szCs w:val="22"/>
        </w:rPr>
        <w:t xml:space="preserve"> desinfetantes, mantendo-os em adequadas </w:t>
      </w:r>
      <w:proofErr w:type="spellStart"/>
      <w:r w:rsidRPr="00E9064D">
        <w:rPr>
          <w:rFonts w:ascii="Arial" w:hAnsi="Arial" w:cs="Arial"/>
          <w:sz w:val="22"/>
          <w:szCs w:val="22"/>
        </w:rPr>
        <w:t>condições</w:t>
      </w:r>
      <w:proofErr w:type="spellEnd"/>
      <w:r w:rsidRPr="00E9064D">
        <w:rPr>
          <w:rFonts w:ascii="Arial" w:hAnsi="Arial" w:cs="Arial"/>
          <w:sz w:val="22"/>
          <w:szCs w:val="22"/>
        </w:rPr>
        <w:t xml:space="preserve"> de </w:t>
      </w:r>
      <w:proofErr w:type="spellStart"/>
      <w:r w:rsidRPr="00E9064D">
        <w:rPr>
          <w:rFonts w:ascii="Arial" w:hAnsi="Arial" w:cs="Arial"/>
          <w:sz w:val="22"/>
          <w:szCs w:val="22"/>
        </w:rPr>
        <w:t>higienização</w:t>
      </w:r>
      <w:proofErr w:type="spellEnd"/>
      <w:r w:rsidRPr="00E9064D">
        <w:rPr>
          <w:rFonts w:ascii="Arial" w:hAnsi="Arial" w:cs="Arial"/>
          <w:sz w:val="22"/>
          <w:szCs w:val="22"/>
        </w:rPr>
        <w:t xml:space="preserve">; </w:t>
      </w:r>
    </w:p>
    <w:p w14:paraId="3A95291B" w14:textId="77777777" w:rsidR="009E0267" w:rsidRPr="00E9064D" w:rsidRDefault="009E0267" w:rsidP="00C17931">
      <w:pPr>
        <w:pStyle w:val="PargrafodaLista"/>
        <w:numPr>
          <w:ilvl w:val="0"/>
          <w:numId w:val="12"/>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w:t>
      </w:r>
      <w:proofErr w:type="spellStart"/>
      <w:r w:rsidRPr="00E9064D">
        <w:rPr>
          <w:rFonts w:ascii="Arial" w:hAnsi="Arial" w:cs="Arial"/>
          <w:sz w:val="22"/>
          <w:szCs w:val="22"/>
        </w:rPr>
        <w:t>atrás</w:t>
      </w:r>
      <w:proofErr w:type="spellEnd"/>
      <w:r w:rsidRPr="00E9064D">
        <w:rPr>
          <w:rFonts w:ascii="Arial" w:hAnsi="Arial" w:cs="Arial"/>
          <w:sz w:val="22"/>
          <w:szCs w:val="22"/>
        </w:rPr>
        <w:t xml:space="preserve"> dos </w:t>
      </w:r>
      <w:proofErr w:type="spellStart"/>
      <w:r w:rsidRPr="00E9064D">
        <w:rPr>
          <w:rFonts w:ascii="Arial" w:hAnsi="Arial" w:cs="Arial"/>
          <w:sz w:val="22"/>
          <w:szCs w:val="22"/>
        </w:rPr>
        <w:t>móveis</w:t>
      </w:r>
      <w:proofErr w:type="spellEnd"/>
      <w:r w:rsidRPr="00E9064D">
        <w:rPr>
          <w:rFonts w:ascii="Arial" w:hAnsi="Arial" w:cs="Arial"/>
          <w:sz w:val="22"/>
          <w:szCs w:val="22"/>
        </w:rPr>
        <w:t xml:space="preserve"> e </w:t>
      </w:r>
      <w:proofErr w:type="spellStart"/>
      <w:r w:rsidRPr="00E9064D">
        <w:rPr>
          <w:rFonts w:ascii="Arial" w:hAnsi="Arial" w:cs="Arial"/>
          <w:sz w:val="22"/>
          <w:szCs w:val="22"/>
        </w:rPr>
        <w:t>armários</w:t>
      </w:r>
      <w:proofErr w:type="spellEnd"/>
      <w:r w:rsidRPr="00E9064D">
        <w:rPr>
          <w:rFonts w:ascii="Arial" w:hAnsi="Arial" w:cs="Arial"/>
          <w:sz w:val="22"/>
          <w:szCs w:val="22"/>
        </w:rPr>
        <w:t xml:space="preserve">; </w:t>
      </w:r>
    </w:p>
    <w:p w14:paraId="0756C615" w14:textId="77777777" w:rsidR="009E0267" w:rsidRPr="00E9064D" w:rsidRDefault="009E0267" w:rsidP="00C17931">
      <w:pPr>
        <w:pStyle w:val="PargrafodaLista"/>
        <w:numPr>
          <w:ilvl w:val="0"/>
          <w:numId w:val="12"/>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w:t>
      </w:r>
      <w:proofErr w:type="spellStart"/>
      <w:r w:rsidRPr="00E9064D">
        <w:rPr>
          <w:rFonts w:ascii="Arial" w:hAnsi="Arial" w:cs="Arial"/>
          <w:sz w:val="22"/>
          <w:szCs w:val="22"/>
        </w:rPr>
        <w:t>divisórias</w:t>
      </w:r>
      <w:proofErr w:type="spellEnd"/>
      <w:r w:rsidRPr="00E9064D">
        <w:rPr>
          <w:rFonts w:ascii="Arial" w:hAnsi="Arial" w:cs="Arial"/>
          <w:sz w:val="22"/>
          <w:szCs w:val="22"/>
        </w:rPr>
        <w:t xml:space="preserve">, portas, barras e batentes com produto adequado; </w:t>
      </w:r>
    </w:p>
    <w:p w14:paraId="26F9BBDE" w14:textId="77777777" w:rsidR="009E0267" w:rsidRPr="00E9064D" w:rsidRDefault="009E0267" w:rsidP="00C17931">
      <w:pPr>
        <w:pStyle w:val="PargrafodaLista"/>
        <w:numPr>
          <w:ilvl w:val="0"/>
          <w:numId w:val="12"/>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polir todos os metais, tais como: torneiras, </w:t>
      </w:r>
      <w:proofErr w:type="spellStart"/>
      <w:r w:rsidRPr="00E9064D">
        <w:rPr>
          <w:rFonts w:ascii="Arial" w:hAnsi="Arial" w:cs="Arial"/>
          <w:sz w:val="22"/>
          <w:szCs w:val="22"/>
        </w:rPr>
        <w:t>válvulas</w:t>
      </w:r>
      <w:proofErr w:type="spellEnd"/>
      <w:r w:rsidRPr="00E9064D">
        <w:rPr>
          <w:rFonts w:ascii="Arial" w:hAnsi="Arial" w:cs="Arial"/>
          <w:sz w:val="22"/>
          <w:szCs w:val="22"/>
        </w:rPr>
        <w:t xml:space="preserve">, registros, </w:t>
      </w:r>
      <w:proofErr w:type="spellStart"/>
      <w:r w:rsidRPr="00E9064D">
        <w:rPr>
          <w:rFonts w:ascii="Arial" w:hAnsi="Arial" w:cs="Arial"/>
          <w:sz w:val="22"/>
          <w:szCs w:val="22"/>
        </w:rPr>
        <w:t>sifões</w:t>
      </w:r>
      <w:proofErr w:type="spellEnd"/>
      <w:r w:rsidRPr="00E9064D">
        <w:rPr>
          <w:rFonts w:ascii="Arial" w:hAnsi="Arial" w:cs="Arial"/>
          <w:sz w:val="22"/>
          <w:szCs w:val="22"/>
        </w:rPr>
        <w:t xml:space="preserve">, fechaduras, etc., com produto adequado, procurando fazer uso de polidores de baixa toxidade ou </w:t>
      </w:r>
      <w:proofErr w:type="spellStart"/>
      <w:r w:rsidRPr="00E9064D">
        <w:rPr>
          <w:rFonts w:ascii="Arial" w:hAnsi="Arial" w:cs="Arial"/>
          <w:sz w:val="22"/>
          <w:szCs w:val="22"/>
        </w:rPr>
        <w:t>atóxicos</w:t>
      </w:r>
      <w:proofErr w:type="spellEnd"/>
      <w:r w:rsidRPr="00E9064D">
        <w:rPr>
          <w:rFonts w:ascii="Arial" w:hAnsi="Arial" w:cs="Arial"/>
          <w:sz w:val="22"/>
          <w:szCs w:val="22"/>
        </w:rPr>
        <w:t xml:space="preserve">; </w:t>
      </w:r>
    </w:p>
    <w:p w14:paraId="55A8FBE1" w14:textId="77777777" w:rsidR="009E0267" w:rsidRPr="00E9064D" w:rsidRDefault="009E0267" w:rsidP="00C17931">
      <w:pPr>
        <w:pStyle w:val="PargrafodaLista"/>
        <w:numPr>
          <w:ilvl w:val="0"/>
          <w:numId w:val="12"/>
        </w:numPr>
        <w:tabs>
          <w:tab w:val="left" w:pos="851"/>
        </w:tabs>
        <w:ind w:left="0" w:firstLine="0"/>
        <w:jc w:val="both"/>
        <w:rPr>
          <w:rFonts w:ascii="Arial" w:hAnsi="Arial" w:cs="Arial"/>
          <w:sz w:val="22"/>
          <w:szCs w:val="22"/>
        </w:rPr>
      </w:pPr>
      <w:r w:rsidRPr="00E9064D">
        <w:rPr>
          <w:rFonts w:ascii="Arial" w:hAnsi="Arial" w:cs="Arial"/>
          <w:sz w:val="22"/>
          <w:szCs w:val="22"/>
        </w:rPr>
        <w:t xml:space="preserve">Encerar/ lustrar os pisos; </w:t>
      </w:r>
    </w:p>
    <w:p w14:paraId="4ED3C479" w14:textId="77777777" w:rsidR="009E0267" w:rsidRPr="00E9064D" w:rsidRDefault="009E0267" w:rsidP="00C17931">
      <w:pPr>
        <w:pStyle w:val="PargrafodaLista"/>
        <w:numPr>
          <w:ilvl w:val="0"/>
          <w:numId w:val="12"/>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duas vezes por semana os demais </w:t>
      </w:r>
      <w:proofErr w:type="spellStart"/>
      <w:r w:rsidRPr="00E9064D">
        <w:rPr>
          <w:rFonts w:ascii="Arial" w:hAnsi="Arial" w:cs="Arial"/>
          <w:sz w:val="22"/>
          <w:szCs w:val="22"/>
        </w:rPr>
        <w:t>serviços</w:t>
      </w:r>
      <w:proofErr w:type="spellEnd"/>
      <w:r w:rsidRPr="00E9064D">
        <w:rPr>
          <w:rFonts w:ascii="Arial" w:hAnsi="Arial" w:cs="Arial"/>
          <w:sz w:val="22"/>
          <w:szCs w:val="22"/>
        </w:rPr>
        <w:t xml:space="preserve"> considerados </w:t>
      </w:r>
      <w:proofErr w:type="spellStart"/>
      <w:r w:rsidRPr="00E9064D">
        <w:rPr>
          <w:rFonts w:ascii="Arial" w:hAnsi="Arial" w:cs="Arial"/>
          <w:sz w:val="22"/>
          <w:szCs w:val="22"/>
        </w:rPr>
        <w:t>necessários</w:t>
      </w:r>
      <w:proofErr w:type="spellEnd"/>
      <w:r w:rsidRPr="00E9064D">
        <w:rPr>
          <w:rFonts w:ascii="Arial" w:hAnsi="Arial" w:cs="Arial"/>
          <w:sz w:val="22"/>
          <w:szCs w:val="22"/>
        </w:rPr>
        <w:t xml:space="preserve"> à </w:t>
      </w:r>
      <w:proofErr w:type="spellStart"/>
      <w:r w:rsidRPr="00E9064D">
        <w:rPr>
          <w:rFonts w:ascii="Arial" w:hAnsi="Arial" w:cs="Arial"/>
          <w:sz w:val="22"/>
          <w:szCs w:val="22"/>
        </w:rPr>
        <w:t>frequência</w:t>
      </w:r>
      <w:proofErr w:type="spellEnd"/>
      <w:r w:rsidRPr="00E9064D">
        <w:rPr>
          <w:rFonts w:ascii="Arial" w:hAnsi="Arial" w:cs="Arial"/>
          <w:sz w:val="22"/>
          <w:szCs w:val="22"/>
        </w:rPr>
        <w:t xml:space="preserve"> semanal. </w:t>
      </w:r>
    </w:p>
    <w:p w14:paraId="2D2538B7" w14:textId="77777777" w:rsidR="009E0267" w:rsidRPr="00E9064D" w:rsidRDefault="009E0267" w:rsidP="009E0267">
      <w:pPr>
        <w:pStyle w:val="PargrafodaLista"/>
        <w:tabs>
          <w:tab w:val="left" w:pos="1134"/>
        </w:tabs>
        <w:ind w:left="0"/>
        <w:jc w:val="both"/>
        <w:rPr>
          <w:rFonts w:ascii="Arial" w:hAnsi="Arial" w:cs="Arial"/>
          <w:sz w:val="22"/>
          <w:szCs w:val="22"/>
        </w:rPr>
      </w:pPr>
    </w:p>
    <w:p w14:paraId="07FD8765" w14:textId="77777777" w:rsidR="009E0267" w:rsidRPr="00E9064D" w:rsidRDefault="009E0267" w:rsidP="009E0267">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2x AO MÊS </w:t>
      </w:r>
    </w:p>
    <w:p w14:paraId="243FE909" w14:textId="77777777" w:rsidR="009E0267" w:rsidRPr="00E9064D" w:rsidRDefault="009E0267" w:rsidP="00C17931">
      <w:pPr>
        <w:pStyle w:val="PargrafodaLista"/>
        <w:numPr>
          <w:ilvl w:val="0"/>
          <w:numId w:val="13"/>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remover manchas de forros, paredes e </w:t>
      </w:r>
      <w:proofErr w:type="spellStart"/>
      <w:r w:rsidRPr="00E9064D">
        <w:rPr>
          <w:rFonts w:ascii="Arial" w:hAnsi="Arial" w:cs="Arial"/>
          <w:sz w:val="22"/>
          <w:szCs w:val="22"/>
        </w:rPr>
        <w:t>rodapés</w:t>
      </w:r>
      <w:proofErr w:type="spellEnd"/>
      <w:r w:rsidRPr="00E9064D">
        <w:rPr>
          <w:rFonts w:ascii="Arial" w:hAnsi="Arial" w:cs="Arial"/>
          <w:sz w:val="22"/>
          <w:szCs w:val="22"/>
        </w:rPr>
        <w:t xml:space="preserve">; </w:t>
      </w:r>
    </w:p>
    <w:p w14:paraId="42DBD2B7" w14:textId="77777777" w:rsidR="009E0267" w:rsidRPr="00E9064D" w:rsidRDefault="009E0267" w:rsidP="00C17931">
      <w:pPr>
        <w:pStyle w:val="PargrafodaLista"/>
        <w:numPr>
          <w:ilvl w:val="0"/>
          <w:numId w:val="13"/>
        </w:numPr>
        <w:tabs>
          <w:tab w:val="left" w:pos="851"/>
        </w:tabs>
        <w:ind w:left="0" w:firstLine="0"/>
        <w:jc w:val="both"/>
        <w:rPr>
          <w:rFonts w:ascii="Arial" w:hAnsi="Arial" w:cs="Arial"/>
          <w:sz w:val="22"/>
          <w:szCs w:val="22"/>
        </w:rPr>
      </w:pPr>
      <w:r w:rsidRPr="00E9064D">
        <w:rPr>
          <w:rFonts w:ascii="Arial" w:hAnsi="Arial" w:cs="Arial"/>
          <w:sz w:val="22"/>
          <w:szCs w:val="22"/>
        </w:rPr>
        <w:t xml:space="preserve">Remover o </w:t>
      </w:r>
      <w:proofErr w:type="spellStart"/>
      <w:r w:rsidRPr="00E9064D">
        <w:rPr>
          <w:rFonts w:ascii="Arial" w:hAnsi="Arial" w:cs="Arial"/>
          <w:sz w:val="22"/>
          <w:szCs w:val="22"/>
        </w:rPr>
        <w:t>po</w:t>
      </w:r>
      <w:proofErr w:type="spellEnd"/>
      <w:r w:rsidRPr="00E9064D">
        <w:rPr>
          <w:rFonts w:ascii="Arial" w:hAnsi="Arial" w:cs="Arial"/>
          <w:sz w:val="22"/>
          <w:szCs w:val="22"/>
        </w:rPr>
        <w:t xml:space="preserve">́ de cortinas e persianas, com equipamentos e </w:t>
      </w:r>
      <w:proofErr w:type="spellStart"/>
      <w:r w:rsidRPr="00E9064D">
        <w:rPr>
          <w:rFonts w:ascii="Arial" w:hAnsi="Arial" w:cs="Arial"/>
          <w:sz w:val="22"/>
          <w:szCs w:val="22"/>
        </w:rPr>
        <w:t>acessórios</w:t>
      </w:r>
      <w:proofErr w:type="spellEnd"/>
      <w:r w:rsidRPr="00E9064D">
        <w:rPr>
          <w:rFonts w:ascii="Arial" w:hAnsi="Arial" w:cs="Arial"/>
          <w:sz w:val="22"/>
          <w:szCs w:val="22"/>
        </w:rPr>
        <w:t xml:space="preserve"> adequados; </w:t>
      </w:r>
    </w:p>
    <w:p w14:paraId="062F8529" w14:textId="77777777" w:rsidR="009E0267" w:rsidRPr="00E9064D" w:rsidRDefault="009E0267" w:rsidP="00C17931">
      <w:pPr>
        <w:pStyle w:val="PargrafodaLista"/>
        <w:numPr>
          <w:ilvl w:val="0"/>
          <w:numId w:val="13"/>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duas vezes ao </w:t>
      </w:r>
      <w:proofErr w:type="spellStart"/>
      <w:r w:rsidRPr="00E9064D">
        <w:rPr>
          <w:rFonts w:ascii="Arial" w:hAnsi="Arial" w:cs="Arial"/>
          <w:sz w:val="22"/>
          <w:szCs w:val="22"/>
        </w:rPr>
        <w:t>mês</w:t>
      </w:r>
      <w:proofErr w:type="spellEnd"/>
      <w:r w:rsidRPr="00E9064D">
        <w:rPr>
          <w:rFonts w:ascii="Arial" w:hAnsi="Arial" w:cs="Arial"/>
          <w:sz w:val="22"/>
          <w:szCs w:val="22"/>
        </w:rPr>
        <w:t xml:space="preserve"> os demais </w:t>
      </w:r>
      <w:proofErr w:type="spellStart"/>
      <w:r w:rsidRPr="00E9064D">
        <w:rPr>
          <w:rFonts w:ascii="Arial" w:hAnsi="Arial" w:cs="Arial"/>
          <w:sz w:val="22"/>
          <w:szCs w:val="22"/>
        </w:rPr>
        <w:t>serviços</w:t>
      </w:r>
      <w:proofErr w:type="spellEnd"/>
      <w:r w:rsidRPr="00E9064D">
        <w:rPr>
          <w:rFonts w:ascii="Arial" w:hAnsi="Arial" w:cs="Arial"/>
          <w:sz w:val="22"/>
          <w:szCs w:val="22"/>
        </w:rPr>
        <w:t xml:space="preserve"> considerados </w:t>
      </w:r>
      <w:proofErr w:type="spellStart"/>
      <w:r w:rsidRPr="00E9064D">
        <w:rPr>
          <w:rFonts w:ascii="Arial" w:hAnsi="Arial" w:cs="Arial"/>
          <w:sz w:val="22"/>
          <w:szCs w:val="22"/>
        </w:rPr>
        <w:t>necessários</w:t>
      </w:r>
      <w:proofErr w:type="spellEnd"/>
      <w:r w:rsidRPr="00E9064D">
        <w:rPr>
          <w:rFonts w:ascii="Arial" w:hAnsi="Arial" w:cs="Arial"/>
          <w:sz w:val="22"/>
          <w:szCs w:val="22"/>
        </w:rPr>
        <w:t xml:space="preserve"> à </w:t>
      </w:r>
      <w:proofErr w:type="spellStart"/>
      <w:r w:rsidRPr="00E9064D">
        <w:rPr>
          <w:rFonts w:ascii="Arial" w:hAnsi="Arial" w:cs="Arial"/>
          <w:sz w:val="22"/>
          <w:szCs w:val="22"/>
        </w:rPr>
        <w:t>frequência</w:t>
      </w:r>
      <w:proofErr w:type="spellEnd"/>
      <w:r w:rsidRPr="00E9064D">
        <w:rPr>
          <w:rFonts w:ascii="Arial" w:hAnsi="Arial" w:cs="Arial"/>
          <w:sz w:val="22"/>
          <w:szCs w:val="22"/>
        </w:rPr>
        <w:t xml:space="preserve"> mensal.</w:t>
      </w:r>
    </w:p>
    <w:p w14:paraId="68141EBA" w14:textId="77777777" w:rsidR="009E0267" w:rsidRPr="00E9064D" w:rsidRDefault="009E0267" w:rsidP="009E0267">
      <w:pPr>
        <w:pStyle w:val="PargrafodaLista"/>
        <w:tabs>
          <w:tab w:val="left" w:pos="851"/>
        </w:tabs>
        <w:ind w:left="0"/>
        <w:jc w:val="both"/>
        <w:rPr>
          <w:rFonts w:ascii="Arial" w:hAnsi="Arial" w:cs="Arial"/>
          <w:sz w:val="22"/>
          <w:szCs w:val="22"/>
        </w:rPr>
      </w:pPr>
    </w:p>
    <w:p w14:paraId="66EBC58C" w14:textId="77777777" w:rsidR="009E0267" w:rsidRPr="00E9064D" w:rsidRDefault="009E0267" w:rsidP="009E0267">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TRIMESTRAL </w:t>
      </w:r>
    </w:p>
    <w:p w14:paraId="7E066EFC" w14:textId="77777777" w:rsidR="009E0267" w:rsidRPr="00E9064D" w:rsidRDefault="009E0267" w:rsidP="00C17931">
      <w:pPr>
        <w:pStyle w:val="PargrafodaLista"/>
        <w:numPr>
          <w:ilvl w:val="0"/>
          <w:numId w:val="14"/>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todas as </w:t>
      </w:r>
      <w:proofErr w:type="spellStart"/>
      <w:r w:rsidRPr="00E9064D">
        <w:rPr>
          <w:rFonts w:ascii="Arial" w:hAnsi="Arial" w:cs="Arial"/>
          <w:sz w:val="22"/>
          <w:szCs w:val="22"/>
        </w:rPr>
        <w:t>luminárias</w:t>
      </w:r>
      <w:proofErr w:type="spellEnd"/>
      <w:r w:rsidRPr="00E9064D">
        <w:rPr>
          <w:rFonts w:ascii="Arial" w:hAnsi="Arial" w:cs="Arial"/>
          <w:sz w:val="22"/>
          <w:szCs w:val="22"/>
        </w:rPr>
        <w:t xml:space="preserve"> por dentro e por fora, </w:t>
      </w:r>
      <w:proofErr w:type="spellStart"/>
      <w:r w:rsidRPr="00E9064D">
        <w:rPr>
          <w:rFonts w:ascii="Arial" w:hAnsi="Arial" w:cs="Arial"/>
          <w:sz w:val="22"/>
          <w:szCs w:val="22"/>
        </w:rPr>
        <w:t>lâmpadas</w:t>
      </w:r>
      <w:proofErr w:type="spellEnd"/>
      <w:r w:rsidRPr="00E9064D">
        <w:rPr>
          <w:rFonts w:ascii="Arial" w:hAnsi="Arial" w:cs="Arial"/>
          <w:sz w:val="22"/>
          <w:szCs w:val="22"/>
        </w:rPr>
        <w:t xml:space="preserve">, aletas e difusores; </w:t>
      </w:r>
    </w:p>
    <w:p w14:paraId="57DCC5A9" w14:textId="77777777" w:rsidR="009E0267" w:rsidRPr="00E9064D" w:rsidRDefault="009E0267" w:rsidP="00C17931">
      <w:pPr>
        <w:pStyle w:val="PargrafodaLista"/>
        <w:numPr>
          <w:ilvl w:val="0"/>
          <w:numId w:val="14"/>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persianas com produtos, equipamentos e </w:t>
      </w:r>
      <w:proofErr w:type="spellStart"/>
      <w:r w:rsidRPr="00E9064D">
        <w:rPr>
          <w:rFonts w:ascii="Arial" w:hAnsi="Arial" w:cs="Arial"/>
          <w:sz w:val="22"/>
          <w:szCs w:val="22"/>
        </w:rPr>
        <w:t>acessórios</w:t>
      </w:r>
      <w:proofErr w:type="spellEnd"/>
      <w:r w:rsidRPr="00E9064D">
        <w:rPr>
          <w:rFonts w:ascii="Arial" w:hAnsi="Arial" w:cs="Arial"/>
          <w:sz w:val="22"/>
          <w:szCs w:val="22"/>
        </w:rPr>
        <w:t xml:space="preserve"> adequados; </w:t>
      </w:r>
    </w:p>
    <w:p w14:paraId="4B97D802" w14:textId="77777777" w:rsidR="009E0267" w:rsidRPr="00E9064D" w:rsidRDefault="009E0267" w:rsidP="00C17931">
      <w:pPr>
        <w:pStyle w:val="PargrafodaLista"/>
        <w:numPr>
          <w:ilvl w:val="0"/>
          <w:numId w:val="14"/>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demais </w:t>
      </w:r>
      <w:proofErr w:type="spellStart"/>
      <w:r w:rsidRPr="00E9064D">
        <w:rPr>
          <w:rFonts w:ascii="Arial" w:hAnsi="Arial" w:cs="Arial"/>
          <w:sz w:val="22"/>
          <w:szCs w:val="22"/>
        </w:rPr>
        <w:t>serviços</w:t>
      </w:r>
      <w:proofErr w:type="spellEnd"/>
      <w:r w:rsidRPr="00E9064D">
        <w:rPr>
          <w:rFonts w:ascii="Arial" w:hAnsi="Arial" w:cs="Arial"/>
          <w:sz w:val="22"/>
          <w:szCs w:val="22"/>
        </w:rPr>
        <w:t xml:space="preserve"> considerados </w:t>
      </w:r>
      <w:proofErr w:type="spellStart"/>
      <w:r w:rsidRPr="00E9064D">
        <w:rPr>
          <w:rFonts w:ascii="Arial" w:hAnsi="Arial" w:cs="Arial"/>
          <w:sz w:val="22"/>
          <w:szCs w:val="22"/>
        </w:rPr>
        <w:t>necessários</w:t>
      </w:r>
      <w:proofErr w:type="spellEnd"/>
      <w:r w:rsidRPr="00E9064D">
        <w:rPr>
          <w:rFonts w:ascii="Arial" w:hAnsi="Arial" w:cs="Arial"/>
          <w:sz w:val="22"/>
          <w:szCs w:val="22"/>
        </w:rPr>
        <w:t xml:space="preserve"> à </w:t>
      </w:r>
      <w:proofErr w:type="spellStart"/>
      <w:r w:rsidRPr="00E9064D">
        <w:rPr>
          <w:rFonts w:ascii="Arial" w:hAnsi="Arial" w:cs="Arial"/>
          <w:sz w:val="22"/>
          <w:szCs w:val="22"/>
        </w:rPr>
        <w:t>frequência</w:t>
      </w:r>
      <w:proofErr w:type="spellEnd"/>
      <w:r w:rsidRPr="00E9064D">
        <w:rPr>
          <w:rFonts w:ascii="Arial" w:hAnsi="Arial" w:cs="Arial"/>
          <w:sz w:val="22"/>
          <w:szCs w:val="22"/>
        </w:rPr>
        <w:t xml:space="preserve"> trimestral. </w:t>
      </w:r>
    </w:p>
    <w:p w14:paraId="1B46A8FC" w14:textId="77777777" w:rsidR="009E0267" w:rsidRPr="00E9064D" w:rsidRDefault="009E0267" w:rsidP="00C93492">
      <w:pPr>
        <w:tabs>
          <w:tab w:val="left" w:pos="1134"/>
        </w:tabs>
        <w:jc w:val="both"/>
        <w:rPr>
          <w:rFonts w:ascii="Arial" w:hAnsi="Arial" w:cs="Arial"/>
          <w:sz w:val="22"/>
          <w:szCs w:val="22"/>
        </w:rPr>
      </w:pPr>
    </w:p>
    <w:p w14:paraId="00CD8060" w14:textId="77777777" w:rsidR="00403B6B" w:rsidRPr="00E9064D" w:rsidRDefault="00403B6B" w:rsidP="008331C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ÁREAS INTERNAS – COZINHA E REFEITÓRIO</w:t>
      </w:r>
    </w:p>
    <w:p w14:paraId="66C29886" w14:textId="77777777" w:rsidR="00403B6B" w:rsidRPr="00E9064D" w:rsidRDefault="00403B6B" w:rsidP="00403B6B">
      <w:pPr>
        <w:pStyle w:val="PargrafodaLista"/>
        <w:tabs>
          <w:tab w:val="left" w:pos="851"/>
        </w:tabs>
        <w:ind w:left="0"/>
        <w:jc w:val="both"/>
        <w:rPr>
          <w:rFonts w:ascii="Arial" w:hAnsi="Arial" w:cs="Arial"/>
          <w:sz w:val="22"/>
          <w:szCs w:val="22"/>
        </w:rPr>
      </w:pPr>
    </w:p>
    <w:p w14:paraId="5262289E" w14:textId="77777777" w:rsidR="00403B6B" w:rsidRPr="00E9064D" w:rsidRDefault="00403B6B" w:rsidP="00403B6B">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ROTINAS E FREQUÊNCIAS DE LIMPEZA </w:t>
      </w:r>
    </w:p>
    <w:p w14:paraId="1ABD15D5" w14:textId="77777777" w:rsidR="00403B6B" w:rsidRPr="00E9064D" w:rsidRDefault="00403B6B" w:rsidP="00403B6B">
      <w:pPr>
        <w:pStyle w:val="PargrafodaLista"/>
        <w:tabs>
          <w:tab w:val="left" w:pos="851"/>
        </w:tabs>
        <w:ind w:left="0"/>
        <w:jc w:val="both"/>
        <w:rPr>
          <w:rFonts w:ascii="Arial" w:hAnsi="Arial" w:cs="Arial"/>
          <w:sz w:val="22"/>
          <w:szCs w:val="22"/>
        </w:rPr>
      </w:pPr>
    </w:p>
    <w:p w14:paraId="62FB5D73" w14:textId="77777777" w:rsidR="00403B6B" w:rsidRPr="00E9064D" w:rsidRDefault="00403B6B" w:rsidP="00403B6B">
      <w:pPr>
        <w:pStyle w:val="PargrafodaLista"/>
        <w:tabs>
          <w:tab w:val="left" w:pos="851"/>
        </w:tabs>
        <w:ind w:left="0"/>
        <w:jc w:val="both"/>
        <w:rPr>
          <w:rFonts w:ascii="Arial" w:hAnsi="Arial" w:cs="Arial"/>
          <w:sz w:val="22"/>
          <w:szCs w:val="22"/>
        </w:rPr>
      </w:pPr>
      <w:r w:rsidRPr="00E9064D">
        <w:rPr>
          <w:rFonts w:ascii="Arial" w:hAnsi="Arial" w:cs="Arial"/>
          <w:sz w:val="22"/>
          <w:szCs w:val="22"/>
        </w:rPr>
        <w:lastRenderedPageBreak/>
        <w:t xml:space="preserve">Os serviços serão executados pela Contratada na seguinte frequência: </w:t>
      </w:r>
    </w:p>
    <w:p w14:paraId="603CF325" w14:textId="77777777" w:rsidR="00403B6B" w:rsidRPr="00E9064D" w:rsidRDefault="00403B6B" w:rsidP="00403B6B">
      <w:pPr>
        <w:pStyle w:val="PargrafodaLista"/>
        <w:tabs>
          <w:tab w:val="left" w:pos="851"/>
        </w:tabs>
        <w:ind w:left="0"/>
        <w:jc w:val="both"/>
        <w:rPr>
          <w:rFonts w:ascii="Arial" w:hAnsi="Arial" w:cs="Arial"/>
          <w:sz w:val="22"/>
          <w:szCs w:val="22"/>
        </w:rPr>
      </w:pPr>
    </w:p>
    <w:p w14:paraId="1D48C1A3" w14:textId="77777777" w:rsidR="00403B6B" w:rsidRPr="00E9064D" w:rsidRDefault="00403B6B" w:rsidP="00403B6B">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DIÁRIA: </w:t>
      </w:r>
    </w:p>
    <w:p w14:paraId="0B3952F9" w14:textId="77777777" w:rsidR="002617FD" w:rsidRPr="00E9064D" w:rsidRDefault="002617FD" w:rsidP="00C17931">
      <w:pPr>
        <w:pStyle w:val="PargrafodaLista"/>
        <w:numPr>
          <w:ilvl w:val="0"/>
          <w:numId w:val="20"/>
        </w:numPr>
        <w:tabs>
          <w:tab w:val="left" w:pos="851"/>
        </w:tabs>
        <w:ind w:left="0" w:firstLine="0"/>
        <w:jc w:val="both"/>
        <w:rPr>
          <w:rFonts w:ascii="Arial" w:hAnsi="Arial" w:cs="Arial"/>
          <w:sz w:val="22"/>
          <w:szCs w:val="22"/>
        </w:rPr>
      </w:pPr>
      <w:r w:rsidRPr="00E9064D">
        <w:rPr>
          <w:rFonts w:ascii="Arial" w:hAnsi="Arial" w:cs="Arial"/>
          <w:sz w:val="22"/>
          <w:szCs w:val="22"/>
        </w:rPr>
        <w:t>Remover, com pano úmido, o pó das mesas, balcões, armários, arquivos, prateleiras, caixilhos das janelas, bem como dos demais móveis existentes, inclusive aparelhos elétricos, extintores de incêndio, etc. das áreas de cozinha e refeitório;</w:t>
      </w:r>
    </w:p>
    <w:p w14:paraId="3130DC3F" w14:textId="77777777" w:rsidR="002617FD" w:rsidRPr="00E9064D" w:rsidRDefault="002617FD" w:rsidP="00C17931">
      <w:pPr>
        <w:pStyle w:val="PargrafodaLista"/>
        <w:numPr>
          <w:ilvl w:val="0"/>
          <w:numId w:val="20"/>
        </w:numPr>
        <w:tabs>
          <w:tab w:val="left" w:pos="851"/>
        </w:tabs>
        <w:ind w:left="0" w:firstLine="0"/>
        <w:jc w:val="both"/>
        <w:rPr>
          <w:rFonts w:ascii="Arial" w:hAnsi="Arial" w:cs="Arial"/>
          <w:sz w:val="22"/>
          <w:szCs w:val="22"/>
        </w:rPr>
      </w:pPr>
      <w:r w:rsidRPr="00E9064D">
        <w:rPr>
          <w:rFonts w:ascii="Arial" w:hAnsi="Arial" w:cs="Arial"/>
          <w:sz w:val="22"/>
          <w:szCs w:val="22"/>
        </w:rPr>
        <w:t>Lavar detergente: fogão, panelas, louças, talheres, copos e similares</w:t>
      </w:r>
    </w:p>
    <w:p w14:paraId="3A7E22CC" w14:textId="77777777" w:rsidR="002617FD" w:rsidRPr="00E9064D" w:rsidRDefault="002617FD" w:rsidP="00C17931">
      <w:pPr>
        <w:pStyle w:val="PargrafodaLista"/>
        <w:numPr>
          <w:ilvl w:val="0"/>
          <w:numId w:val="20"/>
        </w:numPr>
        <w:tabs>
          <w:tab w:val="left" w:pos="851"/>
        </w:tabs>
        <w:ind w:left="0" w:firstLine="0"/>
        <w:jc w:val="both"/>
        <w:rPr>
          <w:rFonts w:ascii="Arial" w:hAnsi="Arial" w:cs="Arial"/>
          <w:sz w:val="22"/>
          <w:szCs w:val="22"/>
        </w:rPr>
      </w:pPr>
      <w:r w:rsidRPr="00E9064D">
        <w:rPr>
          <w:rFonts w:ascii="Arial" w:hAnsi="Arial" w:cs="Arial"/>
          <w:sz w:val="22"/>
          <w:szCs w:val="22"/>
        </w:rPr>
        <w:t>Remover capachos e tapetes, procedendo a sua limpeza com escova e aspiração de poeira;</w:t>
      </w:r>
    </w:p>
    <w:p w14:paraId="1409B1A5" w14:textId="77777777" w:rsidR="002617FD" w:rsidRPr="00E9064D" w:rsidRDefault="002617FD" w:rsidP="00C17931">
      <w:pPr>
        <w:pStyle w:val="PargrafodaLista"/>
        <w:numPr>
          <w:ilvl w:val="0"/>
          <w:numId w:val="20"/>
        </w:numPr>
        <w:tabs>
          <w:tab w:val="left" w:pos="851"/>
        </w:tabs>
        <w:ind w:left="0" w:firstLine="0"/>
        <w:jc w:val="both"/>
        <w:rPr>
          <w:rFonts w:ascii="Arial" w:hAnsi="Arial" w:cs="Arial"/>
          <w:sz w:val="22"/>
          <w:szCs w:val="22"/>
        </w:rPr>
      </w:pPr>
      <w:r w:rsidRPr="00E9064D">
        <w:rPr>
          <w:rFonts w:ascii="Arial" w:hAnsi="Arial" w:cs="Arial"/>
          <w:sz w:val="22"/>
          <w:szCs w:val="22"/>
        </w:rPr>
        <w:t xml:space="preserve">Passar MOP em pisos e respectiva área indicados em ordem, tipo: cimentados, cerâmico, </w:t>
      </w:r>
      <w:proofErr w:type="spellStart"/>
      <w:r w:rsidRPr="00E9064D">
        <w:rPr>
          <w:rFonts w:ascii="Arial" w:hAnsi="Arial" w:cs="Arial"/>
          <w:sz w:val="22"/>
          <w:szCs w:val="22"/>
        </w:rPr>
        <w:t>granilite</w:t>
      </w:r>
      <w:proofErr w:type="spellEnd"/>
      <w:r w:rsidRPr="00E9064D">
        <w:rPr>
          <w:rFonts w:ascii="Arial" w:hAnsi="Arial" w:cs="Arial"/>
          <w:sz w:val="22"/>
          <w:szCs w:val="22"/>
        </w:rPr>
        <w:t>, granito, taco, emborrachados, bem como outros, conforme ordem de serviço, das áreas de cozinha e refeitório;</w:t>
      </w:r>
    </w:p>
    <w:p w14:paraId="52F0CFFF" w14:textId="77777777" w:rsidR="002617FD" w:rsidRPr="00E9064D" w:rsidRDefault="002617FD" w:rsidP="00C17931">
      <w:pPr>
        <w:pStyle w:val="PargrafodaLista"/>
        <w:numPr>
          <w:ilvl w:val="0"/>
          <w:numId w:val="20"/>
        </w:numPr>
        <w:tabs>
          <w:tab w:val="left" w:pos="851"/>
        </w:tabs>
        <w:ind w:left="0" w:firstLine="0"/>
        <w:jc w:val="both"/>
        <w:rPr>
          <w:rFonts w:ascii="Arial" w:hAnsi="Arial" w:cs="Arial"/>
          <w:sz w:val="22"/>
          <w:szCs w:val="22"/>
        </w:rPr>
      </w:pPr>
      <w:r w:rsidRPr="00E9064D">
        <w:rPr>
          <w:rFonts w:ascii="Arial" w:hAnsi="Arial" w:cs="Arial"/>
          <w:sz w:val="22"/>
          <w:szCs w:val="22"/>
        </w:rPr>
        <w:t>Retirar o lixo das áreas de cozinha e refeitório pelo menos uma vez ao dia, acondicionando-o em sacos plásticos de cem litros, removendo-os para local indicado pela Administração;</w:t>
      </w:r>
    </w:p>
    <w:p w14:paraId="7B68474B" w14:textId="77777777" w:rsidR="002617FD" w:rsidRPr="00E9064D" w:rsidRDefault="002617FD" w:rsidP="00C17931">
      <w:pPr>
        <w:pStyle w:val="PargrafodaLista"/>
        <w:numPr>
          <w:ilvl w:val="0"/>
          <w:numId w:val="20"/>
        </w:numPr>
        <w:tabs>
          <w:tab w:val="left" w:pos="851"/>
        </w:tabs>
        <w:ind w:left="0" w:firstLine="0"/>
        <w:jc w:val="both"/>
        <w:rPr>
          <w:rFonts w:ascii="Arial" w:hAnsi="Arial" w:cs="Arial"/>
          <w:sz w:val="22"/>
          <w:szCs w:val="22"/>
        </w:rPr>
      </w:pPr>
      <w:r w:rsidRPr="00E9064D">
        <w:rPr>
          <w:rFonts w:ascii="Arial" w:hAnsi="Arial" w:cs="Arial"/>
          <w:sz w:val="22"/>
          <w:szCs w:val="22"/>
        </w:rPr>
        <w:t>Limpar os corrimãos;</w:t>
      </w:r>
    </w:p>
    <w:p w14:paraId="6A840A65" w14:textId="77777777" w:rsidR="002617FD" w:rsidRPr="00E9064D" w:rsidRDefault="002617FD" w:rsidP="00C17931">
      <w:pPr>
        <w:pStyle w:val="PargrafodaLista"/>
        <w:numPr>
          <w:ilvl w:val="0"/>
          <w:numId w:val="20"/>
        </w:numPr>
        <w:tabs>
          <w:tab w:val="left" w:pos="851"/>
        </w:tabs>
        <w:ind w:left="0" w:firstLine="0"/>
        <w:jc w:val="both"/>
        <w:rPr>
          <w:rFonts w:ascii="Arial" w:hAnsi="Arial" w:cs="Arial"/>
          <w:sz w:val="22"/>
          <w:szCs w:val="22"/>
        </w:rPr>
      </w:pPr>
      <w:r w:rsidRPr="00E9064D">
        <w:rPr>
          <w:rFonts w:ascii="Arial" w:hAnsi="Arial" w:cs="Arial"/>
          <w:sz w:val="22"/>
          <w:szCs w:val="22"/>
        </w:rPr>
        <w:t>Suprir os bebedouros com garrafões de água mineral;</w:t>
      </w:r>
    </w:p>
    <w:p w14:paraId="668FB229" w14:textId="77777777" w:rsidR="002617FD" w:rsidRPr="00E9064D" w:rsidRDefault="002617FD" w:rsidP="00C17931">
      <w:pPr>
        <w:pStyle w:val="PargrafodaLista"/>
        <w:numPr>
          <w:ilvl w:val="0"/>
          <w:numId w:val="20"/>
        </w:numPr>
        <w:tabs>
          <w:tab w:val="left" w:pos="851"/>
        </w:tabs>
        <w:ind w:left="0" w:firstLine="0"/>
        <w:jc w:val="both"/>
        <w:rPr>
          <w:rFonts w:ascii="Arial" w:hAnsi="Arial" w:cs="Arial"/>
          <w:sz w:val="22"/>
          <w:szCs w:val="22"/>
        </w:rPr>
      </w:pPr>
      <w:r w:rsidRPr="00E9064D">
        <w:rPr>
          <w:rFonts w:ascii="Arial" w:hAnsi="Arial" w:cs="Arial"/>
          <w:sz w:val="22"/>
          <w:szCs w:val="22"/>
        </w:rPr>
        <w:t>Executar demais serviços considerados necessários à frequência diária.</w:t>
      </w:r>
    </w:p>
    <w:p w14:paraId="31B2B732" w14:textId="77777777" w:rsidR="00403B6B" w:rsidRPr="00E9064D" w:rsidRDefault="00403B6B" w:rsidP="00403B6B">
      <w:pPr>
        <w:pStyle w:val="PargrafodaLista"/>
        <w:tabs>
          <w:tab w:val="left" w:pos="851"/>
        </w:tabs>
        <w:ind w:left="0"/>
        <w:jc w:val="both"/>
        <w:rPr>
          <w:rFonts w:ascii="Arial" w:hAnsi="Arial" w:cs="Arial"/>
          <w:sz w:val="22"/>
          <w:szCs w:val="22"/>
        </w:rPr>
      </w:pPr>
    </w:p>
    <w:p w14:paraId="302ACD03" w14:textId="77777777" w:rsidR="00403B6B" w:rsidRPr="00E9064D" w:rsidRDefault="00403B6B" w:rsidP="00403B6B">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SEMANAL:</w:t>
      </w:r>
    </w:p>
    <w:p w14:paraId="7507A961" w14:textId="77777777" w:rsidR="00403B6B" w:rsidRPr="00E9064D" w:rsidRDefault="00403B6B" w:rsidP="00403B6B">
      <w:pPr>
        <w:pStyle w:val="PargrafodaLista"/>
        <w:tabs>
          <w:tab w:val="left" w:pos="1134"/>
        </w:tabs>
        <w:ind w:left="0"/>
        <w:jc w:val="both"/>
        <w:rPr>
          <w:rFonts w:ascii="Arial" w:hAnsi="Arial" w:cs="Arial"/>
          <w:sz w:val="22"/>
          <w:szCs w:val="22"/>
        </w:rPr>
      </w:pPr>
    </w:p>
    <w:p w14:paraId="41F9DE68"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Limpar atrás dos móveis, armários e arquivos das áreas de cozinha e refeitório;</w:t>
      </w:r>
    </w:p>
    <w:p w14:paraId="29D6127A"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Limpar a coifa, geladeiras e freezers.</w:t>
      </w:r>
    </w:p>
    <w:p w14:paraId="148F8BDE"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Limpar com produtos adequados, divisórias e portas revestidas de fórmica das áreas de cozinha e refeitório;</w:t>
      </w:r>
    </w:p>
    <w:p w14:paraId="61F58A4E"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com produto neutro, portas, barras e batentes pintados a óleo ou verniz sintético das áreas de cozinha e refeitório; </w:t>
      </w:r>
    </w:p>
    <w:p w14:paraId="23C7B731"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Lustrar todo mobiliário envernizando com produto adequado e passar flanela nos móveis encerrados;</w:t>
      </w:r>
    </w:p>
    <w:p w14:paraId="3FCB9902"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Limpar, com produto apropriado, as forrações dos assentos e poltronas;</w:t>
      </w:r>
    </w:p>
    <w:p w14:paraId="00B9C323"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Limpar e polir todos os metais, como válvulas, registros, sifões, fechaduras, etc.;</w:t>
      </w:r>
    </w:p>
    <w:p w14:paraId="717FCE48"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 xml:space="preserve">Lavar os balcões e os pisos vinílicos, de mármore, cerâmicos, de </w:t>
      </w:r>
      <w:proofErr w:type="spellStart"/>
      <w:r w:rsidRPr="00E9064D">
        <w:rPr>
          <w:rFonts w:ascii="Arial" w:hAnsi="Arial" w:cs="Arial"/>
          <w:sz w:val="22"/>
          <w:szCs w:val="22"/>
        </w:rPr>
        <w:t>marmorite</w:t>
      </w:r>
      <w:proofErr w:type="spellEnd"/>
      <w:r w:rsidRPr="00E9064D">
        <w:rPr>
          <w:rFonts w:ascii="Arial" w:hAnsi="Arial" w:cs="Arial"/>
          <w:sz w:val="22"/>
          <w:szCs w:val="22"/>
        </w:rPr>
        <w:t xml:space="preserve"> e emborrachados com detergente, encerar e lustrar;</w:t>
      </w:r>
    </w:p>
    <w:p w14:paraId="4F19A5AE"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Limpar os espelhos com pano umedecidos em álcool, duas vezes por semana;</w:t>
      </w:r>
    </w:p>
    <w:p w14:paraId="25F5DD74"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Retirar o pó e resíduos, com pano úmido, dos quadros em geral;</w:t>
      </w:r>
    </w:p>
    <w:p w14:paraId="643D6B6D"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vidros com locais e áreas indicadas em ordem (face interna/externa) e de fachada, com locais e áreas indicadas em ordem, aplicando-lhes </w:t>
      </w:r>
      <w:proofErr w:type="spellStart"/>
      <w:r w:rsidRPr="00E9064D">
        <w:rPr>
          <w:rFonts w:ascii="Arial" w:hAnsi="Arial" w:cs="Arial"/>
          <w:sz w:val="22"/>
          <w:szCs w:val="22"/>
        </w:rPr>
        <w:t>anti</w:t>
      </w:r>
      <w:proofErr w:type="spellEnd"/>
      <w:r w:rsidRPr="00E9064D">
        <w:rPr>
          <w:rFonts w:ascii="Arial" w:hAnsi="Arial" w:cs="Arial"/>
          <w:sz w:val="22"/>
          <w:szCs w:val="22"/>
        </w:rPr>
        <w:t xml:space="preserve"> embaçante;</w:t>
      </w:r>
    </w:p>
    <w:p w14:paraId="234F2EF5"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Limpar calçadas de contornos dos alinhamentos de cada unidade pelo menos uma vez por semana;</w:t>
      </w:r>
    </w:p>
    <w:p w14:paraId="2FC9383C" w14:textId="77777777" w:rsidR="002617FD" w:rsidRPr="00E9064D" w:rsidRDefault="002617FD" w:rsidP="00C17931">
      <w:pPr>
        <w:pStyle w:val="PargrafodaLista"/>
        <w:numPr>
          <w:ilvl w:val="0"/>
          <w:numId w:val="21"/>
        </w:numPr>
        <w:tabs>
          <w:tab w:val="left" w:pos="851"/>
        </w:tabs>
        <w:ind w:left="0" w:firstLine="0"/>
        <w:jc w:val="both"/>
        <w:rPr>
          <w:rFonts w:ascii="Arial" w:hAnsi="Arial" w:cs="Arial"/>
          <w:sz w:val="22"/>
          <w:szCs w:val="22"/>
        </w:rPr>
      </w:pPr>
      <w:r w:rsidRPr="00E9064D">
        <w:rPr>
          <w:rFonts w:ascii="Arial" w:hAnsi="Arial" w:cs="Arial"/>
          <w:sz w:val="22"/>
          <w:szCs w:val="22"/>
        </w:rPr>
        <w:t>Executar demais serviços considerados necessários à frequência semanal;</w:t>
      </w:r>
    </w:p>
    <w:p w14:paraId="557F175C" w14:textId="77777777" w:rsidR="00403B6B" w:rsidRPr="00E9064D" w:rsidRDefault="00403B6B" w:rsidP="002617FD">
      <w:pPr>
        <w:pStyle w:val="PargrafodaLista"/>
        <w:tabs>
          <w:tab w:val="left" w:pos="851"/>
        </w:tabs>
        <w:ind w:left="0"/>
        <w:jc w:val="both"/>
        <w:rPr>
          <w:rFonts w:ascii="Arial" w:hAnsi="Arial" w:cs="Arial"/>
          <w:sz w:val="22"/>
          <w:szCs w:val="22"/>
        </w:rPr>
      </w:pPr>
    </w:p>
    <w:p w14:paraId="07AFFBCB" w14:textId="77777777" w:rsidR="00403B6B" w:rsidRPr="00E9064D" w:rsidRDefault="00403B6B" w:rsidP="00403B6B">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MENSAL </w:t>
      </w:r>
    </w:p>
    <w:p w14:paraId="055B4649" w14:textId="77777777" w:rsidR="00403B6B" w:rsidRPr="00E9064D" w:rsidRDefault="00403B6B" w:rsidP="00403B6B">
      <w:pPr>
        <w:pStyle w:val="PargrafodaLista"/>
        <w:tabs>
          <w:tab w:val="left" w:pos="851"/>
        </w:tabs>
        <w:ind w:left="0"/>
        <w:jc w:val="both"/>
        <w:rPr>
          <w:rFonts w:ascii="Arial" w:hAnsi="Arial" w:cs="Arial"/>
          <w:sz w:val="22"/>
          <w:szCs w:val="22"/>
        </w:rPr>
      </w:pPr>
    </w:p>
    <w:p w14:paraId="19A40017" w14:textId="77777777" w:rsidR="002617FD" w:rsidRPr="00E9064D" w:rsidRDefault="002617FD" w:rsidP="00C17931">
      <w:pPr>
        <w:pStyle w:val="PargrafodaLista"/>
        <w:numPr>
          <w:ilvl w:val="0"/>
          <w:numId w:val="22"/>
        </w:numPr>
        <w:tabs>
          <w:tab w:val="left" w:pos="851"/>
        </w:tabs>
        <w:ind w:left="0" w:firstLine="0"/>
        <w:jc w:val="both"/>
        <w:rPr>
          <w:rFonts w:ascii="Arial" w:hAnsi="Arial" w:cs="Arial"/>
          <w:sz w:val="22"/>
          <w:szCs w:val="22"/>
        </w:rPr>
      </w:pPr>
      <w:r w:rsidRPr="00E9064D">
        <w:rPr>
          <w:rFonts w:ascii="Arial" w:hAnsi="Arial" w:cs="Arial"/>
          <w:sz w:val="22"/>
          <w:szCs w:val="22"/>
        </w:rPr>
        <w:t>Limpar todas as luminárias das áreas de cozinha e refeitório por dentro e por fora;</w:t>
      </w:r>
    </w:p>
    <w:p w14:paraId="43A43438" w14:textId="77777777" w:rsidR="002617FD" w:rsidRPr="00E9064D" w:rsidRDefault="002617FD" w:rsidP="00C17931">
      <w:pPr>
        <w:pStyle w:val="PargrafodaLista"/>
        <w:numPr>
          <w:ilvl w:val="0"/>
          <w:numId w:val="22"/>
        </w:numPr>
        <w:tabs>
          <w:tab w:val="left" w:pos="851"/>
        </w:tabs>
        <w:ind w:left="0" w:firstLine="0"/>
        <w:jc w:val="both"/>
        <w:rPr>
          <w:rFonts w:ascii="Arial" w:hAnsi="Arial" w:cs="Arial"/>
          <w:sz w:val="22"/>
          <w:szCs w:val="22"/>
        </w:rPr>
      </w:pPr>
      <w:r w:rsidRPr="00E9064D">
        <w:rPr>
          <w:rFonts w:ascii="Arial" w:hAnsi="Arial" w:cs="Arial"/>
          <w:sz w:val="22"/>
          <w:szCs w:val="22"/>
        </w:rPr>
        <w:t>Limpar forros, paredes e rodapés das áreas de cozinha e refeitório;</w:t>
      </w:r>
    </w:p>
    <w:p w14:paraId="0D741539" w14:textId="77777777" w:rsidR="002617FD" w:rsidRPr="00E9064D" w:rsidRDefault="002617FD" w:rsidP="00C17931">
      <w:pPr>
        <w:pStyle w:val="PargrafodaLista"/>
        <w:numPr>
          <w:ilvl w:val="0"/>
          <w:numId w:val="22"/>
        </w:numPr>
        <w:tabs>
          <w:tab w:val="left" w:pos="851"/>
        </w:tabs>
        <w:ind w:left="0" w:firstLine="0"/>
        <w:jc w:val="both"/>
        <w:rPr>
          <w:rFonts w:ascii="Arial" w:hAnsi="Arial" w:cs="Arial"/>
          <w:sz w:val="22"/>
          <w:szCs w:val="22"/>
        </w:rPr>
      </w:pPr>
      <w:r w:rsidRPr="00E9064D">
        <w:rPr>
          <w:rFonts w:ascii="Arial" w:hAnsi="Arial" w:cs="Arial"/>
          <w:sz w:val="22"/>
          <w:szCs w:val="22"/>
        </w:rPr>
        <w:t>Limpar cortinas, com equipamentos e acessórios adequados das áreas de cozinha e refeitório;</w:t>
      </w:r>
    </w:p>
    <w:p w14:paraId="395EED1F" w14:textId="77777777" w:rsidR="002617FD" w:rsidRPr="00E9064D" w:rsidRDefault="002617FD" w:rsidP="00C17931">
      <w:pPr>
        <w:pStyle w:val="PargrafodaLista"/>
        <w:numPr>
          <w:ilvl w:val="0"/>
          <w:numId w:val="22"/>
        </w:numPr>
        <w:tabs>
          <w:tab w:val="left" w:pos="851"/>
        </w:tabs>
        <w:ind w:left="0" w:firstLine="0"/>
        <w:jc w:val="both"/>
        <w:rPr>
          <w:rFonts w:ascii="Arial" w:hAnsi="Arial" w:cs="Arial"/>
          <w:sz w:val="22"/>
          <w:szCs w:val="22"/>
        </w:rPr>
      </w:pPr>
      <w:r w:rsidRPr="00E9064D">
        <w:rPr>
          <w:rFonts w:ascii="Arial" w:hAnsi="Arial" w:cs="Arial"/>
          <w:sz w:val="22"/>
          <w:szCs w:val="22"/>
        </w:rPr>
        <w:t>Limpar persianas com produtos adequados das áreas de cozinha e refeitório;</w:t>
      </w:r>
    </w:p>
    <w:p w14:paraId="09BB87B2" w14:textId="77777777" w:rsidR="002617FD" w:rsidRPr="00E9064D" w:rsidRDefault="002617FD" w:rsidP="00C17931">
      <w:pPr>
        <w:pStyle w:val="PargrafodaLista"/>
        <w:numPr>
          <w:ilvl w:val="0"/>
          <w:numId w:val="22"/>
        </w:numPr>
        <w:tabs>
          <w:tab w:val="left" w:pos="851"/>
        </w:tabs>
        <w:ind w:left="0" w:firstLine="0"/>
        <w:jc w:val="both"/>
        <w:rPr>
          <w:rFonts w:ascii="Arial" w:hAnsi="Arial" w:cs="Arial"/>
          <w:sz w:val="22"/>
          <w:szCs w:val="22"/>
        </w:rPr>
      </w:pPr>
      <w:r w:rsidRPr="00E9064D">
        <w:rPr>
          <w:rFonts w:ascii="Arial" w:hAnsi="Arial" w:cs="Arial"/>
          <w:sz w:val="22"/>
          <w:szCs w:val="22"/>
        </w:rPr>
        <w:t>Remover manchas de parede das áreas de cozinha e refeitório;</w:t>
      </w:r>
    </w:p>
    <w:p w14:paraId="7A516B70" w14:textId="77777777" w:rsidR="002617FD" w:rsidRPr="00E9064D" w:rsidRDefault="002617FD" w:rsidP="00C17931">
      <w:pPr>
        <w:pStyle w:val="PargrafodaLista"/>
        <w:numPr>
          <w:ilvl w:val="0"/>
          <w:numId w:val="22"/>
        </w:numPr>
        <w:tabs>
          <w:tab w:val="left" w:pos="851"/>
        </w:tabs>
        <w:ind w:left="0" w:firstLine="0"/>
        <w:jc w:val="both"/>
        <w:rPr>
          <w:rFonts w:ascii="Arial" w:hAnsi="Arial" w:cs="Arial"/>
          <w:sz w:val="22"/>
          <w:szCs w:val="22"/>
        </w:rPr>
      </w:pPr>
      <w:r w:rsidRPr="00E9064D">
        <w:rPr>
          <w:rFonts w:ascii="Arial" w:hAnsi="Arial" w:cs="Arial"/>
          <w:sz w:val="22"/>
          <w:szCs w:val="22"/>
        </w:rPr>
        <w:t>Limpar, engraxar e lubrificar portas, grades, basculantes, caixilhos, janelas de ferro ou alumínio das áreas de cozinha e refeitório;</w:t>
      </w:r>
    </w:p>
    <w:p w14:paraId="2093953C" w14:textId="77777777" w:rsidR="002617FD" w:rsidRPr="00E9064D" w:rsidRDefault="002617FD" w:rsidP="00C17931">
      <w:pPr>
        <w:pStyle w:val="PargrafodaLista"/>
        <w:numPr>
          <w:ilvl w:val="0"/>
          <w:numId w:val="22"/>
        </w:numPr>
        <w:tabs>
          <w:tab w:val="left" w:pos="851"/>
        </w:tabs>
        <w:ind w:left="0" w:firstLine="0"/>
        <w:jc w:val="both"/>
        <w:rPr>
          <w:rFonts w:ascii="Arial" w:hAnsi="Arial" w:cs="Arial"/>
          <w:sz w:val="22"/>
          <w:szCs w:val="22"/>
        </w:rPr>
      </w:pPr>
      <w:r w:rsidRPr="00E9064D">
        <w:rPr>
          <w:rFonts w:ascii="Arial" w:hAnsi="Arial" w:cs="Arial"/>
          <w:sz w:val="22"/>
          <w:szCs w:val="22"/>
        </w:rPr>
        <w:lastRenderedPageBreak/>
        <w:t>Proceder a uma revisão minuciosa de todos os serviços prestados durante o mês das áreas de cozinha e refeitório.</w:t>
      </w:r>
    </w:p>
    <w:p w14:paraId="58D0E7DA" w14:textId="77777777" w:rsidR="00403B6B" w:rsidRPr="00E9064D" w:rsidRDefault="00403B6B" w:rsidP="00403B6B">
      <w:pPr>
        <w:pStyle w:val="PargrafodaLista"/>
        <w:tabs>
          <w:tab w:val="left" w:pos="1134"/>
        </w:tabs>
        <w:ind w:left="0"/>
        <w:jc w:val="both"/>
        <w:rPr>
          <w:rFonts w:ascii="Arial" w:hAnsi="Arial" w:cs="Arial"/>
          <w:sz w:val="22"/>
          <w:szCs w:val="22"/>
        </w:rPr>
      </w:pPr>
    </w:p>
    <w:p w14:paraId="615B73DB" w14:textId="77777777" w:rsidR="00403B6B" w:rsidRPr="00E9064D" w:rsidRDefault="00403B6B" w:rsidP="00403B6B">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TRIMESTRAL </w:t>
      </w:r>
    </w:p>
    <w:p w14:paraId="0C787459" w14:textId="77777777" w:rsidR="00403B6B" w:rsidRPr="00E9064D" w:rsidRDefault="00403B6B" w:rsidP="00403B6B">
      <w:pPr>
        <w:pStyle w:val="PargrafodaLista"/>
        <w:tabs>
          <w:tab w:val="left" w:pos="851"/>
        </w:tabs>
        <w:ind w:left="0"/>
        <w:jc w:val="both"/>
        <w:rPr>
          <w:rFonts w:ascii="Arial" w:hAnsi="Arial" w:cs="Arial"/>
          <w:sz w:val="22"/>
          <w:szCs w:val="22"/>
        </w:rPr>
      </w:pPr>
    </w:p>
    <w:p w14:paraId="0414415E" w14:textId="77777777" w:rsidR="00403B6B" w:rsidRPr="00E9064D" w:rsidRDefault="00403B6B" w:rsidP="00C17931">
      <w:pPr>
        <w:pStyle w:val="PargrafodaLista"/>
        <w:numPr>
          <w:ilvl w:val="0"/>
          <w:numId w:val="6"/>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todas as luminárias por dentro e por fora, lâmpadas, aletas e difusores; </w:t>
      </w:r>
    </w:p>
    <w:p w14:paraId="181C6E1F" w14:textId="77777777" w:rsidR="00403B6B" w:rsidRPr="00E9064D" w:rsidRDefault="00403B6B" w:rsidP="00C17931">
      <w:pPr>
        <w:pStyle w:val="PargrafodaLista"/>
        <w:numPr>
          <w:ilvl w:val="0"/>
          <w:numId w:val="6"/>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persianas com produtos, equipamentos e assessórios adequados; </w:t>
      </w:r>
    </w:p>
    <w:p w14:paraId="15B94CDE" w14:textId="77777777" w:rsidR="00403B6B" w:rsidRPr="00E9064D" w:rsidRDefault="00403B6B" w:rsidP="00C17931">
      <w:pPr>
        <w:pStyle w:val="PargrafodaLista"/>
        <w:numPr>
          <w:ilvl w:val="0"/>
          <w:numId w:val="6"/>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demais serviços considerados necessários à frequência trimestral. </w:t>
      </w:r>
    </w:p>
    <w:p w14:paraId="00C69D92" w14:textId="77777777" w:rsidR="00403B6B" w:rsidRPr="00E9064D" w:rsidRDefault="00403B6B" w:rsidP="00403B6B">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 </w:t>
      </w:r>
    </w:p>
    <w:p w14:paraId="5E979100" w14:textId="77777777" w:rsidR="008331C4" w:rsidRPr="00E9064D" w:rsidRDefault="008331C4" w:rsidP="008331C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ÁREAS EXTERNAS - PISOS PAVIMENTADOS ADJACENTES/ CONTÍGUOS ÀS EDIFICAÇÕES</w:t>
      </w:r>
    </w:p>
    <w:p w14:paraId="77A29838" w14:textId="77777777" w:rsidR="008331C4" w:rsidRPr="00E9064D" w:rsidRDefault="008331C4" w:rsidP="008331C4">
      <w:pPr>
        <w:tabs>
          <w:tab w:val="left" w:pos="1134"/>
        </w:tabs>
        <w:jc w:val="both"/>
        <w:rPr>
          <w:rFonts w:ascii="Arial" w:hAnsi="Arial" w:cs="Arial"/>
          <w:sz w:val="22"/>
          <w:szCs w:val="22"/>
        </w:rPr>
      </w:pPr>
    </w:p>
    <w:p w14:paraId="33B6A53D" w14:textId="77777777" w:rsidR="008331C4" w:rsidRPr="00E9064D" w:rsidRDefault="008331C4" w:rsidP="008331C4">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ROTINAS E FREQUÊNCIAS DE LIMPEZA </w:t>
      </w:r>
    </w:p>
    <w:p w14:paraId="00EDE99C" w14:textId="77777777" w:rsidR="008331C4" w:rsidRPr="00E9064D" w:rsidRDefault="008331C4" w:rsidP="008331C4">
      <w:pPr>
        <w:pStyle w:val="PargrafodaLista"/>
        <w:tabs>
          <w:tab w:val="left" w:pos="1134"/>
        </w:tabs>
        <w:ind w:left="0"/>
        <w:jc w:val="both"/>
        <w:rPr>
          <w:rFonts w:ascii="Arial" w:hAnsi="Arial" w:cs="Arial"/>
          <w:sz w:val="22"/>
          <w:szCs w:val="22"/>
        </w:rPr>
      </w:pPr>
    </w:p>
    <w:p w14:paraId="4227ADFC" w14:textId="77777777" w:rsidR="008331C4" w:rsidRPr="00E9064D" w:rsidRDefault="008331C4" w:rsidP="008331C4">
      <w:pPr>
        <w:rPr>
          <w:rFonts w:ascii="Arial" w:eastAsia="Times New Roman" w:hAnsi="Arial" w:cs="Arial"/>
          <w:sz w:val="22"/>
          <w:szCs w:val="22"/>
          <w:lang w:eastAsia="pt-BR"/>
        </w:rPr>
      </w:pPr>
      <w:r w:rsidRPr="00E9064D">
        <w:rPr>
          <w:rFonts w:ascii="Arial" w:eastAsia="Times New Roman" w:hAnsi="Arial" w:cs="Arial"/>
          <w:sz w:val="22"/>
          <w:szCs w:val="22"/>
          <w:lang w:eastAsia="pt-BR"/>
        </w:rPr>
        <w:t xml:space="preserve">Os serviços serão executados pela Contratada na seguinte frequência: </w:t>
      </w:r>
    </w:p>
    <w:p w14:paraId="074A6BC0" w14:textId="77777777" w:rsidR="008331C4" w:rsidRPr="00E9064D" w:rsidRDefault="008331C4" w:rsidP="00C93492">
      <w:pPr>
        <w:tabs>
          <w:tab w:val="left" w:pos="1134"/>
        </w:tabs>
        <w:jc w:val="both"/>
        <w:rPr>
          <w:rFonts w:ascii="Arial" w:hAnsi="Arial" w:cs="Arial"/>
          <w:sz w:val="22"/>
          <w:szCs w:val="22"/>
        </w:rPr>
      </w:pPr>
    </w:p>
    <w:p w14:paraId="4D146377" w14:textId="77777777" w:rsidR="008331C4" w:rsidRPr="00E9064D" w:rsidRDefault="008331C4" w:rsidP="008331C4">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DIÁRIA: </w:t>
      </w:r>
    </w:p>
    <w:p w14:paraId="2238A758" w14:textId="77777777" w:rsidR="008331C4" w:rsidRPr="00E9064D" w:rsidRDefault="008331C4" w:rsidP="00C17931">
      <w:pPr>
        <w:pStyle w:val="PargrafodaLista"/>
        <w:numPr>
          <w:ilvl w:val="0"/>
          <w:numId w:val="15"/>
        </w:numPr>
        <w:tabs>
          <w:tab w:val="left" w:pos="851"/>
        </w:tabs>
        <w:ind w:left="0" w:firstLine="0"/>
        <w:jc w:val="both"/>
        <w:rPr>
          <w:rFonts w:ascii="Arial" w:hAnsi="Arial" w:cs="Arial"/>
          <w:sz w:val="22"/>
          <w:szCs w:val="22"/>
        </w:rPr>
      </w:pPr>
      <w:r w:rsidRPr="00E9064D">
        <w:rPr>
          <w:rFonts w:ascii="Arial" w:hAnsi="Arial" w:cs="Arial"/>
          <w:sz w:val="22"/>
          <w:szCs w:val="22"/>
        </w:rPr>
        <w:t xml:space="preserve">Manter os cestos isentos de detritos, acondicionando-os em local indicado pelo Contratante; </w:t>
      </w:r>
    </w:p>
    <w:p w14:paraId="7278B002" w14:textId="77777777" w:rsidR="008331C4" w:rsidRPr="00E9064D" w:rsidRDefault="008331C4" w:rsidP="00C17931">
      <w:pPr>
        <w:pStyle w:val="PargrafodaLista"/>
        <w:numPr>
          <w:ilvl w:val="0"/>
          <w:numId w:val="15"/>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remover o </w:t>
      </w:r>
      <w:proofErr w:type="spellStart"/>
      <w:r w:rsidRPr="00E9064D">
        <w:rPr>
          <w:rFonts w:ascii="Arial" w:hAnsi="Arial" w:cs="Arial"/>
          <w:sz w:val="22"/>
          <w:szCs w:val="22"/>
        </w:rPr>
        <w:t>po</w:t>
      </w:r>
      <w:proofErr w:type="spellEnd"/>
      <w:r w:rsidRPr="00E9064D">
        <w:rPr>
          <w:rFonts w:ascii="Arial" w:hAnsi="Arial" w:cs="Arial"/>
          <w:sz w:val="22"/>
          <w:szCs w:val="22"/>
        </w:rPr>
        <w:t xml:space="preserve">́ de capachos; </w:t>
      </w:r>
    </w:p>
    <w:p w14:paraId="1B054327" w14:textId="77777777" w:rsidR="008331C4" w:rsidRPr="00E9064D" w:rsidRDefault="008331C4" w:rsidP="00C17931">
      <w:pPr>
        <w:pStyle w:val="PargrafodaLista"/>
        <w:numPr>
          <w:ilvl w:val="0"/>
          <w:numId w:val="15"/>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adequadamente cinzeiros; </w:t>
      </w:r>
    </w:p>
    <w:p w14:paraId="33EDDD8D" w14:textId="77777777" w:rsidR="008331C4" w:rsidRPr="00E9064D" w:rsidRDefault="008331C4" w:rsidP="00C17931">
      <w:pPr>
        <w:pStyle w:val="PargrafodaLista"/>
        <w:numPr>
          <w:ilvl w:val="0"/>
          <w:numId w:val="15"/>
        </w:numPr>
        <w:tabs>
          <w:tab w:val="left" w:pos="851"/>
        </w:tabs>
        <w:ind w:left="0" w:firstLine="0"/>
        <w:jc w:val="both"/>
        <w:rPr>
          <w:rFonts w:ascii="Arial" w:hAnsi="Arial" w:cs="Arial"/>
          <w:sz w:val="22"/>
          <w:szCs w:val="22"/>
        </w:rPr>
      </w:pPr>
      <w:r w:rsidRPr="00E9064D">
        <w:rPr>
          <w:rFonts w:ascii="Arial" w:hAnsi="Arial" w:cs="Arial"/>
          <w:sz w:val="22"/>
          <w:szCs w:val="22"/>
        </w:rPr>
        <w:t xml:space="preserve">Varrer as </w:t>
      </w:r>
      <w:proofErr w:type="spellStart"/>
      <w:r w:rsidRPr="00E9064D">
        <w:rPr>
          <w:rFonts w:ascii="Arial" w:hAnsi="Arial" w:cs="Arial"/>
          <w:sz w:val="22"/>
          <w:szCs w:val="22"/>
        </w:rPr>
        <w:t>áreas</w:t>
      </w:r>
      <w:proofErr w:type="spellEnd"/>
      <w:r w:rsidRPr="00E9064D">
        <w:rPr>
          <w:rFonts w:ascii="Arial" w:hAnsi="Arial" w:cs="Arial"/>
          <w:sz w:val="22"/>
          <w:szCs w:val="22"/>
        </w:rPr>
        <w:t xml:space="preserve"> pavimentadas, removendo os detritos acondicionando-os apropriadamente e retirando-os para local </w:t>
      </w:r>
      <w:r w:rsidRPr="00E9064D">
        <w:rPr>
          <w:rFonts w:ascii="Arial" w:eastAsia="Times New Roman" w:hAnsi="Arial" w:cs="Arial"/>
          <w:sz w:val="22"/>
          <w:szCs w:val="22"/>
          <w:lang w:eastAsia="pt-BR"/>
        </w:rPr>
        <w:t xml:space="preserve">indicado pelo Contratante; </w:t>
      </w:r>
    </w:p>
    <w:p w14:paraId="47592E68" w14:textId="77777777" w:rsidR="008331C4" w:rsidRPr="00E9064D" w:rsidRDefault="008331C4" w:rsidP="00C17931">
      <w:pPr>
        <w:pStyle w:val="PargrafodaLista"/>
        <w:numPr>
          <w:ilvl w:val="0"/>
          <w:numId w:val="15"/>
        </w:numPr>
        <w:tabs>
          <w:tab w:val="left" w:pos="851"/>
        </w:tabs>
        <w:ind w:left="0" w:firstLine="0"/>
        <w:jc w:val="both"/>
        <w:rPr>
          <w:rFonts w:ascii="Arial" w:hAnsi="Arial" w:cs="Arial"/>
          <w:sz w:val="22"/>
          <w:szCs w:val="22"/>
        </w:rPr>
      </w:pPr>
      <w:r w:rsidRPr="00E9064D">
        <w:rPr>
          <w:rFonts w:ascii="Arial" w:hAnsi="Arial" w:cs="Arial"/>
          <w:sz w:val="22"/>
          <w:szCs w:val="22"/>
        </w:rPr>
        <w:t xml:space="preserve">Retirar </w:t>
      </w:r>
      <w:proofErr w:type="spellStart"/>
      <w:r w:rsidRPr="00E9064D">
        <w:rPr>
          <w:rFonts w:ascii="Arial" w:hAnsi="Arial" w:cs="Arial"/>
          <w:sz w:val="22"/>
          <w:szCs w:val="22"/>
        </w:rPr>
        <w:t>papéis</w:t>
      </w:r>
      <w:proofErr w:type="spellEnd"/>
      <w:r w:rsidRPr="00E9064D">
        <w:rPr>
          <w:rFonts w:ascii="Arial" w:hAnsi="Arial" w:cs="Arial"/>
          <w:sz w:val="22"/>
          <w:szCs w:val="22"/>
        </w:rPr>
        <w:t xml:space="preserve">, detritos e folhagens, acondicionando-os apropriadamente e retirando-os para local indicado pelo Contratante, sendo terminantemente vedada a queima dessas </w:t>
      </w:r>
      <w:proofErr w:type="spellStart"/>
      <w:r w:rsidRPr="00E9064D">
        <w:rPr>
          <w:rFonts w:ascii="Arial" w:hAnsi="Arial" w:cs="Arial"/>
          <w:sz w:val="22"/>
          <w:szCs w:val="22"/>
        </w:rPr>
        <w:t>matérias</w:t>
      </w:r>
      <w:proofErr w:type="spellEnd"/>
      <w:r w:rsidRPr="00E9064D">
        <w:rPr>
          <w:rFonts w:ascii="Arial" w:hAnsi="Arial" w:cs="Arial"/>
          <w:sz w:val="22"/>
          <w:szCs w:val="22"/>
        </w:rPr>
        <w:t xml:space="preserve"> em local </w:t>
      </w:r>
      <w:proofErr w:type="spellStart"/>
      <w:r w:rsidRPr="00E9064D">
        <w:rPr>
          <w:rFonts w:ascii="Arial" w:hAnsi="Arial" w:cs="Arial"/>
          <w:sz w:val="22"/>
          <w:szCs w:val="22"/>
        </w:rPr>
        <w:t>não</w:t>
      </w:r>
      <w:proofErr w:type="spellEnd"/>
      <w:r w:rsidRPr="00E9064D">
        <w:rPr>
          <w:rFonts w:ascii="Arial" w:hAnsi="Arial" w:cs="Arial"/>
          <w:sz w:val="22"/>
          <w:szCs w:val="22"/>
        </w:rPr>
        <w:t xml:space="preserve"> autorizado, situado na </w:t>
      </w:r>
      <w:proofErr w:type="spellStart"/>
      <w:r w:rsidRPr="00E9064D">
        <w:rPr>
          <w:rFonts w:ascii="Arial" w:hAnsi="Arial" w:cs="Arial"/>
          <w:sz w:val="22"/>
          <w:szCs w:val="22"/>
        </w:rPr>
        <w:t>área</w:t>
      </w:r>
      <w:proofErr w:type="spellEnd"/>
      <w:r w:rsidRPr="00E9064D">
        <w:rPr>
          <w:rFonts w:ascii="Arial" w:hAnsi="Arial" w:cs="Arial"/>
          <w:sz w:val="22"/>
          <w:szCs w:val="22"/>
        </w:rPr>
        <w:t xml:space="preserve"> circunscrita de propriedade do Contratante, observada a </w:t>
      </w:r>
      <w:proofErr w:type="spellStart"/>
      <w:r w:rsidRPr="00E9064D">
        <w:rPr>
          <w:rFonts w:ascii="Arial" w:hAnsi="Arial" w:cs="Arial"/>
          <w:sz w:val="22"/>
          <w:szCs w:val="22"/>
        </w:rPr>
        <w:t>legislação</w:t>
      </w:r>
      <w:proofErr w:type="spellEnd"/>
      <w:r w:rsidRPr="00E9064D">
        <w:rPr>
          <w:rFonts w:ascii="Arial" w:hAnsi="Arial" w:cs="Arial"/>
          <w:sz w:val="22"/>
          <w:szCs w:val="22"/>
        </w:rPr>
        <w:t xml:space="preserve"> ambiental vigente e de medicina e </w:t>
      </w:r>
      <w:proofErr w:type="spellStart"/>
      <w:r w:rsidRPr="00E9064D">
        <w:rPr>
          <w:rFonts w:ascii="Arial" w:hAnsi="Arial" w:cs="Arial"/>
          <w:sz w:val="22"/>
          <w:szCs w:val="22"/>
        </w:rPr>
        <w:t>segurança</w:t>
      </w:r>
      <w:proofErr w:type="spellEnd"/>
      <w:r w:rsidRPr="00E9064D">
        <w:rPr>
          <w:rFonts w:ascii="Arial" w:hAnsi="Arial" w:cs="Arial"/>
          <w:sz w:val="22"/>
          <w:szCs w:val="22"/>
        </w:rPr>
        <w:t xml:space="preserve"> do trabalho; </w:t>
      </w:r>
    </w:p>
    <w:p w14:paraId="435630DC" w14:textId="77777777" w:rsidR="0099300B" w:rsidRPr="00E9064D" w:rsidRDefault="0099300B" w:rsidP="00C17931">
      <w:pPr>
        <w:pStyle w:val="PargrafodaLista"/>
        <w:numPr>
          <w:ilvl w:val="0"/>
          <w:numId w:val="15"/>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demais </w:t>
      </w:r>
      <w:proofErr w:type="spellStart"/>
      <w:r w:rsidRPr="00E9064D">
        <w:rPr>
          <w:rFonts w:ascii="Arial" w:hAnsi="Arial" w:cs="Arial"/>
          <w:sz w:val="22"/>
          <w:szCs w:val="22"/>
        </w:rPr>
        <w:t>serviços</w:t>
      </w:r>
      <w:proofErr w:type="spellEnd"/>
      <w:r w:rsidRPr="00E9064D">
        <w:rPr>
          <w:rFonts w:ascii="Arial" w:hAnsi="Arial" w:cs="Arial"/>
          <w:sz w:val="22"/>
          <w:szCs w:val="22"/>
        </w:rPr>
        <w:t xml:space="preserve"> considerados </w:t>
      </w:r>
      <w:proofErr w:type="spellStart"/>
      <w:r w:rsidRPr="00E9064D">
        <w:rPr>
          <w:rFonts w:ascii="Arial" w:hAnsi="Arial" w:cs="Arial"/>
          <w:sz w:val="22"/>
          <w:szCs w:val="22"/>
        </w:rPr>
        <w:t>necessários</w:t>
      </w:r>
      <w:proofErr w:type="spellEnd"/>
      <w:r w:rsidRPr="00E9064D">
        <w:rPr>
          <w:rFonts w:ascii="Arial" w:hAnsi="Arial" w:cs="Arial"/>
          <w:sz w:val="22"/>
          <w:szCs w:val="22"/>
        </w:rPr>
        <w:t xml:space="preserve"> à </w:t>
      </w:r>
      <w:proofErr w:type="spellStart"/>
      <w:r w:rsidRPr="00E9064D">
        <w:rPr>
          <w:rFonts w:ascii="Arial" w:hAnsi="Arial" w:cs="Arial"/>
          <w:sz w:val="22"/>
          <w:szCs w:val="22"/>
        </w:rPr>
        <w:t>frequência</w:t>
      </w:r>
      <w:proofErr w:type="spellEnd"/>
      <w:r w:rsidRPr="00E9064D">
        <w:rPr>
          <w:rFonts w:ascii="Arial" w:hAnsi="Arial" w:cs="Arial"/>
          <w:sz w:val="22"/>
          <w:szCs w:val="22"/>
        </w:rPr>
        <w:t xml:space="preserve"> </w:t>
      </w:r>
      <w:proofErr w:type="spellStart"/>
      <w:r w:rsidRPr="00E9064D">
        <w:rPr>
          <w:rFonts w:ascii="Arial" w:hAnsi="Arial" w:cs="Arial"/>
          <w:sz w:val="22"/>
          <w:szCs w:val="22"/>
        </w:rPr>
        <w:t>diária</w:t>
      </w:r>
      <w:proofErr w:type="spellEnd"/>
      <w:r w:rsidRPr="00E9064D">
        <w:rPr>
          <w:rFonts w:ascii="Arial" w:hAnsi="Arial" w:cs="Arial"/>
          <w:sz w:val="22"/>
          <w:szCs w:val="22"/>
        </w:rPr>
        <w:t xml:space="preserve">. </w:t>
      </w:r>
    </w:p>
    <w:p w14:paraId="5C9D4309" w14:textId="77777777" w:rsidR="0099300B" w:rsidRPr="00E9064D" w:rsidRDefault="0099300B" w:rsidP="00C17931">
      <w:pPr>
        <w:pStyle w:val="PargrafodaLista"/>
        <w:numPr>
          <w:ilvl w:val="0"/>
          <w:numId w:val="15"/>
        </w:numPr>
        <w:tabs>
          <w:tab w:val="left" w:pos="851"/>
        </w:tabs>
        <w:ind w:left="0" w:firstLine="0"/>
        <w:jc w:val="both"/>
        <w:rPr>
          <w:rFonts w:ascii="Arial" w:hAnsi="Arial" w:cs="Arial"/>
          <w:sz w:val="22"/>
          <w:szCs w:val="22"/>
        </w:rPr>
      </w:pPr>
      <w:r w:rsidRPr="00E9064D">
        <w:rPr>
          <w:rFonts w:ascii="Arial" w:hAnsi="Arial" w:cs="Arial"/>
          <w:sz w:val="22"/>
          <w:szCs w:val="22"/>
        </w:rPr>
        <w:t xml:space="preserve">Lavar os pisos somente nas </w:t>
      </w:r>
      <w:proofErr w:type="spellStart"/>
      <w:r w:rsidRPr="00E9064D">
        <w:rPr>
          <w:rFonts w:ascii="Arial" w:hAnsi="Arial" w:cs="Arial"/>
          <w:sz w:val="22"/>
          <w:szCs w:val="22"/>
        </w:rPr>
        <w:t>áreas</w:t>
      </w:r>
      <w:proofErr w:type="spellEnd"/>
      <w:r w:rsidRPr="00E9064D">
        <w:rPr>
          <w:rFonts w:ascii="Arial" w:hAnsi="Arial" w:cs="Arial"/>
          <w:sz w:val="22"/>
          <w:szCs w:val="22"/>
        </w:rPr>
        <w:t xml:space="preserve"> circunscritas que apresentem sujidade e manchas, observadas as </w:t>
      </w:r>
      <w:proofErr w:type="spellStart"/>
      <w:r w:rsidRPr="00E9064D">
        <w:rPr>
          <w:rFonts w:ascii="Arial" w:hAnsi="Arial" w:cs="Arial"/>
          <w:sz w:val="22"/>
          <w:szCs w:val="22"/>
        </w:rPr>
        <w:t>restrições</w:t>
      </w:r>
      <w:proofErr w:type="spellEnd"/>
      <w:r w:rsidRPr="00E9064D">
        <w:rPr>
          <w:rFonts w:ascii="Arial" w:hAnsi="Arial" w:cs="Arial"/>
          <w:sz w:val="22"/>
          <w:szCs w:val="22"/>
        </w:rPr>
        <w:t xml:space="preserve"> constantes delineadas. </w:t>
      </w:r>
    </w:p>
    <w:p w14:paraId="18218551" w14:textId="77777777" w:rsidR="008331C4" w:rsidRPr="00E9064D" w:rsidRDefault="008331C4" w:rsidP="008331C4">
      <w:pPr>
        <w:pStyle w:val="PargrafodaLista"/>
        <w:tabs>
          <w:tab w:val="left" w:pos="851"/>
        </w:tabs>
        <w:ind w:left="0"/>
        <w:jc w:val="both"/>
        <w:rPr>
          <w:rFonts w:ascii="Arial" w:hAnsi="Arial" w:cs="Arial"/>
          <w:sz w:val="22"/>
          <w:szCs w:val="22"/>
        </w:rPr>
      </w:pPr>
    </w:p>
    <w:p w14:paraId="59042E1F" w14:textId="77777777" w:rsidR="008331C4" w:rsidRPr="00E9064D" w:rsidRDefault="008331C4" w:rsidP="008331C4">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Sempre que possível utilizar apenas pano úmido, com a finalidade de: </w:t>
      </w:r>
    </w:p>
    <w:p w14:paraId="106A2FDC" w14:textId="77777777" w:rsidR="008331C4" w:rsidRPr="00E9064D" w:rsidRDefault="008331C4" w:rsidP="008331C4">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 evitar uso desnecessário de aditivos e detergentes para a limpeza dos móveis e eliminar o uso de "lustra móveis"; </w:t>
      </w:r>
    </w:p>
    <w:p w14:paraId="54BAC12B" w14:textId="77777777" w:rsidR="008331C4" w:rsidRPr="00E9064D" w:rsidRDefault="008331C4" w:rsidP="008331C4">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 evitar fazer a limpeza de partes manuseadas com produtos potencialmente alergênicos; </w:t>
      </w:r>
    </w:p>
    <w:p w14:paraId="1B917BF2" w14:textId="77777777" w:rsidR="008331C4" w:rsidRPr="00E9064D" w:rsidRDefault="008331C4" w:rsidP="008331C4">
      <w:pPr>
        <w:pStyle w:val="PargrafodaLista"/>
        <w:tabs>
          <w:tab w:val="left" w:pos="851"/>
        </w:tabs>
        <w:ind w:left="0"/>
        <w:jc w:val="both"/>
        <w:rPr>
          <w:rFonts w:ascii="Arial" w:hAnsi="Arial" w:cs="Arial"/>
          <w:sz w:val="22"/>
          <w:szCs w:val="22"/>
        </w:rPr>
      </w:pPr>
    </w:p>
    <w:p w14:paraId="374CA6EA" w14:textId="77777777" w:rsidR="008331C4" w:rsidRPr="00E9064D" w:rsidRDefault="008331C4" w:rsidP="008331C4">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SEMANAL:</w:t>
      </w:r>
    </w:p>
    <w:p w14:paraId="12AC3B19" w14:textId="77777777" w:rsidR="008331C4" w:rsidRPr="00E9064D" w:rsidRDefault="008331C4" w:rsidP="008331C4">
      <w:pPr>
        <w:pStyle w:val="PargrafodaLista"/>
        <w:tabs>
          <w:tab w:val="left" w:pos="1134"/>
        </w:tabs>
        <w:ind w:left="0"/>
        <w:jc w:val="both"/>
        <w:rPr>
          <w:rFonts w:ascii="Arial" w:hAnsi="Arial" w:cs="Arial"/>
          <w:sz w:val="22"/>
          <w:szCs w:val="22"/>
        </w:rPr>
      </w:pPr>
    </w:p>
    <w:p w14:paraId="7463EA9F" w14:textId="77777777" w:rsidR="0099300B" w:rsidRPr="00E9064D" w:rsidRDefault="0099300B" w:rsidP="00C17931">
      <w:pPr>
        <w:pStyle w:val="PargrafodaLista"/>
        <w:numPr>
          <w:ilvl w:val="0"/>
          <w:numId w:val="17"/>
        </w:numPr>
        <w:tabs>
          <w:tab w:val="left" w:pos="851"/>
        </w:tabs>
        <w:ind w:left="0" w:firstLine="0"/>
        <w:jc w:val="both"/>
        <w:rPr>
          <w:rFonts w:ascii="Arial" w:hAnsi="Arial" w:cs="Arial"/>
          <w:sz w:val="22"/>
          <w:szCs w:val="22"/>
        </w:rPr>
      </w:pPr>
      <w:r w:rsidRPr="00E9064D">
        <w:rPr>
          <w:rFonts w:ascii="Arial" w:hAnsi="Arial" w:cs="Arial"/>
          <w:sz w:val="22"/>
          <w:szCs w:val="22"/>
        </w:rPr>
        <w:t xml:space="preserve">Lavar os pisos, observados os regramentos estabelecidos pelo item 2 a seguir; </w:t>
      </w:r>
    </w:p>
    <w:p w14:paraId="382CCCF9" w14:textId="77777777" w:rsidR="0099300B" w:rsidRPr="00E9064D" w:rsidRDefault="0099300B" w:rsidP="00C17931">
      <w:pPr>
        <w:pStyle w:val="PargrafodaLista"/>
        <w:numPr>
          <w:ilvl w:val="0"/>
          <w:numId w:val="17"/>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demais </w:t>
      </w:r>
      <w:proofErr w:type="spellStart"/>
      <w:r w:rsidRPr="00E9064D">
        <w:rPr>
          <w:rFonts w:ascii="Arial" w:hAnsi="Arial" w:cs="Arial"/>
          <w:sz w:val="22"/>
          <w:szCs w:val="22"/>
        </w:rPr>
        <w:t>serviços</w:t>
      </w:r>
      <w:proofErr w:type="spellEnd"/>
      <w:r w:rsidRPr="00E9064D">
        <w:rPr>
          <w:rFonts w:ascii="Arial" w:hAnsi="Arial" w:cs="Arial"/>
          <w:sz w:val="22"/>
          <w:szCs w:val="22"/>
        </w:rPr>
        <w:t xml:space="preserve"> considerados </w:t>
      </w:r>
      <w:proofErr w:type="spellStart"/>
      <w:r w:rsidRPr="00E9064D">
        <w:rPr>
          <w:rFonts w:ascii="Arial" w:hAnsi="Arial" w:cs="Arial"/>
          <w:sz w:val="22"/>
          <w:szCs w:val="22"/>
        </w:rPr>
        <w:t>necessários</w:t>
      </w:r>
      <w:proofErr w:type="spellEnd"/>
      <w:r w:rsidRPr="00E9064D">
        <w:rPr>
          <w:rFonts w:ascii="Arial" w:hAnsi="Arial" w:cs="Arial"/>
          <w:sz w:val="22"/>
          <w:szCs w:val="22"/>
        </w:rPr>
        <w:t xml:space="preserve"> à </w:t>
      </w:r>
      <w:proofErr w:type="spellStart"/>
      <w:r w:rsidRPr="00E9064D">
        <w:rPr>
          <w:rFonts w:ascii="Arial" w:hAnsi="Arial" w:cs="Arial"/>
          <w:sz w:val="22"/>
          <w:szCs w:val="22"/>
        </w:rPr>
        <w:t>frequência</w:t>
      </w:r>
      <w:proofErr w:type="spellEnd"/>
      <w:r w:rsidRPr="00E9064D">
        <w:rPr>
          <w:rFonts w:ascii="Arial" w:hAnsi="Arial" w:cs="Arial"/>
          <w:sz w:val="22"/>
          <w:szCs w:val="22"/>
        </w:rPr>
        <w:t xml:space="preserve"> semanal. </w:t>
      </w:r>
    </w:p>
    <w:p w14:paraId="29C045FF" w14:textId="77777777" w:rsidR="008331C4" w:rsidRPr="00E9064D" w:rsidRDefault="008331C4" w:rsidP="008331C4">
      <w:pPr>
        <w:pStyle w:val="PargrafodaLista"/>
        <w:tabs>
          <w:tab w:val="left" w:pos="1134"/>
        </w:tabs>
        <w:ind w:left="0"/>
        <w:jc w:val="both"/>
        <w:rPr>
          <w:rFonts w:ascii="Arial" w:hAnsi="Arial" w:cs="Arial"/>
          <w:sz w:val="22"/>
          <w:szCs w:val="22"/>
        </w:rPr>
      </w:pPr>
    </w:p>
    <w:p w14:paraId="504A23CC" w14:textId="77777777" w:rsidR="008331C4" w:rsidRPr="00E9064D" w:rsidRDefault="008331C4" w:rsidP="008331C4">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MENSAL </w:t>
      </w:r>
    </w:p>
    <w:p w14:paraId="474C32FC" w14:textId="77777777" w:rsidR="008331C4" w:rsidRPr="00E9064D" w:rsidRDefault="008331C4" w:rsidP="008331C4">
      <w:pPr>
        <w:pStyle w:val="PargrafodaLista"/>
        <w:tabs>
          <w:tab w:val="left" w:pos="851"/>
        </w:tabs>
        <w:ind w:left="0"/>
        <w:jc w:val="both"/>
        <w:rPr>
          <w:rFonts w:ascii="Arial" w:hAnsi="Arial" w:cs="Arial"/>
          <w:sz w:val="22"/>
          <w:szCs w:val="22"/>
        </w:rPr>
      </w:pPr>
    </w:p>
    <w:p w14:paraId="514CBA46" w14:textId="77777777" w:rsidR="00AC22AD" w:rsidRPr="00E9064D" w:rsidRDefault="00AC22AD" w:rsidP="00C17931">
      <w:pPr>
        <w:pStyle w:val="PargrafodaLista"/>
        <w:numPr>
          <w:ilvl w:val="0"/>
          <w:numId w:val="16"/>
        </w:numPr>
        <w:tabs>
          <w:tab w:val="left" w:pos="851"/>
        </w:tabs>
        <w:ind w:left="0" w:firstLine="0"/>
        <w:jc w:val="both"/>
        <w:rPr>
          <w:rFonts w:ascii="Arial" w:hAnsi="Arial" w:cs="Arial"/>
          <w:sz w:val="22"/>
          <w:szCs w:val="22"/>
        </w:rPr>
      </w:pPr>
      <w:r w:rsidRPr="00E9064D">
        <w:rPr>
          <w:rFonts w:ascii="Arial" w:hAnsi="Arial" w:cs="Arial"/>
          <w:sz w:val="22"/>
          <w:szCs w:val="22"/>
        </w:rPr>
        <w:t xml:space="preserve">Limpar e polir todos os metais, tais como: torneiras, </w:t>
      </w:r>
      <w:proofErr w:type="spellStart"/>
      <w:r w:rsidRPr="00E9064D">
        <w:rPr>
          <w:rFonts w:ascii="Arial" w:hAnsi="Arial" w:cs="Arial"/>
          <w:sz w:val="22"/>
          <w:szCs w:val="22"/>
        </w:rPr>
        <w:t>válvulas</w:t>
      </w:r>
      <w:proofErr w:type="spellEnd"/>
      <w:r w:rsidRPr="00E9064D">
        <w:rPr>
          <w:rFonts w:ascii="Arial" w:hAnsi="Arial" w:cs="Arial"/>
          <w:sz w:val="22"/>
          <w:szCs w:val="22"/>
        </w:rPr>
        <w:t xml:space="preserve">, registros, </w:t>
      </w:r>
      <w:proofErr w:type="spellStart"/>
      <w:r w:rsidRPr="00E9064D">
        <w:rPr>
          <w:rFonts w:ascii="Arial" w:hAnsi="Arial" w:cs="Arial"/>
          <w:sz w:val="22"/>
          <w:szCs w:val="22"/>
        </w:rPr>
        <w:t>sifões</w:t>
      </w:r>
      <w:proofErr w:type="spellEnd"/>
      <w:r w:rsidRPr="00E9064D">
        <w:rPr>
          <w:rFonts w:ascii="Arial" w:hAnsi="Arial" w:cs="Arial"/>
          <w:sz w:val="22"/>
          <w:szCs w:val="22"/>
        </w:rPr>
        <w:t xml:space="preserve">, fechaduras, etc. com produto adequado, procurando fazer uso de polidores de baixa toxidade ou </w:t>
      </w:r>
      <w:proofErr w:type="spellStart"/>
      <w:r w:rsidRPr="00E9064D">
        <w:rPr>
          <w:rFonts w:ascii="Arial" w:hAnsi="Arial" w:cs="Arial"/>
          <w:sz w:val="22"/>
          <w:szCs w:val="22"/>
        </w:rPr>
        <w:t>atóxicos</w:t>
      </w:r>
      <w:proofErr w:type="spellEnd"/>
      <w:r w:rsidRPr="00E9064D">
        <w:rPr>
          <w:rFonts w:ascii="Arial" w:hAnsi="Arial" w:cs="Arial"/>
          <w:sz w:val="22"/>
          <w:szCs w:val="22"/>
        </w:rPr>
        <w:t xml:space="preserve">; </w:t>
      </w:r>
    </w:p>
    <w:p w14:paraId="0792E946" w14:textId="77777777" w:rsidR="00AC22AD" w:rsidRPr="00E9064D" w:rsidRDefault="00AC22AD" w:rsidP="00C17931">
      <w:pPr>
        <w:pStyle w:val="PargrafodaLista"/>
        <w:numPr>
          <w:ilvl w:val="0"/>
          <w:numId w:val="16"/>
        </w:numPr>
        <w:tabs>
          <w:tab w:val="left" w:pos="851"/>
        </w:tabs>
        <w:ind w:left="0" w:firstLine="0"/>
        <w:jc w:val="both"/>
        <w:rPr>
          <w:rFonts w:ascii="Arial" w:hAnsi="Arial" w:cs="Arial"/>
          <w:sz w:val="22"/>
          <w:szCs w:val="22"/>
        </w:rPr>
      </w:pPr>
      <w:r w:rsidRPr="00E9064D">
        <w:rPr>
          <w:rFonts w:ascii="Arial" w:hAnsi="Arial" w:cs="Arial"/>
          <w:sz w:val="22"/>
          <w:szCs w:val="22"/>
        </w:rPr>
        <w:t xml:space="preserve">Executar demais </w:t>
      </w:r>
      <w:proofErr w:type="spellStart"/>
      <w:r w:rsidRPr="00E9064D">
        <w:rPr>
          <w:rFonts w:ascii="Arial" w:hAnsi="Arial" w:cs="Arial"/>
          <w:sz w:val="22"/>
          <w:szCs w:val="22"/>
        </w:rPr>
        <w:t>serviços</w:t>
      </w:r>
      <w:proofErr w:type="spellEnd"/>
      <w:r w:rsidRPr="00E9064D">
        <w:rPr>
          <w:rFonts w:ascii="Arial" w:hAnsi="Arial" w:cs="Arial"/>
          <w:sz w:val="22"/>
          <w:szCs w:val="22"/>
        </w:rPr>
        <w:t xml:space="preserve"> considerados </w:t>
      </w:r>
      <w:proofErr w:type="spellStart"/>
      <w:r w:rsidRPr="00E9064D">
        <w:rPr>
          <w:rFonts w:ascii="Arial" w:hAnsi="Arial" w:cs="Arial"/>
          <w:sz w:val="22"/>
          <w:szCs w:val="22"/>
        </w:rPr>
        <w:t>necessários</w:t>
      </w:r>
      <w:proofErr w:type="spellEnd"/>
      <w:r w:rsidRPr="00E9064D">
        <w:rPr>
          <w:rFonts w:ascii="Arial" w:hAnsi="Arial" w:cs="Arial"/>
          <w:sz w:val="22"/>
          <w:szCs w:val="22"/>
        </w:rPr>
        <w:t xml:space="preserve"> à </w:t>
      </w:r>
      <w:proofErr w:type="spellStart"/>
      <w:r w:rsidRPr="00E9064D">
        <w:rPr>
          <w:rFonts w:ascii="Arial" w:hAnsi="Arial" w:cs="Arial"/>
          <w:sz w:val="22"/>
          <w:szCs w:val="22"/>
        </w:rPr>
        <w:t>frequência</w:t>
      </w:r>
      <w:proofErr w:type="spellEnd"/>
      <w:r w:rsidRPr="00E9064D">
        <w:rPr>
          <w:rFonts w:ascii="Arial" w:hAnsi="Arial" w:cs="Arial"/>
          <w:sz w:val="22"/>
          <w:szCs w:val="22"/>
        </w:rPr>
        <w:t xml:space="preserve"> mensal. </w:t>
      </w:r>
    </w:p>
    <w:p w14:paraId="2A0BCDBD" w14:textId="77777777" w:rsidR="008331C4" w:rsidRPr="00E9064D" w:rsidRDefault="008331C4" w:rsidP="008331C4">
      <w:pPr>
        <w:pStyle w:val="PargrafodaLista"/>
        <w:tabs>
          <w:tab w:val="left" w:pos="1134"/>
        </w:tabs>
        <w:ind w:left="0"/>
        <w:jc w:val="both"/>
        <w:rPr>
          <w:rFonts w:ascii="Arial" w:hAnsi="Arial" w:cs="Arial"/>
          <w:sz w:val="22"/>
          <w:szCs w:val="22"/>
        </w:rPr>
      </w:pPr>
    </w:p>
    <w:p w14:paraId="21E0A50D" w14:textId="77777777" w:rsidR="00AC22AD" w:rsidRPr="00E9064D" w:rsidRDefault="00AC22AD" w:rsidP="00AC22AD">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UTILIZAÇÃO DA ÁGUA</w:t>
      </w:r>
    </w:p>
    <w:p w14:paraId="4228B1F3" w14:textId="77777777" w:rsidR="00AC22AD" w:rsidRPr="00E9064D" w:rsidRDefault="00AC22AD" w:rsidP="00AC22AD">
      <w:pPr>
        <w:pStyle w:val="PargrafodaLista"/>
        <w:tabs>
          <w:tab w:val="left" w:pos="1134"/>
        </w:tabs>
        <w:ind w:left="0"/>
        <w:jc w:val="both"/>
        <w:rPr>
          <w:rFonts w:ascii="Arial" w:hAnsi="Arial" w:cs="Arial"/>
          <w:sz w:val="22"/>
          <w:szCs w:val="22"/>
        </w:rPr>
      </w:pPr>
    </w:p>
    <w:p w14:paraId="2E3F8308" w14:textId="77777777" w:rsidR="00AC22AD" w:rsidRPr="00E9064D" w:rsidRDefault="00AC22AD" w:rsidP="00C17931">
      <w:pPr>
        <w:pStyle w:val="PargrafodaLista"/>
        <w:numPr>
          <w:ilvl w:val="0"/>
          <w:numId w:val="18"/>
        </w:numPr>
        <w:tabs>
          <w:tab w:val="left" w:pos="851"/>
        </w:tabs>
        <w:ind w:left="0" w:firstLine="0"/>
        <w:jc w:val="both"/>
        <w:rPr>
          <w:rFonts w:ascii="Arial" w:hAnsi="Arial" w:cs="Arial"/>
          <w:sz w:val="22"/>
          <w:szCs w:val="22"/>
        </w:rPr>
      </w:pPr>
      <w:r w:rsidRPr="00E9064D">
        <w:rPr>
          <w:rFonts w:ascii="Arial" w:hAnsi="Arial" w:cs="Arial"/>
          <w:sz w:val="22"/>
          <w:szCs w:val="22"/>
        </w:rPr>
        <w:t xml:space="preserve">A limpeza dos pisos pavimentados somente </w:t>
      </w:r>
      <w:proofErr w:type="spellStart"/>
      <w:r w:rsidRPr="00E9064D">
        <w:rPr>
          <w:rFonts w:ascii="Arial" w:hAnsi="Arial" w:cs="Arial"/>
          <w:sz w:val="22"/>
          <w:szCs w:val="22"/>
        </w:rPr>
        <w:t>sera</w:t>
      </w:r>
      <w:proofErr w:type="spellEnd"/>
      <w:r w:rsidRPr="00E9064D">
        <w:rPr>
          <w:rFonts w:ascii="Arial" w:hAnsi="Arial" w:cs="Arial"/>
          <w:sz w:val="22"/>
          <w:szCs w:val="22"/>
        </w:rPr>
        <w:t xml:space="preserve">́ feita por meio de varredura e recolhimento de detritos, ou por meio da </w:t>
      </w:r>
      <w:proofErr w:type="spellStart"/>
      <w:r w:rsidRPr="00E9064D">
        <w:rPr>
          <w:rFonts w:ascii="Arial" w:hAnsi="Arial" w:cs="Arial"/>
          <w:sz w:val="22"/>
          <w:szCs w:val="22"/>
        </w:rPr>
        <w:t>utilização</w:t>
      </w:r>
      <w:proofErr w:type="spellEnd"/>
      <w:r w:rsidRPr="00E9064D">
        <w:rPr>
          <w:rFonts w:ascii="Arial" w:hAnsi="Arial" w:cs="Arial"/>
          <w:sz w:val="22"/>
          <w:szCs w:val="22"/>
        </w:rPr>
        <w:t xml:space="preserve"> de baldes, panos molhados ou </w:t>
      </w:r>
      <w:proofErr w:type="spellStart"/>
      <w:r w:rsidRPr="00E9064D">
        <w:rPr>
          <w:rFonts w:ascii="Arial" w:hAnsi="Arial" w:cs="Arial"/>
          <w:sz w:val="22"/>
          <w:szCs w:val="22"/>
        </w:rPr>
        <w:lastRenderedPageBreak/>
        <w:t>escovão</w:t>
      </w:r>
      <w:proofErr w:type="spellEnd"/>
      <w:r w:rsidRPr="00E9064D">
        <w:rPr>
          <w:rFonts w:ascii="Arial" w:hAnsi="Arial" w:cs="Arial"/>
          <w:sz w:val="22"/>
          <w:szCs w:val="22"/>
        </w:rPr>
        <w:t xml:space="preserve">, sendo expressamente vedada lavagem com </w:t>
      </w:r>
      <w:proofErr w:type="spellStart"/>
      <w:r w:rsidRPr="00E9064D">
        <w:rPr>
          <w:rFonts w:ascii="Arial" w:hAnsi="Arial" w:cs="Arial"/>
          <w:sz w:val="22"/>
          <w:szCs w:val="22"/>
        </w:rPr>
        <w:t>água</w:t>
      </w:r>
      <w:proofErr w:type="spellEnd"/>
      <w:r w:rsidRPr="00E9064D">
        <w:rPr>
          <w:rFonts w:ascii="Arial" w:hAnsi="Arial" w:cs="Arial"/>
          <w:sz w:val="22"/>
          <w:szCs w:val="22"/>
        </w:rPr>
        <w:t xml:space="preserve"> </w:t>
      </w:r>
      <w:proofErr w:type="spellStart"/>
      <w:r w:rsidRPr="00E9064D">
        <w:rPr>
          <w:rFonts w:ascii="Arial" w:hAnsi="Arial" w:cs="Arial"/>
          <w:sz w:val="22"/>
          <w:szCs w:val="22"/>
        </w:rPr>
        <w:t>potável</w:t>
      </w:r>
      <w:proofErr w:type="spellEnd"/>
      <w:r w:rsidRPr="00E9064D">
        <w:rPr>
          <w:rFonts w:ascii="Arial" w:hAnsi="Arial" w:cs="Arial"/>
          <w:sz w:val="22"/>
          <w:szCs w:val="22"/>
        </w:rPr>
        <w:t xml:space="preserve">, exceto em caso que se confirme material contagioso ou outros que tragam dano à </w:t>
      </w:r>
      <w:proofErr w:type="spellStart"/>
      <w:r w:rsidRPr="00E9064D">
        <w:rPr>
          <w:rFonts w:ascii="Arial" w:hAnsi="Arial" w:cs="Arial"/>
          <w:sz w:val="22"/>
          <w:szCs w:val="22"/>
        </w:rPr>
        <w:t>saúde</w:t>
      </w:r>
      <w:proofErr w:type="spellEnd"/>
      <w:r w:rsidRPr="00E9064D">
        <w:rPr>
          <w:rFonts w:ascii="Arial" w:hAnsi="Arial" w:cs="Arial"/>
          <w:sz w:val="22"/>
          <w:szCs w:val="22"/>
        </w:rPr>
        <w:t xml:space="preserve">; </w:t>
      </w:r>
    </w:p>
    <w:p w14:paraId="559295E2" w14:textId="77777777" w:rsidR="00AC22AD" w:rsidRPr="00E9064D" w:rsidRDefault="00AC22AD" w:rsidP="00C17931">
      <w:pPr>
        <w:pStyle w:val="PargrafodaLista"/>
        <w:numPr>
          <w:ilvl w:val="0"/>
          <w:numId w:val="18"/>
        </w:numPr>
        <w:tabs>
          <w:tab w:val="left" w:pos="851"/>
        </w:tabs>
        <w:ind w:left="0" w:firstLine="0"/>
        <w:jc w:val="both"/>
        <w:rPr>
          <w:rFonts w:ascii="Arial" w:hAnsi="Arial" w:cs="Arial"/>
          <w:sz w:val="22"/>
          <w:szCs w:val="22"/>
        </w:rPr>
      </w:pPr>
      <w:r w:rsidRPr="00E9064D">
        <w:rPr>
          <w:rFonts w:ascii="Arial" w:hAnsi="Arial" w:cs="Arial"/>
          <w:sz w:val="22"/>
          <w:szCs w:val="22"/>
        </w:rPr>
        <w:t xml:space="preserve">Sempre que </w:t>
      </w:r>
      <w:proofErr w:type="spellStart"/>
      <w:r w:rsidRPr="00E9064D">
        <w:rPr>
          <w:rFonts w:ascii="Arial" w:hAnsi="Arial" w:cs="Arial"/>
          <w:sz w:val="22"/>
          <w:szCs w:val="22"/>
        </w:rPr>
        <w:t>possível</w:t>
      </w:r>
      <w:proofErr w:type="spellEnd"/>
      <w:r w:rsidRPr="00E9064D">
        <w:rPr>
          <w:rFonts w:ascii="Arial" w:hAnsi="Arial" w:cs="Arial"/>
          <w:sz w:val="22"/>
          <w:szCs w:val="22"/>
        </w:rPr>
        <w:t xml:space="preserve">, </w:t>
      </w:r>
      <w:proofErr w:type="spellStart"/>
      <w:r w:rsidRPr="00E9064D">
        <w:rPr>
          <w:rFonts w:ascii="Arial" w:hAnsi="Arial" w:cs="Arial"/>
          <w:sz w:val="22"/>
          <w:szCs w:val="22"/>
        </w:rPr>
        <w:t>sera</w:t>
      </w:r>
      <w:proofErr w:type="spellEnd"/>
      <w:r w:rsidRPr="00E9064D">
        <w:rPr>
          <w:rFonts w:ascii="Arial" w:hAnsi="Arial" w:cs="Arial"/>
          <w:sz w:val="22"/>
          <w:szCs w:val="22"/>
        </w:rPr>
        <w:t xml:space="preserve">́ permitida lavagem com </w:t>
      </w:r>
      <w:proofErr w:type="spellStart"/>
      <w:r w:rsidRPr="00E9064D">
        <w:rPr>
          <w:rFonts w:ascii="Arial" w:hAnsi="Arial" w:cs="Arial"/>
          <w:sz w:val="22"/>
          <w:szCs w:val="22"/>
        </w:rPr>
        <w:t>água</w:t>
      </w:r>
      <w:proofErr w:type="spellEnd"/>
      <w:r w:rsidRPr="00E9064D">
        <w:rPr>
          <w:rFonts w:ascii="Arial" w:hAnsi="Arial" w:cs="Arial"/>
          <w:sz w:val="22"/>
          <w:szCs w:val="22"/>
        </w:rPr>
        <w:t xml:space="preserve"> de reuso ou outras fontes (</w:t>
      </w:r>
      <w:proofErr w:type="spellStart"/>
      <w:r w:rsidRPr="00E9064D">
        <w:rPr>
          <w:rFonts w:ascii="Arial" w:hAnsi="Arial" w:cs="Arial"/>
          <w:sz w:val="22"/>
          <w:szCs w:val="22"/>
        </w:rPr>
        <w:t>águas</w:t>
      </w:r>
      <w:proofErr w:type="spellEnd"/>
      <w:r w:rsidRPr="00E9064D">
        <w:rPr>
          <w:rFonts w:ascii="Arial" w:hAnsi="Arial" w:cs="Arial"/>
          <w:sz w:val="22"/>
          <w:szCs w:val="22"/>
        </w:rPr>
        <w:t xml:space="preserve"> de chuva, </w:t>
      </w:r>
      <w:proofErr w:type="spellStart"/>
      <w:r w:rsidRPr="00E9064D">
        <w:rPr>
          <w:rFonts w:ascii="Arial" w:hAnsi="Arial" w:cs="Arial"/>
          <w:sz w:val="22"/>
          <w:szCs w:val="22"/>
        </w:rPr>
        <w:t>poços</w:t>
      </w:r>
      <w:proofErr w:type="spellEnd"/>
      <w:r w:rsidRPr="00E9064D">
        <w:rPr>
          <w:rFonts w:ascii="Arial" w:hAnsi="Arial" w:cs="Arial"/>
          <w:sz w:val="22"/>
          <w:szCs w:val="22"/>
        </w:rPr>
        <w:t xml:space="preserve"> cuja </w:t>
      </w:r>
      <w:proofErr w:type="spellStart"/>
      <w:r w:rsidRPr="00E9064D">
        <w:rPr>
          <w:rFonts w:ascii="Arial" w:hAnsi="Arial" w:cs="Arial"/>
          <w:sz w:val="22"/>
          <w:szCs w:val="22"/>
        </w:rPr>
        <w:t>água</w:t>
      </w:r>
      <w:proofErr w:type="spellEnd"/>
      <w:r w:rsidRPr="00E9064D">
        <w:rPr>
          <w:rFonts w:ascii="Arial" w:hAnsi="Arial" w:cs="Arial"/>
          <w:sz w:val="22"/>
          <w:szCs w:val="22"/>
        </w:rPr>
        <w:t xml:space="preserve"> seja certificada de </w:t>
      </w:r>
      <w:proofErr w:type="spellStart"/>
      <w:r w:rsidRPr="00E9064D">
        <w:rPr>
          <w:rFonts w:ascii="Arial" w:hAnsi="Arial" w:cs="Arial"/>
          <w:sz w:val="22"/>
          <w:szCs w:val="22"/>
        </w:rPr>
        <w:t>não</w:t>
      </w:r>
      <w:proofErr w:type="spellEnd"/>
      <w:r w:rsidRPr="00E9064D">
        <w:rPr>
          <w:rFonts w:ascii="Arial" w:hAnsi="Arial" w:cs="Arial"/>
          <w:sz w:val="22"/>
          <w:szCs w:val="22"/>
        </w:rPr>
        <w:t xml:space="preserve"> </w:t>
      </w:r>
      <w:proofErr w:type="spellStart"/>
      <w:r w:rsidRPr="00E9064D">
        <w:rPr>
          <w:rFonts w:ascii="Arial" w:hAnsi="Arial" w:cs="Arial"/>
          <w:sz w:val="22"/>
          <w:szCs w:val="22"/>
        </w:rPr>
        <w:t>contaminação</w:t>
      </w:r>
      <w:proofErr w:type="spellEnd"/>
      <w:r w:rsidRPr="00E9064D">
        <w:rPr>
          <w:rFonts w:ascii="Arial" w:hAnsi="Arial" w:cs="Arial"/>
          <w:sz w:val="22"/>
          <w:szCs w:val="22"/>
        </w:rPr>
        <w:t xml:space="preserve"> por metais pesados ou agentes </w:t>
      </w:r>
      <w:proofErr w:type="spellStart"/>
      <w:r w:rsidRPr="00E9064D">
        <w:rPr>
          <w:rFonts w:ascii="Arial" w:hAnsi="Arial" w:cs="Arial"/>
          <w:sz w:val="22"/>
          <w:szCs w:val="22"/>
        </w:rPr>
        <w:t>bacteriológicos</w:t>
      </w:r>
      <w:proofErr w:type="spellEnd"/>
      <w:r w:rsidRPr="00E9064D">
        <w:rPr>
          <w:rFonts w:ascii="Arial" w:hAnsi="Arial" w:cs="Arial"/>
          <w:sz w:val="22"/>
          <w:szCs w:val="22"/>
        </w:rPr>
        <w:t xml:space="preserve">, minas e outros). </w:t>
      </w:r>
    </w:p>
    <w:p w14:paraId="738CDFFB" w14:textId="77777777" w:rsidR="008331C4" w:rsidRPr="00E9064D" w:rsidRDefault="008331C4" w:rsidP="00C93492">
      <w:pPr>
        <w:tabs>
          <w:tab w:val="left" w:pos="1134"/>
        </w:tabs>
        <w:jc w:val="both"/>
        <w:rPr>
          <w:rFonts w:ascii="Arial" w:hAnsi="Arial" w:cs="Arial"/>
          <w:sz w:val="22"/>
          <w:szCs w:val="22"/>
        </w:rPr>
      </w:pPr>
    </w:p>
    <w:p w14:paraId="7E799B10" w14:textId="77777777" w:rsidR="00AC22AD" w:rsidRPr="00E9064D" w:rsidRDefault="00AC22AD" w:rsidP="00AC22AD">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ÁREAS EXTERNAS: COLETA DE DETRITOS EM PÁTIOS E ÁREAS VERDES – FREQUÊNCIA DIÁRIA</w:t>
      </w:r>
    </w:p>
    <w:p w14:paraId="1A3EB0D2" w14:textId="77777777" w:rsidR="00AC22AD" w:rsidRPr="00E9064D" w:rsidRDefault="00AC22AD" w:rsidP="00AC22AD">
      <w:pPr>
        <w:pStyle w:val="PargrafodaLista"/>
        <w:tabs>
          <w:tab w:val="left" w:pos="851"/>
        </w:tabs>
        <w:ind w:left="0"/>
        <w:jc w:val="both"/>
        <w:rPr>
          <w:rFonts w:ascii="Arial" w:hAnsi="Arial" w:cs="Arial"/>
          <w:sz w:val="22"/>
          <w:szCs w:val="22"/>
        </w:rPr>
      </w:pPr>
    </w:p>
    <w:p w14:paraId="72123370" w14:textId="77777777" w:rsidR="00AC22AD" w:rsidRPr="00E9064D" w:rsidRDefault="00AC22AD" w:rsidP="00AC22AD">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ROTINAS E FREQUÊNCIAS DE LIMPEZA </w:t>
      </w:r>
    </w:p>
    <w:p w14:paraId="3F4C5702" w14:textId="77777777" w:rsidR="00AC22AD" w:rsidRPr="00E9064D" w:rsidRDefault="00AC22AD" w:rsidP="00AC22AD">
      <w:pPr>
        <w:pStyle w:val="PargrafodaLista"/>
        <w:tabs>
          <w:tab w:val="left" w:pos="1134"/>
        </w:tabs>
        <w:ind w:left="0"/>
        <w:jc w:val="both"/>
        <w:rPr>
          <w:rFonts w:ascii="Arial" w:hAnsi="Arial" w:cs="Arial"/>
          <w:sz w:val="22"/>
          <w:szCs w:val="22"/>
        </w:rPr>
      </w:pPr>
    </w:p>
    <w:p w14:paraId="6EB2C35D" w14:textId="77777777" w:rsidR="00AC22AD" w:rsidRPr="00E9064D" w:rsidRDefault="00AC22AD" w:rsidP="00AC22AD">
      <w:pPr>
        <w:rPr>
          <w:rFonts w:ascii="Arial" w:eastAsia="Times New Roman" w:hAnsi="Arial" w:cs="Arial"/>
          <w:sz w:val="22"/>
          <w:szCs w:val="22"/>
          <w:lang w:eastAsia="pt-BR"/>
        </w:rPr>
      </w:pPr>
      <w:r w:rsidRPr="00E9064D">
        <w:rPr>
          <w:rFonts w:ascii="Arial" w:eastAsia="Times New Roman" w:hAnsi="Arial" w:cs="Arial"/>
          <w:sz w:val="22"/>
          <w:szCs w:val="22"/>
          <w:lang w:eastAsia="pt-BR"/>
        </w:rPr>
        <w:t xml:space="preserve">Os serviços serão executados pela Contratada na seguinte frequência: </w:t>
      </w:r>
    </w:p>
    <w:p w14:paraId="5AFDA63E" w14:textId="77777777" w:rsidR="00AC22AD" w:rsidRPr="00E9064D" w:rsidRDefault="00AC22AD" w:rsidP="00AC22AD">
      <w:pPr>
        <w:pStyle w:val="PargrafodaLista"/>
        <w:tabs>
          <w:tab w:val="left" w:pos="1134"/>
        </w:tabs>
        <w:ind w:left="0"/>
        <w:jc w:val="both"/>
        <w:rPr>
          <w:rFonts w:ascii="Arial" w:hAnsi="Arial" w:cs="Arial"/>
          <w:sz w:val="22"/>
          <w:szCs w:val="22"/>
        </w:rPr>
      </w:pPr>
    </w:p>
    <w:p w14:paraId="4FDF823F" w14:textId="77777777" w:rsidR="00AC22AD" w:rsidRPr="00E9064D" w:rsidRDefault="00AC22AD" w:rsidP="00AC22AD">
      <w:pPr>
        <w:pStyle w:val="PargrafodaLista"/>
        <w:numPr>
          <w:ilvl w:val="3"/>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DIÁRIA: </w:t>
      </w:r>
    </w:p>
    <w:p w14:paraId="4C94900A" w14:textId="77777777" w:rsidR="00AC22AD" w:rsidRPr="00E9064D" w:rsidRDefault="00AC22AD" w:rsidP="00C17931">
      <w:pPr>
        <w:pStyle w:val="PargrafodaLista"/>
        <w:numPr>
          <w:ilvl w:val="0"/>
          <w:numId w:val="19"/>
        </w:numPr>
        <w:tabs>
          <w:tab w:val="left" w:pos="851"/>
        </w:tabs>
        <w:ind w:left="0" w:firstLine="0"/>
        <w:jc w:val="both"/>
        <w:rPr>
          <w:rFonts w:ascii="Arial" w:hAnsi="Arial" w:cs="Arial"/>
          <w:sz w:val="22"/>
          <w:szCs w:val="22"/>
        </w:rPr>
      </w:pPr>
      <w:r w:rsidRPr="00E9064D">
        <w:rPr>
          <w:rFonts w:ascii="Arial" w:hAnsi="Arial" w:cs="Arial"/>
          <w:sz w:val="22"/>
          <w:szCs w:val="22"/>
        </w:rPr>
        <w:t xml:space="preserve">Retirar os detritos dos cestos de lixo, removendo-os para local indicado pelo Contratante; </w:t>
      </w:r>
    </w:p>
    <w:p w14:paraId="7A66B1B6" w14:textId="77777777" w:rsidR="00AC22AD" w:rsidRPr="00E9064D" w:rsidRDefault="00AC22AD" w:rsidP="00C17931">
      <w:pPr>
        <w:pStyle w:val="PargrafodaLista"/>
        <w:numPr>
          <w:ilvl w:val="0"/>
          <w:numId w:val="19"/>
        </w:numPr>
        <w:tabs>
          <w:tab w:val="left" w:pos="851"/>
        </w:tabs>
        <w:ind w:left="0" w:firstLine="0"/>
        <w:jc w:val="both"/>
        <w:rPr>
          <w:rFonts w:ascii="Arial" w:hAnsi="Arial" w:cs="Arial"/>
          <w:sz w:val="22"/>
          <w:szCs w:val="22"/>
        </w:rPr>
      </w:pPr>
      <w:r w:rsidRPr="00E9064D">
        <w:rPr>
          <w:rFonts w:ascii="Arial" w:hAnsi="Arial" w:cs="Arial"/>
          <w:sz w:val="22"/>
          <w:szCs w:val="22"/>
        </w:rPr>
        <w:t xml:space="preserve">Coletar </w:t>
      </w:r>
      <w:proofErr w:type="spellStart"/>
      <w:r w:rsidRPr="00E9064D">
        <w:rPr>
          <w:rFonts w:ascii="Arial" w:hAnsi="Arial" w:cs="Arial"/>
          <w:sz w:val="22"/>
          <w:szCs w:val="22"/>
        </w:rPr>
        <w:t>papéis</w:t>
      </w:r>
      <w:proofErr w:type="spellEnd"/>
      <w:r w:rsidRPr="00E9064D">
        <w:rPr>
          <w:rFonts w:ascii="Arial" w:hAnsi="Arial" w:cs="Arial"/>
          <w:sz w:val="22"/>
          <w:szCs w:val="22"/>
        </w:rPr>
        <w:t xml:space="preserve">, detritos e folhagens das </w:t>
      </w:r>
      <w:proofErr w:type="spellStart"/>
      <w:r w:rsidRPr="00E9064D">
        <w:rPr>
          <w:rFonts w:ascii="Arial" w:hAnsi="Arial" w:cs="Arial"/>
          <w:sz w:val="22"/>
          <w:szCs w:val="22"/>
        </w:rPr>
        <w:t>áreas</w:t>
      </w:r>
      <w:proofErr w:type="spellEnd"/>
      <w:r w:rsidRPr="00E9064D">
        <w:rPr>
          <w:rFonts w:ascii="Arial" w:hAnsi="Arial" w:cs="Arial"/>
          <w:sz w:val="22"/>
          <w:szCs w:val="22"/>
        </w:rPr>
        <w:t xml:space="preserve">, acondicionando-os apropriadamente e retirando-os para local indicado pelo Contratante, sendo terminantemente vedada a queima dessas </w:t>
      </w:r>
      <w:proofErr w:type="spellStart"/>
      <w:r w:rsidRPr="00E9064D">
        <w:rPr>
          <w:rFonts w:ascii="Arial" w:hAnsi="Arial" w:cs="Arial"/>
          <w:sz w:val="22"/>
          <w:szCs w:val="22"/>
        </w:rPr>
        <w:t>matérias</w:t>
      </w:r>
      <w:proofErr w:type="spellEnd"/>
      <w:r w:rsidRPr="00E9064D">
        <w:rPr>
          <w:rFonts w:ascii="Arial" w:hAnsi="Arial" w:cs="Arial"/>
          <w:sz w:val="22"/>
          <w:szCs w:val="22"/>
        </w:rPr>
        <w:t xml:space="preserve"> em local </w:t>
      </w:r>
      <w:proofErr w:type="spellStart"/>
      <w:r w:rsidRPr="00E9064D">
        <w:rPr>
          <w:rFonts w:ascii="Arial" w:hAnsi="Arial" w:cs="Arial"/>
          <w:sz w:val="22"/>
          <w:szCs w:val="22"/>
        </w:rPr>
        <w:t>não</w:t>
      </w:r>
      <w:proofErr w:type="spellEnd"/>
      <w:r w:rsidRPr="00E9064D">
        <w:rPr>
          <w:rFonts w:ascii="Arial" w:hAnsi="Arial" w:cs="Arial"/>
          <w:sz w:val="22"/>
          <w:szCs w:val="22"/>
        </w:rPr>
        <w:t xml:space="preserve"> autorizado, situado na </w:t>
      </w:r>
      <w:proofErr w:type="spellStart"/>
      <w:r w:rsidRPr="00E9064D">
        <w:rPr>
          <w:rFonts w:ascii="Arial" w:hAnsi="Arial" w:cs="Arial"/>
          <w:sz w:val="22"/>
          <w:szCs w:val="22"/>
        </w:rPr>
        <w:t>área</w:t>
      </w:r>
      <w:proofErr w:type="spellEnd"/>
      <w:r w:rsidRPr="00E9064D">
        <w:rPr>
          <w:rFonts w:ascii="Arial" w:hAnsi="Arial" w:cs="Arial"/>
          <w:sz w:val="22"/>
          <w:szCs w:val="22"/>
        </w:rPr>
        <w:t xml:space="preserve"> circunscrita de propriedade do Contratante, observada a </w:t>
      </w:r>
      <w:proofErr w:type="spellStart"/>
      <w:r w:rsidRPr="00E9064D">
        <w:rPr>
          <w:rFonts w:ascii="Arial" w:hAnsi="Arial" w:cs="Arial"/>
          <w:sz w:val="22"/>
          <w:szCs w:val="22"/>
        </w:rPr>
        <w:t>legislação</w:t>
      </w:r>
      <w:proofErr w:type="spellEnd"/>
      <w:r w:rsidRPr="00E9064D">
        <w:rPr>
          <w:rFonts w:ascii="Arial" w:hAnsi="Arial" w:cs="Arial"/>
          <w:sz w:val="22"/>
          <w:szCs w:val="22"/>
        </w:rPr>
        <w:t xml:space="preserve"> ambiental vigente e de medicina e </w:t>
      </w:r>
      <w:proofErr w:type="spellStart"/>
      <w:r w:rsidRPr="00E9064D">
        <w:rPr>
          <w:rFonts w:ascii="Arial" w:hAnsi="Arial" w:cs="Arial"/>
          <w:sz w:val="22"/>
          <w:szCs w:val="22"/>
        </w:rPr>
        <w:t>segurança</w:t>
      </w:r>
      <w:proofErr w:type="spellEnd"/>
      <w:r w:rsidRPr="00E9064D">
        <w:rPr>
          <w:rFonts w:ascii="Arial" w:hAnsi="Arial" w:cs="Arial"/>
          <w:sz w:val="22"/>
          <w:szCs w:val="22"/>
        </w:rPr>
        <w:t xml:space="preserve"> do trabalho; </w:t>
      </w:r>
    </w:p>
    <w:p w14:paraId="50BC8A67" w14:textId="77777777" w:rsidR="004A5C8A" w:rsidRPr="00E9064D" w:rsidRDefault="004A5C8A" w:rsidP="00C93492">
      <w:pPr>
        <w:tabs>
          <w:tab w:val="left" w:pos="1134"/>
        </w:tabs>
        <w:jc w:val="both"/>
        <w:rPr>
          <w:rFonts w:ascii="Arial" w:hAnsi="Arial" w:cs="Arial"/>
          <w:sz w:val="22"/>
          <w:szCs w:val="22"/>
        </w:rPr>
      </w:pPr>
    </w:p>
    <w:p w14:paraId="6C1671D9" w14:textId="77777777" w:rsidR="002617FD" w:rsidRPr="00E9064D" w:rsidRDefault="002617FD" w:rsidP="002617FD">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ENCARREGADO DE TURMA, sem perda das atribuições inerentes ao preposto, deverá: </w:t>
      </w:r>
    </w:p>
    <w:p w14:paraId="341A8945" w14:textId="77777777" w:rsidR="002617FD" w:rsidRPr="00E9064D" w:rsidRDefault="002617FD" w:rsidP="00C17931">
      <w:pPr>
        <w:pStyle w:val="PargrafodaLista"/>
        <w:numPr>
          <w:ilvl w:val="0"/>
          <w:numId w:val="23"/>
        </w:numPr>
        <w:tabs>
          <w:tab w:val="left" w:pos="851"/>
        </w:tabs>
        <w:ind w:left="0" w:firstLine="0"/>
        <w:jc w:val="both"/>
        <w:rPr>
          <w:rFonts w:ascii="Arial" w:hAnsi="Arial" w:cs="Arial"/>
          <w:sz w:val="22"/>
          <w:szCs w:val="22"/>
        </w:rPr>
      </w:pPr>
      <w:r w:rsidRPr="00E9064D">
        <w:rPr>
          <w:rFonts w:ascii="Arial" w:hAnsi="Arial" w:cs="Arial"/>
          <w:sz w:val="22"/>
          <w:szCs w:val="22"/>
        </w:rPr>
        <w:t>Responsabilizar-se pelo acompanhamento dos serviços contratados e pelo perfeito desempenho das atribuições dos postos de servente em todas as unidades às quais seja responsável, seguindo as determinações e objetivos convencionados pelo Fiscal do Contrato;</w:t>
      </w:r>
    </w:p>
    <w:p w14:paraId="7910E438" w14:textId="77777777" w:rsidR="002617FD" w:rsidRPr="00E9064D" w:rsidRDefault="002617FD" w:rsidP="00C17931">
      <w:pPr>
        <w:pStyle w:val="PargrafodaLista"/>
        <w:numPr>
          <w:ilvl w:val="0"/>
          <w:numId w:val="23"/>
        </w:numPr>
        <w:tabs>
          <w:tab w:val="left" w:pos="851"/>
        </w:tabs>
        <w:ind w:left="0" w:firstLine="0"/>
        <w:jc w:val="both"/>
        <w:rPr>
          <w:rFonts w:ascii="Arial" w:hAnsi="Arial" w:cs="Arial"/>
          <w:sz w:val="22"/>
          <w:szCs w:val="22"/>
        </w:rPr>
      </w:pPr>
      <w:r w:rsidRPr="00E9064D">
        <w:rPr>
          <w:rFonts w:ascii="Arial" w:hAnsi="Arial" w:cs="Arial"/>
          <w:sz w:val="22"/>
          <w:szCs w:val="22"/>
        </w:rPr>
        <w:t>Zelar pelo comportamento, fardamento e agilidade no cumprimento dos serviços estabelecidos aos profissionais alocados, de responsabilidade da contratada;</w:t>
      </w:r>
    </w:p>
    <w:p w14:paraId="1810357A" w14:textId="77777777" w:rsidR="002617FD" w:rsidRPr="00E9064D" w:rsidRDefault="002617FD" w:rsidP="00C17931">
      <w:pPr>
        <w:pStyle w:val="PargrafodaLista"/>
        <w:numPr>
          <w:ilvl w:val="0"/>
          <w:numId w:val="23"/>
        </w:numPr>
        <w:tabs>
          <w:tab w:val="left" w:pos="851"/>
        </w:tabs>
        <w:ind w:left="0" w:firstLine="0"/>
        <w:jc w:val="both"/>
        <w:rPr>
          <w:rFonts w:ascii="Arial" w:hAnsi="Arial" w:cs="Arial"/>
          <w:sz w:val="22"/>
          <w:szCs w:val="22"/>
        </w:rPr>
      </w:pPr>
      <w:r w:rsidRPr="00E9064D">
        <w:rPr>
          <w:rFonts w:ascii="Arial" w:hAnsi="Arial" w:cs="Arial"/>
          <w:sz w:val="22"/>
          <w:szCs w:val="22"/>
        </w:rPr>
        <w:t>Exercer controle sistemático sobre as folhas de frequência dos empregados, as quais deverão ser submetidas diariamente ao Fiscal do Contrato, adotando as providências necessárias à imediata substituição dos mesmos, em casos de ausências;</w:t>
      </w:r>
    </w:p>
    <w:p w14:paraId="40E049FC" w14:textId="77777777" w:rsidR="002617FD" w:rsidRPr="00E9064D" w:rsidRDefault="002617FD" w:rsidP="00C17931">
      <w:pPr>
        <w:pStyle w:val="PargrafodaLista"/>
        <w:numPr>
          <w:ilvl w:val="0"/>
          <w:numId w:val="23"/>
        </w:numPr>
        <w:tabs>
          <w:tab w:val="left" w:pos="851"/>
        </w:tabs>
        <w:ind w:left="0" w:firstLine="0"/>
        <w:jc w:val="both"/>
        <w:rPr>
          <w:rFonts w:ascii="Arial" w:hAnsi="Arial" w:cs="Arial"/>
          <w:sz w:val="22"/>
          <w:szCs w:val="22"/>
        </w:rPr>
      </w:pPr>
      <w:r w:rsidRPr="00E9064D">
        <w:rPr>
          <w:rFonts w:ascii="Arial" w:hAnsi="Arial" w:cs="Arial"/>
          <w:sz w:val="22"/>
          <w:szCs w:val="22"/>
        </w:rPr>
        <w:t>Efetuar, sempre que necessário, a solicitação e o controle de materiais para suprir a demanda da contratante;</w:t>
      </w:r>
    </w:p>
    <w:p w14:paraId="77831904" w14:textId="77777777" w:rsidR="002617FD" w:rsidRPr="00E9064D" w:rsidRDefault="002617FD" w:rsidP="00C17931">
      <w:pPr>
        <w:pStyle w:val="PargrafodaLista"/>
        <w:numPr>
          <w:ilvl w:val="0"/>
          <w:numId w:val="23"/>
        </w:numPr>
        <w:tabs>
          <w:tab w:val="left" w:pos="851"/>
        </w:tabs>
        <w:ind w:left="0" w:firstLine="0"/>
        <w:jc w:val="both"/>
        <w:rPr>
          <w:rFonts w:ascii="Arial" w:hAnsi="Arial" w:cs="Arial"/>
          <w:sz w:val="22"/>
          <w:szCs w:val="22"/>
        </w:rPr>
      </w:pPr>
      <w:r w:rsidRPr="00E9064D">
        <w:rPr>
          <w:rFonts w:ascii="Arial" w:hAnsi="Arial" w:cs="Arial"/>
          <w:sz w:val="22"/>
          <w:szCs w:val="22"/>
        </w:rPr>
        <w:t>Relatar à contratante toda e qualquer irregularidade observada na execução dos serviços;</w:t>
      </w:r>
    </w:p>
    <w:p w14:paraId="7B63B1CD" w14:textId="77777777" w:rsidR="002617FD" w:rsidRPr="00E9064D" w:rsidRDefault="002617FD" w:rsidP="00C17931">
      <w:pPr>
        <w:pStyle w:val="PargrafodaLista"/>
        <w:numPr>
          <w:ilvl w:val="0"/>
          <w:numId w:val="23"/>
        </w:numPr>
        <w:tabs>
          <w:tab w:val="left" w:pos="851"/>
        </w:tabs>
        <w:ind w:left="0" w:firstLine="0"/>
        <w:jc w:val="both"/>
        <w:rPr>
          <w:rFonts w:ascii="Arial" w:hAnsi="Arial" w:cs="Arial"/>
          <w:sz w:val="22"/>
          <w:szCs w:val="22"/>
        </w:rPr>
      </w:pPr>
      <w:r w:rsidRPr="00E9064D">
        <w:rPr>
          <w:rFonts w:ascii="Arial" w:hAnsi="Arial" w:cs="Arial"/>
          <w:sz w:val="22"/>
          <w:szCs w:val="22"/>
        </w:rPr>
        <w:t>Elaborar, em conjunto com o Fiscal, ordens de serviço peculiares a cada setor, bem como mantê-las atualizadas, em função dos recursos aplicados e da busca pela excelência nos resultados;</w:t>
      </w:r>
    </w:p>
    <w:p w14:paraId="3AA8EF59" w14:textId="77777777" w:rsidR="002617FD" w:rsidRPr="00E9064D" w:rsidRDefault="002617FD" w:rsidP="00C17931">
      <w:pPr>
        <w:pStyle w:val="PargrafodaLista"/>
        <w:numPr>
          <w:ilvl w:val="0"/>
          <w:numId w:val="23"/>
        </w:numPr>
        <w:tabs>
          <w:tab w:val="left" w:pos="851"/>
        </w:tabs>
        <w:ind w:left="0" w:firstLine="0"/>
        <w:jc w:val="both"/>
        <w:rPr>
          <w:rFonts w:ascii="Arial" w:hAnsi="Arial" w:cs="Arial"/>
          <w:sz w:val="22"/>
          <w:szCs w:val="22"/>
        </w:rPr>
      </w:pPr>
      <w:r w:rsidRPr="00E9064D">
        <w:rPr>
          <w:rFonts w:ascii="Arial" w:hAnsi="Arial" w:cs="Arial"/>
          <w:sz w:val="22"/>
          <w:szCs w:val="22"/>
        </w:rPr>
        <w:t>Estudar junto à equipe responsável a melhor técnica que viabilize o aprimoramento da produtividade, sem perda na qualidade dos resultados;</w:t>
      </w:r>
    </w:p>
    <w:p w14:paraId="7DF2F621" w14:textId="77777777" w:rsidR="002617FD" w:rsidRPr="00E9064D" w:rsidRDefault="002617FD" w:rsidP="00C17931">
      <w:pPr>
        <w:pStyle w:val="PargrafodaLista"/>
        <w:numPr>
          <w:ilvl w:val="0"/>
          <w:numId w:val="23"/>
        </w:numPr>
        <w:tabs>
          <w:tab w:val="left" w:pos="851"/>
        </w:tabs>
        <w:ind w:left="0" w:firstLine="0"/>
        <w:jc w:val="both"/>
        <w:rPr>
          <w:rFonts w:ascii="Arial" w:hAnsi="Arial" w:cs="Arial"/>
          <w:sz w:val="22"/>
          <w:szCs w:val="22"/>
        </w:rPr>
      </w:pPr>
      <w:r w:rsidRPr="00E9064D">
        <w:rPr>
          <w:rFonts w:ascii="Arial" w:hAnsi="Arial" w:cs="Arial"/>
          <w:sz w:val="22"/>
          <w:szCs w:val="22"/>
        </w:rPr>
        <w:t>Implantar metodologia de avaliação com foco nos resultados e bom desempenho de produtividade e qualidade, possibilitando remanejamento e substituição, quando não alcançados os objetivos almejados;</w:t>
      </w:r>
    </w:p>
    <w:p w14:paraId="6CD95728" w14:textId="77777777" w:rsidR="002617FD" w:rsidRPr="00E9064D" w:rsidRDefault="002617FD" w:rsidP="00C17931">
      <w:pPr>
        <w:pStyle w:val="PargrafodaLista"/>
        <w:numPr>
          <w:ilvl w:val="0"/>
          <w:numId w:val="23"/>
        </w:numPr>
        <w:tabs>
          <w:tab w:val="left" w:pos="851"/>
        </w:tabs>
        <w:ind w:left="0" w:firstLine="0"/>
        <w:jc w:val="both"/>
        <w:rPr>
          <w:rFonts w:ascii="Arial" w:hAnsi="Arial" w:cs="Arial"/>
          <w:sz w:val="22"/>
          <w:szCs w:val="22"/>
        </w:rPr>
      </w:pPr>
      <w:r w:rsidRPr="00E9064D">
        <w:rPr>
          <w:rFonts w:ascii="Arial" w:hAnsi="Arial" w:cs="Arial"/>
          <w:sz w:val="22"/>
          <w:szCs w:val="22"/>
        </w:rPr>
        <w:t>Fazer cumprir em todas as atividades empreendidas por seus subordinados as normas técnicas de higiene e segurança do trabalho;</w:t>
      </w:r>
    </w:p>
    <w:p w14:paraId="68F18D71" w14:textId="77777777" w:rsidR="002617FD" w:rsidRPr="00E9064D" w:rsidRDefault="002617FD" w:rsidP="00C17931">
      <w:pPr>
        <w:pStyle w:val="PargrafodaLista"/>
        <w:numPr>
          <w:ilvl w:val="0"/>
          <w:numId w:val="23"/>
        </w:numPr>
        <w:tabs>
          <w:tab w:val="left" w:pos="851"/>
        </w:tabs>
        <w:ind w:left="0" w:firstLine="0"/>
        <w:jc w:val="both"/>
        <w:rPr>
          <w:rFonts w:ascii="Arial" w:hAnsi="Arial" w:cs="Arial"/>
          <w:sz w:val="22"/>
          <w:szCs w:val="22"/>
        </w:rPr>
      </w:pPr>
      <w:r w:rsidRPr="00E9064D">
        <w:rPr>
          <w:rFonts w:ascii="Arial" w:hAnsi="Arial" w:cs="Arial"/>
          <w:sz w:val="22"/>
          <w:szCs w:val="22"/>
        </w:rPr>
        <w:t>Executar demais serviços correlatos com suas atribuições;</w:t>
      </w:r>
    </w:p>
    <w:p w14:paraId="15CC2842" w14:textId="77777777" w:rsidR="002617FD" w:rsidRPr="00E9064D" w:rsidRDefault="002617FD" w:rsidP="002617FD">
      <w:pPr>
        <w:pStyle w:val="PargrafodaLista"/>
        <w:tabs>
          <w:tab w:val="left" w:pos="851"/>
        </w:tabs>
        <w:ind w:left="0"/>
        <w:jc w:val="both"/>
        <w:rPr>
          <w:rFonts w:ascii="Arial" w:hAnsi="Arial" w:cs="Arial"/>
          <w:sz w:val="22"/>
          <w:szCs w:val="22"/>
        </w:rPr>
      </w:pPr>
    </w:p>
    <w:p w14:paraId="54311749" w14:textId="77777777" w:rsidR="00403B6B" w:rsidRPr="00E9064D" w:rsidRDefault="00403B6B" w:rsidP="00403B6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 jornadas de trabalho serão de 44 (quarenta e quatro) horas semanais, distribuída de segunda a sexta-feira e de segunda a sábado, e 12x36 (doze por trinta e seis) horas, sendo respeitado para ambas as jornadas o intervalo intrajornada de, no mínimo, 1 (uma) hora para repouso e alimentação, conforme consta nos estudos preliminares.</w:t>
      </w:r>
    </w:p>
    <w:p w14:paraId="7A5724E8" w14:textId="77777777" w:rsidR="00145710" w:rsidRPr="00E9064D" w:rsidRDefault="00403B6B" w:rsidP="00403B6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lastRenderedPageBreak/>
        <w:t>O horário padrão estabelecido pode ser alterado em função da conveniência administrativa da Contratante, desde que obedecidos os limites da jornada de trabalho. Como regra não deverão ocorrer serviços extraordinários fora da jornada normal de trabalho, em finais de semana ou em dias feriados, exceto em casos excepcionais, devidamente justificados, garantida a respectiva compensação das horas (banco de horas), observados os limites da legislação trabalhista.</w:t>
      </w:r>
    </w:p>
    <w:p w14:paraId="7C2FCCDE" w14:textId="77777777" w:rsidR="00C17931" w:rsidRPr="00E9064D" w:rsidRDefault="00C17931" w:rsidP="00C17931">
      <w:pPr>
        <w:tabs>
          <w:tab w:val="left" w:pos="851"/>
        </w:tabs>
        <w:jc w:val="both"/>
        <w:rPr>
          <w:rFonts w:ascii="Arial" w:hAnsi="Arial" w:cs="Arial"/>
          <w:sz w:val="22"/>
          <w:szCs w:val="22"/>
        </w:rPr>
      </w:pPr>
    </w:p>
    <w:p w14:paraId="50D352C3" w14:textId="77777777" w:rsidR="00772CC9" w:rsidRPr="00E9064D" w:rsidRDefault="00772CC9" w:rsidP="00C17931">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CRITÉRIOS DE MEDIÇÃO</w:t>
      </w:r>
    </w:p>
    <w:p w14:paraId="561AF541" w14:textId="77777777" w:rsidR="005B4F74" w:rsidRPr="00E9064D" w:rsidRDefault="005B4F74" w:rsidP="005B4F7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Os serviços deverão ser executados com base nos parâmetros mínimos estabelecidos no Instrumento de Medição de Resultado (IMR):</w:t>
      </w:r>
    </w:p>
    <w:p w14:paraId="633FA676" w14:textId="77777777" w:rsidR="005B4F74" w:rsidRPr="00E9064D" w:rsidRDefault="00AC3FD4" w:rsidP="00AC3FD4">
      <w:pPr>
        <w:pStyle w:val="PargrafodaLista"/>
        <w:tabs>
          <w:tab w:val="left" w:pos="2373"/>
        </w:tabs>
        <w:ind w:left="0"/>
        <w:jc w:val="both"/>
        <w:rPr>
          <w:rFonts w:ascii="Arial" w:hAnsi="Arial" w:cs="Arial"/>
          <w:sz w:val="22"/>
          <w:szCs w:val="22"/>
        </w:rPr>
      </w:pPr>
      <w:r>
        <w:rPr>
          <w:rFonts w:ascii="Arial" w:hAnsi="Arial" w:cs="Arial"/>
          <w:sz w:val="22"/>
          <w:szCs w:val="22"/>
        </w:rPr>
        <w:tab/>
      </w:r>
    </w:p>
    <w:tbl>
      <w:tblPr>
        <w:tblpPr w:leftFromText="141" w:rightFromText="141" w:vertAnchor="text" w:horzAnchor="margin" w:tblpXSpec="center" w:tblpY="-319"/>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7107"/>
      </w:tblGrid>
      <w:tr w:rsidR="008871F6" w:rsidRPr="00AC3FD4" w14:paraId="464C3D82" w14:textId="77777777" w:rsidTr="00972320">
        <w:trPr>
          <w:trHeight w:val="143"/>
        </w:trPr>
        <w:tc>
          <w:tcPr>
            <w:tcW w:w="9693" w:type="dxa"/>
            <w:gridSpan w:val="2"/>
            <w:shd w:val="clear" w:color="auto" w:fill="A6A6A6"/>
          </w:tcPr>
          <w:p w14:paraId="1BE1F3A2" w14:textId="77777777" w:rsidR="008871F6" w:rsidRPr="00AC3FD4" w:rsidRDefault="008871F6" w:rsidP="00972320">
            <w:pPr>
              <w:pStyle w:val="PargrafodaLista"/>
              <w:tabs>
                <w:tab w:val="left" w:pos="851"/>
              </w:tabs>
              <w:ind w:left="0"/>
              <w:jc w:val="center"/>
              <w:rPr>
                <w:rFonts w:ascii="Arial" w:hAnsi="Arial" w:cs="Arial"/>
                <w:b/>
                <w:sz w:val="21"/>
                <w:szCs w:val="21"/>
              </w:rPr>
            </w:pPr>
            <w:r w:rsidRPr="00AC3FD4">
              <w:rPr>
                <w:rFonts w:ascii="Arial" w:hAnsi="Arial" w:cs="Arial"/>
                <w:b/>
                <w:sz w:val="21"/>
                <w:szCs w:val="21"/>
              </w:rPr>
              <w:lastRenderedPageBreak/>
              <w:t>INDICADOR</w:t>
            </w:r>
          </w:p>
        </w:tc>
      </w:tr>
      <w:tr w:rsidR="008871F6" w:rsidRPr="00AC3FD4" w14:paraId="68BC280C" w14:textId="77777777" w:rsidTr="00972320">
        <w:trPr>
          <w:trHeight w:val="143"/>
        </w:trPr>
        <w:tc>
          <w:tcPr>
            <w:tcW w:w="2586" w:type="dxa"/>
            <w:shd w:val="clear" w:color="auto" w:fill="auto"/>
            <w:vAlign w:val="center"/>
          </w:tcPr>
          <w:p w14:paraId="75E06BC8" w14:textId="77777777" w:rsidR="008871F6" w:rsidRPr="00AC3FD4" w:rsidRDefault="008871F6" w:rsidP="00972320">
            <w:pPr>
              <w:pStyle w:val="PargrafodaLista"/>
              <w:tabs>
                <w:tab w:val="left" w:pos="851"/>
              </w:tabs>
              <w:ind w:left="0"/>
              <w:rPr>
                <w:rFonts w:ascii="Arial" w:hAnsi="Arial" w:cs="Arial"/>
                <w:b/>
                <w:sz w:val="21"/>
                <w:szCs w:val="21"/>
              </w:rPr>
            </w:pPr>
            <w:r w:rsidRPr="00AC3FD4">
              <w:rPr>
                <w:rFonts w:ascii="Arial" w:hAnsi="Arial" w:cs="Arial"/>
                <w:b/>
                <w:sz w:val="21"/>
                <w:szCs w:val="21"/>
              </w:rPr>
              <w:t>Item</w:t>
            </w:r>
          </w:p>
        </w:tc>
        <w:tc>
          <w:tcPr>
            <w:tcW w:w="7107" w:type="dxa"/>
            <w:shd w:val="clear" w:color="auto" w:fill="auto"/>
          </w:tcPr>
          <w:p w14:paraId="3D93C367"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Cumprimento Integral das Obrigações Contratuais</w:t>
            </w:r>
          </w:p>
        </w:tc>
      </w:tr>
      <w:tr w:rsidR="008871F6" w:rsidRPr="00AC3FD4" w14:paraId="607401FA" w14:textId="77777777" w:rsidTr="00972320">
        <w:trPr>
          <w:trHeight w:val="143"/>
        </w:trPr>
        <w:tc>
          <w:tcPr>
            <w:tcW w:w="2586" w:type="dxa"/>
            <w:shd w:val="clear" w:color="auto" w:fill="auto"/>
            <w:vAlign w:val="center"/>
          </w:tcPr>
          <w:p w14:paraId="15594834" w14:textId="77777777" w:rsidR="008871F6" w:rsidRPr="00AC3FD4" w:rsidRDefault="008871F6" w:rsidP="00972320">
            <w:pPr>
              <w:pStyle w:val="PargrafodaLista"/>
              <w:tabs>
                <w:tab w:val="left" w:pos="851"/>
              </w:tabs>
              <w:ind w:left="0"/>
              <w:rPr>
                <w:rFonts w:ascii="Arial" w:hAnsi="Arial" w:cs="Arial"/>
                <w:b/>
                <w:sz w:val="21"/>
                <w:szCs w:val="21"/>
              </w:rPr>
            </w:pPr>
            <w:r w:rsidRPr="00AC3FD4">
              <w:rPr>
                <w:rFonts w:ascii="Arial" w:hAnsi="Arial" w:cs="Arial"/>
                <w:b/>
                <w:sz w:val="21"/>
                <w:szCs w:val="21"/>
              </w:rPr>
              <w:t>Finalidade</w:t>
            </w:r>
          </w:p>
        </w:tc>
        <w:tc>
          <w:tcPr>
            <w:tcW w:w="7107" w:type="dxa"/>
            <w:shd w:val="clear" w:color="auto" w:fill="auto"/>
          </w:tcPr>
          <w:p w14:paraId="1D339F53"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Definir os indicadores de acompanhamento da qualidade dos serviços prestados durante a contratação.</w:t>
            </w:r>
          </w:p>
        </w:tc>
      </w:tr>
      <w:tr w:rsidR="008871F6" w:rsidRPr="00AC3FD4" w14:paraId="1DBF7B0E" w14:textId="77777777" w:rsidTr="00972320">
        <w:trPr>
          <w:trHeight w:val="143"/>
        </w:trPr>
        <w:tc>
          <w:tcPr>
            <w:tcW w:w="2586" w:type="dxa"/>
            <w:shd w:val="clear" w:color="auto" w:fill="auto"/>
            <w:vAlign w:val="center"/>
          </w:tcPr>
          <w:p w14:paraId="5D7CB0F4" w14:textId="77777777" w:rsidR="008871F6" w:rsidRPr="00AC3FD4" w:rsidRDefault="008871F6" w:rsidP="00972320">
            <w:pPr>
              <w:pStyle w:val="PargrafodaLista"/>
              <w:tabs>
                <w:tab w:val="left" w:pos="851"/>
              </w:tabs>
              <w:ind w:left="0"/>
              <w:rPr>
                <w:rFonts w:ascii="Arial" w:hAnsi="Arial" w:cs="Arial"/>
                <w:b/>
                <w:sz w:val="21"/>
                <w:szCs w:val="21"/>
              </w:rPr>
            </w:pPr>
            <w:r w:rsidRPr="00AC3FD4">
              <w:rPr>
                <w:rFonts w:ascii="Arial" w:hAnsi="Arial" w:cs="Arial"/>
                <w:b/>
                <w:sz w:val="21"/>
                <w:szCs w:val="21"/>
              </w:rPr>
              <w:t>Instrumento de Medição</w:t>
            </w:r>
          </w:p>
        </w:tc>
        <w:tc>
          <w:tcPr>
            <w:tcW w:w="7107" w:type="dxa"/>
            <w:shd w:val="clear" w:color="auto" w:fill="auto"/>
          </w:tcPr>
          <w:p w14:paraId="139D7861"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Cálculo de Índice de Desempenho Mensal:</w:t>
            </w:r>
          </w:p>
          <w:p w14:paraId="1B1FDEC2"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1 - Insuficiente – Acima de:</w:t>
            </w:r>
          </w:p>
          <w:p w14:paraId="30B170D3"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 10 (dez) ocorrências Grau 03 no mês OU</w:t>
            </w:r>
          </w:p>
          <w:p w14:paraId="224218E9"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 10 (dez) ocorrências Grau 02 no mês OU</w:t>
            </w:r>
          </w:p>
          <w:p w14:paraId="5CC25658"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 15 (quinze) ocorrências Grau 01 no mês OU</w:t>
            </w:r>
          </w:p>
          <w:p w14:paraId="2677548C"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 30 (trinta) ocorrências de qualquer grau</w:t>
            </w:r>
          </w:p>
          <w:p w14:paraId="4AF34BE3"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2 - Regular – Entre:</w:t>
            </w:r>
          </w:p>
          <w:p w14:paraId="72B312D0"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 5 (cinco) e 9 (nove) ocorrências Grau 03 no mês OU</w:t>
            </w:r>
          </w:p>
          <w:p w14:paraId="5AE59D1D"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 5 (cinco) e 9 (nove) ocorrências Grau 02 no mês OU</w:t>
            </w:r>
          </w:p>
          <w:p w14:paraId="35C93C93"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 10 (dez) e 14 (catorze) ocorrências Grau 01 no mês OU</w:t>
            </w:r>
          </w:p>
          <w:p w14:paraId="0425A17B"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 15 (quinze) ocorrências de qualquer grau</w:t>
            </w:r>
          </w:p>
          <w:p w14:paraId="32B0A980"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3 - Bom – Até:</w:t>
            </w:r>
          </w:p>
          <w:p w14:paraId="3E6367B8"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 5 (cinco) ocorrências Grau 03 no mês OU</w:t>
            </w:r>
          </w:p>
          <w:p w14:paraId="068EDDFB"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 5 (cinco) ocorrências Grau 02 no mês OU</w:t>
            </w:r>
          </w:p>
          <w:p w14:paraId="31E69B62"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 10 (dez) ocorrências Grau 01 no mês OU</w:t>
            </w:r>
          </w:p>
          <w:p w14:paraId="76E3D717" w14:textId="77777777" w:rsidR="008871F6" w:rsidRPr="00AC3FD4" w:rsidRDefault="008871F6" w:rsidP="00972320">
            <w:pPr>
              <w:pStyle w:val="PargrafodaLista"/>
              <w:ind w:left="0"/>
              <w:jc w:val="both"/>
              <w:rPr>
                <w:rFonts w:ascii="Arial" w:hAnsi="Arial" w:cs="Arial"/>
                <w:sz w:val="21"/>
                <w:szCs w:val="21"/>
              </w:rPr>
            </w:pPr>
            <w:r w:rsidRPr="00AC3FD4">
              <w:rPr>
                <w:rFonts w:ascii="Arial" w:hAnsi="Arial" w:cs="Arial"/>
                <w:sz w:val="21"/>
                <w:szCs w:val="21"/>
              </w:rPr>
              <w:t>• 10 (dez) ocorrências de qualquer grau</w:t>
            </w:r>
          </w:p>
        </w:tc>
      </w:tr>
      <w:tr w:rsidR="008871F6" w:rsidRPr="00AC3FD4" w14:paraId="374F2556" w14:textId="77777777" w:rsidTr="00972320">
        <w:trPr>
          <w:trHeight w:val="143"/>
        </w:trPr>
        <w:tc>
          <w:tcPr>
            <w:tcW w:w="2586" w:type="dxa"/>
            <w:shd w:val="clear" w:color="auto" w:fill="auto"/>
          </w:tcPr>
          <w:p w14:paraId="55E07890" w14:textId="77777777" w:rsidR="008871F6" w:rsidRPr="00AC3FD4" w:rsidRDefault="008871F6" w:rsidP="00972320">
            <w:pPr>
              <w:pStyle w:val="PargrafodaLista"/>
              <w:tabs>
                <w:tab w:val="left" w:pos="851"/>
              </w:tabs>
              <w:ind w:left="0"/>
              <w:rPr>
                <w:rFonts w:ascii="Arial" w:hAnsi="Arial" w:cs="Arial"/>
                <w:b/>
                <w:sz w:val="21"/>
                <w:szCs w:val="21"/>
              </w:rPr>
            </w:pPr>
            <w:r w:rsidRPr="00AC3FD4">
              <w:rPr>
                <w:rFonts w:ascii="Arial" w:hAnsi="Arial" w:cs="Arial"/>
                <w:b/>
                <w:sz w:val="21"/>
                <w:szCs w:val="21"/>
              </w:rPr>
              <w:t>Forma de</w:t>
            </w:r>
          </w:p>
          <w:p w14:paraId="1F7E1A29" w14:textId="77777777" w:rsidR="008871F6" w:rsidRPr="00AC3FD4" w:rsidRDefault="008871F6" w:rsidP="00972320">
            <w:pPr>
              <w:pStyle w:val="PargrafodaLista"/>
              <w:tabs>
                <w:tab w:val="left" w:pos="851"/>
              </w:tabs>
              <w:ind w:left="0"/>
              <w:rPr>
                <w:rFonts w:ascii="Arial" w:hAnsi="Arial" w:cs="Arial"/>
                <w:b/>
                <w:sz w:val="21"/>
                <w:szCs w:val="21"/>
              </w:rPr>
            </w:pPr>
            <w:r w:rsidRPr="00AC3FD4">
              <w:rPr>
                <w:rFonts w:ascii="Arial" w:hAnsi="Arial" w:cs="Arial"/>
                <w:b/>
                <w:sz w:val="21"/>
                <w:szCs w:val="21"/>
              </w:rPr>
              <w:t>Acompanhamento</w:t>
            </w:r>
          </w:p>
        </w:tc>
        <w:tc>
          <w:tcPr>
            <w:tcW w:w="7107" w:type="dxa"/>
            <w:shd w:val="clear" w:color="auto" w:fill="auto"/>
          </w:tcPr>
          <w:p w14:paraId="43BE554F"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Registro de ocorrências no Processo de Execução/Fiscalização</w:t>
            </w:r>
          </w:p>
          <w:p w14:paraId="77DB9D4D"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Formato de registro de ocorrência:</w:t>
            </w:r>
          </w:p>
          <w:p w14:paraId="3F2E7880"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 Grau 03 – grave</w:t>
            </w:r>
          </w:p>
          <w:p w14:paraId="74D1A522"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 Grau 02 – média</w:t>
            </w:r>
          </w:p>
          <w:p w14:paraId="29B8F301" w14:textId="77777777" w:rsidR="008871F6" w:rsidRPr="00AC3FD4" w:rsidRDefault="008871F6" w:rsidP="00972320">
            <w:pPr>
              <w:pStyle w:val="PargrafodaLista"/>
              <w:tabs>
                <w:tab w:val="left" w:pos="851"/>
              </w:tabs>
              <w:ind w:left="0"/>
              <w:rPr>
                <w:rFonts w:ascii="Arial" w:hAnsi="Arial" w:cs="Arial"/>
                <w:b/>
                <w:sz w:val="21"/>
                <w:szCs w:val="21"/>
              </w:rPr>
            </w:pPr>
            <w:r w:rsidRPr="00AC3FD4">
              <w:rPr>
                <w:rFonts w:ascii="Arial" w:hAnsi="Arial" w:cs="Arial"/>
                <w:sz w:val="21"/>
                <w:szCs w:val="21"/>
              </w:rPr>
              <w:t>• Grau 01 – leve</w:t>
            </w:r>
          </w:p>
        </w:tc>
      </w:tr>
      <w:tr w:rsidR="008871F6" w:rsidRPr="00AC3FD4" w14:paraId="2778A40B" w14:textId="77777777" w:rsidTr="00972320">
        <w:trPr>
          <w:trHeight w:val="143"/>
        </w:trPr>
        <w:tc>
          <w:tcPr>
            <w:tcW w:w="2586" w:type="dxa"/>
            <w:shd w:val="clear" w:color="auto" w:fill="auto"/>
          </w:tcPr>
          <w:p w14:paraId="72582204" w14:textId="77777777" w:rsidR="008871F6" w:rsidRPr="00AC3FD4" w:rsidRDefault="008871F6" w:rsidP="00972320">
            <w:pPr>
              <w:pStyle w:val="PargrafodaLista"/>
              <w:tabs>
                <w:tab w:val="left" w:pos="851"/>
              </w:tabs>
              <w:ind w:left="0"/>
              <w:rPr>
                <w:rFonts w:ascii="Arial" w:hAnsi="Arial" w:cs="Arial"/>
                <w:b/>
                <w:sz w:val="21"/>
                <w:szCs w:val="21"/>
              </w:rPr>
            </w:pPr>
            <w:r w:rsidRPr="00AC3FD4">
              <w:rPr>
                <w:rFonts w:ascii="Arial" w:hAnsi="Arial" w:cs="Arial"/>
                <w:b/>
                <w:sz w:val="21"/>
                <w:szCs w:val="21"/>
              </w:rPr>
              <w:t>Periodicidade</w:t>
            </w:r>
          </w:p>
        </w:tc>
        <w:tc>
          <w:tcPr>
            <w:tcW w:w="7107" w:type="dxa"/>
            <w:shd w:val="clear" w:color="auto" w:fill="auto"/>
          </w:tcPr>
          <w:p w14:paraId="3A1DE21F"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Mensal</w:t>
            </w:r>
          </w:p>
        </w:tc>
      </w:tr>
      <w:tr w:rsidR="008871F6" w:rsidRPr="00AC3FD4" w14:paraId="32F4137C" w14:textId="77777777" w:rsidTr="00972320">
        <w:trPr>
          <w:trHeight w:val="143"/>
        </w:trPr>
        <w:tc>
          <w:tcPr>
            <w:tcW w:w="2586" w:type="dxa"/>
            <w:shd w:val="clear" w:color="auto" w:fill="auto"/>
          </w:tcPr>
          <w:p w14:paraId="5A39F93C" w14:textId="77777777" w:rsidR="008871F6" w:rsidRPr="00AC3FD4" w:rsidRDefault="008871F6" w:rsidP="00972320">
            <w:pPr>
              <w:pStyle w:val="PargrafodaLista"/>
              <w:tabs>
                <w:tab w:val="left" w:pos="851"/>
              </w:tabs>
              <w:ind w:left="0"/>
              <w:rPr>
                <w:rFonts w:ascii="Arial" w:hAnsi="Arial" w:cs="Arial"/>
                <w:b/>
                <w:sz w:val="21"/>
                <w:szCs w:val="21"/>
              </w:rPr>
            </w:pPr>
            <w:r w:rsidRPr="00AC3FD4">
              <w:rPr>
                <w:rFonts w:ascii="Arial" w:hAnsi="Arial" w:cs="Arial"/>
                <w:b/>
                <w:sz w:val="21"/>
                <w:szCs w:val="21"/>
              </w:rPr>
              <w:t>Mecanismo de Cálculo</w:t>
            </w:r>
          </w:p>
        </w:tc>
        <w:tc>
          <w:tcPr>
            <w:tcW w:w="7107" w:type="dxa"/>
            <w:shd w:val="clear" w:color="auto" w:fill="auto"/>
          </w:tcPr>
          <w:p w14:paraId="7D1B5852"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Apuração mensal da quantidade de ocorrências por grau para determinação do Índice de Desempenho Cálculo de Fator de Conversão conforme índice de desempenho:</w:t>
            </w:r>
          </w:p>
          <w:p w14:paraId="1D1846B7"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Se índice de desempenho for “Bom”, Fator de Conversão= 1</w:t>
            </w:r>
          </w:p>
          <w:p w14:paraId="475D96F3"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 xml:space="preserve">Se índice de desempenho for “Regular”, Fator de Conversão = 0,99 </w:t>
            </w:r>
          </w:p>
          <w:p w14:paraId="6C74B227"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Se índice de desempenho for “Insuficiente”, Fator de Conversão = 0,98</w:t>
            </w:r>
          </w:p>
          <w:p w14:paraId="53E3861E"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O valor a ser pago será o resultado da multiplicação do valor da nota fiscal pelo fator de conversão:</w:t>
            </w:r>
          </w:p>
          <w:p w14:paraId="5A9D01CA"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Valor a ser pago (R$) = Valor da nota fiscal x Fator de Conversão</w:t>
            </w:r>
          </w:p>
          <w:p w14:paraId="545A9ADE"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Limites: 0,98 ≤ Fator de Conversão ≤ 1</w:t>
            </w:r>
          </w:p>
        </w:tc>
      </w:tr>
      <w:tr w:rsidR="008871F6" w:rsidRPr="00AC3FD4" w14:paraId="78C6BE26" w14:textId="77777777" w:rsidTr="00972320">
        <w:trPr>
          <w:trHeight w:val="267"/>
        </w:trPr>
        <w:tc>
          <w:tcPr>
            <w:tcW w:w="2586" w:type="dxa"/>
            <w:shd w:val="clear" w:color="auto" w:fill="auto"/>
          </w:tcPr>
          <w:p w14:paraId="589C57E8" w14:textId="77777777" w:rsidR="008871F6" w:rsidRPr="00AC3FD4" w:rsidRDefault="008871F6" w:rsidP="00972320">
            <w:pPr>
              <w:pStyle w:val="PargrafodaLista"/>
              <w:tabs>
                <w:tab w:val="left" w:pos="851"/>
              </w:tabs>
              <w:ind w:left="0"/>
              <w:rPr>
                <w:rFonts w:ascii="Arial" w:hAnsi="Arial" w:cs="Arial"/>
                <w:b/>
                <w:sz w:val="21"/>
                <w:szCs w:val="21"/>
              </w:rPr>
            </w:pPr>
            <w:r w:rsidRPr="00AC3FD4">
              <w:rPr>
                <w:rFonts w:ascii="Arial" w:hAnsi="Arial" w:cs="Arial"/>
                <w:b/>
                <w:sz w:val="21"/>
                <w:szCs w:val="21"/>
              </w:rPr>
              <w:t>Início de Vigência</w:t>
            </w:r>
          </w:p>
        </w:tc>
        <w:tc>
          <w:tcPr>
            <w:tcW w:w="7107" w:type="dxa"/>
            <w:shd w:val="clear" w:color="auto" w:fill="auto"/>
          </w:tcPr>
          <w:p w14:paraId="00E553A6"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Data de início de vigência do Contrato</w:t>
            </w:r>
          </w:p>
        </w:tc>
      </w:tr>
      <w:tr w:rsidR="008871F6" w:rsidRPr="00AC3FD4" w14:paraId="1BA41C83" w14:textId="77777777" w:rsidTr="00972320">
        <w:trPr>
          <w:trHeight w:val="549"/>
        </w:trPr>
        <w:tc>
          <w:tcPr>
            <w:tcW w:w="2586" w:type="dxa"/>
            <w:shd w:val="clear" w:color="auto" w:fill="auto"/>
          </w:tcPr>
          <w:p w14:paraId="7B79B682" w14:textId="77777777" w:rsidR="008871F6" w:rsidRPr="00AC3FD4" w:rsidRDefault="008871F6" w:rsidP="00972320">
            <w:pPr>
              <w:pStyle w:val="PargrafodaLista"/>
              <w:tabs>
                <w:tab w:val="left" w:pos="851"/>
              </w:tabs>
              <w:ind w:left="0"/>
              <w:rPr>
                <w:rFonts w:ascii="Arial" w:hAnsi="Arial" w:cs="Arial"/>
                <w:b/>
                <w:sz w:val="21"/>
                <w:szCs w:val="21"/>
              </w:rPr>
            </w:pPr>
            <w:r w:rsidRPr="00AC3FD4">
              <w:rPr>
                <w:rFonts w:ascii="Arial" w:hAnsi="Arial" w:cs="Arial"/>
                <w:b/>
                <w:sz w:val="21"/>
                <w:szCs w:val="21"/>
              </w:rPr>
              <w:t>Faixa de Ajuste no</w:t>
            </w:r>
          </w:p>
          <w:p w14:paraId="075B849A" w14:textId="77777777" w:rsidR="008871F6" w:rsidRPr="00AC3FD4" w:rsidRDefault="008871F6" w:rsidP="00972320">
            <w:pPr>
              <w:pStyle w:val="PargrafodaLista"/>
              <w:tabs>
                <w:tab w:val="left" w:pos="851"/>
              </w:tabs>
              <w:ind w:left="0"/>
              <w:rPr>
                <w:rFonts w:ascii="Arial" w:hAnsi="Arial" w:cs="Arial"/>
                <w:b/>
                <w:sz w:val="21"/>
                <w:szCs w:val="21"/>
              </w:rPr>
            </w:pPr>
            <w:r w:rsidRPr="00AC3FD4">
              <w:rPr>
                <w:rFonts w:ascii="Arial" w:hAnsi="Arial" w:cs="Arial"/>
                <w:b/>
                <w:sz w:val="21"/>
                <w:szCs w:val="21"/>
              </w:rPr>
              <w:t>Pagamento</w:t>
            </w:r>
          </w:p>
        </w:tc>
        <w:tc>
          <w:tcPr>
            <w:tcW w:w="7107" w:type="dxa"/>
            <w:shd w:val="clear" w:color="auto" w:fill="auto"/>
          </w:tcPr>
          <w:p w14:paraId="5CFAC6A9" w14:textId="77777777" w:rsidR="008871F6" w:rsidRPr="00AC3FD4" w:rsidRDefault="008871F6" w:rsidP="00972320">
            <w:pPr>
              <w:pStyle w:val="PargrafodaLista"/>
              <w:tabs>
                <w:tab w:val="left" w:pos="851"/>
              </w:tabs>
              <w:ind w:left="0"/>
              <w:rPr>
                <w:rFonts w:ascii="Arial" w:hAnsi="Arial" w:cs="Arial"/>
                <w:sz w:val="21"/>
                <w:szCs w:val="21"/>
              </w:rPr>
            </w:pPr>
            <w:r w:rsidRPr="00AC3FD4">
              <w:rPr>
                <w:rFonts w:ascii="Arial" w:hAnsi="Arial" w:cs="Arial"/>
                <w:sz w:val="21"/>
                <w:szCs w:val="21"/>
              </w:rPr>
              <w:t>Valor a ser pago (R$) = Valor da nota fiscal x Fator de Conversão</w:t>
            </w:r>
          </w:p>
        </w:tc>
      </w:tr>
      <w:tr w:rsidR="008871F6" w:rsidRPr="00AC3FD4" w14:paraId="305D2B16" w14:textId="77777777" w:rsidTr="00972320">
        <w:trPr>
          <w:trHeight w:val="2141"/>
        </w:trPr>
        <w:tc>
          <w:tcPr>
            <w:tcW w:w="9693" w:type="dxa"/>
            <w:gridSpan w:val="2"/>
            <w:shd w:val="clear" w:color="auto" w:fill="auto"/>
          </w:tcPr>
          <w:p w14:paraId="01E67C46" w14:textId="77777777" w:rsidR="008871F6" w:rsidRPr="00AC3FD4" w:rsidRDefault="008871F6" w:rsidP="00972320">
            <w:pPr>
              <w:tabs>
                <w:tab w:val="left" w:pos="851"/>
              </w:tabs>
              <w:rPr>
                <w:rFonts w:ascii="Arial" w:hAnsi="Arial" w:cs="Arial"/>
                <w:sz w:val="21"/>
                <w:szCs w:val="21"/>
              </w:rPr>
            </w:pPr>
            <w:r w:rsidRPr="00AC3FD4">
              <w:rPr>
                <w:rFonts w:ascii="Arial" w:hAnsi="Arial" w:cs="Arial"/>
                <w:sz w:val="21"/>
                <w:szCs w:val="21"/>
              </w:rPr>
              <w:t>Todas as ocorrências deverão ser registradas e serão comunicadas pela Fiscalização, por meio de Notificação formal à Contratada, que terá 5 (cinco) dias úteis, a partir do recebimento da Notificação, para contestar.</w:t>
            </w:r>
          </w:p>
          <w:p w14:paraId="023A4321" w14:textId="77777777" w:rsidR="008871F6" w:rsidRPr="00AC3FD4" w:rsidRDefault="008871F6" w:rsidP="00972320">
            <w:pPr>
              <w:tabs>
                <w:tab w:val="left" w:pos="851"/>
              </w:tabs>
              <w:rPr>
                <w:rFonts w:ascii="Arial" w:hAnsi="Arial" w:cs="Arial"/>
                <w:sz w:val="21"/>
                <w:szCs w:val="21"/>
              </w:rPr>
            </w:pPr>
            <w:r w:rsidRPr="00AC3FD4">
              <w:rPr>
                <w:rFonts w:ascii="Arial" w:hAnsi="Arial" w:cs="Arial"/>
                <w:sz w:val="21"/>
                <w:szCs w:val="21"/>
              </w:rPr>
              <w:t>A Contratada poderá apresentar justificativa que será analisada pela Fiscalização.</w:t>
            </w:r>
          </w:p>
          <w:p w14:paraId="102DF73A" w14:textId="77777777" w:rsidR="008871F6" w:rsidRPr="00AC3FD4" w:rsidRDefault="008871F6" w:rsidP="00972320">
            <w:pPr>
              <w:tabs>
                <w:tab w:val="left" w:pos="851"/>
              </w:tabs>
              <w:rPr>
                <w:rFonts w:ascii="Arial" w:hAnsi="Arial" w:cs="Arial"/>
                <w:sz w:val="21"/>
                <w:szCs w:val="21"/>
              </w:rPr>
            </w:pPr>
            <w:r w:rsidRPr="00AC3FD4">
              <w:rPr>
                <w:rFonts w:ascii="Arial" w:hAnsi="Arial" w:cs="Arial"/>
                <w:sz w:val="21"/>
                <w:szCs w:val="21"/>
              </w:rPr>
              <w:t>Caso não seja aceita a justificativa, a Fiscalização do realizará a glosa correspondente nas faturas futuras.</w:t>
            </w:r>
          </w:p>
          <w:p w14:paraId="4E7212F4" w14:textId="77777777" w:rsidR="008871F6" w:rsidRPr="00AC3FD4" w:rsidRDefault="008871F6" w:rsidP="00972320">
            <w:pPr>
              <w:tabs>
                <w:tab w:val="left" w:pos="851"/>
              </w:tabs>
              <w:rPr>
                <w:rFonts w:ascii="Arial" w:hAnsi="Arial" w:cs="Arial"/>
                <w:sz w:val="21"/>
                <w:szCs w:val="21"/>
              </w:rPr>
            </w:pPr>
            <w:r w:rsidRPr="00AC3FD4">
              <w:rPr>
                <w:rFonts w:ascii="Arial" w:hAnsi="Arial" w:cs="Arial"/>
                <w:sz w:val="21"/>
                <w:szCs w:val="21"/>
              </w:rPr>
              <w:t>Caso não haja faturas com vencimento futuro para a efetivação da glosa, os valores respectivos poderão ser descontados de valores pendentes de pagamento pela Contratante.</w:t>
            </w:r>
          </w:p>
          <w:p w14:paraId="094DF746" w14:textId="77777777" w:rsidR="008871F6" w:rsidRPr="00AC3FD4" w:rsidRDefault="008871F6" w:rsidP="00972320">
            <w:pPr>
              <w:tabs>
                <w:tab w:val="left" w:pos="851"/>
              </w:tabs>
              <w:rPr>
                <w:rFonts w:ascii="Arial" w:hAnsi="Arial" w:cs="Arial"/>
                <w:sz w:val="21"/>
                <w:szCs w:val="21"/>
              </w:rPr>
            </w:pPr>
            <w:r w:rsidRPr="00AC3FD4">
              <w:rPr>
                <w:rFonts w:ascii="Arial" w:hAnsi="Arial" w:cs="Arial"/>
                <w:sz w:val="21"/>
                <w:szCs w:val="21"/>
              </w:rPr>
              <w:t>A cada glosa, os valores do somatório serão zerados, de forma a não haver duplicidade.</w:t>
            </w:r>
          </w:p>
          <w:p w14:paraId="0F13F786" w14:textId="77777777" w:rsidR="008871F6" w:rsidRPr="00AC3FD4" w:rsidRDefault="008871F6" w:rsidP="00972320">
            <w:pPr>
              <w:tabs>
                <w:tab w:val="left" w:pos="851"/>
              </w:tabs>
              <w:rPr>
                <w:rFonts w:ascii="Arial" w:hAnsi="Arial" w:cs="Arial"/>
                <w:sz w:val="21"/>
                <w:szCs w:val="21"/>
              </w:rPr>
            </w:pPr>
            <w:r w:rsidRPr="00AC3FD4">
              <w:rPr>
                <w:rFonts w:ascii="Arial" w:hAnsi="Arial" w:cs="Arial"/>
                <w:sz w:val="21"/>
                <w:szCs w:val="21"/>
              </w:rPr>
              <w:t>Cada ocorrência será classificada por grau de acordo com a tabela de ocorrências. Todas as ocorrências deverão ser datadas no momento do fato constatado.</w:t>
            </w:r>
          </w:p>
          <w:p w14:paraId="0C0B80E9" w14:textId="77777777" w:rsidR="008871F6" w:rsidRPr="00AC3FD4" w:rsidRDefault="008871F6" w:rsidP="00972320">
            <w:pPr>
              <w:tabs>
                <w:tab w:val="left" w:pos="851"/>
              </w:tabs>
              <w:rPr>
                <w:rFonts w:ascii="Arial" w:hAnsi="Arial" w:cs="Arial"/>
                <w:sz w:val="21"/>
                <w:szCs w:val="21"/>
              </w:rPr>
            </w:pPr>
            <w:r w:rsidRPr="00AC3FD4">
              <w:rPr>
                <w:rFonts w:ascii="Arial" w:hAnsi="Arial" w:cs="Arial"/>
                <w:sz w:val="21"/>
                <w:szCs w:val="21"/>
              </w:rPr>
              <w:t>Para apuração do Índice de Desempenho Mensal, será considerado um período de 30 (trinta) dias consecutivos. Ao final de cada período de 30 (trinta) dias, iniciará novo período para apuração de Desempenho daquele mês.</w:t>
            </w:r>
          </w:p>
        </w:tc>
      </w:tr>
    </w:tbl>
    <w:p w14:paraId="014AA690" w14:textId="77777777" w:rsidR="005B4F74" w:rsidRPr="00E9064D" w:rsidRDefault="005B4F74" w:rsidP="005B4F74">
      <w:pPr>
        <w:pStyle w:val="PargrafodaLista"/>
        <w:tabs>
          <w:tab w:val="left" w:pos="851"/>
        </w:tabs>
        <w:ind w:left="0"/>
        <w:jc w:val="both"/>
        <w:rPr>
          <w:rFonts w:ascii="Arial" w:hAnsi="Arial" w:cs="Arial"/>
          <w:sz w:val="22"/>
          <w:szCs w:val="22"/>
        </w:rPr>
      </w:pPr>
    </w:p>
    <w:p w14:paraId="27E4A54D" w14:textId="77777777" w:rsidR="005B4F74" w:rsidRPr="00E9064D" w:rsidRDefault="005B4F74" w:rsidP="008871F6">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Discriminação e grau ocorrências:</w:t>
      </w:r>
    </w:p>
    <w:p w14:paraId="09A63D4A" w14:textId="77777777" w:rsidR="005B4F74" w:rsidRPr="00E9064D" w:rsidRDefault="005B4F74" w:rsidP="005B4F74">
      <w:pPr>
        <w:pStyle w:val="PargrafodaLista"/>
        <w:tabs>
          <w:tab w:val="left" w:pos="851"/>
        </w:tabs>
        <w:ind w:left="0"/>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852"/>
        <w:gridCol w:w="3745"/>
        <w:gridCol w:w="961"/>
      </w:tblGrid>
      <w:tr w:rsidR="005B4F74" w:rsidRPr="00E9064D" w14:paraId="4B278108" w14:textId="77777777" w:rsidTr="00972320">
        <w:trPr>
          <w:trHeight w:val="142"/>
        </w:trPr>
        <w:tc>
          <w:tcPr>
            <w:tcW w:w="861" w:type="dxa"/>
            <w:shd w:val="clear" w:color="auto" w:fill="A6A6A6"/>
            <w:vAlign w:val="center"/>
          </w:tcPr>
          <w:p w14:paraId="4989F558" w14:textId="77777777" w:rsidR="005B4F74" w:rsidRPr="00E9064D" w:rsidRDefault="005B4F74" w:rsidP="00972320">
            <w:pPr>
              <w:pStyle w:val="PargrafodaLista"/>
              <w:tabs>
                <w:tab w:val="left" w:pos="851"/>
              </w:tabs>
              <w:ind w:left="0"/>
              <w:jc w:val="center"/>
              <w:rPr>
                <w:rFonts w:ascii="Arial" w:hAnsi="Arial" w:cs="Arial"/>
                <w:b/>
                <w:sz w:val="22"/>
                <w:szCs w:val="22"/>
              </w:rPr>
            </w:pPr>
            <w:r w:rsidRPr="00E9064D">
              <w:rPr>
                <w:rFonts w:ascii="Arial" w:hAnsi="Arial" w:cs="Arial"/>
                <w:b/>
                <w:sz w:val="22"/>
                <w:szCs w:val="22"/>
              </w:rPr>
              <w:lastRenderedPageBreak/>
              <w:t>ITEM</w:t>
            </w:r>
          </w:p>
        </w:tc>
        <w:tc>
          <w:tcPr>
            <w:tcW w:w="3246" w:type="dxa"/>
            <w:shd w:val="clear" w:color="auto" w:fill="A6A6A6"/>
            <w:vAlign w:val="center"/>
          </w:tcPr>
          <w:p w14:paraId="4C960EAB" w14:textId="77777777" w:rsidR="005B4F74" w:rsidRPr="00E9064D" w:rsidRDefault="005B4F74" w:rsidP="00972320">
            <w:pPr>
              <w:pStyle w:val="PargrafodaLista"/>
              <w:tabs>
                <w:tab w:val="left" w:pos="851"/>
              </w:tabs>
              <w:ind w:left="0"/>
              <w:jc w:val="center"/>
              <w:rPr>
                <w:rFonts w:ascii="Arial" w:hAnsi="Arial" w:cs="Arial"/>
                <w:b/>
                <w:sz w:val="22"/>
                <w:szCs w:val="22"/>
              </w:rPr>
            </w:pPr>
            <w:r w:rsidRPr="00E9064D">
              <w:rPr>
                <w:rFonts w:ascii="Arial" w:hAnsi="Arial" w:cs="Arial"/>
                <w:b/>
                <w:sz w:val="22"/>
                <w:szCs w:val="22"/>
              </w:rPr>
              <w:t>DISCRIMINAÇÃO DA OCORRÊNCIA</w:t>
            </w:r>
          </w:p>
        </w:tc>
        <w:tc>
          <w:tcPr>
            <w:tcW w:w="4483" w:type="dxa"/>
            <w:shd w:val="clear" w:color="auto" w:fill="A6A6A6"/>
            <w:vAlign w:val="center"/>
          </w:tcPr>
          <w:p w14:paraId="33BD8240" w14:textId="77777777" w:rsidR="005B4F74" w:rsidRPr="00E9064D" w:rsidRDefault="005B4F74" w:rsidP="00972320">
            <w:pPr>
              <w:pStyle w:val="PargrafodaLista"/>
              <w:tabs>
                <w:tab w:val="left" w:pos="851"/>
              </w:tabs>
              <w:ind w:left="0"/>
              <w:jc w:val="center"/>
              <w:rPr>
                <w:rFonts w:ascii="Arial" w:hAnsi="Arial" w:cs="Arial"/>
                <w:b/>
                <w:sz w:val="22"/>
                <w:szCs w:val="22"/>
              </w:rPr>
            </w:pPr>
            <w:r w:rsidRPr="00E9064D">
              <w:rPr>
                <w:rFonts w:ascii="Arial" w:hAnsi="Arial" w:cs="Arial"/>
                <w:b/>
                <w:sz w:val="22"/>
                <w:szCs w:val="22"/>
              </w:rPr>
              <w:t>AFERIÇÃO</w:t>
            </w:r>
          </w:p>
        </w:tc>
        <w:tc>
          <w:tcPr>
            <w:tcW w:w="1006" w:type="dxa"/>
            <w:shd w:val="clear" w:color="auto" w:fill="A6A6A6"/>
            <w:vAlign w:val="center"/>
          </w:tcPr>
          <w:p w14:paraId="083A99B6" w14:textId="77777777" w:rsidR="005B4F74" w:rsidRPr="00E9064D" w:rsidRDefault="005B4F74" w:rsidP="00972320">
            <w:pPr>
              <w:pStyle w:val="PargrafodaLista"/>
              <w:tabs>
                <w:tab w:val="left" w:pos="851"/>
              </w:tabs>
              <w:ind w:left="0"/>
              <w:jc w:val="center"/>
              <w:rPr>
                <w:rFonts w:ascii="Arial" w:hAnsi="Arial" w:cs="Arial"/>
                <w:b/>
                <w:sz w:val="22"/>
                <w:szCs w:val="22"/>
              </w:rPr>
            </w:pPr>
            <w:r w:rsidRPr="00E9064D">
              <w:rPr>
                <w:rFonts w:ascii="Arial" w:hAnsi="Arial" w:cs="Arial"/>
                <w:b/>
                <w:sz w:val="22"/>
                <w:szCs w:val="22"/>
              </w:rPr>
              <w:t>GRAU</w:t>
            </w:r>
          </w:p>
        </w:tc>
      </w:tr>
      <w:tr w:rsidR="005B4F74" w:rsidRPr="00E9064D" w14:paraId="50B82987" w14:textId="77777777" w:rsidTr="00972320">
        <w:trPr>
          <w:trHeight w:val="142"/>
        </w:trPr>
        <w:tc>
          <w:tcPr>
            <w:tcW w:w="861" w:type="dxa"/>
            <w:shd w:val="clear" w:color="auto" w:fill="auto"/>
            <w:vAlign w:val="center"/>
          </w:tcPr>
          <w:p w14:paraId="458DE64C"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01</w:t>
            </w:r>
          </w:p>
        </w:tc>
        <w:tc>
          <w:tcPr>
            <w:tcW w:w="3246" w:type="dxa"/>
            <w:shd w:val="clear" w:color="auto" w:fill="auto"/>
          </w:tcPr>
          <w:p w14:paraId="6FC8DC01"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Manter empregado sem a qualificação e habilitação exigida ou deixar de cumprir as exigências relativas à segurança do trabalho, dos programas de saúde ocupacional e riscos de acidente.</w:t>
            </w:r>
          </w:p>
        </w:tc>
        <w:tc>
          <w:tcPr>
            <w:tcW w:w="4483" w:type="dxa"/>
            <w:shd w:val="clear" w:color="auto" w:fill="auto"/>
          </w:tcPr>
          <w:p w14:paraId="07AD0FDF"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Condicionada à verificação pela Fiscalização ou à comunicação formalizada a este, efetuada por servidor/empregado que tenha verificado sua ocorrência. Os registros das ocorrências serão individuais, ou seja, a cada fato ocorrido corresponderá uma ocorrência, podendo ocorrer o registro de várias ocorrências na mesma data.</w:t>
            </w:r>
          </w:p>
        </w:tc>
        <w:tc>
          <w:tcPr>
            <w:tcW w:w="1006" w:type="dxa"/>
            <w:shd w:val="clear" w:color="auto" w:fill="auto"/>
            <w:vAlign w:val="center"/>
          </w:tcPr>
          <w:p w14:paraId="15469B15"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03</w:t>
            </w:r>
          </w:p>
        </w:tc>
      </w:tr>
      <w:tr w:rsidR="005B4F74" w:rsidRPr="00E9064D" w14:paraId="523DE139" w14:textId="77777777" w:rsidTr="00972320">
        <w:trPr>
          <w:trHeight w:val="142"/>
        </w:trPr>
        <w:tc>
          <w:tcPr>
            <w:tcW w:w="861" w:type="dxa"/>
            <w:shd w:val="clear" w:color="auto" w:fill="auto"/>
            <w:vAlign w:val="center"/>
          </w:tcPr>
          <w:p w14:paraId="441E0306"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02</w:t>
            </w:r>
          </w:p>
        </w:tc>
        <w:tc>
          <w:tcPr>
            <w:tcW w:w="3246" w:type="dxa"/>
            <w:shd w:val="clear" w:color="auto" w:fill="auto"/>
          </w:tcPr>
          <w:p w14:paraId="4E66D4FF" w14:textId="77777777" w:rsidR="005B4F74" w:rsidRPr="00E9064D" w:rsidRDefault="005B4F74" w:rsidP="00972320">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Permitir a presença de empregado sem uniforme e/ou crachá, com uniforme manchado, mal apresentado ou alocados na mesma função com uniformes </w:t>
            </w:r>
            <w:proofErr w:type="spellStart"/>
            <w:r w:rsidRPr="00E9064D">
              <w:rPr>
                <w:rFonts w:ascii="Arial" w:hAnsi="Arial" w:cs="Arial"/>
                <w:sz w:val="22"/>
                <w:szCs w:val="22"/>
              </w:rPr>
              <w:t>despadronizados</w:t>
            </w:r>
            <w:proofErr w:type="spellEnd"/>
            <w:r w:rsidRPr="00E9064D">
              <w:rPr>
                <w:rFonts w:ascii="Arial" w:hAnsi="Arial" w:cs="Arial"/>
                <w:sz w:val="22"/>
                <w:szCs w:val="22"/>
              </w:rPr>
              <w:t>, ou seja, com modelo, cor e etc. diferentes.</w:t>
            </w:r>
          </w:p>
        </w:tc>
        <w:tc>
          <w:tcPr>
            <w:tcW w:w="4483" w:type="dxa"/>
            <w:shd w:val="clear" w:color="auto" w:fill="auto"/>
          </w:tcPr>
          <w:p w14:paraId="5A060FFB"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 xml:space="preserve">A quantidade de ocorrência </w:t>
            </w:r>
            <w:proofErr w:type="gramStart"/>
            <w:r w:rsidRPr="00E9064D">
              <w:rPr>
                <w:rFonts w:ascii="Arial" w:hAnsi="Arial" w:cs="Arial"/>
                <w:sz w:val="22"/>
                <w:szCs w:val="22"/>
              </w:rPr>
              <w:t>registrada  corresponderá</w:t>
            </w:r>
            <w:proofErr w:type="gramEnd"/>
            <w:r w:rsidRPr="00E9064D">
              <w:rPr>
                <w:rFonts w:ascii="Arial" w:hAnsi="Arial" w:cs="Arial"/>
                <w:sz w:val="22"/>
                <w:szCs w:val="22"/>
              </w:rPr>
              <w:t xml:space="preserve"> ao número de funcionários que nela incorrerem um mesmo dia.</w:t>
            </w:r>
          </w:p>
        </w:tc>
        <w:tc>
          <w:tcPr>
            <w:tcW w:w="1006" w:type="dxa"/>
            <w:shd w:val="clear" w:color="auto" w:fill="auto"/>
            <w:vAlign w:val="center"/>
          </w:tcPr>
          <w:p w14:paraId="359FE5C1"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01</w:t>
            </w:r>
          </w:p>
        </w:tc>
      </w:tr>
      <w:tr w:rsidR="005B4F74" w:rsidRPr="00E9064D" w14:paraId="4C14FA07" w14:textId="77777777" w:rsidTr="00972320">
        <w:trPr>
          <w:trHeight w:val="142"/>
        </w:trPr>
        <w:tc>
          <w:tcPr>
            <w:tcW w:w="861" w:type="dxa"/>
            <w:shd w:val="clear" w:color="auto" w:fill="auto"/>
            <w:vAlign w:val="center"/>
          </w:tcPr>
          <w:p w14:paraId="2AF625D2"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03</w:t>
            </w:r>
          </w:p>
        </w:tc>
        <w:tc>
          <w:tcPr>
            <w:tcW w:w="3246" w:type="dxa"/>
            <w:shd w:val="clear" w:color="auto" w:fill="auto"/>
          </w:tcPr>
          <w:p w14:paraId="4015A229"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 xml:space="preserve">Deixar de fornecer ou deixar de manter a disposição dos empregados os </w:t>
            </w:r>
            <w:proofErr w:type="spellStart"/>
            <w:r w:rsidRPr="00E9064D">
              <w:rPr>
                <w:rFonts w:ascii="Arial" w:hAnsi="Arial" w:cs="Arial"/>
                <w:sz w:val="22"/>
                <w:szCs w:val="22"/>
              </w:rPr>
              <w:t>EPI’s</w:t>
            </w:r>
            <w:proofErr w:type="spellEnd"/>
            <w:r w:rsidRPr="00E9064D">
              <w:rPr>
                <w:rFonts w:ascii="Arial" w:hAnsi="Arial" w:cs="Arial"/>
                <w:sz w:val="22"/>
                <w:szCs w:val="22"/>
              </w:rPr>
              <w:t xml:space="preserve"> em quantidade e definidos em proposta, ou aprovados pelo Fiscal, indispensáveis na prestação dos serviços e de impor penalidades àqueles que se negarem a usá-los.</w:t>
            </w:r>
          </w:p>
        </w:tc>
        <w:tc>
          <w:tcPr>
            <w:tcW w:w="4483" w:type="dxa"/>
            <w:shd w:val="clear" w:color="auto" w:fill="auto"/>
          </w:tcPr>
          <w:p w14:paraId="18FAD391"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 xml:space="preserve">A falta e inadequação (em desacordo com a proposta) de cada EPI será </w:t>
            </w:r>
            <w:proofErr w:type="gramStart"/>
            <w:r w:rsidRPr="00E9064D">
              <w:rPr>
                <w:rFonts w:ascii="Arial" w:hAnsi="Arial" w:cs="Arial"/>
                <w:sz w:val="22"/>
                <w:szCs w:val="22"/>
              </w:rPr>
              <w:t>considerada  ocorrência</w:t>
            </w:r>
            <w:proofErr w:type="gramEnd"/>
            <w:r w:rsidRPr="00E9064D">
              <w:rPr>
                <w:rFonts w:ascii="Arial" w:hAnsi="Arial" w:cs="Arial"/>
                <w:sz w:val="22"/>
                <w:szCs w:val="22"/>
              </w:rPr>
              <w:t xml:space="preserve"> individual, podendo ocorrer o registro de várias ocorrências na mesma data.</w:t>
            </w:r>
          </w:p>
        </w:tc>
        <w:tc>
          <w:tcPr>
            <w:tcW w:w="1006" w:type="dxa"/>
            <w:shd w:val="clear" w:color="auto" w:fill="auto"/>
            <w:vAlign w:val="center"/>
          </w:tcPr>
          <w:p w14:paraId="69931EE4"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03</w:t>
            </w:r>
          </w:p>
        </w:tc>
      </w:tr>
      <w:tr w:rsidR="005B4F74" w:rsidRPr="00E9064D" w14:paraId="1F462FA2" w14:textId="77777777" w:rsidTr="00972320">
        <w:trPr>
          <w:trHeight w:val="142"/>
        </w:trPr>
        <w:tc>
          <w:tcPr>
            <w:tcW w:w="861" w:type="dxa"/>
            <w:shd w:val="clear" w:color="auto" w:fill="auto"/>
            <w:vAlign w:val="center"/>
          </w:tcPr>
          <w:p w14:paraId="5BC8B948"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04</w:t>
            </w:r>
          </w:p>
        </w:tc>
        <w:tc>
          <w:tcPr>
            <w:tcW w:w="3246" w:type="dxa"/>
            <w:shd w:val="clear" w:color="auto" w:fill="auto"/>
          </w:tcPr>
          <w:p w14:paraId="3E78D7B9"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Descumprir as tarefas previstas e</w:t>
            </w:r>
          </w:p>
          <w:p w14:paraId="3CF8A282"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suas respectivas periodicidades,</w:t>
            </w:r>
          </w:p>
          <w:p w14:paraId="297F27F3"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constantes nas rotinas de execução ou apresentar resultado ineficiente do cumprimento dos serviços.</w:t>
            </w:r>
          </w:p>
          <w:p w14:paraId="0E2C5D23" w14:textId="77777777" w:rsidR="005B4F74" w:rsidRPr="00E9064D" w:rsidRDefault="005B4F74" w:rsidP="00972320">
            <w:pPr>
              <w:tabs>
                <w:tab w:val="left" w:pos="851"/>
              </w:tabs>
              <w:jc w:val="both"/>
              <w:rPr>
                <w:rFonts w:ascii="Arial" w:hAnsi="Arial" w:cs="Arial"/>
                <w:sz w:val="22"/>
                <w:szCs w:val="22"/>
              </w:rPr>
            </w:pPr>
          </w:p>
        </w:tc>
        <w:tc>
          <w:tcPr>
            <w:tcW w:w="4483" w:type="dxa"/>
            <w:shd w:val="clear" w:color="auto" w:fill="auto"/>
          </w:tcPr>
          <w:p w14:paraId="56FDC29B"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Condicionada à verificação pela Fiscalização ou à comunicação formalizada a este, efetuada por servidor/empregado que tenha verificado sua</w:t>
            </w:r>
          </w:p>
          <w:p w14:paraId="601FABAB"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ocorrência. Os registros das ocorrências serão individuais, ou seja, a cada fato verificado corresponderá uma ocorrência, podendo ocorrer o registro de várias ocorrências na mesma data.</w:t>
            </w:r>
          </w:p>
        </w:tc>
        <w:tc>
          <w:tcPr>
            <w:tcW w:w="1006" w:type="dxa"/>
            <w:shd w:val="clear" w:color="auto" w:fill="auto"/>
            <w:vAlign w:val="center"/>
          </w:tcPr>
          <w:p w14:paraId="3A09A686"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03</w:t>
            </w:r>
          </w:p>
        </w:tc>
      </w:tr>
      <w:tr w:rsidR="005B4F74" w:rsidRPr="00E9064D" w14:paraId="0602E6AC" w14:textId="77777777" w:rsidTr="00972320">
        <w:trPr>
          <w:trHeight w:val="142"/>
        </w:trPr>
        <w:tc>
          <w:tcPr>
            <w:tcW w:w="861" w:type="dxa"/>
            <w:shd w:val="clear" w:color="auto" w:fill="auto"/>
            <w:vAlign w:val="center"/>
          </w:tcPr>
          <w:p w14:paraId="629E223B"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05</w:t>
            </w:r>
          </w:p>
        </w:tc>
        <w:tc>
          <w:tcPr>
            <w:tcW w:w="3246" w:type="dxa"/>
            <w:shd w:val="clear" w:color="auto" w:fill="auto"/>
          </w:tcPr>
          <w:p w14:paraId="67941D1A"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 xml:space="preserve">Deixar de pagar e recolher no prazo legal salários, seguros, vales transportes e refeição, contribuições sociais e fiscais, bem como não arcar com quaisquer despesas diretas e/ou indiretas relacionadas à </w:t>
            </w:r>
            <w:r w:rsidRPr="00E9064D">
              <w:rPr>
                <w:rFonts w:ascii="Arial" w:hAnsi="Arial" w:cs="Arial"/>
                <w:sz w:val="22"/>
                <w:szCs w:val="22"/>
              </w:rPr>
              <w:lastRenderedPageBreak/>
              <w:t>execução do Contrato nas datas estipuladas</w:t>
            </w:r>
          </w:p>
        </w:tc>
        <w:tc>
          <w:tcPr>
            <w:tcW w:w="4483" w:type="dxa"/>
            <w:shd w:val="clear" w:color="auto" w:fill="auto"/>
          </w:tcPr>
          <w:p w14:paraId="382D6F53"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lastRenderedPageBreak/>
              <w:t>Os registros das ocorrências serão individuais, ou seja, a cada fato ocorrido corresponderá ocorrência, podendo ocorrer o registro de várias</w:t>
            </w:r>
          </w:p>
          <w:p w14:paraId="421486D0"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ocorrências na mesma data.</w:t>
            </w:r>
          </w:p>
        </w:tc>
        <w:tc>
          <w:tcPr>
            <w:tcW w:w="1006" w:type="dxa"/>
            <w:shd w:val="clear" w:color="auto" w:fill="auto"/>
            <w:vAlign w:val="center"/>
          </w:tcPr>
          <w:p w14:paraId="2884B43A"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03</w:t>
            </w:r>
          </w:p>
        </w:tc>
      </w:tr>
      <w:tr w:rsidR="005B4F74" w:rsidRPr="00E9064D" w14:paraId="04F37F02" w14:textId="77777777" w:rsidTr="00972320">
        <w:trPr>
          <w:trHeight w:val="142"/>
        </w:trPr>
        <w:tc>
          <w:tcPr>
            <w:tcW w:w="861" w:type="dxa"/>
            <w:shd w:val="clear" w:color="auto" w:fill="auto"/>
            <w:vAlign w:val="center"/>
          </w:tcPr>
          <w:p w14:paraId="3858008B"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06</w:t>
            </w:r>
          </w:p>
        </w:tc>
        <w:tc>
          <w:tcPr>
            <w:tcW w:w="3246" w:type="dxa"/>
            <w:shd w:val="clear" w:color="auto" w:fill="auto"/>
          </w:tcPr>
          <w:p w14:paraId="2319A6D8"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Recusar-se a executar serviços previstos no Contrato ou determinado pela Fiscalização sem motivo justificado ou determinação formal.</w:t>
            </w:r>
          </w:p>
        </w:tc>
        <w:tc>
          <w:tcPr>
            <w:tcW w:w="4483" w:type="dxa"/>
            <w:shd w:val="clear" w:color="auto" w:fill="auto"/>
          </w:tcPr>
          <w:p w14:paraId="2A2277D9"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A empresa deverá justificar imediatamente a razão da inexecução parcial. Os registros das ocorrências serão individuais, ou seja, a cada fato ocorrido corresponderá uma ocorrência, podendo ocorrer o registro de várias ocorrências na mesma data.</w:t>
            </w:r>
          </w:p>
        </w:tc>
        <w:tc>
          <w:tcPr>
            <w:tcW w:w="1006" w:type="dxa"/>
            <w:shd w:val="clear" w:color="auto" w:fill="auto"/>
            <w:vAlign w:val="center"/>
          </w:tcPr>
          <w:p w14:paraId="075C8F56"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03</w:t>
            </w:r>
          </w:p>
        </w:tc>
      </w:tr>
      <w:tr w:rsidR="005B4F74" w:rsidRPr="00E9064D" w14:paraId="7381A520" w14:textId="77777777" w:rsidTr="00972320">
        <w:trPr>
          <w:trHeight w:val="142"/>
        </w:trPr>
        <w:tc>
          <w:tcPr>
            <w:tcW w:w="861" w:type="dxa"/>
            <w:shd w:val="clear" w:color="auto" w:fill="auto"/>
            <w:vAlign w:val="center"/>
          </w:tcPr>
          <w:p w14:paraId="0C5C1C03"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07</w:t>
            </w:r>
          </w:p>
        </w:tc>
        <w:tc>
          <w:tcPr>
            <w:tcW w:w="3246" w:type="dxa"/>
            <w:shd w:val="clear" w:color="auto" w:fill="auto"/>
          </w:tcPr>
          <w:p w14:paraId="44AB5FFA"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Destruir ou danificar documentos ou bens patrimoniais por culpa ou dolo de seus empregados.</w:t>
            </w:r>
          </w:p>
        </w:tc>
        <w:tc>
          <w:tcPr>
            <w:tcW w:w="4483" w:type="dxa"/>
            <w:shd w:val="clear" w:color="auto" w:fill="auto"/>
          </w:tcPr>
          <w:p w14:paraId="7D8DDF32"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Condicionada à verificação pela Fiscalização ou à comunicação formalizada a efetuada por servidor que tenha verificado sua ocorrência. Os</w:t>
            </w:r>
          </w:p>
          <w:p w14:paraId="46B87826"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registros das ocorrências serão individuais, ou seja, a cada fato ocorrido corresponderá uma ocorrência, podendo ocorrer o registro de várias ocorrências na mesma data.</w:t>
            </w:r>
          </w:p>
        </w:tc>
        <w:tc>
          <w:tcPr>
            <w:tcW w:w="1006" w:type="dxa"/>
            <w:shd w:val="clear" w:color="auto" w:fill="auto"/>
            <w:vAlign w:val="center"/>
          </w:tcPr>
          <w:p w14:paraId="2DE634BB"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02</w:t>
            </w:r>
          </w:p>
        </w:tc>
      </w:tr>
      <w:tr w:rsidR="005B4F74" w:rsidRPr="00E9064D" w14:paraId="46C306C7" w14:textId="77777777" w:rsidTr="00972320">
        <w:trPr>
          <w:trHeight w:val="142"/>
        </w:trPr>
        <w:tc>
          <w:tcPr>
            <w:tcW w:w="861" w:type="dxa"/>
            <w:shd w:val="clear" w:color="auto" w:fill="auto"/>
            <w:vAlign w:val="center"/>
          </w:tcPr>
          <w:p w14:paraId="4FA8A97F"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08</w:t>
            </w:r>
          </w:p>
        </w:tc>
        <w:tc>
          <w:tcPr>
            <w:tcW w:w="3246" w:type="dxa"/>
            <w:shd w:val="clear" w:color="auto" w:fill="auto"/>
          </w:tcPr>
          <w:p w14:paraId="147B4422"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Deixar de reparar, corrigir e substituir, as suas expensas, no total ou em partes, os serviços efetuados em que se verificarem vícios, danos, defeitos ou incorreções resultantes de sua execução.</w:t>
            </w:r>
          </w:p>
        </w:tc>
        <w:tc>
          <w:tcPr>
            <w:tcW w:w="4483" w:type="dxa"/>
            <w:shd w:val="clear" w:color="auto" w:fill="auto"/>
          </w:tcPr>
          <w:p w14:paraId="57F17B68"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Condicionada à verificação pela Fiscalização ou à comunicação formalizada a efetuada por servidor que a tiver verificado.</w:t>
            </w:r>
          </w:p>
        </w:tc>
        <w:tc>
          <w:tcPr>
            <w:tcW w:w="1006" w:type="dxa"/>
            <w:shd w:val="clear" w:color="auto" w:fill="auto"/>
            <w:vAlign w:val="center"/>
          </w:tcPr>
          <w:p w14:paraId="66182151"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02</w:t>
            </w:r>
          </w:p>
        </w:tc>
      </w:tr>
      <w:tr w:rsidR="005B4F74" w:rsidRPr="00E9064D" w14:paraId="50665F03" w14:textId="77777777" w:rsidTr="00972320">
        <w:trPr>
          <w:trHeight w:val="142"/>
        </w:trPr>
        <w:tc>
          <w:tcPr>
            <w:tcW w:w="861" w:type="dxa"/>
            <w:shd w:val="clear" w:color="auto" w:fill="auto"/>
            <w:vAlign w:val="center"/>
          </w:tcPr>
          <w:p w14:paraId="42E7DEC7"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09</w:t>
            </w:r>
          </w:p>
        </w:tc>
        <w:tc>
          <w:tcPr>
            <w:tcW w:w="3246" w:type="dxa"/>
            <w:shd w:val="clear" w:color="auto" w:fill="auto"/>
          </w:tcPr>
          <w:p w14:paraId="545A5401"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Deixar de substituir, após notificação, o empregado que impeça, embarace ou dificulte a Fiscalização ou que apresentar, a critério da Contratante, conduta inconveniente ou baixa produtividade, ou permitir situação</w:t>
            </w:r>
          </w:p>
          <w:p w14:paraId="285590CB"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que crie a possibilidade de causar ou cause dano físico, lesão corporal ou consequências letais.</w:t>
            </w:r>
          </w:p>
        </w:tc>
        <w:tc>
          <w:tcPr>
            <w:tcW w:w="4483" w:type="dxa"/>
            <w:shd w:val="clear" w:color="auto" w:fill="auto"/>
          </w:tcPr>
          <w:p w14:paraId="75A07AD5"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Os registros das ocorrências serão individuais, ou seja, a cada fato ocorrido corresponderá uma</w:t>
            </w:r>
          </w:p>
          <w:p w14:paraId="28953B56"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ocorrência, podendo ocorrer o registro de várias ocorrências na mesma data. A empresa deverá substituir o empregado no prazo de 01 (uma) horas.</w:t>
            </w:r>
          </w:p>
        </w:tc>
        <w:tc>
          <w:tcPr>
            <w:tcW w:w="1006" w:type="dxa"/>
            <w:shd w:val="clear" w:color="auto" w:fill="auto"/>
            <w:vAlign w:val="center"/>
          </w:tcPr>
          <w:p w14:paraId="001212C2"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02</w:t>
            </w:r>
          </w:p>
        </w:tc>
      </w:tr>
      <w:tr w:rsidR="005B4F74" w:rsidRPr="00E9064D" w14:paraId="6F878D42" w14:textId="77777777" w:rsidTr="00972320">
        <w:trPr>
          <w:trHeight w:val="142"/>
        </w:trPr>
        <w:tc>
          <w:tcPr>
            <w:tcW w:w="861" w:type="dxa"/>
            <w:shd w:val="clear" w:color="auto" w:fill="auto"/>
            <w:vAlign w:val="center"/>
          </w:tcPr>
          <w:p w14:paraId="0257DB53"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10</w:t>
            </w:r>
          </w:p>
        </w:tc>
        <w:tc>
          <w:tcPr>
            <w:tcW w:w="3246" w:type="dxa"/>
            <w:shd w:val="clear" w:color="auto" w:fill="auto"/>
          </w:tcPr>
          <w:p w14:paraId="7F85A91C"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Deixar de apresentar, juntamente</w:t>
            </w:r>
          </w:p>
          <w:p w14:paraId="45B58C96"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com a Nota Fiscal/Fatura os documentos necessários estabelecidos neste Termo de Referência e no Contrato.</w:t>
            </w:r>
          </w:p>
        </w:tc>
        <w:tc>
          <w:tcPr>
            <w:tcW w:w="4483" w:type="dxa"/>
            <w:shd w:val="clear" w:color="auto" w:fill="auto"/>
          </w:tcPr>
          <w:p w14:paraId="60DF392C"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Os registros das ocorrências serão individuais, ou seja, a cada fato ocorrido corresponderá uma</w:t>
            </w:r>
          </w:p>
          <w:p w14:paraId="6EA12F4A"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ocorrência, podendo ocorrer o registro de várias ocorrências na mesma data.</w:t>
            </w:r>
          </w:p>
        </w:tc>
        <w:tc>
          <w:tcPr>
            <w:tcW w:w="1006" w:type="dxa"/>
            <w:shd w:val="clear" w:color="auto" w:fill="auto"/>
            <w:vAlign w:val="center"/>
          </w:tcPr>
          <w:p w14:paraId="38A00FB6"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01</w:t>
            </w:r>
          </w:p>
        </w:tc>
      </w:tr>
      <w:tr w:rsidR="005B4F74" w:rsidRPr="00E9064D" w14:paraId="560E0629" w14:textId="77777777" w:rsidTr="00972320">
        <w:trPr>
          <w:trHeight w:val="142"/>
        </w:trPr>
        <w:tc>
          <w:tcPr>
            <w:tcW w:w="861" w:type="dxa"/>
            <w:shd w:val="clear" w:color="auto" w:fill="auto"/>
            <w:vAlign w:val="center"/>
          </w:tcPr>
          <w:p w14:paraId="3E431C81"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11</w:t>
            </w:r>
          </w:p>
        </w:tc>
        <w:tc>
          <w:tcPr>
            <w:tcW w:w="3246" w:type="dxa"/>
            <w:shd w:val="clear" w:color="auto" w:fill="auto"/>
          </w:tcPr>
          <w:p w14:paraId="2FA960B3"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 xml:space="preserve">Deixar de cumprir a solicitação formal da Fiscalização e de apresentar os relatórios </w:t>
            </w:r>
            <w:r w:rsidRPr="00E9064D">
              <w:rPr>
                <w:rFonts w:ascii="Arial" w:hAnsi="Arial" w:cs="Arial"/>
                <w:sz w:val="22"/>
                <w:szCs w:val="22"/>
              </w:rPr>
              <w:lastRenderedPageBreak/>
              <w:t>indispensáveis à fiscalização do Contrato ou fornecer informações</w:t>
            </w:r>
          </w:p>
          <w:p w14:paraId="0FEF72B8"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não condizentes com a realidade.</w:t>
            </w:r>
          </w:p>
        </w:tc>
        <w:tc>
          <w:tcPr>
            <w:tcW w:w="4483" w:type="dxa"/>
            <w:shd w:val="clear" w:color="auto" w:fill="auto"/>
          </w:tcPr>
          <w:p w14:paraId="7010BF74"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lastRenderedPageBreak/>
              <w:t>Os registros das ocorrências serão individuais, ou seja, a cada fato ocorrido corresponderá uma</w:t>
            </w:r>
          </w:p>
          <w:p w14:paraId="4D8DB156"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lastRenderedPageBreak/>
              <w:t>ocorrência, podendo ocorrer o registro de várias ocorrências na mesma data.</w:t>
            </w:r>
          </w:p>
        </w:tc>
        <w:tc>
          <w:tcPr>
            <w:tcW w:w="1006" w:type="dxa"/>
            <w:shd w:val="clear" w:color="auto" w:fill="auto"/>
            <w:vAlign w:val="center"/>
          </w:tcPr>
          <w:p w14:paraId="4FD9152C"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lastRenderedPageBreak/>
              <w:t>02</w:t>
            </w:r>
          </w:p>
        </w:tc>
      </w:tr>
      <w:tr w:rsidR="005B4F74" w:rsidRPr="00E9064D" w14:paraId="2D6A74C0" w14:textId="77777777" w:rsidTr="008871F6">
        <w:trPr>
          <w:trHeight w:val="2181"/>
        </w:trPr>
        <w:tc>
          <w:tcPr>
            <w:tcW w:w="861" w:type="dxa"/>
            <w:shd w:val="clear" w:color="auto" w:fill="auto"/>
            <w:vAlign w:val="center"/>
          </w:tcPr>
          <w:p w14:paraId="730F302D"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12</w:t>
            </w:r>
          </w:p>
        </w:tc>
        <w:tc>
          <w:tcPr>
            <w:tcW w:w="3246" w:type="dxa"/>
            <w:shd w:val="clear" w:color="auto" w:fill="auto"/>
          </w:tcPr>
          <w:p w14:paraId="28B83405"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Deixar de manter em serviço o efetivo definido em proposta de acordo com as produtividades propostas, bem como a ocorrência de faltas dos empregados da Contratada, sem a imediata substituição, ou deixar de indicar ou deixar de manter, durante a execução do Contrato, preposto, conforme estabelecido neste Termo de Referência. Nestes casos ocorrerão, também, a(s) dedução(</w:t>
            </w:r>
            <w:proofErr w:type="spellStart"/>
            <w:r w:rsidRPr="00E9064D">
              <w:rPr>
                <w:rFonts w:ascii="Arial" w:hAnsi="Arial" w:cs="Arial"/>
                <w:sz w:val="22"/>
                <w:szCs w:val="22"/>
              </w:rPr>
              <w:t>ões</w:t>
            </w:r>
            <w:proofErr w:type="spellEnd"/>
            <w:r w:rsidRPr="00E9064D">
              <w:rPr>
                <w:rFonts w:ascii="Arial" w:hAnsi="Arial" w:cs="Arial"/>
                <w:sz w:val="22"/>
                <w:szCs w:val="22"/>
              </w:rPr>
              <w:t>), em fatura, dos atrasos e faltas de empregados.</w:t>
            </w:r>
          </w:p>
        </w:tc>
        <w:tc>
          <w:tcPr>
            <w:tcW w:w="4483" w:type="dxa"/>
            <w:shd w:val="clear" w:color="auto" w:fill="auto"/>
          </w:tcPr>
          <w:p w14:paraId="3DB07F74"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Os registros das ocorrências serão individuais, ou seja, a cada fato ocorrido corresponderá uma</w:t>
            </w:r>
          </w:p>
          <w:p w14:paraId="3716649A" w14:textId="77777777" w:rsidR="005B4F74" w:rsidRPr="00E9064D" w:rsidRDefault="005B4F74" w:rsidP="00972320">
            <w:pPr>
              <w:tabs>
                <w:tab w:val="left" w:pos="851"/>
              </w:tabs>
              <w:jc w:val="both"/>
              <w:rPr>
                <w:rFonts w:ascii="Arial" w:hAnsi="Arial" w:cs="Arial"/>
                <w:sz w:val="22"/>
                <w:szCs w:val="22"/>
              </w:rPr>
            </w:pPr>
            <w:r w:rsidRPr="00E9064D">
              <w:rPr>
                <w:rFonts w:ascii="Arial" w:hAnsi="Arial" w:cs="Arial"/>
                <w:sz w:val="22"/>
                <w:szCs w:val="22"/>
              </w:rPr>
              <w:t>ocorrência, podendo ocorrer o registro de várias ocorrências na mesma data.</w:t>
            </w:r>
          </w:p>
        </w:tc>
        <w:tc>
          <w:tcPr>
            <w:tcW w:w="1006" w:type="dxa"/>
            <w:shd w:val="clear" w:color="auto" w:fill="auto"/>
            <w:vAlign w:val="center"/>
          </w:tcPr>
          <w:p w14:paraId="711E2B27"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03</w:t>
            </w:r>
          </w:p>
        </w:tc>
      </w:tr>
      <w:tr w:rsidR="005B4F74" w:rsidRPr="00E9064D" w14:paraId="6F010501" w14:textId="77777777" w:rsidTr="008871F6">
        <w:trPr>
          <w:trHeight w:val="772"/>
        </w:trPr>
        <w:tc>
          <w:tcPr>
            <w:tcW w:w="861" w:type="dxa"/>
            <w:shd w:val="clear" w:color="auto" w:fill="auto"/>
            <w:vAlign w:val="center"/>
          </w:tcPr>
          <w:p w14:paraId="680DADB5"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13</w:t>
            </w:r>
          </w:p>
        </w:tc>
        <w:tc>
          <w:tcPr>
            <w:tcW w:w="3246" w:type="dxa"/>
            <w:shd w:val="clear" w:color="auto" w:fill="auto"/>
          </w:tcPr>
          <w:p w14:paraId="6FCDEF4A" w14:textId="77777777" w:rsidR="005B4F74" w:rsidRPr="00E9064D" w:rsidRDefault="005B4F74" w:rsidP="00972320">
            <w:pPr>
              <w:pStyle w:val="PargrafodaLista"/>
              <w:tabs>
                <w:tab w:val="left" w:pos="851"/>
              </w:tabs>
              <w:ind w:left="0"/>
              <w:jc w:val="both"/>
              <w:rPr>
                <w:rFonts w:ascii="Arial" w:hAnsi="Arial" w:cs="Arial"/>
                <w:sz w:val="22"/>
                <w:szCs w:val="22"/>
              </w:rPr>
            </w:pPr>
            <w:r w:rsidRPr="00E9064D">
              <w:rPr>
                <w:rFonts w:ascii="Arial" w:hAnsi="Arial" w:cs="Arial"/>
                <w:sz w:val="22"/>
                <w:szCs w:val="22"/>
              </w:rPr>
              <w:t>Deixar de cumprir demais itens do</w:t>
            </w:r>
          </w:p>
          <w:p w14:paraId="4A61D15C" w14:textId="77777777" w:rsidR="005B4F74" w:rsidRPr="00E9064D" w:rsidRDefault="005B4F74" w:rsidP="00972320">
            <w:pPr>
              <w:pStyle w:val="PargrafodaLista"/>
              <w:tabs>
                <w:tab w:val="left" w:pos="851"/>
              </w:tabs>
              <w:ind w:left="0"/>
              <w:jc w:val="both"/>
              <w:rPr>
                <w:rFonts w:ascii="Arial" w:hAnsi="Arial" w:cs="Arial"/>
                <w:sz w:val="22"/>
                <w:szCs w:val="22"/>
              </w:rPr>
            </w:pPr>
            <w:r w:rsidRPr="00E9064D">
              <w:rPr>
                <w:rFonts w:ascii="Arial" w:hAnsi="Arial" w:cs="Arial"/>
                <w:sz w:val="22"/>
                <w:szCs w:val="22"/>
              </w:rPr>
              <w:t>Termo de Referência e no Contrato não previstos nesta tabela.</w:t>
            </w:r>
          </w:p>
        </w:tc>
        <w:tc>
          <w:tcPr>
            <w:tcW w:w="4483" w:type="dxa"/>
            <w:shd w:val="clear" w:color="auto" w:fill="auto"/>
          </w:tcPr>
          <w:p w14:paraId="25A98A6B" w14:textId="77777777" w:rsidR="005B4F74" w:rsidRPr="00E9064D" w:rsidRDefault="005B4F74" w:rsidP="00972320">
            <w:pPr>
              <w:pStyle w:val="PargrafodaLista"/>
              <w:tabs>
                <w:tab w:val="left" w:pos="851"/>
              </w:tabs>
              <w:ind w:left="0"/>
              <w:jc w:val="both"/>
              <w:rPr>
                <w:rFonts w:ascii="Arial" w:hAnsi="Arial" w:cs="Arial"/>
                <w:sz w:val="22"/>
                <w:szCs w:val="22"/>
              </w:rPr>
            </w:pPr>
            <w:r w:rsidRPr="00E9064D">
              <w:rPr>
                <w:rFonts w:ascii="Arial" w:hAnsi="Arial" w:cs="Arial"/>
                <w:sz w:val="22"/>
                <w:szCs w:val="22"/>
              </w:rPr>
              <w:t>Os registros das ocorrências serão individuais, ou seja, a cada fato ocorrido corresponderá ocorrência, podendo ocorrer o registro de várias ocorrências na mesma data.</w:t>
            </w:r>
          </w:p>
        </w:tc>
        <w:tc>
          <w:tcPr>
            <w:tcW w:w="1006" w:type="dxa"/>
            <w:shd w:val="clear" w:color="auto" w:fill="auto"/>
            <w:vAlign w:val="center"/>
          </w:tcPr>
          <w:p w14:paraId="742FF619" w14:textId="77777777" w:rsidR="005B4F74" w:rsidRPr="00E9064D" w:rsidRDefault="005B4F74" w:rsidP="00972320">
            <w:pPr>
              <w:pStyle w:val="PargrafodaLista"/>
              <w:tabs>
                <w:tab w:val="left" w:pos="851"/>
              </w:tabs>
              <w:ind w:left="0"/>
              <w:jc w:val="center"/>
              <w:rPr>
                <w:rFonts w:ascii="Arial" w:hAnsi="Arial" w:cs="Arial"/>
                <w:sz w:val="22"/>
                <w:szCs w:val="22"/>
              </w:rPr>
            </w:pPr>
            <w:r w:rsidRPr="00E9064D">
              <w:rPr>
                <w:rFonts w:ascii="Arial" w:hAnsi="Arial" w:cs="Arial"/>
                <w:sz w:val="22"/>
                <w:szCs w:val="22"/>
              </w:rPr>
              <w:t>01</w:t>
            </w:r>
          </w:p>
        </w:tc>
      </w:tr>
    </w:tbl>
    <w:p w14:paraId="1529F52C" w14:textId="77777777" w:rsidR="005B4F74" w:rsidRPr="00E9064D" w:rsidRDefault="005B4F74" w:rsidP="005B4F74">
      <w:pPr>
        <w:pStyle w:val="PargrafodaLista"/>
        <w:tabs>
          <w:tab w:val="left" w:pos="851"/>
        </w:tabs>
        <w:ind w:left="0"/>
        <w:jc w:val="both"/>
        <w:rPr>
          <w:rFonts w:ascii="Arial" w:hAnsi="Arial" w:cs="Arial"/>
          <w:sz w:val="22"/>
          <w:szCs w:val="22"/>
        </w:rPr>
      </w:pPr>
    </w:p>
    <w:p w14:paraId="05AF4B91" w14:textId="77777777" w:rsidR="005B4F74" w:rsidRPr="00E9064D" w:rsidRDefault="005B4F74" w:rsidP="008871F6">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IMR vinculará o pagamento dos serviços aos resultados alcançados em complemento à mensuração dos serviços efetivamente prestados, não devendo as adequações de pagamento, originadas pelo descumprimento do IMR ser interpretadas como penalidades ou multas.</w:t>
      </w:r>
    </w:p>
    <w:p w14:paraId="30F29E18" w14:textId="77777777" w:rsidR="005B4F74" w:rsidRPr="00E9064D" w:rsidRDefault="005B4F74" w:rsidP="008871F6">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valor pago mensalmente será ajustado ao resultado da avaliação do serviço por meio do Instrumento de Medição de Resultado, anexo indissociável do contrato.</w:t>
      </w:r>
    </w:p>
    <w:p w14:paraId="66A7BCD5" w14:textId="77777777" w:rsidR="005B4F74" w:rsidRPr="00E9064D" w:rsidRDefault="005B4F74" w:rsidP="008871F6">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procedimento de avaliação dos serviços será realizado mensalmente pelos fiscais do contrato, com base em pontuações atribuídas a cada indicador de qualidade constante no termo de referência, gerando relatórios mensais de prestação de serviços executados.</w:t>
      </w:r>
    </w:p>
    <w:p w14:paraId="4C042779" w14:textId="77777777" w:rsidR="00772CC9" w:rsidRPr="00E9064D" w:rsidRDefault="00772CC9" w:rsidP="005B4F74">
      <w:pPr>
        <w:pStyle w:val="PargrafodaLista"/>
        <w:tabs>
          <w:tab w:val="left" w:pos="851"/>
        </w:tabs>
        <w:ind w:left="0"/>
        <w:jc w:val="both"/>
        <w:rPr>
          <w:rFonts w:ascii="Arial" w:hAnsi="Arial" w:cs="Arial"/>
          <w:sz w:val="22"/>
          <w:szCs w:val="22"/>
        </w:rPr>
      </w:pPr>
    </w:p>
    <w:p w14:paraId="566B1C9B" w14:textId="77777777" w:rsidR="00933E61" w:rsidRPr="00E9064D" w:rsidRDefault="00933E61" w:rsidP="00C17931">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MATERIAIS E EQUIPAMENTOS A SEREM DISPONIBILIZADOS</w:t>
      </w:r>
    </w:p>
    <w:p w14:paraId="6635435E" w14:textId="77777777" w:rsidR="002167C1" w:rsidRPr="00E9064D" w:rsidRDefault="002167C1" w:rsidP="002167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Para a perfeita execução dos serviços, a Contratada deverá disponibilizar os materiais, equipamentos, ferramentas, veículos e utensílios necessários, nas quantidades estimadas e qualidades a seguir estabelecidas, promovendo sua substituição quando necessário. </w:t>
      </w:r>
    </w:p>
    <w:p w14:paraId="24665DEB" w14:textId="77777777" w:rsidR="002167C1" w:rsidRPr="00E9064D" w:rsidRDefault="002167C1" w:rsidP="002167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Para a execução do objeto, a Contratada deverá estar provida de recursos (maquinários, equipamentos ou veículos, se for o caso) que permitam o recolhimento pleno de todos os resíduos que venham a ser produzidos na execução dos trabalhos previstos neste Termo de Referência, sendo vedada a utilização de recursos que produzam ruídos e venham a atrapalhar as atividades administrativas da Contratante (Ex.: tobata).</w:t>
      </w:r>
    </w:p>
    <w:p w14:paraId="062DC203" w14:textId="77777777" w:rsidR="002167C1" w:rsidRPr="00E9064D" w:rsidRDefault="002167C1" w:rsidP="002167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lastRenderedPageBreak/>
        <w:t>A relação de materiais e equipamentos a serem disponibilizados pela Contratada para a execução dos serviços juntamente com as especificações mínimas encontram-se relacionadas abaixo:</w:t>
      </w:r>
    </w:p>
    <w:p w14:paraId="2478A510" w14:textId="77777777" w:rsidR="00924AD9" w:rsidRPr="00E9064D" w:rsidRDefault="00924AD9" w:rsidP="002167C1">
      <w:pPr>
        <w:pStyle w:val="PargrafodaLista"/>
        <w:tabs>
          <w:tab w:val="left" w:pos="851"/>
        </w:tabs>
        <w:ind w:left="0"/>
        <w:jc w:val="both"/>
        <w:rPr>
          <w:rFonts w:ascii="Arial" w:hAnsi="Arial" w:cs="Arial"/>
          <w:sz w:val="22"/>
          <w:szCs w:val="22"/>
        </w:rPr>
      </w:pPr>
    </w:p>
    <w:p w14:paraId="43612497" w14:textId="77777777" w:rsidR="008E3571" w:rsidRPr="00E9064D" w:rsidRDefault="00924AD9" w:rsidP="002167C1">
      <w:pPr>
        <w:pStyle w:val="PargrafodaLista"/>
        <w:tabs>
          <w:tab w:val="left" w:pos="851"/>
        </w:tabs>
        <w:ind w:left="0"/>
        <w:jc w:val="both"/>
        <w:rPr>
          <w:rFonts w:ascii="Arial" w:hAnsi="Arial" w:cs="Arial"/>
          <w:sz w:val="22"/>
          <w:szCs w:val="22"/>
        </w:rPr>
      </w:pPr>
      <w:r w:rsidRPr="00E9064D">
        <w:rPr>
          <w:rFonts w:ascii="Arial" w:hAnsi="Arial" w:cs="Arial"/>
          <w:sz w:val="22"/>
          <w:szCs w:val="22"/>
        </w:rPr>
        <w:t>Relação de material de fornecimento mensal:</w:t>
      </w:r>
    </w:p>
    <w:tbl>
      <w:tblPr>
        <w:tblStyle w:val="Tabelacomgrade"/>
        <w:tblW w:w="0" w:type="auto"/>
        <w:tblInd w:w="0" w:type="dxa"/>
        <w:tblLook w:val="04A0" w:firstRow="1" w:lastRow="0" w:firstColumn="1" w:lastColumn="0" w:noHBand="0" w:noVBand="1"/>
      </w:tblPr>
      <w:tblGrid>
        <w:gridCol w:w="742"/>
        <w:gridCol w:w="7746"/>
      </w:tblGrid>
      <w:tr w:rsidR="00924AD9" w:rsidRPr="00E9064D" w14:paraId="6FBC3637" w14:textId="77777777" w:rsidTr="002978FF">
        <w:tc>
          <w:tcPr>
            <w:tcW w:w="742" w:type="dxa"/>
            <w:shd w:val="clear" w:color="auto" w:fill="BFBFBF" w:themeFill="background1" w:themeFillShade="BF"/>
            <w:vAlign w:val="center"/>
          </w:tcPr>
          <w:p w14:paraId="00C57D2A" w14:textId="77777777" w:rsidR="00924AD9" w:rsidRPr="00E9064D" w:rsidRDefault="00924AD9" w:rsidP="00924AD9">
            <w:pPr>
              <w:jc w:val="center"/>
              <w:rPr>
                <w:rFonts w:ascii="Arial" w:hAnsi="Arial" w:cs="Arial"/>
                <w:b/>
                <w:bCs/>
                <w:sz w:val="22"/>
                <w:szCs w:val="22"/>
              </w:rPr>
            </w:pPr>
            <w:r w:rsidRPr="00E9064D">
              <w:rPr>
                <w:rFonts w:ascii="Arial" w:hAnsi="Arial" w:cs="Arial"/>
                <w:b/>
                <w:bCs/>
                <w:sz w:val="22"/>
                <w:szCs w:val="22"/>
              </w:rPr>
              <w:t>ITEM</w:t>
            </w:r>
          </w:p>
        </w:tc>
        <w:tc>
          <w:tcPr>
            <w:tcW w:w="7746" w:type="dxa"/>
            <w:shd w:val="clear" w:color="auto" w:fill="BFBFBF" w:themeFill="background1" w:themeFillShade="BF"/>
            <w:vAlign w:val="center"/>
          </w:tcPr>
          <w:p w14:paraId="335F7299" w14:textId="77777777" w:rsidR="00924AD9" w:rsidRPr="00E9064D" w:rsidRDefault="00924AD9" w:rsidP="00924AD9">
            <w:pPr>
              <w:jc w:val="center"/>
              <w:rPr>
                <w:rFonts w:ascii="Arial" w:hAnsi="Arial" w:cs="Arial"/>
                <w:b/>
                <w:bCs/>
                <w:sz w:val="22"/>
                <w:szCs w:val="22"/>
              </w:rPr>
            </w:pPr>
            <w:r w:rsidRPr="00E9064D">
              <w:rPr>
                <w:rFonts w:ascii="Arial" w:hAnsi="Arial" w:cs="Arial"/>
                <w:b/>
                <w:bCs/>
                <w:sz w:val="22"/>
                <w:szCs w:val="22"/>
              </w:rPr>
              <w:t>PRODUTO (ESPECIFICAÇÃO)</w:t>
            </w:r>
          </w:p>
        </w:tc>
      </w:tr>
      <w:tr w:rsidR="00924AD9" w:rsidRPr="00E9064D" w14:paraId="49C88DD7" w14:textId="77777777" w:rsidTr="002978FF">
        <w:tc>
          <w:tcPr>
            <w:tcW w:w="742" w:type="dxa"/>
            <w:vAlign w:val="center"/>
          </w:tcPr>
          <w:p w14:paraId="2278D122"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1</w:t>
            </w:r>
          </w:p>
        </w:tc>
        <w:tc>
          <w:tcPr>
            <w:tcW w:w="7746" w:type="dxa"/>
            <w:vAlign w:val="center"/>
          </w:tcPr>
          <w:p w14:paraId="0FFBCBDD" w14:textId="77777777" w:rsidR="00924AD9" w:rsidRPr="00E9064D" w:rsidRDefault="00924AD9" w:rsidP="00924AD9">
            <w:pPr>
              <w:rPr>
                <w:rFonts w:ascii="Arial" w:hAnsi="Arial" w:cs="Arial"/>
                <w:sz w:val="22"/>
                <w:szCs w:val="22"/>
              </w:rPr>
            </w:pPr>
            <w:r w:rsidRPr="00E9064D">
              <w:rPr>
                <w:rFonts w:ascii="Arial" w:hAnsi="Arial" w:cs="Arial"/>
                <w:sz w:val="22"/>
                <w:szCs w:val="22"/>
              </w:rPr>
              <w:t>Água Sanitária (litro)</w:t>
            </w:r>
          </w:p>
        </w:tc>
      </w:tr>
      <w:tr w:rsidR="00924AD9" w:rsidRPr="00E9064D" w14:paraId="6C492F80" w14:textId="77777777" w:rsidTr="002978FF">
        <w:tc>
          <w:tcPr>
            <w:tcW w:w="742" w:type="dxa"/>
            <w:vAlign w:val="center"/>
          </w:tcPr>
          <w:p w14:paraId="2DF63F8F"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2</w:t>
            </w:r>
          </w:p>
        </w:tc>
        <w:tc>
          <w:tcPr>
            <w:tcW w:w="7746" w:type="dxa"/>
            <w:vAlign w:val="center"/>
          </w:tcPr>
          <w:p w14:paraId="5AF10B3E" w14:textId="77777777" w:rsidR="00924AD9" w:rsidRPr="00E9064D" w:rsidRDefault="00924AD9" w:rsidP="00924AD9">
            <w:pPr>
              <w:rPr>
                <w:rFonts w:ascii="Arial" w:hAnsi="Arial" w:cs="Arial"/>
                <w:sz w:val="22"/>
                <w:szCs w:val="22"/>
              </w:rPr>
            </w:pPr>
            <w:r w:rsidRPr="00E9064D">
              <w:rPr>
                <w:rFonts w:ascii="Arial" w:hAnsi="Arial" w:cs="Arial"/>
                <w:sz w:val="22"/>
                <w:szCs w:val="22"/>
              </w:rPr>
              <w:t>Ácido muriático (litro)</w:t>
            </w:r>
          </w:p>
        </w:tc>
      </w:tr>
      <w:tr w:rsidR="00924AD9" w:rsidRPr="00E9064D" w14:paraId="2F2D5544" w14:textId="77777777" w:rsidTr="002978FF">
        <w:tc>
          <w:tcPr>
            <w:tcW w:w="742" w:type="dxa"/>
            <w:vAlign w:val="center"/>
          </w:tcPr>
          <w:p w14:paraId="4EB02381"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3</w:t>
            </w:r>
          </w:p>
        </w:tc>
        <w:tc>
          <w:tcPr>
            <w:tcW w:w="7746" w:type="dxa"/>
            <w:vAlign w:val="center"/>
          </w:tcPr>
          <w:p w14:paraId="564EFC2E" w14:textId="77777777" w:rsidR="00924AD9" w:rsidRPr="00E9064D" w:rsidRDefault="00924AD9" w:rsidP="00924AD9">
            <w:pPr>
              <w:rPr>
                <w:rFonts w:ascii="Arial" w:hAnsi="Arial" w:cs="Arial"/>
                <w:sz w:val="22"/>
                <w:szCs w:val="22"/>
              </w:rPr>
            </w:pPr>
            <w:r w:rsidRPr="00E9064D">
              <w:rPr>
                <w:rFonts w:ascii="Arial" w:hAnsi="Arial" w:cs="Arial"/>
                <w:sz w:val="22"/>
                <w:szCs w:val="22"/>
              </w:rPr>
              <w:t>Álcool em gel 70°, contendo 500 ml. (unid.)</w:t>
            </w:r>
          </w:p>
        </w:tc>
      </w:tr>
      <w:tr w:rsidR="00924AD9" w:rsidRPr="00E9064D" w14:paraId="0A25A55A" w14:textId="77777777" w:rsidTr="002978FF">
        <w:tc>
          <w:tcPr>
            <w:tcW w:w="742" w:type="dxa"/>
            <w:vAlign w:val="center"/>
          </w:tcPr>
          <w:p w14:paraId="792CE266"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4</w:t>
            </w:r>
          </w:p>
        </w:tc>
        <w:tc>
          <w:tcPr>
            <w:tcW w:w="7746" w:type="dxa"/>
            <w:vAlign w:val="center"/>
          </w:tcPr>
          <w:p w14:paraId="49F654F2" w14:textId="77777777" w:rsidR="00924AD9" w:rsidRPr="00E9064D" w:rsidRDefault="00924AD9" w:rsidP="00924AD9">
            <w:pPr>
              <w:rPr>
                <w:rFonts w:ascii="Arial" w:hAnsi="Arial" w:cs="Arial"/>
                <w:sz w:val="22"/>
                <w:szCs w:val="22"/>
              </w:rPr>
            </w:pPr>
            <w:r w:rsidRPr="00E9064D">
              <w:rPr>
                <w:rFonts w:ascii="Arial" w:hAnsi="Arial" w:cs="Arial"/>
                <w:sz w:val="22"/>
                <w:szCs w:val="22"/>
              </w:rPr>
              <w:t>Desinfetante Concentrado, aroma eucalipto (litro)</w:t>
            </w:r>
          </w:p>
        </w:tc>
      </w:tr>
      <w:tr w:rsidR="00924AD9" w:rsidRPr="00E9064D" w14:paraId="6BAA361A" w14:textId="77777777" w:rsidTr="002978FF">
        <w:tc>
          <w:tcPr>
            <w:tcW w:w="742" w:type="dxa"/>
            <w:vAlign w:val="center"/>
          </w:tcPr>
          <w:p w14:paraId="61453493"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5</w:t>
            </w:r>
          </w:p>
        </w:tc>
        <w:tc>
          <w:tcPr>
            <w:tcW w:w="7746" w:type="dxa"/>
            <w:vAlign w:val="center"/>
          </w:tcPr>
          <w:p w14:paraId="36FEE529" w14:textId="77777777" w:rsidR="00924AD9" w:rsidRPr="00E9064D" w:rsidRDefault="00924AD9" w:rsidP="00924AD9">
            <w:pPr>
              <w:rPr>
                <w:rFonts w:ascii="Arial" w:hAnsi="Arial" w:cs="Arial"/>
                <w:sz w:val="22"/>
                <w:szCs w:val="22"/>
              </w:rPr>
            </w:pPr>
            <w:r w:rsidRPr="00E9064D">
              <w:rPr>
                <w:rFonts w:ascii="Arial" w:hAnsi="Arial" w:cs="Arial"/>
                <w:sz w:val="22"/>
                <w:szCs w:val="22"/>
              </w:rPr>
              <w:t>Desodorizador de ar 500 ml.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924AD9" w:rsidRPr="00E9064D" w14:paraId="26188B74" w14:textId="77777777" w:rsidTr="002978FF">
        <w:tc>
          <w:tcPr>
            <w:tcW w:w="742" w:type="dxa"/>
            <w:vAlign w:val="center"/>
          </w:tcPr>
          <w:p w14:paraId="7BEA65F9"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6</w:t>
            </w:r>
          </w:p>
        </w:tc>
        <w:tc>
          <w:tcPr>
            <w:tcW w:w="7746" w:type="dxa"/>
            <w:vAlign w:val="center"/>
          </w:tcPr>
          <w:p w14:paraId="6A56FC43" w14:textId="77777777" w:rsidR="00924AD9" w:rsidRPr="00E9064D" w:rsidRDefault="00924AD9" w:rsidP="00924AD9">
            <w:pPr>
              <w:rPr>
                <w:rFonts w:ascii="Arial" w:hAnsi="Arial" w:cs="Arial"/>
                <w:sz w:val="22"/>
                <w:szCs w:val="22"/>
              </w:rPr>
            </w:pPr>
            <w:r w:rsidRPr="00E9064D">
              <w:rPr>
                <w:rFonts w:ascii="Arial" w:hAnsi="Arial" w:cs="Arial"/>
                <w:sz w:val="22"/>
                <w:szCs w:val="22"/>
              </w:rPr>
              <w:t>Detergente bruto, neutro, com tensoativo biodegradável, embalagem de 500 ml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924AD9" w:rsidRPr="00E9064D" w14:paraId="7AB7664D" w14:textId="77777777" w:rsidTr="002978FF">
        <w:tc>
          <w:tcPr>
            <w:tcW w:w="742" w:type="dxa"/>
            <w:vAlign w:val="center"/>
          </w:tcPr>
          <w:p w14:paraId="16AAB750"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7</w:t>
            </w:r>
          </w:p>
        </w:tc>
        <w:tc>
          <w:tcPr>
            <w:tcW w:w="7746" w:type="dxa"/>
            <w:vAlign w:val="center"/>
          </w:tcPr>
          <w:p w14:paraId="2E472732" w14:textId="77777777" w:rsidR="00924AD9" w:rsidRPr="00E9064D" w:rsidRDefault="00924AD9" w:rsidP="00924AD9">
            <w:pPr>
              <w:rPr>
                <w:rFonts w:ascii="Arial" w:hAnsi="Arial" w:cs="Arial"/>
                <w:sz w:val="22"/>
                <w:szCs w:val="22"/>
              </w:rPr>
            </w:pPr>
            <w:r w:rsidRPr="00E9064D">
              <w:rPr>
                <w:rFonts w:ascii="Arial" w:hAnsi="Arial" w:cs="Arial"/>
                <w:sz w:val="22"/>
                <w:szCs w:val="22"/>
              </w:rPr>
              <w:t>Esponja com dupla face, abrasiva/macia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924AD9" w:rsidRPr="00E9064D" w14:paraId="30C574D5" w14:textId="77777777" w:rsidTr="002978FF">
        <w:tc>
          <w:tcPr>
            <w:tcW w:w="742" w:type="dxa"/>
            <w:vAlign w:val="center"/>
          </w:tcPr>
          <w:p w14:paraId="68DCA091"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8</w:t>
            </w:r>
          </w:p>
        </w:tc>
        <w:tc>
          <w:tcPr>
            <w:tcW w:w="7746" w:type="dxa"/>
            <w:vAlign w:val="center"/>
          </w:tcPr>
          <w:p w14:paraId="7308B99B" w14:textId="77777777" w:rsidR="00924AD9" w:rsidRPr="00E9064D" w:rsidRDefault="00924AD9" w:rsidP="00924AD9">
            <w:pPr>
              <w:rPr>
                <w:rFonts w:ascii="Arial" w:hAnsi="Arial" w:cs="Arial"/>
                <w:sz w:val="22"/>
                <w:szCs w:val="22"/>
              </w:rPr>
            </w:pPr>
            <w:r w:rsidRPr="00E9064D">
              <w:rPr>
                <w:rFonts w:ascii="Arial" w:hAnsi="Arial" w:cs="Arial"/>
                <w:sz w:val="22"/>
                <w:szCs w:val="22"/>
              </w:rPr>
              <w:t>Flanela de algodão, para limpeza, 50cm x 50cm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924AD9" w:rsidRPr="00E9064D" w14:paraId="5CD6D356" w14:textId="77777777" w:rsidTr="002978FF">
        <w:tc>
          <w:tcPr>
            <w:tcW w:w="742" w:type="dxa"/>
            <w:vAlign w:val="center"/>
          </w:tcPr>
          <w:p w14:paraId="221FDD3B"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9</w:t>
            </w:r>
          </w:p>
        </w:tc>
        <w:tc>
          <w:tcPr>
            <w:tcW w:w="7746" w:type="dxa"/>
            <w:vAlign w:val="center"/>
          </w:tcPr>
          <w:p w14:paraId="3B76EFB5" w14:textId="77777777" w:rsidR="00924AD9" w:rsidRPr="00E9064D" w:rsidRDefault="00924AD9" w:rsidP="00924AD9">
            <w:pPr>
              <w:rPr>
                <w:rFonts w:ascii="Arial" w:hAnsi="Arial" w:cs="Arial"/>
                <w:sz w:val="22"/>
                <w:szCs w:val="22"/>
              </w:rPr>
            </w:pPr>
            <w:r w:rsidRPr="00E9064D">
              <w:rPr>
                <w:rFonts w:ascii="Arial" w:hAnsi="Arial" w:cs="Arial"/>
                <w:sz w:val="22"/>
                <w:szCs w:val="22"/>
              </w:rPr>
              <w:t>Lã de aço, tipo Bombril/</w:t>
            </w:r>
            <w:proofErr w:type="spellStart"/>
            <w:r w:rsidRPr="00E9064D">
              <w:rPr>
                <w:rFonts w:ascii="Arial" w:hAnsi="Arial" w:cs="Arial"/>
                <w:sz w:val="22"/>
                <w:szCs w:val="22"/>
              </w:rPr>
              <w:t>Assolan</w:t>
            </w:r>
            <w:proofErr w:type="spellEnd"/>
            <w:r w:rsidRPr="00E9064D">
              <w:rPr>
                <w:rFonts w:ascii="Arial" w:hAnsi="Arial" w:cs="Arial"/>
                <w:sz w:val="22"/>
                <w:szCs w:val="22"/>
              </w:rPr>
              <w:t>, pacote com 8 unid. (pacote)</w:t>
            </w:r>
          </w:p>
        </w:tc>
      </w:tr>
      <w:tr w:rsidR="00924AD9" w:rsidRPr="00E9064D" w14:paraId="60522CD1" w14:textId="77777777" w:rsidTr="002978FF">
        <w:tc>
          <w:tcPr>
            <w:tcW w:w="742" w:type="dxa"/>
            <w:vAlign w:val="center"/>
          </w:tcPr>
          <w:p w14:paraId="38766941"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10</w:t>
            </w:r>
          </w:p>
        </w:tc>
        <w:tc>
          <w:tcPr>
            <w:tcW w:w="7746" w:type="dxa"/>
            <w:vAlign w:val="center"/>
          </w:tcPr>
          <w:p w14:paraId="31B0A261"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Limpa vidros, tipo </w:t>
            </w:r>
            <w:proofErr w:type="spellStart"/>
            <w:proofErr w:type="gramStart"/>
            <w:r w:rsidRPr="00E9064D">
              <w:rPr>
                <w:rFonts w:ascii="Arial" w:hAnsi="Arial" w:cs="Arial"/>
                <w:sz w:val="22"/>
                <w:szCs w:val="22"/>
              </w:rPr>
              <w:t>Vidrex</w:t>
            </w:r>
            <w:proofErr w:type="spellEnd"/>
            <w:r w:rsidRPr="00E9064D">
              <w:rPr>
                <w:rFonts w:ascii="Arial" w:hAnsi="Arial" w:cs="Arial"/>
                <w:sz w:val="22"/>
                <w:szCs w:val="22"/>
              </w:rPr>
              <w:t xml:space="preserve">  (</w:t>
            </w:r>
            <w:proofErr w:type="spellStart"/>
            <w:proofErr w:type="gramEnd"/>
            <w:r w:rsidRPr="00E9064D">
              <w:rPr>
                <w:rFonts w:ascii="Arial" w:hAnsi="Arial" w:cs="Arial"/>
                <w:sz w:val="22"/>
                <w:szCs w:val="22"/>
              </w:rPr>
              <w:t>unid</w:t>
            </w:r>
            <w:proofErr w:type="spellEnd"/>
            <w:r w:rsidRPr="00E9064D">
              <w:rPr>
                <w:rFonts w:ascii="Arial" w:hAnsi="Arial" w:cs="Arial"/>
                <w:sz w:val="22"/>
                <w:szCs w:val="22"/>
              </w:rPr>
              <w:t>)</w:t>
            </w:r>
          </w:p>
        </w:tc>
      </w:tr>
      <w:tr w:rsidR="00924AD9" w:rsidRPr="00E9064D" w14:paraId="734C10FD" w14:textId="77777777" w:rsidTr="002978FF">
        <w:tc>
          <w:tcPr>
            <w:tcW w:w="742" w:type="dxa"/>
            <w:vAlign w:val="center"/>
          </w:tcPr>
          <w:p w14:paraId="4B8E3600"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11</w:t>
            </w:r>
          </w:p>
        </w:tc>
        <w:tc>
          <w:tcPr>
            <w:tcW w:w="7746" w:type="dxa"/>
            <w:vAlign w:val="center"/>
          </w:tcPr>
          <w:p w14:paraId="29BA834E" w14:textId="77777777" w:rsidR="00924AD9" w:rsidRPr="00E9064D" w:rsidRDefault="00924AD9" w:rsidP="00924AD9">
            <w:pPr>
              <w:rPr>
                <w:rFonts w:ascii="Arial" w:hAnsi="Arial" w:cs="Arial"/>
                <w:sz w:val="22"/>
                <w:szCs w:val="22"/>
              </w:rPr>
            </w:pPr>
            <w:r w:rsidRPr="00E9064D">
              <w:rPr>
                <w:rFonts w:ascii="Arial" w:hAnsi="Arial" w:cs="Arial"/>
                <w:sz w:val="22"/>
                <w:szCs w:val="22"/>
              </w:rPr>
              <w:t>Lustra móveis 200 ml.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924AD9" w:rsidRPr="00E9064D" w14:paraId="3C4E1D6C" w14:textId="77777777" w:rsidTr="002978FF">
        <w:tc>
          <w:tcPr>
            <w:tcW w:w="742" w:type="dxa"/>
            <w:vAlign w:val="center"/>
          </w:tcPr>
          <w:p w14:paraId="4834A8F4"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12</w:t>
            </w:r>
          </w:p>
        </w:tc>
        <w:tc>
          <w:tcPr>
            <w:tcW w:w="7746" w:type="dxa"/>
            <w:vAlign w:val="center"/>
          </w:tcPr>
          <w:p w14:paraId="274279F9"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Luvas de látex </w:t>
            </w:r>
            <w:proofErr w:type="gramStart"/>
            <w:r w:rsidRPr="00E9064D">
              <w:rPr>
                <w:rFonts w:ascii="Arial" w:hAnsi="Arial" w:cs="Arial"/>
                <w:sz w:val="22"/>
                <w:szCs w:val="22"/>
              </w:rPr>
              <w:t>natural  (</w:t>
            </w:r>
            <w:proofErr w:type="gramEnd"/>
            <w:r w:rsidRPr="00E9064D">
              <w:rPr>
                <w:rFonts w:ascii="Arial" w:hAnsi="Arial" w:cs="Arial"/>
                <w:sz w:val="22"/>
                <w:szCs w:val="22"/>
              </w:rPr>
              <w:t>pares)</w:t>
            </w:r>
          </w:p>
        </w:tc>
      </w:tr>
      <w:tr w:rsidR="00924AD9" w:rsidRPr="00E9064D" w14:paraId="15576305" w14:textId="77777777" w:rsidTr="002978FF">
        <w:tc>
          <w:tcPr>
            <w:tcW w:w="742" w:type="dxa"/>
            <w:vAlign w:val="center"/>
          </w:tcPr>
          <w:p w14:paraId="1BCB9B84"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13</w:t>
            </w:r>
          </w:p>
        </w:tc>
        <w:tc>
          <w:tcPr>
            <w:tcW w:w="7746" w:type="dxa"/>
            <w:vAlign w:val="center"/>
          </w:tcPr>
          <w:p w14:paraId="6D19E447" w14:textId="77777777" w:rsidR="00924AD9" w:rsidRPr="00E9064D" w:rsidRDefault="00924AD9" w:rsidP="00924AD9">
            <w:pPr>
              <w:rPr>
                <w:rFonts w:ascii="Arial" w:hAnsi="Arial" w:cs="Arial"/>
                <w:sz w:val="22"/>
                <w:szCs w:val="22"/>
              </w:rPr>
            </w:pPr>
            <w:r w:rsidRPr="00E9064D">
              <w:rPr>
                <w:rFonts w:ascii="Arial" w:hAnsi="Arial" w:cs="Arial"/>
                <w:sz w:val="22"/>
                <w:szCs w:val="22"/>
              </w:rPr>
              <w:t>Óleo de peroba 500 ml.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924AD9" w:rsidRPr="00E9064D" w14:paraId="449D7CB2" w14:textId="77777777" w:rsidTr="002978FF">
        <w:tc>
          <w:tcPr>
            <w:tcW w:w="742" w:type="dxa"/>
            <w:vAlign w:val="center"/>
          </w:tcPr>
          <w:p w14:paraId="547E6798"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14</w:t>
            </w:r>
          </w:p>
        </w:tc>
        <w:tc>
          <w:tcPr>
            <w:tcW w:w="7746" w:type="dxa"/>
            <w:vAlign w:val="center"/>
          </w:tcPr>
          <w:p w14:paraId="10591594"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Papel higiênico </w:t>
            </w:r>
            <w:proofErr w:type="spellStart"/>
            <w:r w:rsidRPr="00E9064D">
              <w:rPr>
                <w:rFonts w:ascii="Arial" w:hAnsi="Arial" w:cs="Arial"/>
                <w:sz w:val="22"/>
                <w:szCs w:val="22"/>
              </w:rPr>
              <w:t>Rolão</w:t>
            </w:r>
            <w:proofErr w:type="spellEnd"/>
            <w:r w:rsidRPr="00E9064D">
              <w:rPr>
                <w:rFonts w:ascii="Arial" w:hAnsi="Arial" w:cs="Arial"/>
                <w:sz w:val="22"/>
                <w:szCs w:val="22"/>
              </w:rPr>
              <w:t xml:space="preserve"> Best </w:t>
            </w:r>
            <w:proofErr w:type="spellStart"/>
            <w:r w:rsidRPr="00E9064D">
              <w:rPr>
                <w:rFonts w:ascii="Arial" w:hAnsi="Arial" w:cs="Arial"/>
                <w:sz w:val="22"/>
                <w:szCs w:val="22"/>
              </w:rPr>
              <w:t>Roll</w:t>
            </w:r>
            <w:proofErr w:type="spellEnd"/>
            <w:r w:rsidRPr="00E9064D">
              <w:rPr>
                <w:rFonts w:ascii="Arial" w:hAnsi="Arial" w:cs="Arial"/>
                <w:sz w:val="22"/>
                <w:szCs w:val="22"/>
              </w:rPr>
              <w:t xml:space="preserve"> – comprimento:300m/ largura 8cm (fardo com 08 unidades)</w:t>
            </w:r>
          </w:p>
        </w:tc>
      </w:tr>
      <w:tr w:rsidR="00924AD9" w:rsidRPr="00E9064D" w14:paraId="080C07CF" w14:textId="77777777" w:rsidTr="002978FF">
        <w:tc>
          <w:tcPr>
            <w:tcW w:w="742" w:type="dxa"/>
            <w:vAlign w:val="center"/>
          </w:tcPr>
          <w:p w14:paraId="68C59FC3"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15</w:t>
            </w:r>
          </w:p>
        </w:tc>
        <w:tc>
          <w:tcPr>
            <w:tcW w:w="7746" w:type="dxa"/>
            <w:vAlign w:val="center"/>
          </w:tcPr>
          <w:p w14:paraId="008EF9A6"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Papel Toalha </w:t>
            </w:r>
            <w:proofErr w:type="spellStart"/>
            <w:r w:rsidRPr="00E9064D">
              <w:rPr>
                <w:rFonts w:ascii="Arial" w:hAnsi="Arial" w:cs="Arial"/>
                <w:sz w:val="22"/>
                <w:szCs w:val="22"/>
              </w:rPr>
              <w:t>interfolhado</w:t>
            </w:r>
            <w:proofErr w:type="spellEnd"/>
            <w:r w:rsidRPr="00E9064D">
              <w:rPr>
                <w:rFonts w:ascii="Arial" w:hAnsi="Arial" w:cs="Arial"/>
                <w:sz w:val="22"/>
                <w:szCs w:val="22"/>
              </w:rPr>
              <w:t xml:space="preserve"> branco. Cada fardo com 1000 fls. (fardo)</w:t>
            </w:r>
          </w:p>
        </w:tc>
      </w:tr>
      <w:tr w:rsidR="00924AD9" w:rsidRPr="00E9064D" w14:paraId="58F6D0FB" w14:textId="77777777" w:rsidTr="002978FF">
        <w:tc>
          <w:tcPr>
            <w:tcW w:w="742" w:type="dxa"/>
            <w:vAlign w:val="center"/>
          </w:tcPr>
          <w:p w14:paraId="50945403"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16</w:t>
            </w:r>
          </w:p>
        </w:tc>
        <w:tc>
          <w:tcPr>
            <w:tcW w:w="7746" w:type="dxa"/>
            <w:vAlign w:val="center"/>
          </w:tcPr>
          <w:p w14:paraId="6567C4D3" w14:textId="77777777" w:rsidR="00924AD9" w:rsidRPr="00E9064D" w:rsidRDefault="00924AD9" w:rsidP="00924AD9">
            <w:pPr>
              <w:rPr>
                <w:rFonts w:ascii="Arial" w:hAnsi="Arial" w:cs="Arial"/>
                <w:sz w:val="22"/>
                <w:szCs w:val="22"/>
              </w:rPr>
            </w:pPr>
            <w:r w:rsidRPr="00E9064D">
              <w:rPr>
                <w:rFonts w:ascii="Arial" w:hAnsi="Arial" w:cs="Arial"/>
                <w:sz w:val="22"/>
                <w:szCs w:val="22"/>
              </w:rPr>
              <w:t>Pastilha desinfetante p/ sanitário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924AD9" w:rsidRPr="00E9064D" w14:paraId="23C79CCF" w14:textId="77777777" w:rsidTr="002978FF">
        <w:tc>
          <w:tcPr>
            <w:tcW w:w="742" w:type="dxa"/>
            <w:vAlign w:val="center"/>
          </w:tcPr>
          <w:p w14:paraId="0FBC1078"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17</w:t>
            </w:r>
          </w:p>
        </w:tc>
        <w:tc>
          <w:tcPr>
            <w:tcW w:w="7746" w:type="dxa"/>
            <w:vAlign w:val="center"/>
          </w:tcPr>
          <w:p w14:paraId="3CD0728F" w14:textId="77777777" w:rsidR="00924AD9" w:rsidRPr="00E9064D" w:rsidRDefault="00924AD9" w:rsidP="00924AD9">
            <w:pPr>
              <w:rPr>
                <w:rFonts w:ascii="Arial" w:hAnsi="Arial" w:cs="Arial"/>
                <w:sz w:val="22"/>
                <w:szCs w:val="22"/>
              </w:rPr>
            </w:pPr>
            <w:r w:rsidRPr="00E9064D">
              <w:rPr>
                <w:rFonts w:ascii="Arial" w:hAnsi="Arial" w:cs="Arial"/>
                <w:sz w:val="22"/>
                <w:szCs w:val="22"/>
              </w:rPr>
              <w:t>Sabão em pó 500 g.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924AD9" w:rsidRPr="00E9064D" w14:paraId="71FFCBC5" w14:textId="77777777" w:rsidTr="002978FF">
        <w:tc>
          <w:tcPr>
            <w:tcW w:w="742" w:type="dxa"/>
            <w:vAlign w:val="center"/>
          </w:tcPr>
          <w:p w14:paraId="3BD78844"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18</w:t>
            </w:r>
          </w:p>
        </w:tc>
        <w:tc>
          <w:tcPr>
            <w:tcW w:w="7746" w:type="dxa"/>
            <w:vAlign w:val="center"/>
          </w:tcPr>
          <w:p w14:paraId="56937517"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Sabão </w:t>
            </w:r>
            <w:proofErr w:type="spellStart"/>
            <w:r w:rsidRPr="00E9064D">
              <w:rPr>
                <w:rFonts w:ascii="Arial" w:hAnsi="Arial" w:cs="Arial"/>
                <w:sz w:val="22"/>
                <w:szCs w:val="22"/>
              </w:rPr>
              <w:t>geléia</w:t>
            </w:r>
            <w:proofErr w:type="spellEnd"/>
            <w:r w:rsidRPr="00E9064D">
              <w:rPr>
                <w:rFonts w:ascii="Arial" w:hAnsi="Arial" w:cs="Arial"/>
                <w:sz w:val="22"/>
                <w:szCs w:val="22"/>
              </w:rPr>
              <w:t xml:space="preserve"> (litro)</w:t>
            </w:r>
          </w:p>
        </w:tc>
      </w:tr>
      <w:tr w:rsidR="00924AD9" w:rsidRPr="00E9064D" w14:paraId="220A39AC" w14:textId="77777777" w:rsidTr="002978FF">
        <w:tc>
          <w:tcPr>
            <w:tcW w:w="742" w:type="dxa"/>
            <w:vAlign w:val="center"/>
          </w:tcPr>
          <w:p w14:paraId="7D392B4A"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19</w:t>
            </w:r>
          </w:p>
        </w:tc>
        <w:tc>
          <w:tcPr>
            <w:tcW w:w="7746" w:type="dxa"/>
            <w:vAlign w:val="center"/>
          </w:tcPr>
          <w:p w14:paraId="153EB749"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Sabão </w:t>
            </w:r>
            <w:proofErr w:type="spellStart"/>
            <w:r w:rsidRPr="00E9064D">
              <w:rPr>
                <w:rFonts w:ascii="Arial" w:hAnsi="Arial" w:cs="Arial"/>
                <w:sz w:val="22"/>
                <w:szCs w:val="22"/>
              </w:rPr>
              <w:t>glicerinado</w:t>
            </w:r>
            <w:proofErr w:type="spellEnd"/>
            <w:r w:rsidRPr="00E9064D">
              <w:rPr>
                <w:rFonts w:ascii="Arial" w:hAnsi="Arial" w:cs="Arial"/>
                <w:sz w:val="22"/>
                <w:szCs w:val="22"/>
              </w:rPr>
              <w:t>, em barra de 200g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924AD9" w:rsidRPr="00E9064D" w14:paraId="7EE396D6" w14:textId="77777777" w:rsidTr="002978FF">
        <w:tc>
          <w:tcPr>
            <w:tcW w:w="742" w:type="dxa"/>
            <w:vAlign w:val="center"/>
          </w:tcPr>
          <w:p w14:paraId="7D534044"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20</w:t>
            </w:r>
          </w:p>
        </w:tc>
        <w:tc>
          <w:tcPr>
            <w:tcW w:w="7746" w:type="dxa"/>
            <w:vAlign w:val="center"/>
          </w:tcPr>
          <w:p w14:paraId="7DD56729"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Sabonete líquido de 1ª qualidade, aroma agradável, concentrado PH </w:t>
            </w:r>
            <w:proofErr w:type="gramStart"/>
            <w:r w:rsidRPr="00E9064D">
              <w:rPr>
                <w:rFonts w:ascii="Arial" w:hAnsi="Arial" w:cs="Arial"/>
                <w:sz w:val="22"/>
                <w:szCs w:val="22"/>
              </w:rPr>
              <w:t>neutro  embalagem</w:t>
            </w:r>
            <w:proofErr w:type="gramEnd"/>
            <w:r w:rsidRPr="00E9064D">
              <w:rPr>
                <w:rFonts w:ascii="Arial" w:hAnsi="Arial" w:cs="Arial"/>
                <w:sz w:val="22"/>
                <w:szCs w:val="22"/>
              </w:rPr>
              <w:t xml:space="preserve"> 5 litros (unid.)</w:t>
            </w:r>
          </w:p>
        </w:tc>
      </w:tr>
      <w:tr w:rsidR="00924AD9" w:rsidRPr="00E9064D" w14:paraId="20EB102D" w14:textId="77777777" w:rsidTr="002978FF">
        <w:tc>
          <w:tcPr>
            <w:tcW w:w="742" w:type="dxa"/>
            <w:vAlign w:val="center"/>
          </w:tcPr>
          <w:p w14:paraId="7C1E9530"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21</w:t>
            </w:r>
          </w:p>
        </w:tc>
        <w:tc>
          <w:tcPr>
            <w:tcW w:w="7746" w:type="dxa"/>
            <w:vAlign w:val="center"/>
          </w:tcPr>
          <w:p w14:paraId="3C4E3F9C"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Saco de algodão para limpeza do piso, cor </w:t>
            </w:r>
            <w:proofErr w:type="gramStart"/>
            <w:r w:rsidRPr="00E9064D">
              <w:rPr>
                <w:rFonts w:ascii="Arial" w:hAnsi="Arial" w:cs="Arial"/>
                <w:sz w:val="22"/>
                <w:szCs w:val="22"/>
              </w:rPr>
              <w:t>branca  (</w:t>
            </w:r>
            <w:proofErr w:type="gramEnd"/>
            <w:r w:rsidRPr="00E9064D">
              <w:rPr>
                <w:rFonts w:ascii="Arial" w:hAnsi="Arial" w:cs="Arial"/>
                <w:sz w:val="22"/>
                <w:szCs w:val="22"/>
              </w:rPr>
              <w:t>unid.)</w:t>
            </w:r>
          </w:p>
        </w:tc>
      </w:tr>
      <w:tr w:rsidR="00924AD9" w:rsidRPr="00E9064D" w14:paraId="55BC6324" w14:textId="77777777" w:rsidTr="002978FF">
        <w:tc>
          <w:tcPr>
            <w:tcW w:w="742" w:type="dxa"/>
            <w:vAlign w:val="center"/>
          </w:tcPr>
          <w:p w14:paraId="74D85347"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22</w:t>
            </w:r>
          </w:p>
        </w:tc>
        <w:tc>
          <w:tcPr>
            <w:tcW w:w="7746" w:type="dxa"/>
            <w:vAlign w:val="center"/>
          </w:tcPr>
          <w:p w14:paraId="29FFCF31" w14:textId="77777777" w:rsidR="00924AD9" w:rsidRPr="00E9064D" w:rsidRDefault="00924AD9" w:rsidP="00924AD9">
            <w:pPr>
              <w:rPr>
                <w:rFonts w:ascii="Arial" w:hAnsi="Arial" w:cs="Arial"/>
                <w:sz w:val="22"/>
                <w:szCs w:val="22"/>
              </w:rPr>
            </w:pPr>
            <w:r w:rsidRPr="00E9064D">
              <w:rPr>
                <w:rFonts w:ascii="Arial" w:hAnsi="Arial" w:cs="Arial"/>
                <w:sz w:val="22"/>
                <w:szCs w:val="22"/>
              </w:rPr>
              <w:t>Saco para lixo capacidade 100 litros (fardo com 100 unid.)</w:t>
            </w:r>
          </w:p>
        </w:tc>
      </w:tr>
      <w:tr w:rsidR="00924AD9" w:rsidRPr="00E9064D" w14:paraId="12B10EC0" w14:textId="77777777" w:rsidTr="002978FF">
        <w:tc>
          <w:tcPr>
            <w:tcW w:w="742" w:type="dxa"/>
            <w:vAlign w:val="center"/>
          </w:tcPr>
          <w:p w14:paraId="37343BD6"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23</w:t>
            </w:r>
          </w:p>
        </w:tc>
        <w:tc>
          <w:tcPr>
            <w:tcW w:w="7746" w:type="dxa"/>
            <w:vAlign w:val="center"/>
          </w:tcPr>
          <w:p w14:paraId="69E85FD3" w14:textId="77777777" w:rsidR="00924AD9" w:rsidRPr="00E9064D" w:rsidRDefault="00924AD9" w:rsidP="00924AD9">
            <w:pPr>
              <w:rPr>
                <w:rFonts w:ascii="Arial" w:hAnsi="Arial" w:cs="Arial"/>
                <w:sz w:val="22"/>
                <w:szCs w:val="22"/>
              </w:rPr>
            </w:pPr>
            <w:r w:rsidRPr="00E9064D">
              <w:rPr>
                <w:rFonts w:ascii="Arial" w:hAnsi="Arial" w:cs="Arial"/>
                <w:sz w:val="22"/>
                <w:szCs w:val="22"/>
              </w:rPr>
              <w:t>Saco para lixo capacidade 40 litros (fardo com 100 unid.)</w:t>
            </w:r>
          </w:p>
        </w:tc>
      </w:tr>
      <w:tr w:rsidR="002978FF" w:rsidRPr="00E9064D" w14:paraId="7893192B" w14:textId="77777777" w:rsidTr="002978FF">
        <w:tc>
          <w:tcPr>
            <w:tcW w:w="742" w:type="dxa"/>
            <w:vAlign w:val="center"/>
          </w:tcPr>
          <w:p w14:paraId="2D8FA136" w14:textId="77777777" w:rsidR="002978FF" w:rsidRPr="00E9064D" w:rsidRDefault="002978FF" w:rsidP="002978FF">
            <w:pPr>
              <w:jc w:val="center"/>
              <w:rPr>
                <w:rFonts w:ascii="Arial" w:hAnsi="Arial" w:cs="Arial"/>
                <w:sz w:val="22"/>
                <w:szCs w:val="22"/>
              </w:rPr>
            </w:pPr>
            <w:r w:rsidRPr="00E9064D">
              <w:rPr>
                <w:rFonts w:ascii="Arial" w:hAnsi="Arial" w:cs="Arial"/>
                <w:sz w:val="22"/>
                <w:szCs w:val="22"/>
              </w:rPr>
              <w:t>24</w:t>
            </w:r>
          </w:p>
        </w:tc>
        <w:tc>
          <w:tcPr>
            <w:tcW w:w="7746" w:type="dxa"/>
            <w:vAlign w:val="center"/>
          </w:tcPr>
          <w:p w14:paraId="7A2856B3" w14:textId="77777777" w:rsidR="002978FF" w:rsidRPr="00E9064D" w:rsidRDefault="002978FF" w:rsidP="002978FF">
            <w:pPr>
              <w:jc w:val="both"/>
              <w:rPr>
                <w:rFonts w:ascii="Arial" w:hAnsi="Arial" w:cs="Arial"/>
                <w:sz w:val="22"/>
                <w:szCs w:val="22"/>
              </w:rPr>
            </w:pPr>
            <w:r w:rsidRPr="00E9064D">
              <w:rPr>
                <w:rFonts w:ascii="Arial" w:hAnsi="Arial" w:cs="Arial"/>
                <w:sz w:val="22"/>
                <w:szCs w:val="22"/>
              </w:rPr>
              <w:t>Saco de Lixo 100 l (fardo de 100 unidades)</w:t>
            </w:r>
          </w:p>
        </w:tc>
      </w:tr>
      <w:tr w:rsidR="002978FF" w:rsidRPr="00E9064D" w14:paraId="5A062901" w14:textId="77777777" w:rsidTr="002978FF">
        <w:tc>
          <w:tcPr>
            <w:tcW w:w="742" w:type="dxa"/>
            <w:vAlign w:val="center"/>
          </w:tcPr>
          <w:p w14:paraId="3E398879" w14:textId="77777777" w:rsidR="002978FF" w:rsidRPr="00E9064D" w:rsidRDefault="002978FF" w:rsidP="002978FF">
            <w:pPr>
              <w:jc w:val="center"/>
              <w:rPr>
                <w:rFonts w:ascii="Arial" w:hAnsi="Arial" w:cs="Arial"/>
                <w:sz w:val="22"/>
                <w:szCs w:val="22"/>
              </w:rPr>
            </w:pPr>
            <w:r w:rsidRPr="00E9064D">
              <w:rPr>
                <w:rFonts w:ascii="Arial" w:hAnsi="Arial" w:cs="Arial"/>
                <w:sz w:val="22"/>
                <w:szCs w:val="22"/>
              </w:rPr>
              <w:t>25</w:t>
            </w:r>
          </w:p>
        </w:tc>
        <w:tc>
          <w:tcPr>
            <w:tcW w:w="7746" w:type="dxa"/>
            <w:vAlign w:val="center"/>
          </w:tcPr>
          <w:p w14:paraId="40355B8E" w14:textId="77777777" w:rsidR="002978FF" w:rsidRPr="00E9064D" w:rsidRDefault="002978FF" w:rsidP="002978FF">
            <w:pPr>
              <w:jc w:val="both"/>
              <w:rPr>
                <w:rFonts w:ascii="Arial" w:hAnsi="Arial" w:cs="Arial"/>
                <w:sz w:val="22"/>
                <w:szCs w:val="22"/>
              </w:rPr>
            </w:pPr>
            <w:r w:rsidRPr="00E9064D">
              <w:rPr>
                <w:rFonts w:ascii="Arial" w:hAnsi="Arial" w:cs="Arial"/>
                <w:sz w:val="22"/>
                <w:szCs w:val="22"/>
              </w:rPr>
              <w:t>Saco de Lixo 60 l (fardo de 100 unidades)</w:t>
            </w:r>
          </w:p>
        </w:tc>
      </w:tr>
      <w:tr w:rsidR="002978FF" w:rsidRPr="00E9064D" w14:paraId="2D7551A8" w14:textId="77777777" w:rsidTr="002978FF">
        <w:tc>
          <w:tcPr>
            <w:tcW w:w="742" w:type="dxa"/>
            <w:vAlign w:val="center"/>
          </w:tcPr>
          <w:p w14:paraId="39600413" w14:textId="77777777" w:rsidR="002978FF" w:rsidRPr="00E9064D" w:rsidRDefault="002978FF" w:rsidP="002978FF">
            <w:pPr>
              <w:jc w:val="center"/>
              <w:rPr>
                <w:rFonts w:ascii="Arial" w:hAnsi="Arial" w:cs="Arial"/>
                <w:sz w:val="22"/>
                <w:szCs w:val="22"/>
              </w:rPr>
            </w:pPr>
            <w:r w:rsidRPr="00E9064D">
              <w:rPr>
                <w:rFonts w:ascii="Arial" w:hAnsi="Arial" w:cs="Arial"/>
                <w:sz w:val="22"/>
                <w:szCs w:val="22"/>
              </w:rPr>
              <w:t>26</w:t>
            </w:r>
          </w:p>
        </w:tc>
        <w:tc>
          <w:tcPr>
            <w:tcW w:w="7746" w:type="dxa"/>
            <w:vAlign w:val="center"/>
          </w:tcPr>
          <w:p w14:paraId="33891848" w14:textId="77777777" w:rsidR="002978FF" w:rsidRPr="00E9064D" w:rsidRDefault="002978FF" w:rsidP="002978FF">
            <w:pPr>
              <w:jc w:val="both"/>
              <w:rPr>
                <w:rFonts w:ascii="Arial" w:hAnsi="Arial" w:cs="Arial"/>
                <w:sz w:val="22"/>
                <w:szCs w:val="22"/>
              </w:rPr>
            </w:pPr>
            <w:r w:rsidRPr="00E9064D">
              <w:rPr>
                <w:rFonts w:ascii="Arial" w:hAnsi="Arial" w:cs="Arial"/>
                <w:sz w:val="22"/>
                <w:szCs w:val="22"/>
              </w:rPr>
              <w:t>Refil MOP pó (unidade)</w:t>
            </w:r>
          </w:p>
        </w:tc>
      </w:tr>
      <w:tr w:rsidR="002978FF" w:rsidRPr="00E9064D" w14:paraId="69610399" w14:textId="77777777" w:rsidTr="002978FF">
        <w:tc>
          <w:tcPr>
            <w:tcW w:w="742" w:type="dxa"/>
            <w:vAlign w:val="center"/>
          </w:tcPr>
          <w:p w14:paraId="08CA6929" w14:textId="77777777" w:rsidR="002978FF" w:rsidRPr="00E9064D" w:rsidRDefault="002978FF" w:rsidP="002978FF">
            <w:pPr>
              <w:jc w:val="center"/>
              <w:rPr>
                <w:rFonts w:ascii="Arial" w:hAnsi="Arial" w:cs="Arial"/>
                <w:sz w:val="22"/>
                <w:szCs w:val="22"/>
              </w:rPr>
            </w:pPr>
            <w:r w:rsidRPr="00E9064D">
              <w:rPr>
                <w:rFonts w:ascii="Arial" w:hAnsi="Arial" w:cs="Arial"/>
                <w:sz w:val="22"/>
                <w:szCs w:val="22"/>
              </w:rPr>
              <w:t>27</w:t>
            </w:r>
          </w:p>
        </w:tc>
        <w:tc>
          <w:tcPr>
            <w:tcW w:w="7746" w:type="dxa"/>
            <w:vAlign w:val="center"/>
          </w:tcPr>
          <w:p w14:paraId="5830F62D" w14:textId="77777777" w:rsidR="002978FF" w:rsidRPr="00E9064D" w:rsidRDefault="002978FF" w:rsidP="002978FF">
            <w:pPr>
              <w:jc w:val="both"/>
              <w:rPr>
                <w:rFonts w:ascii="Arial" w:hAnsi="Arial" w:cs="Arial"/>
                <w:sz w:val="22"/>
                <w:szCs w:val="22"/>
              </w:rPr>
            </w:pPr>
            <w:r w:rsidRPr="00E9064D">
              <w:rPr>
                <w:rFonts w:ascii="Arial" w:hAnsi="Arial" w:cs="Arial"/>
                <w:sz w:val="22"/>
                <w:szCs w:val="22"/>
              </w:rPr>
              <w:t>Refil MOP abrasivo (unidade)</w:t>
            </w:r>
          </w:p>
        </w:tc>
      </w:tr>
      <w:tr w:rsidR="002978FF" w:rsidRPr="00E9064D" w14:paraId="1D539ED6" w14:textId="77777777" w:rsidTr="002978FF">
        <w:tc>
          <w:tcPr>
            <w:tcW w:w="742" w:type="dxa"/>
            <w:vAlign w:val="center"/>
          </w:tcPr>
          <w:p w14:paraId="49D3E9F6" w14:textId="77777777" w:rsidR="002978FF" w:rsidRPr="00E9064D" w:rsidRDefault="002978FF" w:rsidP="002978FF">
            <w:pPr>
              <w:jc w:val="center"/>
              <w:rPr>
                <w:rFonts w:ascii="Arial" w:hAnsi="Arial" w:cs="Arial"/>
                <w:sz w:val="22"/>
                <w:szCs w:val="22"/>
              </w:rPr>
            </w:pPr>
            <w:r w:rsidRPr="00E9064D">
              <w:rPr>
                <w:rFonts w:ascii="Arial" w:hAnsi="Arial" w:cs="Arial"/>
                <w:sz w:val="22"/>
                <w:szCs w:val="22"/>
              </w:rPr>
              <w:t>28</w:t>
            </w:r>
          </w:p>
        </w:tc>
        <w:tc>
          <w:tcPr>
            <w:tcW w:w="7746" w:type="dxa"/>
            <w:vAlign w:val="center"/>
          </w:tcPr>
          <w:p w14:paraId="61C352FD" w14:textId="77777777" w:rsidR="002978FF" w:rsidRPr="00E9064D" w:rsidRDefault="002978FF" w:rsidP="002978FF">
            <w:pPr>
              <w:jc w:val="both"/>
              <w:rPr>
                <w:rFonts w:ascii="Arial" w:hAnsi="Arial" w:cs="Arial"/>
                <w:sz w:val="22"/>
                <w:szCs w:val="22"/>
              </w:rPr>
            </w:pPr>
            <w:r w:rsidRPr="00E9064D">
              <w:rPr>
                <w:rFonts w:ascii="Arial" w:hAnsi="Arial" w:cs="Arial"/>
                <w:sz w:val="22"/>
                <w:szCs w:val="22"/>
              </w:rPr>
              <w:t xml:space="preserve">Papel toalha, cor branca, em bobina com largura mínima de 20 cm, comprimento mínimo 100m (bobina) </w:t>
            </w:r>
          </w:p>
        </w:tc>
      </w:tr>
      <w:tr w:rsidR="002978FF" w:rsidRPr="00E9064D" w14:paraId="74C46E94" w14:textId="77777777" w:rsidTr="002978FF">
        <w:tc>
          <w:tcPr>
            <w:tcW w:w="742" w:type="dxa"/>
            <w:vAlign w:val="center"/>
          </w:tcPr>
          <w:p w14:paraId="2C0132F0" w14:textId="77777777" w:rsidR="002978FF" w:rsidRPr="00E9064D" w:rsidRDefault="002978FF" w:rsidP="002978FF">
            <w:pPr>
              <w:jc w:val="center"/>
              <w:rPr>
                <w:rFonts w:ascii="Arial" w:hAnsi="Arial" w:cs="Arial"/>
                <w:sz w:val="22"/>
                <w:szCs w:val="22"/>
              </w:rPr>
            </w:pPr>
            <w:r w:rsidRPr="00E9064D">
              <w:rPr>
                <w:rFonts w:ascii="Arial" w:hAnsi="Arial" w:cs="Arial"/>
                <w:sz w:val="22"/>
                <w:szCs w:val="22"/>
              </w:rPr>
              <w:t>29</w:t>
            </w:r>
          </w:p>
        </w:tc>
        <w:tc>
          <w:tcPr>
            <w:tcW w:w="7746" w:type="dxa"/>
            <w:vAlign w:val="center"/>
          </w:tcPr>
          <w:p w14:paraId="450BE7B2" w14:textId="77777777" w:rsidR="002978FF" w:rsidRPr="00E9064D" w:rsidRDefault="002978FF" w:rsidP="002978FF">
            <w:pPr>
              <w:jc w:val="both"/>
              <w:rPr>
                <w:rFonts w:ascii="Arial" w:hAnsi="Arial" w:cs="Arial"/>
                <w:sz w:val="22"/>
                <w:szCs w:val="22"/>
              </w:rPr>
            </w:pPr>
            <w:r w:rsidRPr="00E9064D">
              <w:rPr>
                <w:rFonts w:ascii="Arial" w:hAnsi="Arial" w:cs="Arial"/>
                <w:sz w:val="22"/>
                <w:szCs w:val="22"/>
              </w:rPr>
              <w:t xml:space="preserve">Luva Látex Descartável </w:t>
            </w:r>
          </w:p>
        </w:tc>
      </w:tr>
      <w:tr w:rsidR="002978FF" w:rsidRPr="00E9064D" w14:paraId="2F65E315" w14:textId="77777777" w:rsidTr="002978FF">
        <w:tc>
          <w:tcPr>
            <w:tcW w:w="742" w:type="dxa"/>
            <w:vAlign w:val="center"/>
          </w:tcPr>
          <w:p w14:paraId="2ED31895" w14:textId="77777777" w:rsidR="002978FF" w:rsidRPr="00E9064D" w:rsidRDefault="002978FF" w:rsidP="002978FF">
            <w:pPr>
              <w:jc w:val="center"/>
              <w:rPr>
                <w:rFonts w:ascii="Arial" w:hAnsi="Arial" w:cs="Arial"/>
                <w:sz w:val="22"/>
                <w:szCs w:val="22"/>
              </w:rPr>
            </w:pPr>
            <w:r w:rsidRPr="00E9064D">
              <w:rPr>
                <w:rFonts w:ascii="Arial" w:hAnsi="Arial" w:cs="Arial"/>
                <w:sz w:val="22"/>
                <w:szCs w:val="22"/>
              </w:rPr>
              <w:t>30</w:t>
            </w:r>
          </w:p>
        </w:tc>
        <w:tc>
          <w:tcPr>
            <w:tcW w:w="7746" w:type="dxa"/>
            <w:vAlign w:val="center"/>
          </w:tcPr>
          <w:p w14:paraId="7362C67F" w14:textId="77777777" w:rsidR="002978FF" w:rsidRPr="00E9064D" w:rsidRDefault="002978FF" w:rsidP="002978FF">
            <w:pPr>
              <w:jc w:val="both"/>
              <w:rPr>
                <w:rFonts w:ascii="Arial" w:hAnsi="Arial" w:cs="Arial"/>
                <w:sz w:val="22"/>
                <w:szCs w:val="22"/>
              </w:rPr>
            </w:pPr>
            <w:r w:rsidRPr="00E9064D">
              <w:rPr>
                <w:rFonts w:ascii="Arial" w:hAnsi="Arial" w:cs="Arial"/>
                <w:sz w:val="22"/>
                <w:szCs w:val="22"/>
              </w:rPr>
              <w:t>Álcool 70º (líquido)</w:t>
            </w:r>
          </w:p>
        </w:tc>
      </w:tr>
      <w:tr w:rsidR="002978FF" w:rsidRPr="00E9064D" w14:paraId="1644531F" w14:textId="77777777" w:rsidTr="002978FF">
        <w:tc>
          <w:tcPr>
            <w:tcW w:w="742" w:type="dxa"/>
            <w:vAlign w:val="center"/>
          </w:tcPr>
          <w:p w14:paraId="72C57AA9" w14:textId="77777777" w:rsidR="002978FF" w:rsidRPr="00E9064D" w:rsidRDefault="002978FF" w:rsidP="002978FF">
            <w:pPr>
              <w:jc w:val="center"/>
              <w:rPr>
                <w:rFonts w:ascii="Arial" w:hAnsi="Arial" w:cs="Arial"/>
                <w:sz w:val="22"/>
                <w:szCs w:val="22"/>
              </w:rPr>
            </w:pPr>
            <w:r w:rsidRPr="00E9064D">
              <w:rPr>
                <w:rFonts w:ascii="Arial" w:hAnsi="Arial" w:cs="Arial"/>
                <w:sz w:val="22"/>
                <w:szCs w:val="22"/>
              </w:rPr>
              <w:t>31</w:t>
            </w:r>
          </w:p>
        </w:tc>
        <w:tc>
          <w:tcPr>
            <w:tcW w:w="7746" w:type="dxa"/>
            <w:vAlign w:val="center"/>
          </w:tcPr>
          <w:p w14:paraId="1CFFA407" w14:textId="77777777" w:rsidR="002978FF" w:rsidRPr="00E9064D" w:rsidRDefault="002978FF" w:rsidP="002978FF">
            <w:pPr>
              <w:jc w:val="both"/>
              <w:rPr>
                <w:rFonts w:ascii="Arial" w:hAnsi="Arial" w:cs="Arial"/>
                <w:sz w:val="22"/>
                <w:szCs w:val="22"/>
              </w:rPr>
            </w:pPr>
            <w:r w:rsidRPr="00E9064D">
              <w:rPr>
                <w:rFonts w:ascii="Arial" w:hAnsi="Arial" w:cs="Arial"/>
                <w:sz w:val="22"/>
                <w:szCs w:val="22"/>
              </w:rPr>
              <w:t>Detergente líquido para Limpeza geral com ação desinfetante sem perfume (litro)</w:t>
            </w:r>
          </w:p>
        </w:tc>
      </w:tr>
      <w:tr w:rsidR="002978FF" w:rsidRPr="00E9064D" w14:paraId="7BB20543" w14:textId="77777777" w:rsidTr="002978FF">
        <w:tc>
          <w:tcPr>
            <w:tcW w:w="742" w:type="dxa"/>
            <w:vAlign w:val="center"/>
          </w:tcPr>
          <w:p w14:paraId="5635970A" w14:textId="77777777" w:rsidR="002978FF" w:rsidRPr="00E9064D" w:rsidRDefault="002978FF" w:rsidP="002978FF">
            <w:pPr>
              <w:jc w:val="center"/>
              <w:rPr>
                <w:rFonts w:ascii="Arial" w:hAnsi="Arial" w:cs="Arial"/>
                <w:sz w:val="22"/>
                <w:szCs w:val="22"/>
              </w:rPr>
            </w:pPr>
            <w:r w:rsidRPr="00E9064D">
              <w:rPr>
                <w:rFonts w:ascii="Arial" w:hAnsi="Arial" w:cs="Arial"/>
                <w:sz w:val="22"/>
                <w:szCs w:val="22"/>
              </w:rPr>
              <w:t>32</w:t>
            </w:r>
          </w:p>
        </w:tc>
        <w:tc>
          <w:tcPr>
            <w:tcW w:w="7746" w:type="dxa"/>
            <w:vAlign w:val="center"/>
          </w:tcPr>
          <w:p w14:paraId="60F03F1C" w14:textId="77777777" w:rsidR="002978FF" w:rsidRPr="00E9064D" w:rsidRDefault="002978FF" w:rsidP="002978FF">
            <w:pPr>
              <w:jc w:val="both"/>
              <w:rPr>
                <w:rFonts w:ascii="Arial" w:hAnsi="Arial" w:cs="Arial"/>
                <w:sz w:val="22"/>
                <w:szCs w:val="22"/>
              </w:rPr>
            </w:pPr>
            <w:r w:rsidRPr="00E9064D">
              <w:rPr>
                <w:rFonts w:ascii="Arial" w:hAnsi="Arial" w:cs="Arial"/>
                <w:sz w:val="22"/>
                <w:szCs w:val="22"/>
              </w:rPr>
              <w:t>Detergente desengordurante para limpeza geral (litro)</w:t>
            </w:r>
          </w:p>
        </w:tc>
      </w:tr>
      <w:tr w:rsidR="002978FF" w:rsidRPr="00E9064D" w14:paraId="3A662AD4" w14:textId="77777777" w:rsidTr="002978FF">
        <w:tc>
          <w:tcPr>
            <w:tcW w:w="742" w:type="dxa"/>
            <w:vAlign w:val="center"/>
          </w:tcPr>
          <w:p w14:paraId="7780D159" w14:textId="77777777" w:rsidR="002978FF" w:rsidRPr="00E9064D" w:rsidRDefault="002978FF" w:rsidP="002978FF">
            <w:pPr>
              <w:jc w:val="center"/>
              <w:rPr>
                <w:rFonts w:ascii="Arial" w:hAnsi="Arial" w:cs="Arial"/>
                <w:sz w:val="22"/>
                <w:szCs w:val="22"/>
              </w:rPr>
            </w:pPr>
            <w:r w:rsidRPr="00E9064D">
              <w:rPr>
                <w:rFonts w:ascii="Arial" w:hAnsi="Arial" w:cs="Arial"/>
                <w:sz w:val="22"/>
                <w:szCs w:val="22"/>
              </w:rPr>
              <w:t>33</w:t>
            </w:r>
          </w:p>
        </w:tc>
        <w:tc>
          <w:tcPr>
            <w:tcW w:w="7746" w:type="dxa"/>
            <w:vAlign w:val="center"/>
          </w:tcPr>
          <w:p w14:paraId="23EC46D5" w14:textId="77777777" w:rsidR="002978FF" w:rsidRPr="00E9064D" w:rsidRDefault="002978FF" w:rsidP="002978FF">
            <w:pPr>
              <w:jc w:val="both"/>
              <w:rPr>
                <w:rFonts w:ascii="Arial" w:hAnsi="Arial" w:cs="Arial"/>
                <w:sz w:val="22"/>
                <w:szCs w:val="22"/>
              </w:rPr>
            </w:pPr>
            <w:r w:rsidRPr="00E9064D">
              <w:rPr>
                <w:rFonts w:ascii="Arial" w:hAnsi="Arial" w:cs="Arial"/>
                <w:sz w:val="22"/>
                <w:szCs w:val="22"/>
              </w:rPr>
              <w:t>Detergente desincrustaste alcalino para remoção de gordura carbonizada (litro)</w:t>
            </w:r>
          </w:p>
        </w:tc>
      </w:tr>
      <w:tr w:rsidR="002978FF" w:rsidRPr="00E9064D" w14:paraId="37F4E50F" w14:textId="77777777" w:rsidTr="002978FF">
        <w:tc>
          <w:tcPr>
            <w:tcW w:w="742" w:type="dxa"/>
            <w:vAlign w:val="center"/>
          </w:tcPr>
          <w:p w14:paraId="7C85CB7F" w14:textId="77777777" w:rsidR="002978FF" w:rsidRPr="00E9064D" w:rsidRDefault="002978FF" w:rsidP="002978FF">
            <w:pPr>
              <w:jc w:val="center"/>
              <w:rPr>
                <w:rFonts w:ascii="Arial" w:hAnsi="Arial" w:cs="Arial"/>
                <w:sz w:val="22"/>
                <w:szCs w:val="22"/>
              </w:rPr>
            </w:pPr>
            <w:r w:rsidRPr="00E9064D">
              <w:rPr>
                <w:rFonts w:ascii="Arial" w:hAnsi="Arial" w:cs="Arial"/>
                <w:sz w:val="22"/>
                <w:szCs w:val="22"/>
              </w:rPr>
              <w:t>34</w:t>
            </w:r>
          </w:p>
        </w:tc>
        <w:tc>
          <w:tcPr>
            <w:tcW w:w="7746" w:type="dxa"/>
            <w:vAlign w:val="center"/>
          </w:tcPr>
          <w:p w14:paraId="33DCC817" w14:textId="77777777" w:rsidR="002978FF" w:rsidRPr="00E9064D" w:rsidRDefault="002978FF" w:rsidP="002978FF">
            <w:pPr>
              <w:jc w:val="both"/>
              <w:rPr>
                <w:rFonts w:ascii="Arial" w:hAnsi="Arial" w:cs="Arial"/>
                <w:sz w:val="22"/>
                <w:szCs w:val="22"/>
              </w:rPr>
            </w:pPr>
            <w:r w:rsidRPr="00E9064D">
              <w:rPr>
                <w:rFonts w:ascii="Arial" w:hAnsi="Arial" w:cs="Arial"/>
                <w:sz w:val="22"/>
                <w:szCs w:val="22"/>
              </w:rPr>
              <w:t>Hipoclorito de Sódio – teor mínimo de cloro ativo 12%(kg)</w:t>
            </w:r>
          </w:p>
        </w:tc>
      </w:tr>
    </w:tbl>
    <w:p w14:paraId="49044DF6" w14:textId="77777777" w:rsidR="00924AD9" w:rsidRPr="00E9064D" w:rsidRDefault="00924AD9" w:rsidP="002167C1">
      <w:pPr>
        <w:pStyle w:val="PargrafodaLista"/>
        <w:tabs>
          <w:tab w:val="left" w:pos="851"/>
        </w:tabs>
        <w:ind w:left="0"/>
        <w:jc w:val="both"/>
        <w:rPr>
          <w:rFonts w:ascii="Arial" w:hAnsi="Arial" w:cs="Arial"/>
          <w:sz w:val="22"/>
          <w:szCs w:val="22"/>
        </w:rPr>
      </w:pPr>
    </w:p>
    <w:p w14:paraId="452FA438" w14:textId="77777777" w:rsidR="008E3571" w:rsidRPr="00E9064D" w:rsidRDefault="00924AD9" w:rsidP="002167C1">
      <w:pPr>
        <w:pStyle w:val="PargrafodaLista"/>
        <w:tabs>
          <w:tab w:val="left" w:pos="851"/>
        </w:tabs>
        <w:ind w:left="0"/>
        <w:jc w:val="both"/>
        <w:rPr>
          <w:rFonts w:ascii="Arial" w:hAnsi="Arial" w:cs="Arial"/>
          <w:sz w:val="22"/>
          <w:szCs w:val="22"/>
        </w:rPr>
      </w:pPr>
      <w:r w:rsidRPr="00E9064D">
        <w:rPr>
          <w:rFonts w:ascii="Arial" w:hAnsi="Arial" w:cs="Arial"/>
          <w:sz w:val="22"/>
          <w:szCs w:val="22"/>
        </w:rPr>
        <w:t>Relação de utensílios</w:t>
      </w:r>
    </w:p>
    <w:tbl>
      <w:tblPr>
        <w:tblStyle w:val="Tabelacomgrade"/>
        <w:tblW w:w="0" w:type="auto"/>
        <w:tblInd w:w="0" w:type="dxa"/>
        <w:tblLook w:val="04A0" w:firstRow="1" w:lastRow="0" w:firstColumn="1" w:lastColumn="0" w:noHBand="0" w:noVBand="1"/>
      </w:tblPr>
      <w:tblGrid>
        <w:gridCol w:w="742"/>
        <w:gridCol w:w="7746"/>
      </w:tblGrid>
      <w:tr w:rsidR="00924AD9" w:rsidRPr="00E9064D" w14:paraId="19C1F432" w14:textId="77777777" w:rsidTr="00924AD9">
        <w:tc>
          <w:tcPr>
            <w:tcW w:w="742" w:type="dxa"/>
            <w:shd w:val="clear" w:color="auto" w:fill="BFBFBF" w:themeFill="background1" w:themeFillShade="BF"/>
            <w:vAlign w:val="center"/>
          </w:tcPr>
          <w:p w14:paraId="4FBBC79E" w14:textId="77777777" w:rsidR="00924AD9" w:rsidRPr="00E9064D" w:rsidRDefault="00924AD9" w:rsidP="00304A7F">
            <w:pPr>
              <w:jc w:val="center"/>
              <w:rPr>
                <w:rFonts w:ascii="Arial" w:hAnsi="Arial" w:cs="Arial"/>
                <w:b/>
                <w:bCs/>
                <w:sz w:val="22"/>
                <w:szCs w:val="22"/>
              </w:rPr>
            </w:pPr>
            <w:r w:rsidRPr="00E9064D">
              <w:rPr>
                <w:rFonts w:ascii="Arial" w:hAnsi="Arial" w:cs="Arial"/>
                <w:b/>
                <w:bCs/>
                <w:sz w:val="22"/>
                <w:szCs w:val="22"/>
              </w:rPr>
              <w:t>ITEM</w:t>
            </w:r>
          </w:p>
        </w:tc>
        <w:tc>
          <w:tcPr>
            <w:tcW w:w="7746" w:type="dxa"/>
            <w:shd w:val="clear" w:color="auto" w:fill="BFBFBF" w:themeFill="background1" w:themeFillShade="BF"/>
            <w:vAlign w:val="center"/>
          </w:tcPr>
          <w:p w14:paraId="71E5D8FA" w14:textId="77777777" w:rsidR="00924AD9" w:rsidRPr="00E9064D" w:rsidRDefault="00924AD9" w:rsidP="00304A7F">
            <w:pPr>
              <w:jc w:val="center"/>
              <w:rPr>
                <w:rFonts w:ascii="Arial" w:hAnsi="Arial" w:cs="Arial"/>
                <w:b/>
                <w:bCs/>
                <w:sz w:val="22"/>
                <w:szCs w:val="22"/>
              </w:rPr>
            </w:pPr>
            <w:r w:rsidRPr="00E9064D">
              <w:rPr>
                <w:rFonts w:ascii="Arial" w:hAnsi="Arial" w:cs="Arial"/>
                <w:b/>
                <w:bCs/>
                <w:sz w:val="22"/>
                <w:szCs w:val="22"/>
              </w:rPr>
              <w:t>PRODUTO (ESPECIFICAÇÃO)</w:t>
            </w:r>
          </w:p>
        </w:tc>
      </w:tr>
      <w:tr w:rsidR="00924AD9" w:rsidRPr="00E9064D" w14:paraId="073734B6" w14:textId="77777777" w:rsidTr="00924AD9">
        <w:tc>
          <w:tcPr>
            <w:tcW w:w="742" w:type="dxa"/>
            <w:vAlign w:val="center"/>
          </w:tcPr>
          <w:p w14:paraId="40C1E1EE"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1</w:t>
            </w:r>
          </w:p>
        </w:tc>
        <w:tc>
          <w:tcPr>
            <w:tcW w:w="7746" w:type="dxa"/>
            <w:vAlign w:val="center"/>
          </w:tcPr>
          <w:p w14:paraId="6905310A"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Balde plástico capacidade 10 litros (unid.)  </w:t>
            </w:r>
          </w:p>
        </w:tc>
      </w:tr>
      <w:tr w:rsidR="00924AD9" w:rsidRPr="00E9064D" w14:paraId="64AE0A90" w14:textId="77777777" w:rsidTr="00924AD9">
        <w:tc>
          <w:tcPr>
            <w:tcW w:w="742" w:type="dxa"/>
            <w:vAlign w:val="center"/>
          </w:tcPr>
          <w:p w14:paraId="6BEDE90E"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2</w:t>
            </w:r>
          </w:p>
        </w:tc>
        <w:tc>
          <w:tcPr>
            <w:tcW w:w="7746" w:type="dxa"/>
            <w:vAlign w:val="center"/>
          </w:tcPr>
          <w:p w14:paraId="2112AE1B"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Espanador (unid.)  </w:t>
            </w:r>
          </w:p>
        </w:tc>
      </w:tr>
      <w:tr w:rsidR="00924AD9" w:rsidRPr="00E9064D" w14:paraId="7508079C" w14:textId="77777777" w:rsidTr="00924AD9">
        <w:tc>
          <w:tcPr>
            <w:tcW w:w="742" w:type="dxa"/>
            <w:vAlign w:val="center"/>
          </w:tcPr>
          <w:p w14:paraId="03D81E78"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3</w:t>
            </w:r>
          </w:p>
        </w:tc>
        <w:tc>
          <w:tcPr>
            <w:tcW w:w="7746" w:type="dxa"/>
            <w:vAlign w:val="center"/>
          </w:tcPr>
          <w:p w14:paraId="15158124"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Pá de lixo (unid.)  </w:t>
            </w:r>
          </w:p>
        </w:tc>
      </w:tr>
      <w:tr w:rsidR="00924AD9" w:rsidRPr="00E9064D" w14:paraId="7E10581C" w14:textId="77777777" w:rsidTr="00924AD9">
        <w:tc>
          <w:tcPr>
            <w:tcW w:w="742" w:type="dxa"/>
            <w:vAlign w:val="center"/>
          </w:tcPr>
          <w:p w14:paraId="5018DB17"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4</w:t>
            </w:r>
          </w:p>
        </w:tc>
        <w:tc>
          <w:tcPr>
            <w:tcW w:w="7746" w:type="dxa"/>
            <w:vAlign w:val="center"/>
          </w:tcPr>
          <w:p w14:paraId="6499DF17"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Rodo com 2 borrachas c/ 40 cm de largura, c/cabo (unid.)  </w:t>
            </w:r>
          </w:p>
        </w:tc>
      </w:tr>
      <w:tr w:rsidR="00924AD9" w:rsidRPr="00E9064D" w14:paraId="310FFF94" w14:textId="77777777" w:rsidTr="00924AD9">
        <w:tc>
          <w:tcPr>
            <w:tcW w:w="742" w:type="dxa"/>
            <w:vAlign w:val="center"/>
          </w:tcPr>
          <w:p w14:paraId="54111372"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lastRenderedPageBreak/>
              <w:t>5</w:t>
            </w:r>
          </w:p>
        </w:tc>
        <w:tc>
          <w:tcPr>
            <w:tcW w:w="7746" w:type="dxa"/>
            <w:vAlign w:val="center"/>
          </w:tcPr>
          <w:p w14:paraId="2E23DE32"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Vassoura de pelo com 40 cm de largura com cabo (unid.)  </w:t>
            </w:r>
          </w:p>
        </w:tc>
      </w:tr>
      <w:tr w:rsidR="00924AD9" w:rsidRPr="00E9064D" w14:paraId="76038DE0" w14:textId="77777777" w:rsidTr="00924AD9">
        <w:tc>
          <w:tcPr>
            <w:tcW w:w="742" w:type="dxa"/>
            <w:vAlign w:val="center"/>
          </w:tcPr>
          <w:p w14:paraId="4DCC9B52"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6</w:t>
            </w:r>
          </w:p>
        </w:tc>
        <w:tc>
          <w:tcPr>
            <w:tcW w:w="7746" w:type="dxa"/>
            <w:vAlign w:val="center"/>
          </w:tcPr>
          <w:p w14:paraId="3D6F685D"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Vassoura para vasculhar (unid.)  </w:t>
            </w:r>
          </w:p>
        </w:tc>
      </w:tr>
      <w:tr w:rsidR="00924AD9" w:rsidRPr="00E9064D" w14:paraId="4FFC6996" w14:textId="77777777" w:rsidTr="00924AD9">
        <w:tc>
          <w:tcPr>
            <w:tcW w:w="742" w:type="dxa"/>
            <w:vAlign w:val="center"/>
          </w:tcPr>
          <w:p w14:paraId="0166BF44"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7</w:t>
            </w:r>
          </w:p>
        </w:tc>
        <w:tc>
          <w:tcPr>
            <w:tcW w:w="7746" w:type="dxa"/>
            <w:vAlign w:val="center"/>
          </w:tcPr>
          <w:p w14:paraId="5DC454F7" w14:textId="77777777" w:rsidR="00924AD9" w:rsidRPr="00E9064D" w:rsidRDefault="00924AD9" w:rsidP="00924AD9">
            <w:pPr>
              <w:rPr>
                <w:rFonts w:ascii="Arial" w:hAnsi="Arial" w:cs="Arial"/>
                <w:sz w:val="22"/>
                <w:szCs w:val="22"/>
              </w:rPr>
            </w:pPr>
            <w:r w:rsidRPr="00E9064D">
              <w:rPr>
                <w:rFonts w:ascii="Arial" w:hAnsi="Arial" w:cs="Arial"/>
                <w:sz w:val="22"/>
                <w:szCs w:val="22"/>
              </w:rPr>
              <w:t>Vassoura piaçava com cabo tipo leque (unid.)</w:t>
            </w:r>
          </w:p>
        </w:tc>
      </w:tr>
      <w:tr w:rsidR="00924AD9" w:rsidRPr="00E9064D" w14:paraId="1EA6026C" w14:textId="77777777" w:rsidTr="00924AD9">
        <w:tc>
          <w:tcPr>
            <w:tcW w:w="742" w:type="dxa"/>
            <w:vAlign w:val="center"/>
          </w:tcPr>
          <w:p w14:paraId="216B8D57"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8</w:t>
            </w:r>
          </w:p>
        </w:tc>
        <w:tc>
          <w:tcPr>
            <w:tcW w:w="7746" w:type="dxa"/>
            <w:vAlign w:val="center"/>
          </w:tcPr>
          <w:p w14:paraId="361A0106"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Vassoura tipo Gari (unid.) </w:t>
            </w:r>
          </w:p>
        </w:tc>
      </w:tr>
      <w:tr w:rsidR="00924AD9" w:rsidRPr="00E9064D" w14:paraId="4A637CB7" w14:textId="77777777" w:rsidTr="00924AD9">
        <w:tc>
          <w:tcPr>
            <w:tcW w:w="742" w:type="dxa"/>
            <w:vAlign w:val="center"/>
          </w:tcPr>
          <w:p w14:paraId="61B7A866" w14:textId="77777777" w:rsidR="00924AD9" w:rsidRPr="00E9064D" w:rsidRDefault="00924AD9" w:rsidP="00924AD9">
            <w:pPr>
              <w:jc w:val="center"/>
              <w:rPr>
                <w:rFonts w:ascii="Arial" w:hAnsi="Arial" w:cs="Arial"/>
                <w:sz w:val="22"/>
                <w:szCs w:val="22"/>
              </w:rPr>
            </w:pPr>
            <w:r w:rsidRPr="00E9064D">
              <w:rPr>
                <w:rFonts w:ascii="Arial" w:hAnsi="Arial" w:cs="Arial"/>
                <w:sz w:val="22"/>
                <w:szCs w:val="22"/>
              </w:rPr>
              <w:t>9</w:t>
            </w:r>
          </w:p>
        </w:tc>
        <w:tc>
          <w:tcPr>
            <w:tcW w:w="7746" w:type="dxa"/>
            <w:vAlign w:val="center"/>
          </w:tcPr>
          <w:p w14:paraId="5DC42F9D" w14:textId="77777777" w:rsidR="00924AD9" w:rsidRPr="00E9064D" w:rsidRDefault="00924AD9" w:rsidP="00924AD9">
            <w:pPr>
              <w:rPr>
                <w:rFonts w:ascii="Arial" w:hAnsi="Arial" w:cs="Arial"/>
                <w:sz w:val="22"/>
                <w:szCs w:val="22"/>
              </w:rPr>
            </w:pPr>
            <w:r w:rsidRPr="00E9064D">
              <w:rPr>
                <w:rFonts w:ascii="Arial" w:hAnsi="Arial" w:cs="Arial"/>
                <w:sz w:val="22"/>
                <w:szCs w:val="22"/>
              </w:rPr>
              <w:t xml:space="preserve">Vassourinha p/ limpar vaso sanitário (unid.) </w:t>
            </w:r>
          </w:p>
        </w:tc>
      </w:tr>
      <w:tr w:rsidR="00AB5922" w:rsidRPr="00E9064D" w14:paraId="037276E8" w14:textId="77777777" w:rsidTr="00924AD9">
        <w:tc>
          <w:tcPr>
            <w:tcW w:w="742" w:type="dxa"/>
            <w:vAlign w:val="center"/>
          </w:tcPr>
          <w:p w14:paraId="65B45AC9"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10</w:t>
            </w:r>
          </w:p>
        </w:tc>
        <w:tc>
          <w:tcPr>
            <w:tcW w:w="7746" w:type="dxa"/>
            <w:vAlign w:val="center"/>
          </w:tcPr>
          <w:p w14:paraId="530BB6D9" w14:textId="77777777" w:rsidR="00AB5922" w:rsidRPr="00E9064D" w:rsidRDefault="00AB5922" w:rsidP="00AB5922">
            <w:pPr>
              <w:jc w:val="both"/>
              <w:rPr>
                <w:rFonts w:ascii="Arial" w:hAnsi="Arial" w:cs="Arial"/>
                <w:sz w:val="22"/>
                <w:szCs w:val="22"/>
              </w:rPr>
            </w:pPr>
            <w:r w:rsidRPr="00E9064D">
              <w:rPr>
                <w:rFonts w:ascii="Arial" w:hAnsi="Arial" w:cs="Arial"/>
                <w:sz w:val="22"/>
                <w:szCs w:val="22"/>
              </w:rPr>
              <w:t>Lixeira com pedal e rodas 100L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AB5922" w:rsidRPr="00E9064D" w14:paraId="2C9FEB59" w14:textId="77777777" w:rsidTr="00924AD9">
        <w:tc>
          <w:tcPr>
            <w:tcW w:w="742" w:type="dxa"/>
            <w:vAlign w:val="center"/>
          </w:tcPr>
          <w:p w14:paraId="59484E1D"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11</w:t>
            </w:r>
          </w:p>
        </w:tc>
        <w:tc>
          <w:tcPr>
            <w:tcW w:w="7746" w:type="dxa"/>
            <w:vAlign w:val="center"/>
          </w:tcPr>
          <w:p w14:paraId="45E99257" w14:textId="77777777" w:rsidR="00AB5922" w:rsidRPr="00E9064D" w:rsidRDefault="00AB5922" w:rsidP="00AB5922">
            <w:pPr>
              <w:jc w:val="both"/>
              <w:rPr>
                <w:rFonts w:ascii="Arial" w:hAnsi="Arial" w:cs="Arial"/>
                <w:sz w:val="22"/>
                <w:szCs w:val="22"/>
              </w:rPr>
            </w:pPr>
            <w:r w:rsidRPr="00E9064D">
              <w:rPr>
                <w:rFonts w:ascii="Arial" w:hAnsi="Arial" w:cs="Arial"/>
                <w:sz w:val="22"/>
                <w:szCs w:val="22"/>
              </w:rPr>
              <w:t>Lixeira com pedal e rodas 60L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AB5922" w:rsidRPr="00E9064D" w14:paraId="576B2926" w14:textId="77777777" w:rsidTr="00924AD9">
        <w:tc>
          <w:tcPr>
            <w:tcW w:w="742" w:type="dxa"/>
            <w:vAlign w:val="center"/>
          </w:tcPr>
          <w:p w14:paraId="0E1483B6"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12</w:t>
            </w:r>
          </w:p>
        </w:tc>
        <w:tc>
          <w:tcPr>
            <w:tcW w:w="7746" w:type="dxa"/>
            <w:vAlign w:val="center"/>
          </w:tcPr>
          <w:p w14:paraId="440D9071" w14:textId="77777777" w:rsidR="00AB5922" w:rsidRPr="00E9064D" w:rsidRDefault="00AB5922" w:rsidP="00AB5922">
            <w:pPr>
              <w:jc w:val="both"/>
              <w:rPr>
                <w:rFonts w:ascii="Arial" w:hAnsi="Arial" w:cs="Arial"/>
                <w:sz w:val="22"/>
                <w:szCs w:val="22"/>
              </w:rPr>
            </w:pPr>
            <w:r w:rsidRPr="00E9064D">
              <w:rPr>
                <w:rFonts w:ascii="Arial" w:hAnsi="Arial" w:cs="Arial"/>
                <w:sz w:val="22"/>
                <w:szCs w:val="22"/>
              </w:rPr>
              <w:t>Pulverizador Spray (</w:t>
            </w:r>
            <w:proofErr w:type="spellStart"/>
            <w:r w:rsidRPr="00E9064D">
              <w:rPr>
                <w:rFonts w:ascii="Arial" w:hAnsi="Arial" w:cs="Arial"/>
                <w:sz w:val="22"/>
                <w:szCs w:val="22"/>
              </w:rPr>
              <w:t>unid</w:t>
            </w:r>
            <w:proofErr w:type="spellEnd"/>
            <w:r w:rsidRPr="00E9064D">
              <w:rPr>
                <w:rFonts w:ascii="Arial" w:hAnsi="Arial" w:cs="Arial"/>
                <w:sz w:val="22"/>
                <w:szCs w:val="22"/>
              </w:rPr>
              <w:t>) 500 ml</w:t>
            </w:r>
          </w:p>
        </w:tc>
      </w:tr>
      <w:tr w:rsidR="00AB5922" w:rsidRPr="00E9064D" w14:paraId="3652D40E" w14:textId="77777777" w:rsidTr="00924AD9">
        <w:tc>
          <w:tcPr>
            <w:tcW w:w="742" w:type="dxa"/>
            <w:vAlign w:val="center"/>
          </w:tcPr>
          <w:p w14:paraId="45167870"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13</w:t>
            </w:r>
          </w:p>
        </w:tc>
        <w:tc>
          <w:tcPr>
            <w:tcW w:w="7746" w:type="dxa"/>
            <w:vAlign w:val="center"/>
          </w:tcPr>
          <w:p w14:paraId="0A172E2B" w14:textId="77777777" w:rsidR="00AB5922" w:rsidRPr="00E9064D" w:rsidRDefault="00AB5922" w:rsidP="00AB5922">
            <w:pPr>
              <w:jc w:val="both"/>
              <w:rPr>
                <w:rFonts w:ascii="Arial" w:hAnsi="Arial" w:cs="Arial"/>
                <w:sz w:val="22"/>
                <w:szCs w:val="22"/>
              </w:rPr>
            </w:pPr>
            <w:r w:rsidRPr="00E9064D">
              <w:rPr>
                <w:rFonts w:ascii="Arial" w:hAnsi="Arial" w:cs="Arial"/>
                <w:sz w:val="22"/>
                <w:szCs w:val="22"/>
              </w:rPr>
              <w:t>Rodo com 2 borrachas c/ 30 cm de largura, c/</w:t>
            </w:r>
            <w:proofErr w:type="gramStart"/>
            <w:r w:rsidRPr="00E9064D">
              <w:rPr>
                <w:rFonts w:ascii="Arial" w:hAnsi="Arial" w:cs="Arial"/>
                <w:sz w:val="22"/>
                <w:szCs w:val="22"/>
              </w:rPr>
              <w:t>cabo  (</w:t>
            </w:r>
            <w:proofErr w:type="spellStart"/>
            <w:proofErr w:type="gramEnd"/>
            <w:r w:rsidRPr="00E9064D">
              <w:rPr>
                <w:rFonts w:ascii="Arial" w:hAnsi="Arial" w:cs="Arial"/>
                <w:sz w:val="22"/>
                <w:szCs w:val="22"/>
              </w:rPr>
              <w:t>unid</w:t>
            </w:r>
            <w:proofErr w:type="spellEnd"/>
            <w:r w:rsidRPr="00E9064D">
              <w:rPr>
                <w:rFonts w:ascii="Arial" w:hAnsi="Arial" w:cs="Arial"/>
                <w:sz w:val="22"/>
                <w:szCs w:val="22"/>
              </w:rPr>
              <w:t xml:space="preserve">) </w:t>
            </w:r>
          </w:p>
        </w:tc>
      </w:tr>
      <w:tr w:rsidR="00AB5922" w:rsidRPr="00E9064D" w14:paraId="2C8C9808" w14:textId="77777777" w:rsidTr="00924AD9">
        <w:tc>
          <w:tcPr>
            <w:tcW w:w="742" w:type="dxa"/>
            <w:vAlign w:val="center"/>
          </w:tcPr>
          <w:p w14:paraId="229DEBEA"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14</w:t>
            </w:r>
          </w:p>
        </w:tc>
        <w:tc>
          <w:tcPr>
            <w:tcW w:w="7746" w:type="dxa"/>
            <w:vAlign w:val="center"/>
          </w:tcPr>
          <w:p w14:paraId="1F7026C8" w14:textId="77777777" w:rsidR="00AB5922" w:rsidRPr="00E9064D" w:rsidRDefault="00AB5922" w:rsidP="00AB5922">
            <w:pPr>
              <w:jc w:val="both"/>
              <w:rPr>
                <w:rFonts w:ascii="Arial" w:hAnsi="Arial" w:cs="Arial"/>
                <w:sz w:val="22"/>
                <w:szCs w:val="22"/>
              </w:rPr>
            </w:pPr>
            <w:r w:rsidRPr="00E9064D">
              <w:rPr>
                <w:rFonts w:ascii="Arial" w:hAnsi="Arial" w:cs="Arial"/>
                <w:sz w:val="22"/>
                <w:szCs w:val="22"/>
              </w:rPr>
              <w:t>Vassoura doméstica nylon com cabo</w:t>
            </w:r>
          </w:p>
        </w:tc>
      </w:tr>
      <w:tr w:rsidR="00AB5922" w:rsidRPr="00E9064D" w14:paraId="5A4D2F2B" w14:textId="77777777" w:rsidTr="00924AD9">
        <w:tc>
          <w:tcPr>
            <w:tcW w:w="742" w:type="dxa"/>
            <w:vAlign w:val="center"/>
          </w:tcPr>
          <w:p w14:paraId="28B1286D"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15</w:t>
            </w:r>
          </w:p>
        </w:tc>
        <w:tc>
          <w:tcPr>
            <w:tcW w:w="7746" w:type="dxa"/>
            <w:vAlign w:val="center"/>
          </w:tcPr>
          <w:p w14:paraId="2F6895F2" w14:textId="77777777" w:rsidR="00AB5922" w:rsidRPr="00E9064D" w:rsidRDefault="00AB5922" w:rsidP="00AB5922">
            <w:pPr>
              <w:jc w:val="both"/>
              <w:rPr>
                <w:rFonts w:ascii="Arial" w:hAnsi="Arial" w:cs="Arial"/>
                <w:sz w:val="22"/>
                <w:szCs w:val="22"/>
              </w:rPr>
            </w:pPr>
            <w:r w:rsidRPr="00E9064D">
              <w:rPr>
                <w:rFonts w:ascii="Arial" w:hAnsi="Arial" w:cs="Arial"/>
                <w:sz w:val="22"/>
                <w:szCs w:val="22"/>
              </w:rPr>
              <w:t>Pá coletora articulada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AB5922" w:rsidRPr="00E9064D" w14:paraId="09C81333" w14:textId="77777777" w:rsidTr="00924AD9">
        <w:tc>
          <w:tcPr>
            <w:tcW w:w="742" w:type="dxa"/>
            <w:vAlign w:val="center"/>
          </w:tcPr>
          <w:p w14:paraId="5E175EAF"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16</w:t>
            </w:r>
          </w:p>
        </w:tc>
        <w:tc>
          <w:tcPr>
            <w:tcW w:w="7746" w:type="dxa"/>
            <w:vAlign w:val="center"/>
          </w:tcPr>
          <w:p w14:paraId="41984627" w14:textId="77777777" w:rsidR="00AB5922" w:rsidRPr="00E9064D" w:rsidRDefault="00AB5922" w:rsidP="00AB5922">
            <w:pPr>
              <w:jc w:val="both"/>
              <w:rPr>
                <w:rFonts w:ascii="Arial" w:hAnsi="Arial" w:cs="Arial"/>
                <w:sz w:val="22"/>
                <w:szCs w:val="22"/>
              </w:rPr>
            </w:pPr>
            <w:r w:rsidRPr="00E9064D">
              <w:rPr>
                <w:rFonts w:ascii="Arial" w:hAnsi="Arial" w:cs="Arial"/>
                <w:sz w:val="22"/>
                <w:szCs w:val="22"/>
              </w:rPr>
              <w:t>Escova para limpeza da caixa de gordura (</w:t>
            </w:r>
            <w:proofErr w:type="spellStart"/>
            <w:r w:rsidRPr="00E9064D">
              <w:rPr>
                <w:rFonts w:ascii="Arial" w:hAnsi="Arial" w:cs="Arial"/>
                <w:sz w:val="22"/>
                <w:szCs w:val="22"/>
              </w:rPr>
              <w:t>unid</w:t>
            </w:r>
            <w:proofErr w:type="spellEnd"/>
            <w:r w:rsidRPr="00E9064D">
              <w:rPr>
                <w:rFonts w:ascii="Arial" w:hAnsi="Arial" w:cs="Arial"/>
                <w:sz w:val="22"/>
                <w:szCs w:val="22"/>
              </w:rPr>
              <w:t>)</w:t>
            </w:r>
          </w:p>
        </w:tc>
      </w:tr>
      <w:tr w:rsidR="00AB5922" w:rsidRPr="00E9064D" w14:paraId="25C3D8F8" w14:textId="77777777" w:rsidTr="00924AD9">
        <w:tc>
          <w:tcPr>
            <w:tcW w:w="742" w:type="dxa"/>
            <w:vAlign w:val="center"/>
          </w:tcPr>
          <w:p w14:paraId="5B953483"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17</w:t>
            </w:r>
          </w:p>
        </w:tc>
        <w:tc>
          <w:tcPr>
            <w:tcW w:w="7746" w:type="dxa"/>
            <w:vAlign w:val="center"/>
          </w:tcPr>
          <w:p w14:paraId="060C6D25" w14:textId="77777777" w:rsidR="00AB5922" w:rsidRPr="00E9064D" w:rsidRDefault="00AB5922" w:rsidP="00AB5922">
            <w:pPr>
              <w:jc w:val="both"/>
              <w:rPr>
                <w:rFonts w:ascii="Arial" w:hAnsi="Arial" w:cs="Arial"/>
                <w:sz w:val="22"/>
                <w:szCs w:val="22"/>
              </w:rPr>
            </w:pPr>
            <w:r w:rsidRPr="00E9064D">
              <w:rPr>
                <w:rFonts w:ascii="Arial" w:hAnsi="Arial" w:cs="Arial"/>
                <w:sz w:val="22"/>
                <w:szCs w:val="22"/>
              </w:rPr>
              <w:t>Espátula Raspador, 15 cm com cabo de polipropileno com proteção antibacteriana (</w:t>
            </w:r>
            <w:proofErr w:type="spellStart"/>
            <w:r w:rsidRPr="00E9064D">
              <w:rPr>
                <w:rFonts w:ascii="Arial" w:hAnsi="Arial" w:cs="Arial"/>
                <w:sz w:val="22"/>
                <w:szCs w:val="22"/>
              </w:rPr>
              <w:t>unid</w:t>
            </w:r>
            <w:proofErr w:type="spellEnd"/>
            <w:r w:rsidRPr="00E9064D">
              <w:rPr>
                <w:rFonts w:ascii="Arial" w:hAnsi="Arial" w:cs="Arial"/>
                <w:sz w:val="22"/>
                <w:szCs w:val="22"/>
              </w:rPr>
              <w:t xml:space="preserve">) </w:t>
            </w:r>
          </w:p>
        </w:tc>
      </w:tr>
      <w:tr w:rsidR="00AB5922" w:rsidRPr="00E9064D" w14:paraId="3C8D6E07" w14:textId="77777777" w:rsidTr="00924AD9">
        <w:tc>
          <w:tcPr>
            <w:tcW w:w="742" w:type="dxa"/>
            <w:vAlign w:val="center"/>
          </w:tcPr>
          <w:p w14:paraId="6567623B"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18</w:t>
            </w:r>
          </w:p>
        </w:tc>
        <w:tc>
          <w:tcPr>
            <w:tcW w:w="7746" w:type="dxa"/>
            <w:vAlign w:val="center"/>
          </w:tcPr>
          <w:p w14:paraId="4A305DDB" w14:textId="77777777" w:rsidR="00AB5922" w:rsidRPr="00E9064D" w:rsidRDefault="00AB5922" w:rsidP="00AB5922">
            <w:pPr>
              <w:jc w:val="both"/>
              <w:rPr>
                <w:rFonts w:ascii="Arial" w:hAnsi="Arial" w:cs="Arial"/>
                <w:sz w:val="22"/>
                <w:szCs w:val="22"/>
              </w:rPr>
            </w:pPr>
            <w:r w:rsidRPr="00E9064D">
              <w:rPr>
                <w:rFonts w:ascii="Arial" w:hAnsi="Arial" w:cs="Arial"/>
                <w:sz w:val="22"/>
                <w:szCs w:val="22"/>
              </w:rPr>
              <w:t>Balde plástico reforçado, com alça, capacidade 20 litros</w:t>
            </w:r>
          </w:p>
        </w:tc>
      </w:tr>
      <w:tr w:rsidR="00AB5922" w:rsidRPr="00E9064D" w14:paraId="279B905C" w14:textId="77777777" w:rsidTr="00924AD9">
        <w:tc>
          <w:tcPr>
            <w:tcW w:w="742" w:type="dxa"/>
            <w:vAlign w:val="center"/>
          </w:tcPr>
          <w:p w14:paraId="18C2E9B9"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19</w:t>
            </w:r>
          </w:p>
        </w:tc>
        <w:tc>
          <w:tcPr>
            <w:tcW w:w="7746" w:type="dxa"/>
            <w:vAlign w:val="center"/>
          </w:tcPr>
          <w:p w14:paraId="088D1642" w14:textId="77777777" w:rsidR="00AB5922" w:rsidRPr="00E9064D" w:rsidRDefault="00AB5922" w:rsidP="00AB5922">
            <w:pPr>
              <w:jc w:val="both"/>
              <w:rPr>
                <w:rFonts w:ascii="Arial" w:hAnsi="Arial" w:cs="Arial"/>
                <w:sz w:val="22"/>
                <w:szCs w:val="22"/>
              </w:rPr>
            </w:pPr>
            <w:r w:rsidRPr="00E9064D">
              <w:rPr>
                <w:rFonts w:ascii="Arial" w:hAnsi="Arial" w:cs="Arial"/>
                <w:sz w:val="22"/>
                <w:szCs w:val="22"/>
              </w:rPr>
              <w:t>Balde plástico reforçado, com alça de arame galvanizado, capacidade 30 litros</w:t>
            </w:r>
          </w:p>
        </w:tc>
      </w:tr>
    </w:tbl>
    <w:p w14:paraId="15FDDD9C" w14:textId="77777777" w:rsidR="00924AD9" w:rsidRPr="00E9064D" w:rsidRDefault="00924AD9" w:rsidP="002167C1">
      <w:pPr>
        <w:pStyle w:val="PargrafodaLista"/>
        <w:tabs>
          <w:tab w:val="left" w:pos="851"/>
        </w:tabs>
        <w:ind w:left="0"/>
        <w:jc w:val="both"/>
        <w:rPr>
          <w:rFonts w:ascii="Arial" w:hAnsi="Arial" w:cs="Arial"/>
          <w:sz w:val="22"/>
          <w:szCs w:val="22"/>
        </w:rPr>
      </w:pPr>
    </w:p>
    <w:p w14:paraId="472B6863" w14:textId="77777777" w:rsidR="006166BD" w:rsidRPr="00E9064D" w:rsidRDefault="006166BD" w:rsidP="006166BD">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Relação de </w:t>
      </w:r>
      <w:r w:rsidR="00AB5922" w:rsidRPr="00E9064D">
        <w:rPr>
          <w:rFonts w:ascii="Arial" w:hAnsi="Arial" w:cs="Arial"/>
          <w:sz w:val="22"/>
          <w:szCs w:val="22"/>
        </w:rPr>
        <w:t>equipamentos</w:t>
      </w:r>
    </w:p>
    <w:tbl>
      <w:tblPr>
        <w:tblStyle w:val="Tabelacomgrade"/>
        <w:tblW w:w="0" w:type="auto"/>
        <w:tblInd w:w="0" w:type="dxa"/>
        <w:tblLook w:val="04A0" w:firstRow="1" w:lastRow="0" w:firstColumn="1" w:lastColumn="0" w:noHBand="0" w:noVBand="1"/>
      </w:tblPr>
      <w:tblGrid>
        <w:gridCol w:w="742"/>
        <w:gridCol w:w="7746"/>
      </w:tblGrid>
      <w:tr w:rsidR="00AB5922" w:rsidRPr="00E9064D" w14:paraId="17D4BBC3" w14:textId="77777777" w:rsidTr="00304A7F">
        <w:tc>
          <w:tcPr>
            <w:tcW w:w="742" w:type="dxa"/>
            <w:shd w:val="clear" w:color="auto" w:fill="BFBFBF" w:themeFill="background1" w:themeFillShade="BF"/>
            <w:vAlign w:val="center"/>
          </w:tcPr>
          <w:p w14:paraId="67507913" w14:textId="77777777" w:rsidR="00AB5922" w:rsidRPr="00E9064D" w:rsidRDefault="00AB5922" w:rsidP="00304A7F">
            <w:pPr>
              <w:jc w:val="center"/>
              <w:rPr>
                <w:rFonts w:ascii="Arial" w:hAnsi="Arial" w:cs="Arial"/>
                <w:b/>
                <w:bCs/>
                <w:sz w:val="22"/>
                <w:szCs w:val="22"/>
              </w:rPr>
            </w:pPr>
            <w:r w:rsidRPr="00E9064D">
              <w:rPr>
                <w:rFonts w:ascii="Arial" w:hAnsi="Arial" w:cs="Arial"/>
                <w:b/>
                <w:bCs/>
                <w:sz w:val="22"/>
                <w:szCs w:val="22"/>
              </w:rPr>
              <w:t>ITEM</w:t>
            </w:r>
          </w:p>
        </w:tc>
        <w:tc>
          <w:tcPr>
            <w:tcW w:w="7746" w:type="dxa"/>
            <w:shd w:val="clear" w:color="auto" w:fill="BFBFBF" w:themeFill="background1" w:themeFillShade="BF"/>
            <w:vAlign w:val="center"/>
          </w:tcPr>
          <w:p w14:paraId="1541C950" w14:textId="77777777" w:rsidR="00AB5922" w:rsidRPr="00E9064D" w:rsidRDefault="00AB5922" w:rsidP="00304A7F">
            <w:pPr>
              <w:jc w:val="center"/>
              <w:rPr>
                <w:rFonts w:ascii="Arial" w:hAnsi="Arial" w:cs="Arial"/>
                <w:b/>
                <w:bCs/>
                <w:sz w:val="22"/>
                <w:szCs w:val="22"/>
              </w:rPr>
            </w:pPr>
            <w:r w:rsidRPr="00E9064D">
              <w:rPr>
                <w:rFonts w:ascii="Arial" w:hAnsi="Arial" w:cs="Arial"/>
                <w:b/>
                <w:bCs/>
                <w:sz w:val="22"/>
                <w:szCs w:val="22"/>
              </w:rPr>
              <w:t>PRODUTO (ESPECIFICAÇÃO)</w:t>
            </w:r>
          </w:p>
        </w:tc>
      </w:tr>
      <w:tr w:rsidR="00AB5922" w:rsidRPr="00E9064D" w14:paraId="25A49821" w14:textId="77777777" w:rsidTr="00304A7F">
        <w:tc>
          <w:tcPr>
            <w:tcW w:w="742" w:type="dxa"/>
            <w:vAlign w:val="center"/>
          </w:tcPr>
          <w:p w14:paraId="5733D612"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1</w:t>
            </w:r>
          </w:p>
        </w:tc>
        <w:tc>
          <w:tcPr>
            <w:tcW w:w="7746" w:type="dxa"/>
            <w:vAlign w:val="center"/>
          </w:tcPr>
          <w:p w14:paraId="7AA84D26" w14:textId="77777777" w:rsidR="00AB5922" w:rsidRPr="00E9064D" w:rsidRDefault="00AB5922" w:rsidP="00AB5922">
            <w:pPr>
              <w:spacing w:after="120"/>
              <w:rPr>
                <w:rFonts w:ascii="Arial" w:hAnsi="Arial" w:cs="Arial"/>
                <w:sz w:val="22"/>
                <w:szCs w:val="22"/>
              </w:rPr>
            </w:pPr>
            <w:proofErr w:type="spellStart"/>
            <w:r w:rsidRPr="00E9064D">
              <w:rPr>
                <w:rFonts w:ascii="Arial" w:hAnsi="Arial" w:cs="Arial"/>
                <w:sz w:val="22"/>
                <w:szCs w:val="22"/>
              </w:rPr>
              <w:t>Dispenser</w:t>
            </w:r>
            <w:proofErr w:type="spellEnd"/>
            <w:r w:rsidRPr="00E9064D">
              <w:rPr>
                <w:rFonts w:ascii="Arial" w:hAnsi="Arial" w:cs="Arial"/>
                <w:sz w:val="22"/>
                <w:szCs w:val="22"/>
              </w:rPr>
              <w:t xml:space="preserve"> para papel higiênico de rolo, com fixação na parede com capacidade mínima para rolo de 500 metros</w:t>
            </w:r>
          </w:p>
        </w:tc>
      </w:tr>
      <w:tr w:rsidR="00AB5922" w:rsidRPr="00E9064D" w14:paraId="71CB996E" w14:textId="77777777" w:rsidTr="00304A7F">
        <w:tc>
          <w:tcPr>
            <w:tcW w:w="742" w:type="dxa"/>
            <w:vAlign w:val="center"/>
          </w:tcPr>
          <w:p w14:paraId="366CDE10"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2</w:t>
            </w:r>
          </w:p>
        </w:tc>
        <w:tc>
          <w:tcPr>
            <w:tcW w:w="7746" w:type="dxa"/>
            <w:vAlign w:val="center"/>
          </w:tcPr>
          <w:p w14:paraId="098FEEDF" w14:textId="77777777" w:rsidR="00AB5922" w:rsidRPr="00E9064D" w:rsidRDefault="00AB5922" w:rsidP="00AB5922">
            <w:pPr>
              <w:spacing w:after="120"/>
              <w:rPr>
                <w:rFonts w:ascii="Arial" w:hAnsi="Arial" w:cs="Arial"/>
                <w:sz w:val="22"/>
                <w:szCs w:val="22"/>
              </w:rPr>
            </w:pPr>
            <w:proofErr w:type="spellStart"/>
            <w:r w:rsidRPr="00E9064D">
              <w:rPr>
                <w:rFonts w:ascii="Arial" w:hAnsi="Arial" w:cs="Arial"/>
                <w:sz w:val="22"/>
                <w:szCs w:val="22"/>
              </w:rPr>
              <w:t>Dispenser</w:t>
            </w:r>
            <w:proofErr w:type="spellEnd"/>
            <w:r w:rsidRPr="00E9064D">
              <w:rPr>
                <w:rFonts w:ascii="Arial" w:hAnsi="Arial" w:cs="Arial"/>
                <w:sz w:val="22"/>
                <w:szCs w:val="22"/>
              </w:rPr>
              <w:t xml:space="preserve"> para sabonete líquido, com fixação na parede com capacidade mínima para 500ml</w:t>
            </w:r>
          </w:p>
        </w:tc>
      </w:tr>
      <w:tr w:rsidR="00AB5922" w:rsidRPr="00E9064D" w14:paraId="33DC776D" w14:textId="77777777" w:rsidTr="00304A7F">
        <w:tc>
          <w:tcPr>
            <w:tcW w:w="742" w:type="dxa"/>
            <w:vAlign w:val="center"/>
          </w:tcPr>
          <w:p w14:paraId="2ACA088C"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3</w:t>
            </w:r>
          </w:p>
        </w:tc>
        <w:tc>
          <w:tcPr>
            <w:tcW w:w="7746" w:type="dxa"/>
            <w:vAlign w:val="center"/>
          </w:tcPr>
          <w:p w14:paraId="23B6B8CE" w14:textId="77777777" w:rsidR="00AB5922" w:rsidRPr="00E9064D" w:rsidRDefault="00AB5922" w:rsidP="00AB5922">
            <w:pPr>
              <w:spacing w:after="120"/>
              <w:rPr>
                <w:rFonts w:ascii="Arial" w:hAnsi="Arial" w:cs="Arial"/>
                <w:sz w:val="22"/>
                <w:szCs w:val="22"/>
              </w:rPr>
            </w:pPr>
            <w:proofErr w:type="spellStart"/>
            <w:r w:rsidRPr="00E9064D">
              <w:rPr>
                <w:rFonts w:ascii="Arial" w:hAnsi="Arial" w:cs="Arial"/>
                <w:sz w:val="22"/>
                <w:szCs w:val="22"/>
              </w:rPr>
              <w:t>Dispenser</w:t>
            </w:r>
            <w:proofErr w:type="spellEnd"/>
            <w:r w:rsidRPr="00E9064D">
              <w:rPr>
                <w:rFonts w:ascii="Arial" w:hAnsi="Arial" w:cs="Arial"/>
                <w:sz w:val="22"/>
                <w:szCs w:val="22"/>
              </w:rPr>
              <w:t xml:space="preserve"> para papel toalha </w:t>
            </w:r>
            <w:proofErr w:type="spellStart"/>
            <w:r w:rsidRPr="00E9064D">
              <w:rPr>
                <w:rFonts w:ascii="Arial" w:hAnsi="Arial" w:cs="Arial"/>
                <w:sz w:val="22"/>
                <w:szCs w:val="22"/>
              </w:rPr>
              <w:t>interfolhado</w:t>
            </w:r>
            <w:proofErr w:type="spellEnd"/>
            <w:r w:rsidRPr="00E9064D">
              <w:rPr>
                <w:rFonts w:ascii="Arial" w:hAnsi="Arial" w:cs="Arial"/>
                <w:sz w:val="22"/>
                <w:szCs w:val="22"/>
              </w:rPr>
              <w:t>, com fixação na parede com capacidade mínima para 500 folhas</w:t>
            </w:r>
          </w:p>
        </w:tc>
      </w:tr>
      <w:tr w:rsidR="00AB5922" w:rsidRPr="00E9064D" w14:paraId="2DA4A2A6" w14:textId="77777777" w:rsidTr="00304A7F">
        <w:tc>
          <w:tcPr>
            <w:tcW w:w="742" w:type="dxa"/>
            <w:vAlign w:val="center"/>
          </w:tcPr>
          <w:p w14:paraId="2BDE5A1B"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4</w:t>
            </w:r>
          </w:p>
        </w:tc>
        <w:tc>
          <w:tcPr>
            <w:tcW w:w="7746" w:type="dxa"/>
            <w:vAlign w:val="center"/>
          </w:tcPr>
          <w:p w14:paraId="0C33788E" w14:textId="77777777" w:rsidR="00AB5922" w:rsidRPr="00E9064D" w:rsidRDefault="00AB5922" w:rsidP="00AB5922">
            <w:pPr>
              <w:spacing w:after="120"/>
              <w:rPr>
                <w:rFonts w:ascii="Arial" w:hAnsi="Arial" w:cs="Arial"/>
                <w:sz w:val="22"/>
                <w:szCs w:val="22"/>
              </w:rPr>
            </w:pPr>
            <w:r w:rsidRPr="00E9064D">
              <w:rPr>
                <w:rFonts w:ascii="Arial" w:hAnsi="Arial" w:cs="Arial"/>
                <w:sz w:val="22"/>
                <w:szCs w:val="22"/>
              </w:rPr>
              <w:t>Carrinho funcional multiuso, com cesto em lona de no mínimo 60 litros</w:t>
            </w:r>
          </w:p>
        </w:tc>
      </w:tr>
      <w:tr w:rsidR="00AB5922" w:rsidRPr="00E9064D" w14:paraId="7179C516" w14:textId="77777777" w:rsidTr="00304A7F">
        <w:tc>
          <w:tcPr>
            <w:tcW w:w="742" w:type="dxa"/>
            <w:vAlign w:val="center"/>
          </w:tcPr>
          <w:p w14:paraId="20008396"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5</w:t>
            </w:r>
          </w:p>
        </w:tc>
        <w:tc>
          <w:tcPr>
            <w:tcW w:w="7746" w:type="dxa"/>
            <w:vAlign w:val="center"/>
          </w:tcPr>
          <w:p w14:paraId="4EC4DDB2" w14:textId="77777777" w:rsidR="00AB5922" w:rsidRPr="00E9064D" w:rsidRDefault="00AB5922" w:rsidP="00AB5922">
            <w:pPr>
              <w:spacing w:after="120"/>
              <w:rPr>
                <w:rFonts w:ascii="Arial" w:hAnsi="Arial" w:cs="Arial"/>
                <w:sz w:val="22"/>
                <w:szCs w:val="22"/>
              </w:rPr>
            </w:pPr>
            <w:r w:rsidRPr="00E9064D">
              <w:rPr>
                <w:rFonts w:ascii="Arial" w:hAnsi="Arial" w:cs="Arial"/>
                <w:sz w:val="22"/>
                <w:szCs w:val="22"/>
              </w:rPr>
              <w:t>Escada extensível e articulada com no mínimo 5 metros</w:t>
            </w:r>
          </w:p>
        </w:tc>
      </w:tr>
      <w:tr w:rsidR="00AB5922" w:rsidRPr="00E9064D" w14:paraId="009164CF" w14:textId="77777777" w:rsidTr="00304A7F">
        <w:tc>
          <w:tcPr>
            <w:tcW w:w="742" w:type="dxa"/>
            <w:vAlign w:val="center"/>
          </w:tcPr>
          <w:p w14:paraId="678ACB82"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6</w:t>
            </w:r>
          </w:p>
        </w:tc>
        <w:tc>
          <w:tcPr>
            <w:tcW w:w="7746" w:type="dxa"/>
            <w:vAlign w:val="center"/>
          </w:tcPr>
          <w:p w14:paraId="52AE376E" w14:textId="77777777" w:rsidR="00AB5922" w:rsidRPr="00E9064D" w:rsidRDefault="00AB5922" w:rsidP="00AB5922">
            <w:pPr>
              <w:spacing w:after="120"/>
              <w:rPr>
                <w:rFonts w:ascii="Arial" w:hAnsi="Arial" w:cs="Arial"/>
                <w:sz w:val="22"/>
                <w:szCs w:val="22"/>
              </w:rPr>
            </w:pPr>
            <w:r w:rsidRPr="00E9064D">
              <w:rPr>
                <w:rFonts w:ascii="Arial" w:hAnsi="Arial" w:cs="Arial"/>
                <w:sz w:val="22"/>
                <w:szCs w:val="22"/>
              </w:rPr>
              <w:t>Mangueira d´água PVC flexível com 50 metros</w:t>
            </w:r>
          </w:p>
        </w:tc>
      </w:tr>
      <w:tr w:rsidR="00AB5922" w:rsidRPr="00E9064D" w14:paraId="05B2A936" w14:textId="77777777" w:rsidTr="00304A7F">
        <w:tc>
          <w:tcPr>
            <w:tcW w:w="742" w:type="dxa"/>
            <w:vAlign w:val="center"/>
          </w:tcPr>
          <w:p w14:paraId="64D5179D"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7</w:t>
            </w:r>
          </w:p>
        </w:tc>
        <w:tc>
          <w:tcPr>
            <w:tcW w:w="7746" w:type="dxa"/>
            <w:vAlign w:val="center"/>
          </w:tcPr>
          <w:p w14:paraId="5DF7C7A3" w14:textId="77777777" w:rsidR="00AB5922" w:rsidRPr="00E9064D" w:rsidRDefault="00AB5922" w:rsidP="00AE4BFC">
            <w:pPr>
              <w:jc w:val="both"/>
              <w:rPr>
                <w:rFonts w:ascii="Arial" w:hAnsi="Arial" w:cs="Arial"/>
                <w:sz w:val="22"/>
                <w:szCs w:val="22"/>
              </w:rPr>
            </w:pPr>
            <w:r w:rsidRPr="00E9064D">
              <w:rPr>
                <w:rFonts w:ascii="Arial" w:hAnsi="Arial" w:cs="Arial"/>
                <w:sz w:val="22"/>
                <w:szCs w:val="22"/>
              </w:rPr>
              <w:t>Escada de 05 degraus dobrável. Possui os degraus e os pés antiderrapantes, corrimão alto e seguro com travamento automático no patamar - Material em alumínio dobrável, 5 degraus. Carga máxima de 120 kg. Certificado de segurança Conforme a NBR 13430-2000</w:t>
            </w:r>
          </w:p>
        </w:tc>
      </w:tr>
      <w:tr w:rsidR="00AB5922" w:rsidRPr="00E9064D" w14:paraId="796BD486" w14:textId="77777777" w:rsidTr="00304A7F">
        <w:tc>
          <w:tcPr>
            <w:tcW w:w="742" w:type="dxa"/>
            <w:vAlign w:val="center"/>
          </w:tcPr>
          <w:p w14:paraId="32122CCC" w14:textId="77777777" w:rsidR="00AB5922" w:rsidRPr="00E9064D" w:rsidRDefault="00AB5922" w:rsidP="00AB5922">
            <w:pPr>
              <w:jc w:val="center"/>
              <w:rPr>
                <w:rFonts w:ascii="Arial" w:hAnsi="Arial" w:cs="Arial"/>
                <w:sz w:val="22"/>
                <w:szCs w:val="22"/>
              </w:rPr>
            </w:pPr>
            <w:r w:rsidRPr="00E9064D">
              <w:rPr>
                <w:rFonts w:ascii="Arial" w:hAnsi="Arial" w:cs="Arial"/>
                <w:sz w:val="22"/>
                <w:szCs w:val="22"/>
              </w:rPr>
              <w:t>8</w:t>
            </w:r>
          </w:p>
        </w:tc>
        <w:tc>
          <w:tcPr>
            <w:tcW w:w="7746" w:type="dxa"/>
          </w:tcPr>
          <w:p w14:paraId="7E4D6014" w14:textId="77777777" w:rsidR="00AB5922" w:rsidRPr="00E9064D" w:rsidRDefault="00AB5922" w:rsidP="00AE4BFC">
            <w:pPr>
              <w:jc w:val="both"/>
              <w:rPr>
                <w:rFonts w:ascii="Arial" w:hAnsi="Arial" w:cs="Arial"/>
                <w:sz w:val="22"/>
                <w:szCs w:val="22"/>
              </w:rPr>
            </w:pPr>
            <w:proofErr w:type="spellStart"/>
            <w:r w:rsidRPr="00E9064D">
              <w:rPr>
                <w:rFonts w:ascii="Arial" w:hAnsi="Arial" w:cs="Arial"/>
                <w:sz w:val="22"/>
                <w:szCs w:val="22"/>
              </w:rPr>
              <w:t>Mop</w:t>
            </w:r>
            <w:proofErr w:type="spellEnd"/>
            <w:r w:rsidRPr="00E9064D">
              <w:rPr>
                <w:rFonts w:ascii="Arial" w:hAnsi="Arial" w:cs="Arial"/>
                <w:sz w:val="22"/>
                <w:szCs w:val="22"/>
              </w:rPr>
              <w:t xml:space="preserve"> abrasivo Cabo extensor e suportes para abrasivo, para polir, limpar ou raspar qualquer sujidade de qualquer superfície, onde não se chega à mão ou com a máquina. utiliza abrasivos. Resiste à alvejante</w:t>
            </w:r>
            <w:r w:rsidR="00AE4BFC" w:rsidRPr="00E9064D">
              <w:rPr>
                <w:rFonts w:ascii="Arial" w:hAnsi="Arial" w:cs="Arial"/>
                <w:sz w:val="22"/>
                <w:szCs w:val="22"/>
              </w:rPr>
              <w:t>, Dimensões: 35 x 15,5 x 5cm-</w:t>
            </w:r>
          </w:p>
        </w:tc>
      </w:tr>
      <w:tr w:rsidR="00AB5922" w:rsidRPr="00E9064D" w14:paraId="5889E51A" w14:textId="77777777" w:rsidTr="00304A7F">
        <w:tc>
          <w:tcPr>
            <w:tcW w:w="742" w:type="dxa"/>
            <w:vAlign w:val="center"/>
          </w:tcPr>
          <w:p w14:paraId="38C52339" w14:textId="77777777" w:rsidR="00AB5922" w:rsidRPr="00E9064D" w:rsidRDefault="00AE4BFC" w:rsidP="00AB5922">
            <w:pPr>
              <w:jc w:val="center"/>
              <w:rPr>
                <w:rFonts w:ascii="Arial" w:hAnsi="Arial" w:cs="Arial"/>
                <w:sz w:val="22"/>
                <w:szCs w:val="22"/>
              </w:rPr>
            </w:pPr>
            <w:r w:rsidRPr="00E9064D">
              <w:rPr>
                <w:rFonts w:ascii="Arial" w:hAnsi="Arial" w:cs="Arial"/>
                <w:sz w:val="22"/>
                <w:szCs w:val="22"/>
              </w:rPr>
              <w:t>9</w:t>
            </w:r>
          </w:p>
        </w:tc>
        <w:tc>
          <w:tcPr>
            <w:tcW w:w="7746" w:type="dxa"/>
          </w:tcPr>
          <w:p w14:paraId="7DE515FF" w14:textId="77777777" w:rsidR="00AB5922" w:rsidRPr="00E9064D" w:rsidRDefault="00AB5922" w:rsidP="00AE4BFC">
            <w:pPr>
              <w:jc w:val="both"/>
              <w:rPr>
                <w:rFonts w:ascii="Arial" w:hAnsi="Arial" w:cs="Arial"/>
                <w:sz w:val="22"/>
                <w:szCs w:val="22"/>
              </w:rPr>
            </w:pPr>
            <w:proofErr w:type="spellStart"/>
            <w:r w:rsidRPr="00E9064D">
              <w:rPr>
                <w:rFonts w:ascii="Arial" w:hAnsi="Arial" w:cs="Arial"/>
                <w:sz w:val="22"/>
                <w:szCs w:val="22"/>
              </w:rPr>
              <w:t>Mop</w:t>
            </w:r>
            <w:proofErr w:type="spellEnd"/>
            <w:r w:rsidRPr="00E9064D">
              <w:rPr>
                <w:rFonts w:ascii="Arial" w:hAnsi="Arial" w:cs="Arial"/>
                <w:sz w:val="22"/>
                <w:szCs w:val="22"/>
              </w:rPr>
              <w:t xml:space="preserve"> pó. em microfibra e ideal para lustrar e encerar pisos promovendo uma limpeza mais eficiente e sem levantar pó. Possui cabo extensor em alumínio e giro de 360°</w:t>
            </w:r>
          </w:p>
        </w:tc>
      </w:tr>
      <w:tr w:rsidR="00AE4BFC" w:rsidRPr="00E9064D" w14:paraId="0376DEB1" w14:textId="77777777" w:rsidTr="00304A7F">
        <w:tc>
          <w:tcPr>
            <w:tcW w:w="742" w:type="dxa"/>
            <w:vAlign w:val="center"/>
          </w:tcPr>
          <w:p w14:paraId="3D26EDE3" w14:textId="77777777" w:rsidR="00AE4BFC" w:rsidRPr="00E9064D" w:rsidRDefault="00AE4BFC" w:rsidP="00AB5922">
            <w:pPr>
              <w:jc w:val="center"/>
              <w:rPr>
                <w:rFonts w:ascii="Arial" w:hAnsi="Arial" w:cs="Arial"/>
                <w:sz w:val="22"/>
                <w:szCs w:val="22"/>
              </w:rPr>
            </w:pPr>
            <w:r w:rsidRPr="00E9064D">
              <w:rPr>
                <w:rFonts w:ascii="Arial" w:hAnsi="Arial" w:cs="Arial"/>
                <w:sz w:val="22"/>
                <w:szCs w:val="22"/>
              </w:rPr>
              <w:t>10</w:t>
            </w:r>
          </w:p>
        </w:tc>
        <w:tc>
          <w:tcPr>
            <w:tcW w:w="7746" w:type="dxa"/>
          </w:tcPr>
          <w:p w14:paraId="1980F655" w14:textId="77777777" w:rsidR="00AE4BFC" w:rsidRPr="00E9064D" w:rsidRDefault="00AE4BFC" w:rsidP="00AE4BFC">
            <w:pPr>
              <w:jc w:val="both"/>
              <w:rPr>
                <w:rFonts w:ascii="Arial" w:hAnsi="Arial" w:cs="Arial"/>
                <w:sz w:val="22"/>
                <w:szCs w:val="22"/>
              </w:rPr>
            </w:pPr>
            <w:r w:rsidRPr="00E9064D">
              <w:rPr>
                <w:rFonts w:ascii="Arial" w:hAnsi="Arial" w:cs="Arial"/>
                <w:sz w:val="22"/>
                <w:szCs w:val="22"/>
              </w:rPr>
              <w:t>Placa sinalizadora: Piso molhado. Material polipropileno injetado, Dimensões: Altura 62cm, largura 27cm. Em posição de uso: Altura: 58cm e Entre faces: 42 cm</w:t>
            </w:r>
          </w:p>
        </w:tc>
      </w:tr>
      <w:tr w:rsidR="00AE4BFC" w:rsidRPr="00E9064D" w14:paraId="60B3A795" w14:textId="77777777" w:rsidTr="00304A7F">
        <w:tc>
          <w:tcPr>
            <w:tcW w:w="742" w:type="dxa"/>
            <w:vAlign w:val="center"/>
          </w:tcPr>
          <w:p w14:paraId="0249EE8B" w14:textId="77777777" w:rsidR="00AE4BFC" w:rsidRPr="00E9064D" w:rsidRDefault="00AE4BFC" w:rsidP="00AB5922">
            <w:pPr>
              <w:jc w:val="center"/>
              <w:rPr>
                <w:rFonts w:ascii="Arial" w:hAnsi="Arial" w:cs="Arial"/>
                <w:sz w:val="22"/>
                <w:szCs w:val="22"/>
              </w:rPr>
            </w:pPr>
            <w:r w:rsidRPr="00E9064D">
              <w:rPr>
                <w:rFonts w:ascii="Arial" w:hAnsi="Arial" w:cs="Arial"/>
                <w:sz w:val="22"/>
                <w:szCs w:val="22"/>
              </w:rPr>
              <w:t>11</w:t>
            </w:r>
          </w:p>
        </w:tc>
        <w:tc>
          <w:tcPr>
            <w:tcW w:w="7746" w:type="dxa"/>
          </w:tcPr>
          <w:p w14:paraId="6950ED7C" w14:textId="77777777" w:rsidR="00AE4BFC" w:rsidRPr="00E9064D" w:rsidRDefault="00AE4BFC" w:rsidP="00AE4BFC">
            <w:pPr>
              <w:jc w:val="both"/>
              <w:rPr>
                <w:rFonts w:ascii="Arial" w:hAnsi="Arial" w:cs="Arial"/>
                <w:sz w:val="22"/>
                <w:szCs w:val="22"/>
              </w:rPr>
            </w:pPr>
            <w:r w:rsidRPr="00E9064D">
              <w:rPr>
                <w:rFonts w:ascii="Arial" w:hAnsi="Arial" w:cs="Arial"/>
                <w:sz w:val="22"/>
                <w:szCs w:val="22"/>
              </w:rPr>
              <w:t>Lavadora de alta pressão</w:t>
            </w:r>
          </w:p>
        </w:tc>
      </w:tr>
    </w:tbl>
    <w:p w14:paraId="6730E16F" w14:textId="77777777" w:rsidR="00924AD9" w:rsidRPr="00E9064D" w:rsidRDefault="00924AD9" w:rsidP="002167C1">
      <w:pPr>
        <w:pStyle w:val="PargrafodaLista"/>
        <w:tabs>
          <w:tab w:val="left" w:pos="851"/>
        </w:tabs>
        <w:ind w:left="0"/>
        <w:jc w:val="both"/>
        <w:rPr>
          <w:rFonts w:ascii="Arial" w:hAnsi="Arial" w:cs="Arial"/>
          <w:sz w:val="22"/>
          <w:szCs w:val="22"/>
        </w:rPr>
      </w:pPr>
    </w:p>
    <w:p w14:paraId="59454527" w14:textId="77777777" w:rsidR="002167C1" w:rsidRPr="00E9064D" w:rsidRDefault="002167C1" w:rsidP="002167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relação dos equipamentos não se trata de uma lista exaustiva, sendo obrigação da Contratada o fornecimento de todos os equipamentos necessários para a correta prestação dos serviços, como por exemplo: aspirador de pó́, carrinhos de limpeza multifuncional kit MOP, lavadoras de alta pressão, kit para limpeza de vidros (incluindo extensão telescópica), espanador, etc. </w:t>
      </w:r>
    </w:p>
    <w:p w14:paraId="517ABD3D" w14:textId="77777777" w:rsidR="002167C1" w:rsidRPr="00E9064D" w:rsidRDefault="002167C1" w:rsidP="002167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lastRenderedPageBreak/>
        <w:t xml:space="preserve">A Contratada deverá obedecer às normas de segurança e medicina do trabalho para o serviço a ser realizado, ficando por sua conta o fornecimento aos seus profissionais, antes do início da execução dos serviços, de Equipamentos de Proteção Individual (EPI) e, se necessário, de Equipamentos de Proteção Coletiva (EPC). </w:t>
      </w:r>
    </w:p>
    <w:p w14:paraId="6CBA9F5B" w14:textId="77777777" w:rsidR="002167C1" w:rsidRPr="00E9064D" w:rsidRDefault="002167C1" w:rsidP="002167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Contratada deverá disponibilizar e manter todos os equipamentos e utensílios necessários à execução dos serviços em perfeitas condições de uso, devendo os danificados serem substituídos imediatamente quando de sua constatação. </w:t>
      </w:r>
    </w:p>
    <w:p w14:paraId="4E8049DD" w14:textId="77777777" w:rsidR="002167C1" w:rsidRPr="00E9064D" w:rsidRDefault="002167C1" w:rsidP="002167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Os equipamentos elétricos devem ser dotados de sistema de proteção, de modo a evitar danos na rede elétrica. </w:t>
      </w:r>
    </w:p>
    <w:p w14:paraId="2A9E7B07" w14:textId="77777777" w:rsidR="002167C1" w:rsidRDefault="002167C1" w:rsidP="002167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metodologia para cálculo dos valores dos insumos e equipamentos de mão de obra segue as diretrizes apontadas no Caderno Técnico – Estudos sobre a composição dos custos dos valores limites serviços de limpeza e conservação – DF.</w:t>
      </w:r>
    </w:p>
    <w:p w14:paraId="1CE289EC" w14:textId="77777777" w:rsidR="0095395D" w:rsidRPr="00E9064D" w:rsidRDefault="00006D2B" w:rsidP="002167C1">
      <w:pPr>
        <w:pStyle w:val="PargrafodaLista"/>
        <w:numPr>
          <w:ilvl w:val="1"/>
          <w:numId w:val="1"/>
        </w:numPr>
        <w:tabs>
          <w:tab w:val="left" w:pos="851"/>
        </w:tabs>
        <w:ind w:left="0" w:firstLine="0"/>
        <w:jc w:val="both"/>
        <w:rPr>
          <w:rFonts w:ascii="Arial" w:hAnsi="Arial" w:cs="Arial"/>
          <w:sz w:val="22"/>
          <w:szCs w:val="22"/>
        </w:rPr>
      </w:pPr>
      <w:r>
        <w:rPr>
          <w:rFonts w:ascii="Arial" w:hAnsi="Arial" w:cs="Arial"/>
          <w:sz w:val="22"/>
          <w:szCs w:val="22"/>
        </w:rPr>
        <w:t>Para o c</w:t>
      </w:r>
      <w:r w:rsidR="00C771B0">
        <w:rPr>
          <w:rFonts w:ascii="Arial" w:hAnsi="Arial" w:cs="Arial"/>
          <w:sz w:val="22"/>
          <w:szCs w:val="22"/>
        </w:rPr>
        <w:t>á</w:t>
      </w:r>
      <w:r>
        <w:rPr>
          <w:rFonts w:ascii="Arial" w:hAnsi="Arial" w:cs="Arial"/>
          <w:sz w:val="22"/>
          <w:szCs w:val="22"/>
        </w:rPr>
        <w:t xml:space="preserve">lculo dos valores de materiais </w:t>
      </w:r>
      <w:r w:rsidR="00B74FE4">
        <w:rPr>
          <w:rFonts w:ascii="Arial" w:hAnsi="Arial" w:cs="Arial"/>
          <w:sz w:val="22"/>
          <w:szCs w:val="22"/>
        </w:rPr>
        <w:t xml:space="preserve">e equipamentos </w:t>
      </w:r>
      <w:r>
        <w:rPr>
          <w:rFonts w:ascii="Arial" w:hAnsi="Arial" w:cs="Arial"/>
          <w:sz w:val="22"/>
          <w:szCs w:val="22"/>
        </w:rPr>
        <w:t>aplicar-se-á o percentual de 12% para os serventes de limpeza, sobre a soma dos módulos 1, módulo 2, módulo 3,  módulo 4 e módulo 5, alínea a.</w:t>
      </w:r>
    </w:p>
    <w:p w14:paraId="39D1D610" w14:textId="77777777" w:rsidR="00933E61" w:rsidRPr="00E9064D" w:rsidRDefault="00933E61" w:rsidP="002167C1">
      <w:pPr>
        <w:pStyle w:val="PargrafodaLista"/>
        <w:tabs>
          <w:tab w:val="left" w:pos="851"/>
        </w:tabs>
        <w:ind w:left="0"/>
        <w:jc w:val="both"/>
        <w:rPr>
          <w:rFonts w:ascii="Arial" w:hAnsi="Arial" w:cs="Arial"/>
          <w:sz w:val="22"/>
          <w:szCs w:val="22"/>
        </w:rPr>
      </w:pPr>
    </w:p>
    <w:p w14:paraId="420DE78C" w14:textId="77777777" w:rsidR="00C17931" w:rsidRPr="00E9064D" w:rsidRDefault="00C17931" w:rsidP="00C17931">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bookmarkStart w:id="0" w:name="_Ref35687678"/>
      <w:r w:rsidRPr="00E9064D">
        <w:rPr>
          <w:rFonts w:ascii="Arial" w:hAnsi="Arial" w:cs="Arial"/>
          <w:b/>
          <w:bCs/>
          <w:sz w:val="22"/>
          <w:szCs w:val="22"/>
        </w:rPr>
        <w:t>INFORMAÇÕES PARA ELABORAÇÃO DA PLANILHA DE CUSTOS E FORMAÇÃO DE PREÇOS</w:t>
      </w:r>
      <w:bookmarkEnd w:id="0"/>
    </w:p>
    <w:p w14:paraId="2A78C77E"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 propostas deverão ser apresentadas pelos proponentes, contendo o detalhamento dos custos que compõem os preços, conforme modelo neste Termo de Referência, baseado no ANEXO VII-D da IN 05/2017.</w:t>
      </w:r>
    </w:p>
    <w:p w14:paraId="7689FA3F"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Cada proponente deverá compor sua Proposta de Preços em obediência à CCT - Convenção Coletiva de Trabalho a qual estiver vinculado, observada a base territorial onde os serviços serão prestados. </w:t>
      </w:r>
    </w:p>
    <w:p w14:paraId="26523C0C"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Caso na data da abertura da sessão pública o salário-mínimo vigente seja superior aos valores fixados nas Convenções Coletivas de Trabalho, aquele deverá ser adotado na composição dos custos das Propostas. Alterações posteriores à apresentação das propostas estão garantidas na forma do regramento insculpido neste instrumento.</w:t>
      </w:r>
    </w:p>
    <w:p w14:paraId="3BD66742"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Deverão ser apresentadas Planilhas de Custos e Formação de Preços para cada tipo de posto</w:t>
      </w:r>
      <w:r w:rsidR="0016529C" w:rsidRPr="00E9064D">
        <w:rPr>
          <w:rFonts w:ascii="Arial" w:hAnsi="Arial" w:cs="Arial"/>
          <w:sz w:val="22"/>
          <w:szCs w:val="22"/>
        </w:rPr>
        <w:t xml:space="preserve"> de trabalho.</w:t>
      </w:r>
    </w:p>
    <w:p w14:paraId="2B443315"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Em conformidade com a jurisprudência do TCU, externada por meio do Acórdão 648/2016-Plenário</w:t>
      </w:r>
      <w:r w:rsidR="0095395D">
        <w:rPr>
          <w:rFonts w:ascii="Arial" w:hAnsi="Arial" w:cs="Arial"/>
          <w:sz w:val="22"/>
          <w:szCs w:val="22"/>
        </w:rPr>
        <w:t xml:space="preserve"> e da </w:t>
      </w:r>
      <w:r w:rsidRPr="00E9064D">
        <w:rPr>
          <w:rFonts w:ascii="Arial" w:hAnsi="Arial" w:cs="Arial"/>
          <w:sz w:val="22"/>
          <w:szCs w:val="22"/>
        </w:rPr>
        <w:t xml:space="preserve">Súmula TCU nº 254, os proponentes </w:t>
      </w:r>
      <w:r w:rsidR="0095395D">
        <w:rPr>
          <w:rFonts w:ascii="Arial" w:hAnsi="Arial" w:cs="Arial"/>
          <w:sz w:val="22"/>
          <w:szCs w:val="22"/>
        </w:rPr>
        <w:t xml:space="preserve">não poderão apresentar </w:t>
      </w:r>
      <w:r w:rsidRPr="00E9064D">
        <w:rPr>
          <w:rFonts w:ascii="Arial" w:hAnsi="Arial" w:cs="Arial"/>
          <w:sz w:val="22"/>
          <w:szCs w:val="22"/>
        </w:rPr>
        <w:t xml:space="preserve">o detalhamento da composição dos seus custos </w:t>
      </w:r>
      <w:r w:rsidR="0095395D">
        <w:rPr>
          <w:rFonts w:ascii="Arial" w:hAnsi="Arial" w:cs="Arial"/>
          <w:sz w:val="22"/>
          <w:szCs w:val="22"/>
        </w:rPr>
        <w:t>com</w:t>
      </w:r>
      <w:r w:rsidRPr="00E9064D">
        <w:rPr>
          <w:rFonts w:ascii="Arial" w:hAnsi="Arial" w:cs="Arial"/>
          <w:sz w:val="22"/>
          <w:szCs w:val="22"/>
        </w:rPr>
        <w:t xml:space="preserve"> o destaque dos valores relativos ao IRPJ e CSLL, contudo, sempre verificando a exequibilidade dos preços à luz da sua realidade tributária.</w:t>
      </w:r>
    </w:p>
    <w:p w14:paraId="726879E1"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 empresas optantes por regime tributário que implique em impostos faturados (Lucro Presumido ou Simples Nacional) deverão elaborar sua planilha de custos e composição de preços à luz de sua realidade tributária, facultada a realização de diligência pelo Pregoeiro e sua equipe de apoio para aferir sua exequibilidade</w:t>
      </w:r>
      <w:r w:rsidR="00880271" w:rsidRPr="00E9064D">
        <w:rPr>
          <w:rFonts w:ascii="Arial" w:hAnsi="Arial" w:cs="Arial"/>
          <w:sz w:val="22"/>
          <w:szCs w:val="22"/>
        </w:rPr>
        <w:t xml:space="preserve">, observado o teor do </w:t>
      </w:r>
      <w:proofErr w:type="spellStart"/>
      <w:r w:rsidR="00880271" w:rsidRPr="00E9064D">
        <w:rPr>
          <w:rFonts w:ascii="Arial" w:hAnsi="Arial" w:cs="Arial"/>
          <w:sz w:val="22"/>
          <w:szCs w:val="22"/>
        </w:rPr>
        <w:t>Acórdão</w:t>
      </w:r>
      <w:proofErr w:type="spellEnd"/>
      <w:r w:rsidR="00880271" w:rsidRPr="00E9064D">
        <w:rPr>
          <w:rFonts w:ascii="Arial" w:hAnsi="Arial" w:cs="Arial"/>
          <w:sz w:val="22"/>
          <w:szCs w:val="22"/>
        </w:rPr>
        <w:t xml:space="preserve"> nº 1.214/2013 do TCU e o entendimento do Conselho Nacional de </w:t>
      </w:r>
      <w:proofErr w:type="spellStart"/>
      <w:r w:rsidR="00880271" w:rsidRPr="00E9064D">
        <w:rPr>
          <w:rFonts w:ascii="Arial" w:hAnsi="Arial" w:cs="Arial"/>
          <w:sz w:val="22"/>
          <w:szCs w:val="22"/>
        </w:rPr>
        <w:t>Justiça</w:t>
      </w:r>
      <w:proofErr w:type="spellEnd"/>
      <w:r w:rsidR="00880271" w:rsidRPr="00E9064D">
        <w:rPr>
          <w:rFonts w:ascii="Arial" w:hAnsi="Arial" w:cs="Arial"/>
          <w:sz w:val="22"/>
          <w:szCs w:val="22"/>
        </w:rPr>
        <w:t xml:space="preserve"> – CNJ, em seu </w:t>
      </w:r>
      <w:proofErr w:type="spellStart"/>
      <w:r w:rsidR="00880271" w:rsidRPr="00E9064D">
        <w:rPr>
          <w:rFonts w:ascii="Arial" w:hAnsi="Arial" w:cs="Arial"/>
          <w:sz w:val="22"/>
          <w:szCs w:val="22"/>
        </w:rPr>
        <w:t>Diário</w:t>
      </w:r>
      <w:proofErr w:type="spellEnd"/>
      <w:r w:rsidR="00880271" w:rsidRPr="00E9064D">
        <w:rPr>
          <w:rFonts w:ascii="Arial" w:hAnsi="Arial" w:cs="Arial"/>
          <w:sz w:val="22"/>
          <w:szCs w:val="22"/>
        </w:rPr>
        <w:t xml:space="preserve"> da </w:t>
      </w:r>
      <w:proofErr w:type="spellStart"/>
      <w:r w:rsidR="00880271" w:rsidRPr="00E9064D">
        <w:rPr>
          <w:rFonts w:ascii="Arial" w:hAnsi="Arial" w:cs="Arial"/>
          <w:sz w:val="22"/>
          <w:szCs w:val="22"/>
        </w:rPr>
        <w:t>Justiça</w:t>
      </w:r>
      <w:proofErr w:type="spellEnd"/>
      <w:r w:rsidR="00880271" w:rsidRPr="00E9064D">
        <w:rPr>
          <w:rFonts w:ascii="Arial" w:hAnsi="Arial" w:cs="Arial"/>
          <w:sz w:val="22"/>
          <w:szCs w:val="22"/>
        </w:rPr>
        <w:t xml:space="preserve"> de 24/10/2012, </w:t>
      </w:r>
      <w:proofErr w:type="spellStart"/>
      <w:r w:rsidR="00880271" w:rsidRPr="00E9064D">
        <w:rPr>
          <w:rFonts w:ascii="Arial" w:hAnsi="Arial" w:cs="Arial"/>
          <w:sz w:val="22"/>
          <w:szCs w:val="22"/>
        </w:rPr>
        <w:t>edição</w:t>
      </w:r>
      <w:proofErr w:type="spellEnd"/>
      <w:r w:rsidR="00880271" w:rsidRPr="00E9064D">
        <w:rPr>
          <w:rFonts w:ascii="Arial" w:hAnsi="Arial" w:cs="Arial"/>
          <w:sz w:val="22"/>
          <w:szCs w:val="22"/>
        </w:rPr>
        <w:t xml:space="preserve"> 196, </w:t>
      </w:r>
      <w:proofErr w:type="spellStart"/>
      <w:r w:rsidR="00880271" w:rsidRPr="00E9064D">
        <w:rPr>
          <w:rFonts w:ascii="Arial" w:hAnsi="Arial" w:cs="Arial"/>
          <w:sz w:val="22"/>
          <w:szCs w:val="22"/>
        </w:rPr>
        <w:t>página</w:t>
      </w:r>
      <w:proofErr w:type="spellEnd"/>
      <w:r w:rsidR="00880271" w:rsidRPr="00E9064D">
        <w:rPr>
          <w:rFonts w:ascii="Arial" w:hAnsi="Arial" w:cs="Arial"/>
          <w:sz w:val="22"/>
          <w:szCs w:val="22"/>
        </w:rPr>
        <w:t xml:space="preserve"> 44.</w:t>
      </w:r>
    </w:p>
    <w:p w14:paraId="2D1890FE"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No registro do custo relativo ao Seguro de Acidente de Trabalho, submódulo </w:t>
      </w:r>
      <w:r w:rsidR="00B56E23" w:rsidRPr="00E9064D">
        <w:rPr>
          <w:rFonts w:ascii="Arial" w:hAnsi="Arial" w:cs="Arial"/>
          <w:sz w:val="22"/>
          <w:szCs w:val="22"/>
        </w:rPr>
        <w:t>2.2</w:t>
      </w:r>
      <w:r w:rsidRPr="00E9064D">
        <w:rPr>
          <w:rFonts w:ascii="Arial" w:hAnsi="Arial" w:cs="Arial"/>
          <w:sz w:val="22"/>
          <w:szCs w:val="22"/>
        </w:rPr>
        <w:t xml:space="preserve"> – </w:t>
      </w:r>
      <w:r w:rsidR="00B56E23" w:rsidRPr="00E9064D">
        <w:rPr>
          <w:rFonts w:ascii="Arial" w:hAnsi="Arial" w:cs="Arial"/>
          <w:sz w:val="22"/>
          <w:szCs w:val="22"/>
        </w:rPr>
        <w:t>Encargos Previdenciários (GPS), Fundo de Garantia por Tempo de Serviço (FGTS) e outras contribuições</w:t>
      </w:r>
      <w:r w:rsidRPr="00E9064D">
        <w:rPr>
          <w:rFonts w:ascii="Arial" w:hAnsi="Arial" w:cs="Arial"/>
          <w:sz w:val="22"/>
          <w:szCs w:val="22"/>
        </w:rPr>
        <w:t>, letra “</w:t>
      </w:r>
      <w:r w:rsidR="00B56E23" w:rsidRPr="00E9064D">
        <w:rPr>
          <w:rFonts w:ascii="Arial" w:hAnsi="Arial" w:cs="Arial"/>
          <w:sz w:val="22"/>
          <w:szCs w:val="22"/>
        </w:rPr>
        <w:t>C</w:t>
      </w:r>
      <w:r w:rsidRPr="00E9064D">
        <w:rPr>
          <w:rFonts w:ascii="Arial" w:hAnsi="Arial" w:cs="Arial"/>
          <w:sz w:val="22"/>
          <w:szCs w:val="22"/>
        </w:rPr>
        <w:t>” deverá haver o registro do RAT – Risco de Acidente de Trabalho, baseado no CNAE ajustado ao FAP – Fator Acidentário Previdenciário da proponente. Base legal: CNAE – Decreto 6.957/2009 FAP – Resolução CNPS 1.316/2010.</w:t>
      </w:r>
    </w:p>
    <w:p w14:paraId="227F3B9D"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 propostas deverão vir acompanhadas da comprovação do FAP aplicável, ressalvadas as proponentes optantes pelo regime Simples Nacional cujo fator acidentário previdenciário é fixado em 1.</w:t>
      </w:r>
    </w:p>
    <w:p w14:paraId="061EB9A0"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w:t>
      </w:r>
      <w:r w:rsidR="00880271" w:rsidRPr="00E9064D">
        <w:rPr>
          <w:rFonts w:ascii="Arial" w:hAnsi="Arial" w:cs="Arial"/>
          <w:sz w:val="22"/>
          <w:szCs w:val="22"/>
        </w:rPr>
        <w:t>Prefeitura Municipal de Maceió</w:t>
      </w:r>
      <w:r w:rsidRPr="00E9064D">
        <w:rPr>
          <w:rFonts w:ascii="Arial" w:hAnsi="Arial" w:cs="Arial"/>
          <w:sz w:val="22"/>
          <w:szCs w:val="22"/>
        </w:rPr>
        <w:t xml:space="preserve"> não se vincula às disposições contidas em Acordos e Convenções Coletivas que não tratem de matéria trabalhista, tais como as </w:t>
      </w:r>
      <w:r w:rsidRPr="00E9064D">
        <w:rPr>
          <w:rFonts w:ascii="Arial" w:hAnsi="Arial" w:cs="Arial"/>
          <w:sz w:val="22"/>
          <w:szCs w:val="22"/>
        </w:rPr>
        <w:lastRenderedPageBreak/>
        <w:t>que estabeleçam valores ou índices obrigatórios de encargos sociais ou previdenciários, bem como de preços para os insumos relacionados ao exercício da atividade. Portanto, caberá a cada proponente a composição dos seus preços à luz das normas em vigor e de sua realidade de custos.</w:t>
      </w:r>
    </w:p>
    <w:p w14:paraId="63C3DC74"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 propostas devem ser apresentadas sem o registro de custos de insalubridade e/ou periculosidade. Somente poderá haver a inserção deste tipo de custo depois de realizada a perícia na forma prevista neste Termo de Referência.</w:t>
      </w:r>
    </w:p>
    <w:p w14:paraId="6BED4A38"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empresa proponente deverá apresentar todos os encargos sociais e trabalhistas incidentes sobre a remuneração dos seus empregados, utilizando na construção de suas planilhas de formação de custos, conforme modelo de planilha </w:t>
      </w:r>
      <w:r w:rsidR="0026238B" w:rsidRPr="00E9064D">
        <w:rPr>
          <w:rFonts w:ascii="Arial" w:hAnsi="Arial" w:cs="Arial"/>
          <w:sz w:val="22"/>
          <w:szCs w:val="22"/>
        </w:rPr>
        <w:t>indicado neste documento</w:t>
      </w:r>
      <w:r w:rsidRPr="00E9064D">
        <w:rPr>
          <w:rFonts w:ascii="Arial" w:hAnsi="Arial" w:cs="Arial"/>
          <w:sz w:val="22"/>
          <w:szCs w:val="22"/>
        </w:rPr>
        <w:t>, valores apurados com base na legislação vigente ou decorrente de estimativas baseadas em estatísticas oficiais ou institucionais (nacionais, regionais ou locais) ou em dados críveis ou reais da própria empresa.</w:t>
      </w:r>
    </w:p>
    <w:p w14:paraId="09453EC2"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demonstração analítica de memória de cálculos deste Termo de Referência é compulsória.</w:t>
      </w:r>
    </w:p>
    <w:p w14:paraId="4085480E" w14:textId="77777777" w:rsidR="00C17931" w:rsidRPr="00E9064D" w:rsidRDefault="00C17931" w:rsidP="0026238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Os custos </w:t>
      </w:r>
      <w:r w:rsidR="0026238B" w:rsidRPr="00E9064D">
        <w:rPr>
          <w:rFonts w:ascii="Arial" w:hAnsi="Arial" w:cs="Arial"/>
          <w:sz w:val="22"/>
          <w:szCs w:val="22"/>
        </w:rPr>
        <w:t>dos materiais e equipamentos devem ser lançados em campo próprio da planilha de custos, observada a metodologia de composição do respectivo custo constante no Caderno Técnico – Estudos sobre a composição dos custos dos valores limites serviços de limpeza e conservação – DF</w:t>
      </w:r>
      <w:r w:rsidRPr="00E9064D">
        <w:rPr>
          <w:rFonts w:ascii="Arial" w:hAnsi="Arial" w:cs="Arial"/>
          <w:sz w:val="22"/>
          <w:szCs w:val="22"/>
        </w:rPr>
        <w:t>.</w:t>
      </w:r>
    </w:p>
    <w:p w14:paraId="542A2809" w14:textId="77777777" w:rsidR="00C17931" w:rsidRPr="00E9064D" w:rsidRDefault="0026238B"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Os custos dos uniformes e EPI devem ser lançados em campo próprio da planilha de custos, observada a metodologia de composição do respectivo custo constante no Caderno Técnico – Estudos sobre a composição dos custos dos valores limites serviços de limpeza e conservação – DF</w:t>
      </w:r>
      <w:r w:rsidR="00C17931" w:rsidRPr="00E9064D">
        <w:rPr>
          <w:rFonts w:ascii="Arial" w:hAnsi="Arial" w:cs="Arial"/>
          <w:sz w:val="22"/>
          <w:szCs w:val="22"/>
        </w:rPr>
        <w:t xml:space="preserve">. </w:t>
      </w:r>
    </w:p>
    <w:p w14:paraId="704ED123"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Não serão aceitas propostas com produtividades diferentes das estabelecidas neste Termo de Referência.</w:t>
      </w:r>
    </w:p>
    <w:p w14:paraId="1ABA0CD3" w14:textId="77777777" w:rsidR="00C17931" w:rsidRPr="00E9064D" w:rsidRDefault="003D422C"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É </w:t>
      </w:r>
      <w:r w:rsidR="00C17931" w:rsidRPr="00E9064D">
        <w:rPr>
          <w:rFonts w:ascii="Arial" w:hAnsi="Arial" w:cs="Arial"/>
          <w:sz w:val="22"/>
          <w:szCs w:val="22"/>
        </w:rPr>
        <w:t>mister que a metodologia de cálculo</w:t>
      </w:r>
      <w:r w:rsidRPr="00E9064D">
        <w:rPr>
          <w:rFonts w:ascii="Arial" w:hAnsi="Arial" w:cs="Arial"/>
          <w:sz w:val="22"/>
          <w:szCs w:val="22"/>
        </w:rPr>
        <w:t xml:space="preserve"> dos </w:t>
      </w:r>
      <w:r w:rsidR="00C17931" w:rsidRPr="00E9064D">
        <w:rPr>
          <w:rFonts w:ascii="Arial" w:hAnsi="Arial" w:cs="Arial"/>
          <w:sz w:val="22"/>
          <w:szCs w:val="22"/>
        </w:rPr>
        <w:t xml:space="preserve">custos, periodicidade estimada de fornecimento e outros detalhes que serviram de base para </w:t>
      </w:r>
      <w:r w:rsidRPr="00E9064D">
        <w:rPr>
          <w:rFonts w:ascii="Arial" w:hAnsi="Arial" w:cs="Arial"/>
          <w:sz w:val="22"/>
          <w:szCs w:val="22"/>
        </w:rPr>
        <w:t>elaboração</w:t>
      </w:r>
      <w:r w:rsidR="00C17931" w:rsidRPr="00E9064D">
        <w:rPr>
          <w:rFonts w:ascii="Arial" w:hAnsi="Arial" w:cs="Arial"/>
          <w:sz w:val="22"/>
          <w:szCs w:val="22"/>
        </w:rPr>
        <w:t xml:space="preserve"> d</w:t>
      </w:r>
      <w:r w:rsidRPr="00E9064D">
        <w:rPr>
          <w:rFonts w:ascii="Arial" w:hAnsi="Arial" w:cs="Arial"/>
          <w:sz w:val="22"/>
          <w:szCs w:val="22"/>
        </w:rPr>
        <w:t>as</w:t>
      </w:r>
      <w:r w:rsidR="00C17931" w:rsidRPr="00E9064D">
        <w:rPr>
          <w:rFonts w:ascii="Arial" w:hAnsi="Arial" w:cs="Arial"/>
          <w:sz w:val="22"/>
          <w:szCs w:val="22"/>
        </w:rPr>
        <w:t xml:space="preserve"> </w:t>
      </w:r>
      <w:r w:rsidRPr="00E9064D">
        <w:rPr>
          <w:rFonts w:ascii="Arial" w:hAnsi="Arial" w:cs="Arial"/>
          <w:sz w:val="22"/>
          <w:szCs w:val="22"/>
        </w:rPr>
        <w:t>propostas das licitantes</w:t>
      </w:r>
      <w:r w:rsidR="00C17931" w:rsidRPr="00E9064D">
        <w:rPr>
          <w:rFonts w:ascii="Arial" w:hAnsi="Arial" w:cs="Arial"/>
          <w:sz w:val="22"/>
          <w:szCs w:val="22"/>
        </w:rPr>
        <w:t xml:space="preserve"> sejam detalhados na memória de cálculo na forma exigida </w:t>
      </w:r>
      <w:r w:rsidRPr="00E9064D">
        <w:rPr>
          <w:rFonts w:ascii="Arial" w:hAnsi="Arial" w:cs="Arial"/>
          <w:sz w:val="22"/>
          <w:szCs w:val="22"/>
        </w:rPr>
        <w:t>n</w:t>
      </w:r>
      <w:r w:rsidR="0016529C" w:rsidRPr="00E9064D">
        <w:rPr>
          <w:rFonts w:ascii="Arial" w:hAnsi="Arial" w:cs="Arial"/>
          <w:sz w:val="22"/>
          <w:szCs w:val="22"/>
        </w:rPr>
        <w:t>o</w:t>
      </w:r>
      <w:r w:rsidRPr="00E9064D">
        <w:rPr>
          <w:rFonts w:ascii="Arial" w:hAnsi="Arial" w:cs="Arial"/>
          <w:sz w:val="22"/>
          <w:szCs w:val="22"/>
        </w:rPr>
        <w:t xml:space="preserve"> i</w:t>
      </w:r>
      <w:r w:rsidR="0016529C" w:rsidRPr="00E9064D">
        <w:rPr>
          <w:rFonts w:ascii="Arial" w:hAnsi="Arial" w:cs="Arial"/>
          <w:sz w:val="22"/>
          <w:szCs w:val="22"/>
        </w:rPr>
        <w:t xml:space="preserve">tem </w:t>
      </w:r>
      <w:r w:rsidR="0016529C" w:rsidRPr="00E9064D">
        <w:rPr>
          <w:rFonts w:ascii="Arial" w:hAnsi="Arial" w:cs="Arial"/>
          <w:sz w:val="22"/>
          <w:szCs w:val="22"/>
        </w:rPr>
        <w:fldChar w:fldCharType="begin"/>
      </w:r>
      <w:r w:rsidR="0016529C" w:rsidRPr="00E9064D">
        <w:rPr>
          <w:rFonts w:ascii="Arial" w:hAnsi="Arial" w:cs="Arial"/>
          <w:sz w:val="22"/>
          <w:szCs w:val="22"/>
        </w:rPr>
        <w:instrText xml:space="preserve"> REF _Ref35687678 \r \h </w:instrText>
      </w:r>
      <w:r w:rsidR="00924AD9" w:rsidRPr="00E9064D">
        <w:rPr>
          <w:rFonts w:ascii="Arial" w:hAnsi="Arial" w:cs="Arial"/>
          <w:sz w:val="22"/>
          <w:szCs w:val="22"/>
        </w:rPr>
        <w:instrText xml:space="preserve"> \* MERGEFORMAT </w:instrText>
      </w:r>
      <w:r w:rsidR="0016529C" w:rsidRPr="00E9064D">
        <w:rPr>
          <w:rFonts w:ascii="Arial" w:hAnsi="Arial" w:cs="Arial"/>
          <w:sz w:val="22"/>
          <w:szCs w:val="22"/>
        </w:rPr>
      </w:r>
      <w:r w:rsidR="0016529C" w:rsidRPr="00E9064D">
        <w:rPr>
          <w:rFonts w:ascii="Arial" w:hAnsi="Arial" w:cs="Arial"/>
          <w:sz w:val="22"/>
          <w:szCs w:val="22"/>
        </w:rPr>
        <w:fldChar w:fldCharType="separate"/>
      </w:r>
      <w:r w:rsidR="0016529C" w:rsidRPr="00E9064D">
        <w:rPr>
          <w:rFonts w:ascii="Arial" w:hAnsi="Arial" w:cs="Arial"/>
          <w:sz w:val="22"/>
          <w:szCs w:val="22"/>
        </w:rPr>
        <w:t>8</w:t>
      </w:r>
      <w:r w:rsidR="0016529C" w:rsidRPr="00E9064D">
        <w:rPr>
          <w:rFonts w:ascii="Arial" w:hAnsi="Arial" w:cs="Arial"/>
          <w:sz w:val="22"/>
          <w:szCs w:val="22"/>
        </w:rPr>
        <w:fldChar w:fldCharType="end"/>
      </w:r>
      <w:r w:rsidR="00C17931" w:rsidRPr="00E9064D">
        <w:rPr>
          <w:rFonts w:ascii="Arial" w:hAnsi="Arial" w:cs="Arial"/>
          <w:sz w:val="22"/>
          <w:szCs w:val="22"/>
        </w:rPr>
        <w:t>.</w:t>
      </w:r>
    </w:p>
    <w:p w14:paraId="6E8ABDB6" w14:textId="77777777" w:rsidR="00C17931" w:rsidRPr="00E9064D" w:rsidRDefault="00C17931" w:rsidP="00C1793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Erros no preenchimento da Planilha não são motivo suficiente para a desclassificação da proposta, quando a Planilha puder ser ajustada sem a necessidade de majoração do preço ofertado, e desde que se comprove que este é suficiente para arcar com todos os custos da contratação, conforme subitem 7.9, do Anexo VII-A, da IN 05/2017.</w:t>
      </w:r>
    </w:p>
    <w:p w14:paraId="5B9CDEC2" w14:textId="77777777" w:rsidR="00972320" w:rsidRPr="00E9064D" w:rsidRDefault="00972320" w:rsidP="00972320">
      <w:pPr>
        <w:pStyle w:val="PargrafodaLista"/>
        <w:tabs>
          <w:tab w:val="left" w:pos="851"/>
        </w:tabs>
        <w:ind w:left="0"/>
        <w:jc w:val="both"/>
        <w:rPr>
          <w:rFonts w:ascii="Arial" w:hAnsi="Arial" w:cs="Arial"/>
          <w:sz w:val="22"/>
          <w:szCs w:val="22"/>
        </w:rPr>
      </w:pPr>
    </w:p>
    <w:p w14:paraId="2C1AAB31" w14:textId="77777777" w:rsidR="00972320" w:rsidRPr="00E9064D" w:rsidRDefault="00972320" w:rsidP="00972320">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UNIFORMES</w:t>
      </w:r>
    </w:p>
    <w:p w14:paraId="1626542A" w14:textId="77777777" w:rsidR="00972320" w:rsidRPr="00E9064D" w:rsidRDefault="00972320" w:rsidP="0097232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14:paraId="57778F2C" w14:textId="77777777" w:rsidR="00972320" w:rsidRPr="00E9064D" w:rsidRDefault="00972320" w:rsidP="0097232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uniforme deverá compreender as seguintes peças do vestuário:</w:t>
      </w:r>
    </w:p>
    <w:p w14:paraId="20BC6281" w14:textId="77777777" w:rsidR="002167C1" w:rsidRPr="00E9064D" w:rsidRDefault="002167C1" w:rsidP="008E3571">
      <w:pPr>
        <w:pStyle w:val="PargrafodaLista"/>
        <w:tabs>
          <w:tab w:val="left" w:pos="851"/>
        </w:tabs>
        <w:ind w:left="0"/>
        <w:jc w:val="both"/>
        <w:rPr>
          <w:rFonts w:ascii="Arial" w:hAnsi="Arial" w:cs="Arial"/>
          <w:sz w:val="22"/>
          <w:szCs w:val="22"/>
        </w:rPr>
      </w:pPr>
    </w:p>
    <w:tbl>
      <w:tblPr>
        <w:tblStyle w:val="Tabelacomgrade"/>
        <w:tblW w:w="0" w:type="auto"/>
        <w:tblInd w:w="0" w:type="dxa"/>
        <w:tblLook w:val="04A0" w:firstRow="1" w:lastRow="0" w:firstColumn="1" w:lastColumn="0" w:noHBand="0" w:noVBand="1"/>
      </w:tblPr>
      <w:tblGrid>
        <w:gridCol w:w="8488"/>
      </w:tblGrid>
      <w:tr w:rsidR="006E3660" w:rsidRPr="00E9064D" w14:paraId="1E15AAEF" w14:textId="77777777" w:rsidTr="006E3660">
        <w:tc>
          <w:tcPr>
            <w:tcW w:w="8488" w:type="dxa"/>
          </w:tcPr>
          <w:p w14:paraId="761BA855" w14:textId="77777777" w:rsidR="006E3660" w:rsidRPr="00E9064D" w:rsidRDefault="006E3660" w:rsidP="008E3571">
            <w:pPr>
              <w:pStyle w:val="PargrafodaLista"/>
              <w:tabs>
                <w:tab w:val="left" w:pos="851"/>
              </w:tabs>
              <w:ind w:left="0"/>
              <w:jc w:val="both"/>
              <w:rPr>
                <w:rFonts w:ascii="Arial" w:hAnsi="Arial" w:cs="Arial"/>
                <w:sz w:val="22"/>
                <w:szCs w:val="22"/>
              </w:rPr>
            </w:pPr>
            <w:r w:rsidRPr="00E9064D">
              <w:rPr>
                <w:rFonts w:ascii="Arial" w:eastAsiaTheme="minorHAnsi" w:hAnsi="Arial" w:cs="Arial"/>
                <w:sz w:val="22"/>
                <w:szCs w:val="22"/>
              </w:rPr>
              <w:t>Servente (área interna e área externa):</w:t>
            </w:r>
          </w:p>
        </w:tc>
      </w:tr>
      <w:tr w:rsidR="006E3660" w:rsidRPr="00E9064D" w14:paraId="0E7F119C" w14:textId="77777777" w:rsidTr="006E3660">
        <w:tc>
          <w:tcPr>
            <w:tcW w:w="8488" w:type="dxa"/>
          </w:tcPr>
          <w:p w14:paraId="404B5596" w14:textId="77777777" w:rsidR="006E3660" w:rsidRPr="00E9064D" w:rsidRDefault="006E3660" w:rsidP="006E3660">
            <w:pPr>
              <w:numPr>
                <w:ilvl w:val="3"/>
                <w:numId w:val="42"/>
              </w:numPr>
              <w:suppressAutoHyphens/>
              <w:ind w:left="0" w:firstLine="0"/>
              <w:jc w:val="both"/>
              <w:rPr>
                <w:rFonts w:ascii="Arial" w:hAnsi="Arial" w:cs="Arial"/>
                <w:sz w:val="22"/>
                <w:szCs w:val="22"/>
              </w:rPr>
            </w:pPr>
            <w:r w:rsidRPr="00E9064D">
              <w:rPr>
                <w:rFonts w:ascii="Arial" w:hAnsi="Arial" w:cs="Arial"/>
                <w:sz w:val="22"/>
                <w:szCs w:val="22"/>
              </w:rPr>
              <w:t xml:space="preserve">Calça e camisa, em tecido de algodão ou </w:t>
            </w:r>
            <w:proofErr w:type="spellStart"/>
            <w:r w:rsidRPr="00E9064D">
              <w:rPr>
                <w:rFonts w:ascii="Arial" w:hAnsi="Arial" w:cs="Arial"/>
                <w:sz w:val="22"/>
                <w:szCs w:val="22"/>
              </w:rPr>
              <w:t>micro-fibra</w:t>
            </w:r>
            <w:proofErr w:type="spellEnd"/>
            <w:r w:rsidRPr="00E9064D">
              <w:rPr>
                <w:rFonts w:ascii="Arial" w:hAnsi="Arial" w:cs="Arial"/>
                <w:sz w:val="22"/>
                <w:szCs w:val="22"/>
              </w:rPr>
              <w:t>, com insígnia da licitante vencedora (na camisa);</w:t>
            </w:r>
          </w:p>
          <w:p w14:paraId="251F2F44" w14:textId="77777777" w:rsidR="006E3660" w:rsidRPr="00E9064D" w:rsidRDefault="006E3660" w:rsidP="006E3660">
            <w:pPr>
              <w:numPr>
                <w:ilvl w:val="3"/>
                <w:numId w:val="42"/>
              </w:numPr>
              <w:suppressAutoHyphens/>
              <w:ind w:left="0" w:firstLine="0"/>
              <w:jc w:val="both"/>
              <w:rPr>
                <w:rFonts w:ascii="Arial" w:hAnsi="Arial" w:cs="Arial"/>
                <w:sz w:val="22"/>
                <w:szCs w:val="22"/>
              </w:rPr>
            </w:pPr>
            <w:r w:rsidRPr="00E9064D">
              <w:rPr>
                <w:rFonts w:ascii="Arial" w:hAnsi="Arial" w:cs="Arial"/>
                <w:sz w:val="22"/>
                <w:szCs w:val="22"/>
              </w:rPr>
              <w:t>Par de meias, compatível com o uniforme;</w:t>
            </w:r>
          </w:p>
          <w:p w14:paraId="3864FA07" w14:textId="77777777" w:rsidR="006E3660" w:rsidRPr="00E9064D" w:rsidRDefault="006E3660" w:rsidP="006E3660">
            <w:pPr>
              <w:numPr>
                <w:ilvl w:val="3"/>
                <w:numId w:val="42"/>
              </w:numPr>
              <w:suppressAutoHyphens/>
              <w:ind w:left="0" w:firstLine="0"/>
              <w:jc w:val="both"/>
              <w:rPr>
                <w:rFonts w:ascii="Arial" w:hAnsi="Arial" w:cs="Arial"/>
                <w:sz w:val="22"/>
                <w:szCs w:val="22"/>
              </w:rPr>
            </w:pPr>
            <w:r w:rsidRPr="00E9064D">
              <w:rPr>
                <w:rFonts w:ascii="Arial" w:hAnsi="Arial" w:cs="Arial"/>
                <w:sz w:val="22"/>
                <w:szCs w:val="22"/>
              </w:rPr>
              <w:t>Avental de PVC;</w:t>
            </w:r>
          </w:p>
          <w:p w14:paraId="14D8AC79" w14:textId="77777777" w:rsidR="006E3660" w:rsidRPr="00E9064D" w:rsidRDefault="006E3660" w:rsidP="006E3660">
            <w:pPr>
              <w:numPr>
                <w:ilvl w:val="3"/>
                <w:numId w:val="42"/>
              </w:numPr>
              <w:suppressAutoHyphens/>
              <w:ind w:left="0" w:firstLine="0"/>
              <w:jc w:val="both"/>
              <w:rPr>
                <w:rFonts w:ascii="Arial" w:hAnsi="Arial" w:cs="Arial"/>
                <w:sz w:val="22"/>
                <w:szCs w:val="22"/>
              </w:rPr>
            </w:pPr>
            <w:r w:rsidRPr="00E9064D">
              <w:rPr>
                <w:rFonts w:ascii="Arial" w:hAnsi="Arial" w:cs="Arial"/>
                <w:sz w:val="22"/>
                <w:szCs w:val="22"/>
              </w:rPr>
              <w:t>Óculos de Proteção: Óculos de Segurança constituído de haste e visor, sendo a haste de material plástico preto e o visor em policarbonato; Lente única com proteção lateral em uma só peça; Armação com encaixe para a lente; Hastes reguláveis; Orifícios para cordão;</w:t>
            </w:r>
          </w:p>
          <w:p w14:paraId="575D4DD6" w14:textId="77777777" w:rsidR="006E3660" w:rsidRPr="00E9064D" w:rsidRDefault="006E3660" w:rsidP="006E3660">
            <w:pPr>
              <w:numPr>
                <w:ilvl w:val="3"/>
                <w:numId w:val="42"/>
              </w:numPr>
              <w:suppressAutoHyphens/>
              <w:ind w:left="0" w:firstLine="0"/>
              <w:jc w:val="both"/>
              <w:rPr>
                <w:rFonts w:ascii="Arial" w:hAnsi="Arial" w:cs="Arial"/>
                <w:sz w:val="22"/>
                <w:szCs w:val="22"/>
              </w:rPr>
            </w:pPr>
            <w:r w:rsidRPr="00E9064D">
              <w:rPr>
                <w:rFonts w:ascii="Arial" w:hAnsi="Arial" w:cs="Arial"/>
                <w:sz w:val="22"/>
                <w:szCs w:val="22"/>
              </w:rPr>
              <w:t xml:space="preserve">Luva em látex nitrílico: Luvas de segurança fabricadas com dupla camada de borracha nitrílicas, garante maior resistência química e mecânica. O acabamento interno liso facilita a higienização, palma antiderrapante, maior destreza no manuseio </w:t>
            </w:r>
            <w:r w:rsidRPr="00E9064D">
              <w:rPr>
                <w:rFonts w:ascii="Arial" w:hAnsi="Arial" w:cs="Arial"/>
                <w:sz w:val="22"/>
                <w:szCs w:val="22"/>
              </w:rPr>
              <w:lastRenderedPageBreak/>
              <w:t>de materiais, alta espessura assegura maior resistência química e mecânica, ótimo tato e flexibilidade impermeáveis e forma anatômica.</w:t>
            </w:r>
          </w:p>
          <w:p w14:paraId="317FE734" w14:textId="77777777" w:rsidR="006E3660" w:rsidRPr="00E9064D" w:rsidRDefault="006E3660" w:rsidP="006E3660">
            <w:pPr>
              <w:numPr>
                <w:ilvl w:val="3"/>
                <w:numId w:val="42"/>
              </w:numPr>
              <w:suppressAutoHyphens/>
              <w:ind w:left="0" w:firstLine="0"/>
              <w:jc w:val="both"/>
              <w:rPr>
                <w:rFonts w:ascii="Arial" w:hAnsi="Arial" w:cs="Arial"/>
                <w:sz w:val="22"/>
                <w:szCs w:val="22"/>
              </w:rPr>
            </w:pPr>
            <w:r w:rsidRPr="00E9064D">
              <w:rPr>
                <w:rFonts w:ascii="Arial" w:hAnsi="Arial" w:cs="Arial"/>
                <w:sz w:val="22"/>
                <w:szCs w:val="22"/>
              </w:rPr>
              <w:t xml:space="preserve">Botas PVC de cano longo: Bota de segurança, tipo impermeável, de uso profissional, confeccionada em </w:t>
            </w:r>
            <w:proofErr w:type="spellStart"/>
            <w:r w:rsidRPr="00E9064D">
              <w:rPr>
                <w:rFonts w:ascii="Arial" w:hAnsi="Arial" w:cs="Arial"/>
                <w:sz w:val="22"/>
                <w:szCs w:val="22"/>
              </w:rPr>
              <w:t>policloreto</w:t>
            </w:r>
            <w:proofErr w:type="spellEnd"/>
            <w:r w:rsidRPr="00E9064D">
              <w:rPr>
                <w:rFonts w:ascii="Arial" w:hAnsi="Arial" w:cs="Arial"/>
                <w:sz w:val="22"/>
                <w:szCs w:val="22"/>
              </w:rPr>
              <w:t xml:space="preserve"> de </w:t>
            </w:r>
            <w:proofErr w:type="spellStart"/>
            <w:r w:rsidRPr="00E9064D">
              <w:rPr>
                <w:rFonts w:ascii="Arial" w:hAnsi="Arial" w:cs="Arial"/>
                <w:sz w:val="22"/>
                <w:szCs w:val="22"/>
              </w:rPr>
              <w:t>vinila</w:t>
            </w:r>
            <w:proofErr w:type="spellEnd"/>
            <w:r w:rsidRPr="00E9064D">
              <w:rPr>
                <w:rFonts w:ascii="Arial" w:hAnsi="Arial" w:cs="Arial"/>
                <w:sz w:val="22"/>
                <w:szCs w:val="22"/>
              </w:rPr>
              <w:t xml:space="preserve"> (</w:t>
            </w:r>
            <w:proofErr w:type="spellStart"/>
            <w:r w:rsidRPr="00E9064D">
              <w:rPr>
                <w:rFonts w:ascii="Arial" w:hAnsi="Arial" w:cs="Arial"/>
                <w:sz w:val="22"/>
                <w:szCs w:val="22"/>
              </w:rPr>
              <w:t>pvc</w:t>
            </w:r>
            <w:proofErr w:type="spellEnd"/>
            <w:r w:rsidRPr="00E9064D">
              <w:rPr>
                <w:rFonts w:ascii="Arial" w:hAnsi="Arial" w:cs="Arial"/>
                <w:sz w:val="22"/>
                <w:szCs w:val="22"/>
              </w:rPr>
              <w:t xml:space="preserve">) injetado em uma só peça. Cor: BRANCA; </w:t>
            </w:r>
          </w:p>
          <w:p w14:paraId="12D59547" w14:textId="77777777" w:rsidR="006E3660" w:rsidRPr="00E9064D" w:rsidRDefault="006E3660" w:rsidP="006E3660">
            <w:pPr>
              <w:numPr>
                <w:ilvl w:val="3"/>
                <w:numId w:val="42"/>
              </w:numPr>
              <w:suppressAutoHyphens/>
              <w:ind w:left="0" w:firstLine="0"/>
              <w:jc w:val="both"/>
              <w:rPr>
                <w:rFonts w:ascii="Arial" w:hAnsi="Arial" w:cs="Arial"/>
                <w:sz w:val="22"/>
                <w:szCs w:val="22"/>
              </w:rPr>
            </w:pPr>
            <w:r w:rsidRPr="00E9064D">
              <w:rPr>
                <w:rFonts w:ascii="Arial" w:hAnsi="Arial" w:cs="Arial"/>
                <w:sz w:val="22"/>
                <w:szCs w:val="22"/>
              </w:rPr>
              <w:t xml:space="preserve">Máscara com Filtro: Máscara respiratória </w:t>
            </w:r>
            <w:proofErr w:type="spellStart"/>
            <w:r w:rsidRPr="00E9064D">
              <w:rPr>
                <w:rFonts w:ascii="Arial" w:hAnsi="Arial" w:cs="Arial"/>
                <w:sz w:val="22"/>
                <w:szCs w:val="22"/>
              </w:rPr>
              <w:t>semi</w:t>
            </w:r>
            <w:proofErr w:type="spellEnd"/>
            <w:r w:rsidRPr="00E9064D">
              <w:rPr>
                <w:rFonts w:ascii="Arial" w:hAnsi="Arial" w:cs="Arial"/>
                <w:sz w:val="22"/>
                <w:szCs w:val="22"/>
              </w:rPr>
              <w:t xml:space="preserve"> facial com um filtro, proteção das vias respiratórias contra inalação de gases e vapores (Risco Químico).</w:t>
            </w:r>
          </w:p>
          <w:p w14:paraId="26CC810A" w14:textId="77777777" w:rsidR="006E3660" w:rsidRPr="00E9064D" w:rsidRDefault="006E3660" w:rsidP="006E3660">
            <w:pPr>
              <w:pStyle w:val="PargrafodaLista"/>
              <w:tabs>
                <w:tab w:val="left" w:pos="851"/>
              </w:tabs>
              <w:ind w:left="0"/>
              <w:jc w:val="both"/>
              <w:rPr>
                <w:rFonts w:ascii="Arial" w:hAnsi="Arial" w:cs="Arial"/>
                <w:sz w:val="22"/>
                <w:szCs w:val="22"/>
              </w:rPr>
            </w:pPr>
          </w:p>
        </w:tc>
      </w:tr>
      <w:tr w:rsidR="006E3660" w:rsidRPr="00E9064D" w14:paraId="34E124AC" w14:textId="77777777" w:rsidTr="006E3660">
        <w:tc>
          <w:tcPr>
            <w:tcW w:w="8488" w:type="dxa"/>
          </w:tcPr>
          <w:p w14:paraId="3BD35142" w14:textId="77777777" w:rsidR="006E3660" w:rsidRPr="00E9064D" w:rsidRDefault="006E3660" w:rsidP="008E3571">
            <w:pPr>
              <w:pStyle w:val="PargrafodaLista"/>
              <w:tabs>
                <w:tab w:val="left" w:pos="851"/>
              </w:tabs>
              <w:ind w:left="0"/>
              <w:jc w:val="both"/>
              <w:rPr>
                <w:rFonts w:ascii="Arial" w:hAnsi="Arial" w:cs="Arial"/>
                <w:sz w:val="22"/>
                <w:szCs w:val="22"/>
              </w:rPr>
            </w:pPr>
            <w:r w:rsidRPr="00E9064D">
              <w:rPr>
                <w:rFonts w:ascii="Arial" w:hAnsi="Arial" w:cs="Arial"/>
                <w:sz w:val="22"/>
                <w:szCs w:val="22"/>
              </w:rPr>
              <w:lastRenderedPageBreak/>
              <w:t>Encarregado:</w:t>
            </w:r>
          </w:p>
        </w:tc>
      </w:tr>
      <w:tr w:rsidR="006E3660" w:rsidRPr="00E9064D" w14:paraId="278EA62B" w14:textId="77777777" w:rsidTr="006E3660">
        <w:tc>
          <w:tcPr>
            <w:tcW w:w="8488" w:type="dxa"/>
          </w:tcPr>
          <w:p w14:paraId="3C48B034" w14:textId="77777777" w:rsidR="006E3660" w:rsidRPr="00E9064D" w:rsidRDefault="006E3660" w:rsidP="006E3660">
            <w:pPr>
              <w:numPr>
                <w:ilvl w:val="3"/>
                <w:numId w:val="44"/>
              </w:numPr>
              <w:suppressAutoHyphens/>
              <w:ind w:left="0" w:firstLine="0"/>
              <w:jc w:val="both"/>
              <w:rPr>
                <w:rFonts w:ascii="Arial" w:hAnsi="Arial" w:cs="Arial"/>
                <w:sz w:val="22"/>
                <w:szCs w:val="22"/>
              </w:rPr>
            </w:pPr>
            <w:r w:rsidRPr="00E9064D">
              <w:rPr>
                <w:rFonts w:ascii="Arial" w:hAnsi="Arial" w:cs="Arial"/>
                <w:sz w:val="22"/>
                <w:szCs w:val="22"/>
              </w:rPr>
              <w:t xml:space="preserve">Calça ou saia em </w:t>
            </w:r>
            <w:proofErr w:type="spellStart"/>
            <w:r w:rsidRPr="00E9064D">
              <w:rPr>
                <w:rFonts w:ascii="Arial" w:hAnsi="Arial" w:cs="Arial"/>
                <w:sz w:val="22"/>
                <w:szCs w:val="22"/>
              </w:rPr>
              <w:t>oxford</w:t>
            </w:r>
            <w:proofErr w:type="spellEnd"/>
            <w:r w:rsidRPr="00E9064D">
              <w:rPr>
                <w:rFonts w:ascii="Arial" w:hAnsi="Arial" w:cs="Arial"/>
                <w:sz w:val="22"/>
                <w:szCs w:val="22"/>
              </w:rPr>
              <w:t>;</w:t>
            </w:r>
          </w:p>
          <w:p w14:paraId="4B9C8CF0" w14:textId="77777777" w:rsidR="006E3660" w:rsidRPr="00E9064D" w:rsidRDefault="006E3660" w:rsidP="006E3660">
            <w:pPr>
              <w:numPr>
                <w:ilvl w:val="3"/>
                <w:numId w:val="44"/>
              </w:numPr>
              <w:suppressAutoHyphens/>
              <w:ind w:left="0" w:firstLine="0"/>
              <w:jc w:val="both"/>
              <w:rPr>
                <w:rFonts w:ascii="Arial" w:hAnsi="Arial" w:cs="Arial"/>
                <w:sz w:val="22"/>
                <w:szCs w:val="22"/>
              </w:rPr>
            </w:pPr>
            <w:r w:rsidRPr="00E9064D">
              <w:rPr>
                <w:rFonts w:ascii="Arial" w:hAnsi="Arial" w:cs="Arial"/>
                <w:sz w:val="22"/>
                <w:szCs w:val="22"/>
              </w:rPr>
              <w:t>Camisa de manga curta ou comprida ou blusa, tecido poliéster e algodão;</w:t>
            </w:r>
          </w:p>
          <w:p w14:paraId="4FD7A90E" w14:textId="77777777" w:rsidR="006E3660" w:rsidRPr="00E9064D" w:rsidRDefault="006E3660" w:rsidP="006E3660">
            <w:pPr>
              <w:numPr>
                <w:ilvl w:val="3"/>
                <w:numId w:val="44"/>
              </w:numPr>
              <w:suppressAutoHyphens/>
              <w:ind w:left="0" w:firstLine="0"/>
              <w:jc w:val="both"/>
              <w:rPr>
                <w:rFonts w:ascii="Arial" w:hAnsi="Arial" w:cs="Arial"/>
                <w:sz w:val="22"/>
                <w:szCs w:val="22"/>
              </w:rPr>
            </w:pPr>
            <w:r w:rsidRPr="00E9064D">
              <w:rPr>
                <w:rFonts w:ascii="Arial" w:hAnsi="Arial" w:cs="Arial"/>
                <w:sz w:val="22"/>
                <w:szCs w:val="22"/>
              </w:rPr>
              <w:t>Par de sapatos preto;</w:t>
            </w:r>
          </w:p>
          <w:p w14:paraId="1F7D5E12" w14:textId="77777777" w:rsidR="006E3660" w:rsidRPr="00E9064D" w:rsidRDefault="006E3660" w:rsidP="006E3660">
            <w:pPr>
              <w:numPr>
                <w:ilvl w:val="3"/>
                <w:numId w:val="44"/>
              </w:numPr>
              <w:suppressAutoHyphens/>
              <w:ind w:left="0" w:firstLine="0"/>
              <w:jc w:val="both"/>
              <w:rPr>
                <w:rFonts w:ascii="Arial" w:hAnsi="Arial" w:cs="Arial"/>
                <w:sz w:val="22"/>
                <w:szCs w:val="22"/>
              </w:rPr>
            </w:pPr>
            <w:r w:rsidRPr="00E9064D">
              <w:rPr>
                <w:rFonts w:ascii="Arial" w:hAnsi="Arial" w:cs="Arial"/>
                <w:sz w:val="22"/>
                <w:szCs w:val="22"/>
              </w:rPr>
              <w:t>Par de meias, compatível com o uniforme.</w:t>
            </w:r>
          </w:p>
        </w:tc>
      </w:tr>
    </w:tbl>
    <w:p w14:paraId="268979FE" w14:textId="77777777" w:rsidR="008E3571" w:rsidRPr="00E9064D" w:rsidRDefault="008E3571" w:rsidP="008E3571">
      <w:pPr>
        <w:pStyle w:val="PargrafodaLista"/>
        <w:tabs>
          <w:tab w:val="left" w:pos="851"/>
        </w:tabs>
        <w:ind w:left="0"/>
        <w:jc w:val="both"/>
        <w:rPr>
          <w:rFonts w:ascii="Arial" w:hAnsi="Arial" w:cs="Arial"/>
          <w:sz w:val="22"/>
          <w:szCs w:val="22"/>
        </w:rPr>
      </w:pPr>
    </w:p>
    <w:p w14:paraId="0319CBDC" w14:textId="77777777" w:rsidR="00972320" w:rsidRPr="00E9064D" w:rsidRDefault="00972320" w:rsidP="0097232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Os uniformes deverão ser aprovados previamente pela fiscalização da Contratante. </w:t>
      </w:r>
    </w:p>
    <w:p w14:paraId="0FAE6E72" w14:textId="77777777" w:rsidR="00972320" w:rsidRPr="00E9064D" w:rsidRDefault="00972320" w:rsidP="0097232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Todos os itens do conjunto de uniforme estarão sujeitos à prévia aprovação da Contratante e, a pedido dela, poderão ser </w:t>
      </w:r>
      <w:r w:rsidR="00B564F0" w:rsidRPr="00E9064D">
        <w:rPr>
          <w:rFonts w:ascii="Arial" w:hAnsi="Arial" w:cs="Arial"/>
          <w:sz w:val="22"/>
          <w:szCs w:val="22"/>
        </w:rPr>
        <w:t>substituídos</w:t>
      </w:r>
      <w:r w:rsidRPr="00E9064D">
        <w:rPr>
          <w:rFonts w:ascii="Arial" w:hAnsi="Arial" w:cs="Arial"/>
          <w:sz w:val="22"/>
          <w:szCs w:val="22"/>
        </w:rPr>
        <w:t xml:space="preserve">, caso não correspondam às especificações. </w:t>
      </w:r>
    </w:p>
    <w:p w14:paraId="31CFD5BF" w14:textId="77777777" w:rsidR="00972320" w:rsidRPr="00E9064D" w:rsidRDefault="00B564F0" w:rsidP="0097232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Poderão</w:t>
      </w:r>
      <w:r w:rsidR="00972320" w:rsidRPr="00E9064D">
        <w:rPr>
          <w:rFonts w:ascii="Arial" w:hAnsi="Arial" w:cs="Arial"/>
          <w:sz w:val="22"/>
          <w:szCs w:val="22"/>
        </w:rPr>
        <w:t xml:space="preserve"> ocorrer eventuais alterações nas especificações dos uniformes quanto ao tecido, cor e modelo, desde que previamente aceitas pela fiscalização da Contratante. </w:t>
      </w:r>
    </w:p>
    <w:p w14:paraId="0D47D210" w14:textId="77777777" w:rsidR="00972320" w:rsidRPr="00E9064D" w:rsidRDefault="00972320" w:rsidP="0097232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fornecimento dos uniformes deverá ser efetivado da seguinte forma: </w:t>
      </w:r>
    </w:p>
    <w:p w14:paraId="175262D7" w14:textId="77777777" w:rsidR="00972320" w:rsidRPr="00E9064D" w:rsidRDefault="00972320" w:rsidP="0097232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2 (dois) conjuntos completos ao empregado no início da execução do contrato, devendo ser substituído 01 (um) conjunto completo de uniforme a cada 06 (seis) meses, ou a qualquer época, no prazo máximo de 48 (quarenta e oito) horas, após comunicação escrita da Contratante, sempre que não atendam as condições mínimas de apresentação; </w:t>
      </w:r>
    </w:p>
    <w:p w14:paraId="4EA6A054" w14:textId="77777777" w:rsidR="00972320" w:rsidRPr="00E9064D" w:rsidRDefault="00972320" w:rsidP="0097232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No caso de empregada gestante, os uniformes </w:t>
      </w:r>
      <w:r w:rsidR="00B564F0" w:rsidRPr="00E9064D">
        <w:rPr>
          <w:rFonts w:ascii="Arial" w:hAnsi="Arial" w:cs="Arial"/>
          <w:sz w:val="22"/>
          <w:szCs w:val="22"/>
        </w:rPr>
        <w:t>deverão</w:t>
      </w:r>
      <w:r w:rsidRPr="00E9064D">
        <w:rPr>
          <w:rFonts w:ascii="Arial" w:hAnsi="Arial" w:cs="Arial"/>
          <w:sz w:val="22"/>
          <w:szCs w:val="22"/>
        </w:rPr>
        <w:t xml:space="preserve"> ser apropriados para a </w:t>
      </w:r>
      <w:r w:rsidR="00B564F0" w:rsidRPr="00E9064D">
        <w:rPr>
          <w:rFonts w:ascii="Arial" w:hAnsi="Arial" w:cs="Arial"/>
          <w:sz w:val="22"/>
          <w:szCs w:val="22"/>
        </w:rPr>
        <w:t>situação</w:t>
      </w:r>
      <w:r w:rsidRPr="00E9064D">
        <w:rPr>
          <w:rFonts w:ascii="Arial" w:hAnsi="Arial" w:cs="Arial"/>
          <w:sz w:val="22"/>
          <w:szCs w:val="22"/>
        </w:rPr>
        <w:t>, subst</w:t>
      </w:r>
      <w:r w:rsidR="00B564F0" w:rsidRPr="00E9064D">
        <w:rPr>
          <w:rFonts w:ascii="Arial" w:hAnsi="Arial" w:cs="Arial"/>
          <w:sz w:val="22"/>
          <w:szCs w:val="22"/>
        </w:rPr>
        <w:t>i</w:t>
      </w:r>
      <w:r w:rsidRPr="00E9064D">
        <w:rPr>
          <w:rFonts w:ascii="Arial" w:hAnsi="Arial" w:cs="Arial"/>
          <w:sz w:val="22"/>
          <w:szCs w:val="22"/>
        </w:rPr>
        <w:t>tuindo-os sempre que es</w:t>
      </w:r>
      <w:r w:rsidR="00B564F0" w:rsidRPr="00E9064D">
        <w:rPr>
          <w:rFonts w:ascii="Arial" w:hAnsi="Arial" w:cs="Arial"/>
          <w:sz w:val="22"/>
          <w:szCs w:val="22"/>
        </w:rPr>
        <w:t>ti</w:t>
      </w:r>
      <w:r w:rsidRPr="00E9064D">
        <w:rPr>
          <w:rFonts w:ascii="Arial" w:hAnsi="Arial" w:cs="Arial"/>
          <w:sz w:val="22"/>
          <w:szCs w:val="22"/>
        </w:rPr>
        <w:t xml:space="preserve">verem apertados. </w:t>
      </w:r>
    </w:p>
    <w:p w14:paraId="6961A8A1" w14:textId="77777777" w:rsidR="00972320" w:rsidRDefault="00972320" w:rsidP="0097232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Os uniformes </w:t>
      </w:r>
      <w:r w:rsidR="00B564F0" w:rsidRPr="00E9064D">
        <w:rPr>
          <w:rFonts w:ascii="Arial" w:hAnsi="Arial" w:cs="Arial"/>
          <w:sz w:val="22"/>
          <w:szCs w:val="22"/>
        </w:rPr>
        <w:t>deverão</w:t>
      </w:r>
      <w:r w:rsidRPr="00E9064D">
        <w:rPr>
          <w:rFonts w:ascii="Arial" w:hAnsi="Arial" w:cs="Arial"/>
          <w:sz w:val="22"/>
          <w:szCs w:val="22"/>
        </w:rPr>
        <w:t xml:space="preserve"> ser entregues mediante recibo, cuja </w:t>
      </w:r>
      <w:r w:rsidR="00B564F0" w:rsidRPr="00E9064D">
        <w:rPr>
          <w:rFonts w:ascii="Arial" w:hAnsi="Arial" w:cs="Arial"/>
          <w:sz w:val="22"/>
          <w:szCs w:val="22"/>
        </w:rPr>
        <w:t>cópia</w:t>
      </w:r>
      <w:r w:rsidRPr="00E9064D">
        <w:rPr>
          <w:rFonts w:ascii="Arial" w:hAnsi="Arial" w:cs="Arial"/>
          <w:sz w:val="22"/>
          <w:szCs w:val="22"/>
        </w:rPr>
        <w:t xml:space="preserve">, devidamente acompanhada do original para </w:t>
      </w:r>
      <w:r w:rsidR="00C51FAF" w:rsidRPr="00E9064D">
        <w:rPr>
          <w:rFonts w:ascii="Arial" w:hAnsi="Arial" w:cs="Arial"/>
          <w:sz w:val="22"/>
          <w:szCs w:val="22"/>
        </w:rPr>
        <w:t>conferência</w:t>
      </w:r>
      <w:r w:rsidRPr="00E9064D">
        <w:rPr>
          <w:rFonts w:ascii="Arial" w:hAnsi="Arial" w:cs="Arial"/>
          <w:sz w:val="22"/>
          <w:szCs w:val="22"/>
        </w:rPr>
        <w:t xml:space="preserve">, deverá ser enviada ao servidor </w:t>
      </w:r>
      <w:r w:rsidR="00B564F0" w:rsidRPr="00E9064D">
        <w:rPr>
          <w:rFonts w:ascii="Arial" w:hAnsi="Arial" w:cs="Arial"/>
          <w:sz w:val="22"/>
          <w:szCs w:val="22"/>
        </w:rPr>
        <w:t>responsável</w:t>
      </w:r>
      <w:r w:rsidRPr="00E9064D">
        <w:rPr>
          <w:rFonts w:ascii="Arial" w:hAnsi="Arial" w:cs="Arial"/>
          <w:sz w:val="22"/>
          <w:szCs w:val="22"/>
        </w:rPr>
        <w:t xml:space="preserve"> pela </w:t>
      </w:r>
      <w:r w:rsidR="00C51FAF" w:rsidRPr="00E9064D">
        <w:rPr>
          <w:rFonts w:ascii="Arial" w:hAnsi="Arial" w:cs="Arial"/>
          <w:sz w:val="22"/>
          <w:szCs w:val="22"/>
        </w:rPr>
        <w:t>fiscalização</w:t>
      </w:r>
      <w:r w:rsidRPr="00E9064D">
        <w:rPr>
          <w:rFonts w:ascii="Arial" w:hAnsi="Arial" w:cs="Arial"/>
          <w:sz w:val="22"/>
          <w:szCs w:val="22"/>
        </w:rPr>
        <w:t xml:space="preserve"> do contrato. </w:t>
      </w:r>
    </w:p>
    <w:p w14:paraId="628F1AD4" w14:textId="77777777" w:rsidR="00006D2B" w:rsidRDefault="00006D2B" w:rsidP="00006D2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metodologia para cálculo dos valores dos </w:t>
      </w:r>
      <w:r>
        <w:rPr>
          <w:rFonts w:ascii="Arial" w:hAnsi="Arial" w:cs="Arial"/>
          <w:sz w:val="22"/>
          <w:szCs w:val="22"/>
        </w:rPr>
        <w:t xml:space="preserve">uniformes </w:t>
      </w:r>
      <w:r w:rsidRPr="00E9064D">
        <w:rPr>
          <w:rFonts w:ascii="Arial" w:hAnsi="Arial" w:cs="Arial"/>
          <w:sz w:val="22"/>
          <w:szCs w:val="22"/>
        </w:rPr>
        <w:t>segue as diretrizes apontadas no Caderno Técnico – Estudos sobre a composição dos custos dos valores limites serviços de limpeza e conservação – DF.</w:t>
      </w:r>
    </w:p>
    <w:p w14:paraId="270517E6" w14:textId="77777777" w:rsidR="00006D2B" w:rsidRPr="00E9064D" w:rsidRDefault="00006D2B" w:rsidP="00006D2B">
      <w:pPr>
        <w:pStyle w:val="PargrafodaLista"/>
        <w:numPr>
          <w:ilvl w:val="1"/>
          <w:numId w:val="1"/>
        </w:numPr>
        <w:tabs>
          <w:tab w:val="left" w:pos="851"/>
        </w:tabs>
        <w:ind w:left="0" w:firstLine="0"/>
        <w:jc w:val="both"/>
        <w:rPr>
          <w:rFonts w:ascii="Arial" w:hAnsi="Arial" w:cs="Arial"/>
          <w:sz w:val="22"/>
          <w:szCs w:val="22"/>
        </w:rPr>
      </w:pPr>
      <w:r>
        <w:rPr>
          <w:rFonts w:ascii="Arial" w:hAnsi="Arial" w:cs="Arial"/>
          <w:sz w:val="22"/>
          <w:szCs w:val="22"/>
        </w:rPr>
        <w:t xml:space="preserve">Para o </w:t>
      </w:r>
      <w:r w:rsidR="00C771B0">
        <w:rPr>
          <w:rFonts w:ascii="Arial" w:hAnsi="Arial" w:cs="Arial"/>
          <w:sz w:val="22"/>
          <w:szCs w:val="22"/>
        </w:rPr>
        <w:t>cálculo</w:t>
      </w:r>
      <w:r>
        <w:rPr>
          <w:rFonts w:ascii="Arial" w:hAnsi="Arial" w:cs="Arial"/>
          <w:sz w:val="22"/>
          <w:szCs w:val="22"/>
        </w:rPr>
        <w:t xml:space="preserve"> dos valores de uniforme e EPI aplicar-se-á o percentual de 3,66% para os serventes de limpeza e 1,23% para os encarregados, </w:t>
      </w:r>
      <w:r w:rsidR="00C771B0">
        <w:rPr>
          <w:rFonts w:ascii="Arial" w:hAnsi="Arial" w:cs="Arial"/>
          <w:sz w:val="22"/>
          <w:szCs w:val="22"/>
        </w:rPr>
        <w:t xml:space="preserve">ambos </w:t>
      </w:r>
      <w:r>
        <w:rPr>
          <w:rFonts w:ascii="Arial" w:hAnsi="Arial" w:cs="Arial"/>
          <w:sz w:val="22"/>
          <w:szCs w:val="22"/>
        </w:rPr>
        <w:t>sobre a soma dos módulos 1, módulo 2, módulo 3 e módulo 4.</w:t>
      </w:r>
    </w:p>
    <w:p w14:paraId="0972A714" w14:textId="77777777" w:rsidR="00C17931" w:rsidRPr="00E9064D" w:rsidRDefault="00C17931" w:rsidP="00C51FAF">
      <w:pPr>
        <w:pStyle w:val="PargrafodaLista"/>
        <w:tabs>
          <w:tab w:val="left" w:pos="851"/>
        </w:tabs>
        <w:ind w:left="0"/>
        <w:jc w:val="both"/>
        <w:rPr>
          <w:rFonts w:ascii="Arial" w:hAnsi="Arial" w:cs="Arial"/>
          <w:sz w:val="22"/>
          <w:szCs w:val="22"/>
        </w:rPr>
      </w:pPr>
    </w:p>
    <w:p w14:paraId="0E80598C" w14:textId="77777777" w:rsidR="00F87F44" w:rsidRPr="00E9064D" w:rsidRDefault="00F87F44" w:rsidP="00F87F44">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OBRIGAÇÕES DA CONTRATANTE</w:t>
      </w:r>
    </w:p>
    <w:p w14:paraId="6CF81AEF"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Os Exigir o cumprimento de todas as obrigações assumidas pela Contratada, de acordo com as cláusulas contratuais e os termos de sua proposta;</w:t>
      </w:r>
    </w:p>
    <w:p w14:paraId="052E432E"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AD3F508"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106C0C06"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Não permitir que os empregados da Contratada realizem horas extras, exceto em caso de comprovada necessidade de serviço, formalmente justificada pela </w:t>
      </w:r>
      <w:r w:rsidRPr="00E9064D">
        <w:rPr>
          <w:rFonts w:ascii="Arial" w:hAnsi="Arial" w:cs="Arial"/>
          <w:sz w:val="22"/>
          <w:szCs w:val="22"/>
        </w:rPr>
        <w:lastRenderedPageBreak/>
        <w:t>autoridade do órgão para o qual o trabalho seja prestado e desde que observado o limite da legislação trabalhista;</w:t>
      </w:r>
    </w:p>
    <w:p w14:paraId="1C160D09"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Pagar à Contratada o valor resultante da prestação do serviço, no prazo e condições estabelecidas neste Termo de Referência;</w:t>
      </w:r>
    </w:p>
    <w:p w14:paraId="14FED75B"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Efetuar as retenções tributárias devidas sobre o valor da Nota Fiscal/Fatura da contratada, no que couber, em conformidade com o item 6 do Anexo XI da IN SEGES/MP n. 5/2017.</w:t>
      </w:r>
    </w:p>
    <w:p w14:paraId="0F9883AC"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Não praticar atos de ingerência na administração da Contratada, tais como:</w:t>
      </w:r>
    </w:p>
    <w:p w14:paraId="69000724" w14:textId="77777777" w:rsidR="00F87F44" w:rsidRPr="00E9064D" w:rsidRDefault="00F87F44" w:rsidP="00F87F44">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411EEFFB" w14:textId="77777777" w:rsidR="00F87F44" w:rsidRPr="00E9064D" w:rsidRDefault="00F87F44" w:rsidP="00F87F44">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direcionar a contratação de pessoas para trabalhar nas empresas Contratadas;</w:t>
      </w:r>
    </w:p>
    <w:p w14:paraId="5AE94C58" w14:textId="77777777" w:rsidR="00F87F44" w:rsidRPr="00E9064D" w:rsidRDefault="00F87F44" w:rsidP="00F87F44">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promover ou aceitar o desvio de funções dos trabalhadores da Contratada, mediante a utilização destes em atividades distintas daquelas previstas no objeto da contratação e em relação à função específica para a qual o trabalhador foi </w:t>
      </w:r>
      <w:proofErr w:type="spellStart"/>
      <w:proofErr w:type="gramStart"/>
      <w:r w:rsidRPr="00E9064D">
        <w:rPr>
          <w:rFonts w:ascii="Arial" w:hAnsi="Arial" w:cs="Arial"/>
          <w:sz w:val="22"/>
          <w:szCs w:val="22"/>
        </w:rPr>
        <w:t>contratado;e</w:t>
      </w:r>
      <w:proofErr w:type="spellEnd"/>
      <w:proofErr w:type="gramEnd"/>
    </w:p>
    <w:p w14:paraId="4322B5D8" w14:textId="77777777" w:rsidR="00F87F44" w:rsidRPr="00E9064D" w:rsidRDefault="00F87F44" w:rsidP="00F87F44">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considerar os trabalhadores da Contratada como colaboradores eventuais do próprio órgão ou entidade responsável pela contratação, especialmente para efeito de concessão de diárias e passagens.</w:t>
      </w:r>
    </w:p>
    <w:p w14:paraId="25A6EC32"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fiscalizar mensalmente, por amostragem, o cumprimento das obrigações trabalhistas, previdenciárias e para com o FGTS, especialmente: </w:t>
      </w:r>
    </w:p>
    <w:p w14:paraId="0FC01402" w14:textId="77777777" w:rsidR="00F87F44" w:rsidRPr="00E9064D" w:rsidRDefault="00F87F44" w:rsidP="00F87F44">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A concessão de férias remuneradas e o pagamento do respectivo adicional, bem como de auxílio-transporte, auxílio-alimentação e auxílio-saúde, quando for devido;</w:t>
      </w:r>
    </w:p>
    <w:p w14:paraId="56CC3C09" w14:textId="77777777" w:rsidR="00F87F44" w:rsidRPr="00E9064D" w:rsidRDefault="00F87F44" w:rsidP="00F87F44">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O recolhimento das contribuições previdenciárias e do FGTS dos empregados que efetivamente participem da execução dos serviços contratados, a fim de verificar qualquer irregularidade; </w:t>
      </w:r>
    </w:p>
    <w:p w14:paraId="7427FEA8" w14:textId="77777777" w:rsidR="00F87F44" w:rsidRPr="00E9064D" w:rsidRDefault="00F87F44" w:rsidP="00F87F44">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O pagamento de obrigações trabalhistas e previdenciárias dos empregados dispensados até a data da extinção do contrato. </w:t>
      </w:r>
    </w:p>
    <w:p w14:paraId="3D61679F"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Fornecer por escrito as informações necessárias para o desenvolvimento dos serviços objeto do contrato;</w:t>
      </w:r>
    </w:p>
    <w:p w14:paraId="5CD10A83"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Realizar avaliações periódicas da qualidade dos serviços, após seu recebimento;</w:t>
      </w:r>
    </w:p>
    <w:p w14:paraId="5A8D35EE"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Cientificar o órgão de representação judicial para adoção das medidas cabíveis quando do descumprimento das obrigações pela Contratada; </w:t>
      </w:r>
    </w:p>
    <w:p w14:paraId="765ACC57"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Arquivar, entre outros documentos, </w:t>
      </w:r>
      <w:r w:rsidRPr="005A46DB">
        <w:rPr>
          <w:rFonts w:ascii="Arial" w:hAnsi="Arial" w:cs="Arial"/>
          <w:strike/>
          <w:sz w:val="22"/>
          <w:szCs w:val="22"/>
          <w:highlight w:val="magenta"/>
        </w:rPr>
        <w:t xml:space="preserve">projetos, "as </w:t>
      </w:r>
      <w:proofErr w:type="spellStart"/>
      <w:r w:rsidRPr="005A46DB">
        <w:rPr>
          <w:rFonts w:ascii="Arial" w:hAnsi="Arial" w:cs="Arial"/>
          <w:strike/>
          <w:sz w:val="22"/>
          <w:szCs w:val="22"/>
          <w:highlight w:val="magenta"/>
        </w:rPr>
        <w:t>built</w:t>
      </w:r>
      <w:proofErr w:type="spellEnd"/>
      <w:r w:rsidRPr="005A46DB">
        <w:rPr>
          <w:rFonts w:ascii="Arial" w:hAnsi="Arial" w:cs="Arial"/>
          <w:strike/>
          <w:sz w:val="22"/>
          <w:szCs w:val="22"/>
          <w:highlight w:val="magenta"/>
        </w:rPr>
        <w:t>"</w:t>
      </w:r>
      <w:r w:rsidRPr="00E9064D">
        <w:rPr>
          <w:rFonts w:ascii="Arial" w:hAnsi="Arial" w:cs="Arial"/>
          <w:sz w:val="22"/>
          <w:szCs w:val="22"/>
        </w:rPr>
        <w:t>, especificações técnicas, orçamentos, termos de recebimento, contratos e aditamentos, relatórios de inspeções técnicas após o recebimento do serviço e notificações expedidas;</w:t>
      </w:r>
    </w:p>
    <w:p w14:paraId="145E207E"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Fiscalizar o cumprimento dos requisitos legais, quando a contratada houver se beneficiado da preferência estabelecida pelo art. 3º, § 5º, da Lei nº 8.666, de 1993.</w:t>
      </w:r>
    </w:p>
    <w:p w14:paraId="7A11310D" w14:textId="77777777" w:rsidR="00F87F44" w:rsidRPr="00E9064D" w:rsidRDefault="00F87F44" w:rsidP="00F87F44">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0093B12B" w14:textId="77777777" w:rsidR="000D7400" w:rsidRPr="00E9064D" w:rsidRDefault="000D7400" w:rsidP="000D7400">
      <w:pPr>
        <w:pStyle w:val="PargrafodaLista"/>
        <w:tabs>
          <w:tab w:val="left" w:pos="851"/>
        </w:tabs>
        <w:ind w:left="0"/>
        <w:jc w:val="both"/>
        <w:rPr>
          <w:rFonts w:ascii="Arial" w:hAnsi="Arial" w:cs="Arial"/>
          <w:sz w:val="22"/>
          <w:szCs w:val="22"/>
        </w:rPr>
      </w:pPr>
    </w:p>
    <w:p w14:paraId="3D007266" w14:textId="77777777" w:rsidR="00F87F44" w:rsidRPr="00E9064D" w:rsidRDefault="00F87F44" w:rsidP="000D7400">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OBRIGAÇÕES DA CONTRATADA</w:t>
      </w:r>
    </w:p>
    <w:p w14:paraId="55317A3D"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662B4A87"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Reparar, corrigir, remover ou substituir, às suas expensas, no total ou em parte, no prazo fixado pelo fiscal do contrato, os serviços efetuados em que se verificarem vícios, defeitos ou incorreções resultantes da execução ou dos materiais empregados;</w:t>
      </w:r>
    </w:p>
    <w:p w14:paraId="25D70B1D"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lastRenderedPageBreak/>
        <w:t xml:space="preserve">Manter a execução do serviço nos horários fixados pela Administração. </w:t>
      </w:r>
    </w:p>
    <w:p w14:paraId="45D22ADB"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14:paraId="2AC2ECCD"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Utilizar empregados habilitados e com conhecimentos básicos dos serviços a serem executados, em conformidade com as normas e determinações em vigor;</w:t>
      </w:r>
    </w:p>
    <w:p w14:paraId="130334C4"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Vedar a utilização, na execução dos serviços, de empregado que seja familiar de agente público ocupante de cargo em comissão ou função de confiança no órgão Contratante, nos termos do artigo 7° do Decreto n° 7.203, de 2010;</w:t>
      </w:r>
    </w:p>
    <w:p w14:paraId="7D0BF0D5"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Disponibilizar à Contratante os empregados devidamente uniformizados e identificados por meio de crachá, além de provê-los com os Equipamentos de Proteção Individual - EPI, quando for o caso;</w:t>
      </w:r>
    </w:p>
    <w:p w14:paraId="4E230CF8"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Fornecer os uniformes a serem utilizados por seus empregados, conforme disposto neste Termo de Referência, sem repassar quaisquer custos a estes;</w:t>
      </w:r>
    </w:p>
    <w:p w14:paraId="31B56E05"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 empresas contratadas que sejam regidas pela Consolidação das Leis do Trabalho (CLT) deverão apresentar a seguinte documentação no primeiro mês de prestação dos serviços, conforme alínea "g" do item 10.1 do Anexo VIII-B da IN SEGES/</w:t>
      </w:r>
      <w:proofErr w:type="gramStart"/>
      <w:r w:rsidRPr="00E9064D">
        <w:rPr>
          <w:rFonts w:ascii="Arial" w:hAnsi="Arial" w:cs="Arial"/>
          <w:sz w:val="22"/>
          <w:szCs w:val="22"/>
        </w:rPr>
        <w:t>MP  n.</w:t>
      </w:r>
      <w:proofErr w:type="gramEnd"/>
      <w:r w:rsidRPr="00E9064D">
        <w:rPr>
          <w:rFonts w:ascii="Arial" w:hAnsi="Arial" w:cs="Arial"/>
          <w:sz w:val="22"/>
          <w:szCs w:val="22"/>
        </w:rPr>
        <w:t xml:space="preserve"> 5/2017:</w:t>
      </w:r>
    </w:p>
    <w:p w14:paraId="184A8D2F" w14:textId="77777777" w:rsidR="00F87F44"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relação dos empregados, contendo nome completo, cargo ou função, </w:t>
      </w:r>
      <w:proofErr w:type="gramStart"/>
      <w:r w:rsidRPr="00E9064D">
        <w:rPr>
          <w:rFonts w:ascii="Arial" w:hAnsi="Arial" w:cs="Arial"/>
          <w:sz w:val="22"/>
          <w:szCs w:val="22"/>
        </w:rPr>
        <w:t>salário,  horário</w:t>
      </w:r>
      <w:proofErr w:type="gramEnd"/>
      <w:r w:rsidRPr="00E9064D">
        <w:rPr>
          <w:rFonts w:ascii="Arial" w:hAnsi="Arial" w:cs="Arial"/>
          <w:sz w:val="22"/>
          <w:szCs w:val="22"/>
        </w:rPr>
        <w:t xml:space="preserve"> do posto de trabalho, números da carteira de identidade (RG) e da inscrição no Cadastro de Pessoas Físicas (CPF), com indicação dos responsáveis técnicos pela execução dos serviços, quando for o caso;</w:t>
      </w:r>
    </w:p>
    <w:p w14:paraId="7F1715F8" w14:textId="77777777" w:rsidR="00F87F44"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Carteira de Trabalho e Previdência Social (CTPS) dos empregados admitidos e dos responsáveis técnicos pela execução dos serviços, quando for o caso, devidamente assinada pela contratada; e</w:t>
      </w:r>
    </w:p>
    <w:p w14:paraId="33B2B964" w14:textId="77777777" w:rsidR="00F87F44"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exames médicos admissionais dos empregados da contratada que prestarão os serviços;</w:t>
      </w:r>
    </w:p>
    <w:p w14:paraId="6A7EF330" w14:textId="77777777" w:rsidR="00F87F44"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declaração de responsabilidade exclusiva da contratada sobre a quitação dos encargos trabalhistas e sociais decorrentes do contrato;</w:t>
      </w:r>
    </w:p>
    <w:p w14:paraId="23446BAE" w14:textId="77777777" w:rsidR="00F87F44"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14:paraId="12E3B3A0"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color w:val="000000"/>
          <w:sz w:val="22"/>
          <w:szCs w:val="22"/>
        </w:rPr>
        <w:t xml:space="preserve">Apresentar relação mensal dos empregados que expressamente optarem </w:t>
      </w:r>
      <w:r w:rsidRPr="00E9064D">
        <w:rPr>
          <w:rFonts w:ascii="Arial" w:hAnsi="Arial" w:cs="Arial"/>
          <w:sz w:val="22"/>
          <w:szCs w:val="22"/>
        </w:rPr>
        <w:t>por não receber o vale transporte.</w:t>
      </w:r>
    </w:p>
    <w:p w14:paraId="446ECA8E"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Distrital e Municipal do domicílio ou sede do contratado; 4) Certidão de Regularidade do FGTS – CRF; e 5) Certidão Negativa de Débitos Trabalhistas – CNDT, conforme alínea "c" do item 10.2 do Anexo VIII-B da IN SEGES/MP n. 5/2017;</w:t>
      </w:r>
    </w:p>
    <w:p w14:paraId="695D83B9" w14:textId="77777777" w:rsidR="000D7400" w:rsidRPr="00E9064D" w:rsidRDefault="000D7400"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Substituir, no prazo máximo de duas (duas) horas, em caso de eventual ausência, tais como faltas e licenças, o empregado posto a serviço da Contratante, devendo identificar previamente o respectivo substituto ao Fiscal do Contrato; </w:t>
      </w:r>
    </w:p>
    <w:p w14:paraId="43933DC1" w14:textId="77777777" w:rsidR="000D7400" w:rsidRPr="00E9064D" w:rsidRDefault="000D7400"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Responsabilizar-se pelo cumprimento das obrigações previstas em Acordo, Convenção, Dissídio Coletivo de Trabalho ou equivalentes das categorias abrangidas </w:t>
      </w:r>
      <w:r w:rsidRPr="00E9064D">
        <w:rPr>
          <w:rFonts w:ascii="Arial" w:hAnsi="Arial" w:cs="Arial"/>
          <w:sz w:val="22"/>
          <w:szCs w:val="22"/>
        </w:rPr>
        <w:lastRenderedPageBreak/>
        <w:t xml:space="preserve">pelo contrato, por todas as obrigações trabalhistas, sociais, previdenciárias, tributárias e as demais previstas em legislação específica, cuja inadimplência não transfere a responsabilidade à Contratante; </w:t>
      </w:r>
    </w:p>
    <w:p w14:paraId="02B4DE06" w14:textId="77777777" w:rsidR="000D7400" w:rsidRPr="00E9064D" w:rsidRDefault="000D7400" w:rsidP="000D7400">
      <w:pPr>
        <w:pStyle w:val="PargrafodaLista"/>
        <w:tabs>
          <w:tab w:val="left" w:pos="851"/>
        </w:tabs>
        <w:ind w:left="0"/>
        <w:jc w:val="both"/>
        <w:rPr>
          <w:rFonts w:ascii="Arial" w:hAnsi="Arial" w:cs="Arial"/>
          <w:sz w:val="22"/>
          <w:szCs w:val="22"/>
        </w:rPr>
      </w:pPr>
    </w:p>
    <w:p w14:paraId="6FB6358A" w14:textId="77777777" w:rsidR="00F87F44"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3C30D32A"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14:paraId="3821CF8B"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0423E6CF" w14:textId="77777777" w:rsidR="00F87F44"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14:paraId="705A4878"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Não permitir que o empregado designado para trabalhar em um turno preste seus serviços no turno imediatamente subsequente;</w:t>
      </w:r>
    </w:p>
    <w:p w14:paraId="529B296A"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2590B13C"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Instruir seus empregados quanto à necessidade de acatar as Normas Internas da Administração;</w:t>
      </w:r>
    </w:p>
    <w:p w14:paraId="3AEC0996"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0C38A194"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14:paraId="739B5552" w14:textId="77777777" w:rsidR="00F87F44"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29253196" w14:textId="77777777" w:rsidR="00F87F44"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viabilizar a emissão do cartão cidadão pela Caixa Econômica Federal para todos os empregados, no prazo máximo de 60 (sessenta) dias, contados do início da prestação dos serviços ou da admissão do empregado;</w:t>
      </w:r>
    </w:p>
    <w:p w14:paraId="12EC18A5" w14:textId="77777777" w:rsidR="00F87F44"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lastRenderedPageBreak/>
        <w:t xml:space="preserve"> oferecer todos os meios necessários aos seus empregados para a obtenção de extratos de recolhimentos de seus direitos sociais, preferencialmente por meio eletrônico, quando disponível.</w:t>
      </w:r>
    </w:p>
    <w:p w14:paraId="067A1A8E"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Manter preposto nos locais de prestação de serviço, aceito pela Administração, para representá-la na execução do contrato;</w:t>
      </w:r>
    </w:p>
    <w:p w14:paraId="15597E4C"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Relatar à Contratante toda e qualquer irregularidade verificada no decorrer da prestação dos serviços;</w:t>
      </w:r>
    </w:p>
    <w:p w14:paraId="254EF2BE"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14:paraId="60C3214A" w14:textId="77777777" w:rsidR="00F87F44"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38E0EB8D" w14:textId="77777777" w:rsidR="000D7400"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27B947A2" w14:textId="77777777" w:rsidR="00F87F44" w:rsidRPr="00E9064D" w:rsidRDefault="00F87F44" w:rsidP="000D7400">
      <w:pPr>
        <w:pStyle w:val="PargrafodaLista"/>
        <w:numPr>
          <w:ilvl w:val="3"/>
          <w:numId w:val="1"/>
        </w:numPr>
        <w:tabs>
          <w:tab w:val="left" w:pos="1418"/>
        </w:tabs>
        <w:ind w:left="0" w:firstLine="0"/>
        <w:jc w:val="both"/>
        <w:rPr>
          <w:rFonts w:ascii="Arial" w:hAnsi="Arial" w:cs="Arial"/>
          <w:sz w:val="22"/>
          <w:szCs w:val="22"/>
        </w:rPr>
      </w:pPr>
      <w:r w:rsidRPr="00E9064D">
        <w:rPr>
          <w:rFonts w:ascii="Arial" w:hAnsi="Arial" w:cs="Arial"/>
          <w:sz w:val="22"/>
          <w:szCs w:val="22"/>
        </w:rPr>
        <w:t>O sindicato representante da categoria do trabalhador deverá ser notificado pela contratante para acompanhar o pagamento das respectivas verbas.</w:t>
      </w:r>
    </w:p>
    <w:p w14:paraId="09FDC94D"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68205255"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Manter durante toda a vigência do contrato, em compatibilidade com as obrigações assumidas, todas as condições de habilitação e qualificação exigidas na licitação;</w:t>
      </w:r>
    </w:p>
    <w:p w14:paraId="3B036C08"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Guardar sigilo sobre todas as informações obtidas em decorrência do cumprimento do contrato;</w:t>
      </w:r>
    </w:p>
    <w:p w14:paraId="0D5450FE"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Não </w:t>
      </w:r>
      <w:proofErr w:type="gramStart"/>
      <w:r w:rsidRPr="00E9064D">
        <w:rPr>
          <w:rFonts w:ascii="Arial" w:hAnsi="Arial" w:cs="Arial"/>
          <w:sz w:val="22"/>
          <w:szCs w:val="22"/>
        </w:rPr>
        <w:t>beneficiar-se</w:t>
      </w:r>
      <w:proofErr w:type="gramEnd"/>
      <w:r w:rsidRPr="00E9064D">
        <w:rPr>
          <w:rFonts w:ascii="Arial" w:hAnsi="Arial" w:cs="Arial"/>
          <w:sz w:val="22"/>
          <w:szCs w:val="22"/>
        </w:rPr>
        <w:t xml:space="preserve"> da condição de optante pelo Simples Nacional, salvo as exceções previstas no § 5º-C do art. 18 da Lei Complementar no 123, de 14 de dezembro de 2006; </w:t>
      </w:r>
    </w:p>
    <w:p w14:paraId="76B3CAD4"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Comunicar formalmente à Receita Federal a assinatura do contrato de prestação de serviços mediante cessão de mão de obra, salvo as exceções previstas no § 5º-C do art. 18 da Lei Complementar no 123, de 14 de dezembro de 2006, para fins de exclusão obrigatória do Simples Nacional a contar do mês seguinte ao da contratação, conforme previsão do art.17, XII, art.30, §1º, II e do art. 31, II, todos da LC 123, de 2006.</w:t>
      </w:r>
    </w:p>
    <w:p w14:paraId="6A792DCF" w14:textId="77777777" w:rsidR="00F87F44" w:rsidRPr="00E9064D" w:rsidRDefault="00F87F44" w:rsidP="000D740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45DF55B6"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23E7F618"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Comunicar ao Fiscal do contrato, no prazo de 24 (vinte e quatro) horas, qualquer ocorrência anormal ou acidente que se verifique no local dos serviços.</w:t>
      </w:r>
    </w:p>
    <w:p w14:paraId="14D8BB6E"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lastRenderedPageBreak/>
        <w:t>Prestar todo esclarecimento ou informação solicitada pela Contratante ou por seus prepostos, garantindo-lhes o acesso, a qualquer tempo, ao local dos trabalhos, bem como aos documentos relativos à execução do serviço.</w:t>
      </w:r>
    </w:p>
    <w:p w14:paraId="599B3417"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Paralisar, por determinação da Contratante, qualquer atividade que não esteja sendo executada de acordo com a boa técnica ou que ponha em risco a segurança de pessoas ou bens de terceiros.</w:t>
      </w:r>
    </w:p>
    <w:p w14:paraId="322A3AFC"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Promover a guarda, manutenção e vigilância de materiais, ferramentas, e tudo o que for necessário à execução dos serviços, durante a vigência do contrato.</w:t>
      </w:r>
    </w:p>
    <w:p w14:paraId="1925AD37"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Promover a organização técnica e administrativa dos serviços, de modo a conduzi-los eficaz e eficientemente, de acordo com os documentos e especificações que integram este Termo de Referência, no prazo determinado.</w:t>
      </w:r>
    </w:p>
    <w:p w14:paraId="5572DE63"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Conduzir os trabalhos com estrita observância às normas da legislação pertinente, cumprindo as determinações dos Poderes Públicos, mantendo sempre limpo o local dos serviços e nas melhores condições de segurança, higiene e disciplina.</w:t>
      </w:r>
    </w:p>
    <w:p w14:paraId="32CA59C7"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Submeter previamente, por escrito, à Contratante, para análise e aprovação, qualquer mudança no método de execução do serviço que fuja das especificações constantes deste Termo de Referência.</w:t>
      </w:r>
    </w:p>
    <w:p w14:paraId="17E2EAA8"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14:paraId="7750EDD1"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Cumprir, além dos postulados legais vigentes de âmbito federal, estadual ou municipal, as normas de segurança da Contratante;</w:t>
      </w:r>
    </w:p>
    <w:p w14:paraId="76C0735E" w14:textId="77777777" w:rsidR="00F87F44" w:rsidRPr="00E9064D" w:rsidRDefault="00F87F44" w:rsidP="000D740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5016D482" w14:textId="77777777" w:rsidR="00F87F44" w:rsidRPr="00287C89" w:rsidRDefault="00F87F44" w:rsidP="000D7400">
      <w:pPr>
        <w:pStyle w:val="PargrafodaLista"/>
        <w:numPr>
          <w:ilvl w:val="1"/>
          <w:numId w:val="1"/>
        </w:numPr>
        <w:tabs>
          <w:tab w:val="left" w:pos="851"/>
        </w:tabs>
        <w:ind w:left="0" w:firstLine="0"/>
        <w:jc w:val="both"/>
        <w:rPr>
          <w:rFonts w:ascii="Arial" w:hAnsi="Arial" w:cs="Arial"/>
          <w:strike/>
          <w:sz w:val="22"/>
          <w:szCs w:val="22"/>
          <w:highlight w:val="magenta"/>
        </w:rPr>
      </w:pPr>
      <w:r w:rsidRPr="00287C89">
        <w:rPr>
          <w:rFonts w:ascii="Arial" w:hAnsi="Arial" w:cs="Arial"/>
          <w:strike/>
          <w:sz w:val="22"/>
          <w:szCs w:val="22"/>
          <w:highlight w:val="magenta"/>
        </w:rPr>
        <w:t>Assegurar à CONTRATANTE, em conformidade com o previsto no subitem 6.1, “</w:t>
      </w:r>
      <w:proofErr w:type="spellStart"/>
      <w:proofErr w:type="gramStart"/>
      <w:r w:rsidRPr="00287C89">
        <w:rPr>
          <w:rFonts w:ascii="Arial" w:hAnsi="Arial" w:cs="Arial"/>
          <w:strike/>
          <w:sz w:val="22"/>
          <w:szCs w:val="22"/>
          <w:highlight w:val="magenta"/>
        </w:rPr>
        <w:t>a”e</w:t>
      </w:r>
      <w:proofErr w:type="spellEnd"/>
      <w:proofErr w:type="gramEnd"/>
      <w:r w:rsidRPr="00287C89">
        <w:rPr>
          <w:rFonts w:ascii="Arial" w:hAnsi="Arial" w:cs="Arial"/>
          <w:strike/>
          <w:sz w:val="22"/>
          <w:szCs w:val="22"/>
          <w:highlight w:val="magenta"/>
        </w:rPr>
        <w:t xml:space="preserve"> “b”, do Anexo VII – F da Instrução Normativa SEGES/MP nº 5, de 25/05/2017:</w:t>
      </w:r>
    </w:p>
    <w:p w14:paraId="16E366B5" w14:textId="77777777" w:rsidR="00F87F44" w:rsidRPr="00287C89" w:rsidRDefault="00F87F44" w:rsidP="00926250">
      <w:pPr>
        <w:pStyle w:val="PargrafodaLista"/>
        <w:numPr>
          <w:ilvl w:val="2"/>
          <w:numId w:val="1"/>
        </w:numPr>
        <w:tabs>
          <w:tab w:val="left" w:pos="1134"/>
        </w:tabs>
        <w:ind w:left="0" w:firstLine="0"/>
        <w:jc w:val="both"/>
        <w:rPr>
          <w:rFonts w:ascii="Arial" w:hAnsi="Arial" w:cs="Arial"/>
          <w:strike/>
          <w:sz w:val="22"/>
          <w:szCs w:val="22"/>
          <w:highlight w:val="magenta"/>
        </w:rPr>
      </w:pPr>
      <w:r w:rsidRPr="00287C89">
        <w:rPr>
          <w:rFonts w:ascii="Arial" w:hAnsi="Arial" w:cs="Arial"/>
          <w:strike/>
          <w:sz w:val="22"/>
          <w:szCs w:val="22"/>
          <w:highlight w:val="magenta"/>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2CE7DB50" w14:textId="77777777" w:rsidR="00F87F44" w:rsidRPr="00E9064D" w:rsidRDefault="00F87F44" w:rsidP="00926250">
      <w:pPr>
        <w:pStyle w:val="PargrafodaLista"/>
        <w:numPr>
          <w:ilvl w:val="2"/>
          <w:numId w:val="1"/>
        </w:numPr>
        <w:tabs>
          <w:tab w:val="left" w:pos="1134"/>
        </w:tabs>
        <w:ind w:left="0" w:firstLine="0"/>
        <w:jc w:val="both"/>
        <w:rPr>
          <w:rFonts w:ascii="Arial" w:hAnsi="Arial" w:cs="Arial"/>
          <w:sz w:val="22"/>
          <w:szCs w:val="22"/>
        </w:rPr>
      </w:pPr>
      <w:r w:rsidRPr="00287C89">
        <w:rPr>
          <w:rFonts w:ascii="Arial" w:hAnsi="Arial" w:cs="Arial"/>
          <w:strike/>
          <w:sz w:val="22"/>
          <w:szCs w:val="22"/>
          <w:highlight w:val="magenta"/>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r w:rsidRPr="00E9064D">
        <w:rPr>
          <w:rFonts w:ascii="Arial" w:hAnsi="Arial" w:cs="Arial"/>
          <w:sz w:val="22"/>
          <w:szCs w:val="22"/>
        </w:rPr>
        <w:t>.</w:t>
      </w:r>
    </w:p>
    <w:p w14:paraId="55D55052" w14:textId="77777777" w:rsidR="001D0AF2" w:rsidRPr="00E9064D" w:rsidRDefault="001D0AF2" w:rsidP="001D0AF2">
      <w:pPr>
        <w:pStyle w:val="PargrafodaLista"/>
        <w:tabs>
          <w:tab w:val="left" w:pos="1134"/>
        </w:tabs>
        <w:ind w:left="0"/>
        <w:jc w:val="both"/>
        <w:rPr>
          <w:rFonts w:ascii="Arial" w:hAnsi="Arial" w:cs="Arial"/>
          <w:sz w:val="22"/>
          <w:szCs w:val="22"/>
        </w:rPr>
      </w:pPr>
    </w:p>
    <w:p w14:paraId="737745D5" w14:textId="77777777" w:rsidR="00F87F44" w:rsidRPr="00E9064D" w:rsidRDefault="001D0AF2" w:rsidP="001D0AF2">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DA SUBCONTRATAÇÃO</w:t>
      </w:r>
    </w:p>
    <w:p w14:paraId="41BEF9BC" w14:textId="77777777" w:rsidR="001D0AF2" w:rsidRPr="00E9064D" w:rsidRDefault="001D0AF2" w:rsidP="001D0AF2">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Não será admitida a subcontratação do objeto licitatório.</w:t>
      </w:r>
    </w:p>
    <w:p w14:paraId="567F76CA" w14:textId="77777777" w:rsidR="001D0AF2" w:rsidRPr="00E9064D" w:rsidRDefault="001D0AF2" w:rsidP="001D0AF2">
      <w:pPr>
        <w:pStyle w:val="PargrafodaLista"/>
        <w:tabs>
          <w:tab w:val="left" w:pos="851"/>
        </w:tabs>
        <w:ind w:left="0"/>
        <w:jc w:val="both"/>
        <w:rPr>
          <w:rFonts w:ascii="Arial" w:hAnsi="Arial" w:cs="Arial"/>
          <w:sz w:val="22"/>
          <w:szCs w:val="22"/>
        </w:rPr>
      </w:pPr>
    </w:p>
    <w:p w14:paraId="72FD06E3" w14:textId="77777777" w:rsidR="001D0AF2" w:rsidRPr="00E9064D" w:rsidRDefault="001D0AF2" w:rsidP="001D0AF2">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ALTERAÇÃO SUBJETIVA</w:t>
      </w:r>
    </w:p>
    <w:p w14:paraId="6FFE14B1" w14:textId="77777777" w:rsidR="005B081E" w:rsidRPr="00E9064D" w:rsidRDefault="001D0AF2" w:rsidP="005B081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16CCF9A" w14:textId="77777777" w:rsidR="005B081E" w:rsidRPr="00E9064D" w:rsidRDefault="005B081E" w:rsidP="005B081E">
      <w:pPr>
        <w:pStyle w:val="PargrafodaLista"/>
        <w:tabs>
          <w:tab w:val="left" w:pos="851"/>
        </w:tabs>
        <w:ind w:left="0"/>
        <w:jc w:val="both"/>
        <w:rPr>
          <w:rFonts w:ascii="Arial" w:hAnsi="Arial" w:cs="Arial"/>
          <w:sz w:val="22"/>
          <w:szCs w:val="22"/>
        </w:rPr>
      </w:pPr>
    </w:p>
    <w:p w14:paraId="4664FFD1" w14:textId="77777777" w:rsidR="005B081E" w:rsidRPr="00E9064D" w:rsidRDefault="005B081E" w:rsidP="005B081E">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 xml:space="preserve">CONTROLE E FISCALIZAÇÃO DA EXECUÇÃO </w:t>
      </w:r>
    </w:p>
    <w:p w14:paraId="2BB6C999" w14:textId="77777777" w:rsidR="005B081E" w:rsidRPr="00E9064D" w:rsidRDefault="005B081E" w:rsidP="005B081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acompanhamento e a fiscalização da execução do contrato consistem na verificação da conformidade da prestação dos serviços, dos materiais, técnicas e equipamentos empregados, de forma a assegurar o perfeito cumprimento do ajuste, que </w:t>
      </w:r>
      <w:r w:rsidRPr="00E9064D">
        <w:rPr>
          <w:rFonts w:ascii="Arial" w:hAnsi="Arial" w:cs="Arial"/>
          <w:sz w:val="22"/>
          <w:szCs w:val="22"/>
        </w:rPr>
        <w:lastRenderedPageBreak/>
        <w:t>serão exercidos por um ou mais representantes da Contratante, especialmente designados, na forma dos arts. 67 e 73 da Lei nº 8.666, de 1993.</w:t>
      </w:r>
    </w:p>
    <w:p w14:paraId="1E60BB44" w14:textId="77777777" w:rsidR="005B081E" w:rsidRPr="00E9064D" w:rsidRDefault="005B081E" w:rsidP="005B081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w:t>
      </w:r>
    </w:p>
    <w:p w14:paraId="7FFCDA85" w14:textId="77777777" w:rsidR="005B081E" w:rsidRPr="00E9064D" w:rsidRDefault="005B081E" w:rsidP="005B081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O conjunto de atividades de gestão e fiscalização compete ao gestor da execução do contrato, podendo ser auxiliado pela fiscalização técnica, administrativa, setorial e pelo público usuário, de acordo com as seguintes disposições:  </w:t>
      </w:r>
    </w:p>
    <w:p w14:paraId="225810B6" w14:textId="77777777" w:rsidR="005B081E" w:rsidRPr="00E9064D" w:rsidRDefault="005B081E" w:rsidP="005B081E">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I – 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  </w:t>
      </w:r>
    </w:p>
    <w:p w14:paraId="2785DB47" w14:textId="77777777" w:rsidR="005B081E" w:rsidRPr="00E9064D" w:rsidRDefault="005B081E" w:rsidP="005B081E">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II – 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p>
    <w:p w14:paraId="5539FF5E" w14:textId="77777777" w:rsidR="005B081E" w:rsidRPr="00E9064D" w:rsidRDefault="005B081E" w:rsidP="005B081E">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III – Fiscalização Administrativa:  é o acompanhamento dos aspectos administrativos da execução dos serviços, quanto às obrigações previdenciárias, fiscais e trabalhistas, bem como quanto às providências tempestivas nos casos de inadimplemento;  </w:t>
      </w:r>
    </w:p>
    <w:p w14:paraId="2D06AB6A" w14:textId="77777777" w:rsidR="005B081E" w:rsidRPr="00E9064D" w:rsidRDefault="005B081E" w:rsidP="005B081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73EADB6B" w14:textId="77777777" w:rsidR="005B081E" w:rsidRPr="00E9064D" w:rsidRDefault="005B081E" w:rsidP="005B081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13F096E1" w14:textId="77777777" w:rsidR="005B081E" w:rsidRPr="00E9064D" w:rsidRDefault="005B081E" w:rsidP="005B081E">
      <w:pPr>
        <w:pStyle w:val="PargrafodaLista"/>
        <w:numPr>
          <w:ilvl w:val="1"/>
          <w:numId w:val="1"/>
        </w:numPr>
        <w:tabs>
          <w:tab w:val="left" w:pos="851"/>
        </w:tabs>
        <w:ind w:left="0" w:firstLine="0"/>
        <w:jc w:val="both"/>
        <w:rPr>
          <w:rFonts w:ascii="Arial" w:hAnsi="Arial" w:cs="Arial"/>
          <w:sz w:val="22"/>
          <w:szCs w:val="22"/>
        </w:rPr>
      </w:pPr>
      <w:bookmarkStart w:id="1" w:name="_Ref35597249"/>
      <w:r w:rsidRPr="00E9064D">
        <w:rPr>
          <w:rFonts w:ascii="Arial" w:hAnsi="Arial" w:cs="Arial"/>
          <w:sz w:val="22"/>
          <w:szCs w:val="22"/>
        </w:rPr>
        <w:t>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w:t>
      </w:r>
      <w:bookmarkEnd w:id="1"/>
      <w:r w:rsidRPr="00E9064D">
        <w:rPr>
          <w:rFonts w:ascii="Arial" w:hAnsi="Arial" w:cs="Arial"/>
          <w:sz w:val="22"/>
          <w:szCs w:val="22"/>
        </w:rPr>
        <w:t xml:space="preserve"> </w:t>
      </w:r>
    </w:p>
    <w:p w14:paraId="0FD8E4B9" w14:textId="77777777" w:rsidR="000A21B8" w:rsidRPr="00E9064D" w:rsidRDefault="000A21B8" w:rsidP="000A21B8">
      <w:pPr>
        <w:pStyle w:val="PargrafodaLista"/>
        <w:tabs>
          <w:tab w:val="left" w:pos="851"/>
        </w:tabs>
        <w:ind w:left="0"/>
        <w:jc w:val="both"/>
        <w:rPr>
          <w:rFonts w:ascii="Arial" w:hAnsi="Arial" w:cs="Arial"/>
          <w:sz w:val="22"/>
          <w:szCs w:val="22"/>
        </w:rPr>
      </w:pPr>
    </w:p>
    <w:p w14:paraId="0ECB3C6A" w14:textId="77777777" w:rsidR="005B081E" w:rsidRPr="00E9064D" w:rsidRDefault="005B081E" w:rsidP="00132EDE">
      <w:pPr>
        <w:pStyle w:val="PargrafodaLista"/>
        <w:numPr>
          <w:ilvl w:val="0"/>
          <w:numId w:val="28"/>
        </w:numPr>
        <w:tabs>
          <w:tab w:val="left" w:pos="567"/>
        </w:tabs>
        <w:ind w:left="0" w:firstLine="0"/>
        <w:jc w:val="both"/>
        <w:rPr>
          <w:rFonts w:ascii="Arial" w:hAnsi="Arial" w:cs="Arial"/>
          <w:sz w:val="22"/>
          <w:szCs w:val="22"/>
        </w:rPr>
      </w:pPr>
      <w:r w:rsidRPr="00E9064D">
        <w:rPr>
          <w:rFonts w:ascii="Arial" w:hAnsi="Arial" w:cs="Arial"/>
          <w:sz w:val="22"/>
          <w:szCs w:val="22"/>
        </w:rPr>
        <w:t xml:space="preserve">no primeiro mês da prestação dos serviços, a CONTRATADA deverá apresentar a seguinte documentação:  </w:t>
      </w:r>
    </w:p>
    <w:p w14:paraId="25D9729F" w14:textId="77777777" w:rsidR="005B081E" w:rsidRPr="00E9064D" w:rsidRDefault="005B081E" w:rsidP="00287C89">
      <w:pPr>
        <w:pStyle w:val="PargrafodaLista"/>
        <w:tabs>
          <w:tab w:val="left" w:pos="567"/>
        </w:tabs>
        <w:ind w:left="426"/>
        <w:jc w:val="both"/>
        <w:rPr>
          <w:rFonts w:ascii="Arial" w:hAnsi="Arial" w:cs="Arial"/>
          <w:sz w:val="22"/>
          <w:szCs w:val="22"/>
        </w:rPr>
      </w:pPr>
      <w:r w:rsidRPr="00E9064D">
        <w:rPr>
          <w:rFonts w:ascii="Arial" w:hAnsi="Arial" w:cs="Arial"/>
          <w:sz w:val="22"/>
          <w:szCs w:val="22"/>
        </w:rPr>
        <w:t xml:space="preserve">a.1. relação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14:paraId="220EF583" w14:textId="77777777" w:rsidR="005B081E" w:rsidRPr="00E9064D" w:rsidRDefault="005B081E" w:rsidP="00287C89">
      <w:pPr>
        <w:pStyle w:val="PargrafodaLista"/>
        <w:tabs>
          <w:tab w:val="left" w:pos="567"/>
        </w:tabs>
        <w:ind w:left="426"/>
        <w:jc w:val="both"/>
        <w:rPr>
          <w:rFonts w:ascii="Arial" w:hAnsi="Arial" w:cs="Arial"/>
          <w:sz w:val="22"/>
          <w:szCs w:val="22"/>
        </w:rPr>
      </w:pPr>
      <w:r w:rsidRPr="00E9064D">
        <w:rPr>
          <w:rFonts w:ascii="Arial" w:hAnsi="Arial" w:cs="Arial"/>
          <w:sz w:val="22"/>
          <w:szCs w:val="22"/>
        </w:rPr>
        <w:t xml:space="preserve">a.2. Carteira de Trabalho e Previdência Social (CTPS) dos empregados admitidos e dos responsáveis técnicos pela execução dos serviços, quando for o caso, devidamente assinada pela CONTRATADA; e  </w:t>
      </w:r>
    </w:p>
    <w:p w14:paraId="32ED5B76" w14:textId="77777777" w:rsidR="005B081E" w:rsidRPr="00E9064D" w:rsidRDefault="005B081E" w:rsidP="00287C89">
      <w:pPr>
        <w:pStyle w:val="PargrafodaLista"/>
        <w:tabs>
          <w:tab w:val="left" w:pos="567"/>
        </w:tabs>
        <w:ind w:left="426"/>
        <w:jc w:val="both"/>
        <w:rPr>
          <w:rFonts w:ascii="Arial" w:hAnsi="Arial" w:cs="Arial"/>
          <w:sz w:val="22"/>
          <w:szCs w:val="22"/>
        </w:rPr>
      </w:pPr>
      <w:r w:rsidRPr="00E9064D">
        <w:rPr>
          <w:rFonts w:ascii="Arial" w:hAnsi="Arial" w:cs="Arial"/>
          <w:sz w:val="22"/>
          <w:szCs w:val="22"/>
        </w:rPr>
        <w:lastRenderedPageBreak/>
        <w:t xml:space="preserve">a.3. exames médicos admissionais dos empregados da CONTRATADA que prestarão os serviços. </w:t>
      </w:r>
    </w:p>
    <w:p w14:paraId="56DA9289" w14:textId="77777777" w:rsidR="00132EDE" w:rsidRPr="00E9064D" w:rsidRDefault="00132EDE" w:rsidP="00132EDE">
      <w:pPr>
        <w:pStyle w:val="PargrafodaLista"/>
        <w:tabs>
          <w:tab w:val="left" w:pos="567"/>
        </w:tabs>
        <w:ind w:left="0"/>
        <w:jc w:val="both"/>
        <w:rPr>
          <w:rFonts w:ascii="Arial" w:hAnsi="Arial" w:cs="Arial"/>
          <w:sz w:val="22"/>
          <w:szCs w:val="22"/>
        </w:rPr>
      </w:pPr>
    </w:p>
    <w:p w14:paraId="1A34755A" w14:textId="77777777" w:rsidR="005B081E" w:rsidRPr="00E9064D" w:rsidRDefault="005B081E" w:rsidP="00132EDE">
      <w:pPr>
        <w:pStyle w:val="PargrafodaLista"/>
        <w:numPr>
          <w:ilvl w:val="0"/>
          <w:numId w:val="28"/>
        </w:numPr>
        <w:tabs>
          <w:tab w:val="left" w:pos="567"/>
        </w:tabs>
        <w:ind w:left="0" w:firstLine="0"/>
        <w:jc w:val="both"/>
        <w:rPr>
          <w:rFonts w:ascii="Arial" w:hAnsi="Arial" w:cs="Arial"/>
          <w:sz w:val="22"/>
          <w:szCs w:val="22"/>
        </w:rPr>
      </w:pPr>
      <w:r w:rsidRPr="00E9064D">
        <w:rPr>
          <w:rFonts w:ascii="Arial" w:hAnsi="Arial" w:cs="Arial"/>
          <w:sz w:val="22"/>
          <w:szCs w:val="22"/>
        </w:rPr>
        <w:t xml:space="preserve">entrega até o dia trinta do mês seguinte ao da prestação dos serviços ao setor responsável pela fiscalização do contrato dos seguintes documentos, quando não for possível a verificação da regularidade destes no Sistema de Cadastro de Fornecedores (SICAF): </w:t>
      </w:r>
    </w:p>
    <w:p w14:paraId="6986C087" w14:textId="77777777" w:rsidR="005B081E" w:rsidRPr="00E9064D" w:rsidRDefault="005B081E" w:rsidP="00287C89">
      <w:pPr>
        <w:pStyle w:val="PargrafodaLista"/>
        <w:tabs>
          <w:tab w:val="left" w:pos="567"/>
        </w:tabs>
        <w:ind w:left="426"/>
        <w:jc w:val="both"/>
        <w:rPr>
          <w:rFonts w:ascii="Arial" w:hAnsi="Arial" w:cs="Arial"/>
          <w:sz w:val="22"/>
          <w:szCs w:val="22"/>
        </w:rPr>
      </w:pPr>
      <w:r w:rsidRPr="00E9064D">
        <w:rPr>
          <w:rFonts w:ascii="Arial" w:hAnsi="Arial" w:cs="Arial"/>
          <w:sz w:val="22"/>
          <w:szCs w:val="22"/>
        </w:rPr>
        <w:t xml:space="preserve">b.1. Certidão Negativa de Débitos relativos a Créditos Tributários Federais e à Dívida Ativa da União (CND);  </w:t>
      </w:r>
    </w:p>
    <w:p w14:paraId="7194FC24" w14:textId="77777777" w:rsidR="005B081E" w:rsidRPr="00E9064D" w:rsidRDefault="005B081E" w:rsidP="00287C89">
      <w:pPr>
        <w:pStyle w:val="PargrafodaLista"/>
        <w:tabs>
          <w:tab w:val="left" w:pos="567"/>
        </w:tabs>
        <w:ind w:left="426"/>
        <w:jc w:val="both"/>
        <w:rPr>
          <w:rFonts w:ascii="Arial" w:hAnsi="Arial" w:cs="Arial"/>
          <w:sz w:val="22"/>
          <w:szCs w:val="22"/>
        </w:rPr>
      </w:pPr>
      <w:r w:rsidRPr="00E9064D">
        <w:rPr>
          <w:rFonts w:ascii="Arial" w:hAnsi="Arial" w:cs="Arial"/>
          <w:sz w:val="22"/>
          <w:szCs w:val="22"/>
        </w:rPr>
        <w:t xml:space="preserve">b.2. certidões que comprovem a regularidade perante as Fazendas Estadual, Distrital e Municipal do domicílio ou sede do contratado;  </w:t>
      </w:r>
    </w:p>
    <w:p w14:paraId="7B99F001" w14:textId="77777777" w:rsidR="005B081E" w:rsidRPr="00E9064D" w:rsidRDefault="005B081E" w:rsidP="00287C89">
      <w:pPr>
        <w:pStyle w:val="PargrafodaLista"/>
        <w:tabs>
          <w:tab w:val="left" w:pos="567"/>
        </w:tabs>
        <w:ind w:left="426"/>
        <w:jc w:val="both"/>
        <w:rPr>
          <w:rFonts w:ascii="Arial" w:hAnsi="Arial" w:cs="Arial"/>
          <w:sz w:val="22"/>
          <w:szCs w:val="22"/>
        </w:rPr>
      </w:pPr>
      <w:r w:rsidRPr="00E9064D">
        <w:rPr>
          <w:rFonts w:ascii="Arial" w:hAnsi="Arial" w:cs="Arial"/>
          <w:sz w:val="22"/>
          <w:szCs w:val="22"/>
        </w:rPr>
        <w:t xml:space="preserve">b.3. Certidão de Regularidade do FGTS (CRF); e  </w:t>
      </w:r>
    </w:p>
    <w:p w14:paraId="5B994B2D" w14:textId="77777777" w:rsidR="005B081E" w:rsidRPr="00E9064D" w:rsidRDefault="005B081E" w:rsidP="00287C89">
      <w:pPr>
        <w:pStyle w:val="PargrafodaLista"/>
        <w:tabs>
          <w:tab w:val="left" w:pos="567"/>
        </w:tabs>
        <w:ind w:left="426"/>
        <w:jc w:val="both"/>
        <w:rPr>
          <w:rFonts w:ascii="Arial" w:hAnsi="Arial" w:cs="Arial"/>
          <w:sz w:val="22"/>
          <w:szCs w:val="22"/>
        </w:rPr>
      </w:pPr>
      <w:r w:rsidRPr="00E9064D">
        <w:rPr>
          <w:rFonts w:ascii="Arial" w:hAnsi="Arial" w:cs="Arial"/>
          <w:sz w:val="22"/>
          <w:szCs w:val="22"/>
        </w:rPr>
        <w:t xml:space="preserve">b.4. Certidão Negativa de Débitos Trabalhistas (CNDT).  </w:t>
      </w:r>
    </w:p>
    <w:p w14:paraId="22E5DE15" w14:textId="77777777" w:rsidR="005B081E" w:rsidRPr="00E9064D" w:rsidRDefault="005B081E" w:rsidP="00132EDE">
      <w:pPr>
        <w:pStyle w:val="PargrafodaLista"/>
        <w:tabs>
          <w:tab w:val="left" w:pos="567"/>
        </w:tabs>
        <w:ind w:left="0"/>
        <w:jc w:val="both"/>
        <w:rPr>
          <w:rFonts w:ascii="Arial" w:hAnsi="Arial" w:cs="Arial"/>
          <w:sz w:val="22"/>
          <w:szCs w:val="22"/>
        </w:rPr>
      </w:pPr>
    </w:p>
    <w:p w14:paraId="67859236" w14:textId="77777777" w:rsidR="005B081E" w:rsidRPr="00E9064D" w:rsidRDefault="005B081E" w:rsidP="006E3660">
      <w:pPr>
        <w:pStyle w:val="PargrafodaLista"/>
        <w:numPr>
          <w:ilvl w:val="0"/>
          <w:numId w:val="28"/>
        </w:numPr>
        <w:tabs>
          <w:tab w:val="left" w:pos="567"/>
        </w:tabs>
        <w:ind w:left="0" w:firstLine="0"/>
        <w:jc w:val="both"/>
        <w:rPr>
          <w:rFonts w:ascii="Arial" w:hAnsi="Arial" w:cs="Arial"/>
          <w:sz w:val="22"/>
          <w:szCs w:val="22"/>
        </w:rPr>
      </w:pPr>
      <w:r w:rsidRPr="00E9064D">
        <w:rPr>
          <w:rFonts w:ascii="Arial" w:hAnsi="Arial" w:cs="Arial"/>
          <w:sz w:val="22"/>
          <w:szCs w:val="22"/>
        </w:rPr>
        <w:t xml:space="preserve">entrega, quando solicitado pela CONTRATANTE, de quaisquer dos seguintes documentos:  </w:t>
      </w:r>
    </w:p>
    <w:p w14:paraId="0A46FF82" w14:textId="77777777" w:rsidR="005B081E" w:rsidRPr="00E9064D" w:rsidRDefault="005B081E" w:rsidP="00287C89">
      <w:pPr>
        <w:pStyle w:val="PargrafodaLista"/>
        <w:tabs>
          <w:tab w:val="left" w:pos="567"/>
        </w:tabs>
        <w:ind w:left="284"/>
        <w:jc w:val="both"/>
        <w:rPr>
          <w:rFonts w:ascii="Arial" w:hAnsi="Arial" w:cs="Arial"/>
          <w:sz w:val="22"/>
          <w:szCs w:val="22"/>
        </w:rPr>
      </w:pPr>
      <w:r w:rsidRPr="00E9064D">
        <w:rPr>
          <w:rFonts w:ascii="Arial" w:hAnsi="Arial" w:cs="Arial"/>
          <w:sz w:val="22"/>
          <w:szCs w:val="22"/>
        </w:rPr>
        <w:t xml:space="preserve">c.1. extrato da conta do INSS e do FGTS de qualquer empregado, a critério da CONTRATANTE; </w:t>
      </w:r>
    </w:p>
    <w:p w14:paraId="60C4C231" w14:textId="77777777" w:rsidR="005B081E" w:rsidRPr="00E9064D" w:rsidRDefault="005B081E" w:rsidP="00287C89">
      <w:pPr>
        <w:pStyle w:val="PargrafodaLista"/>
        <w:ind w:left="284"/>
        <w:jc w:val="both"/>
        <w:rPr>
          <w:rFonts w:ascii="Arial" w:hAnsi="Arial" w:cs="Arial"/>
          <w:sz w:val="22"/>
          <w:szCs w:val="22"/>
        </w:rPr>
      </w:pPr>
      <w:r w:rsidRPr="00E9064D">
        <w:rPr>
          <w:rFonts w:ascii="Arial" w:hAnsi="Arial" w:cs="Arial"/>
          <w:sz w:val="22"/>
          <w:szCs w:val="22"/>
        </w:rPr>
        <w:t>c.2. cópia da folha de pagamento analítica de qualquer mês da prestação dos serviços, em que conste como tomador CONTRATANTE;</w:t>
      </w:r>
    </w:p>
    <w:p w14:paraId="775AB2D4" w14:textId="77777777" w:rsidR="005B081E" w:rsidRPr="00E9064D" w:rsidRDefault="005B081E" w:rsidP="00287C89">
      <w:pPr>
        <w:pStyle w:val="PargrafodaLista"/>
        <w:ind w:left="284"/>
        <w:jc w:val="both"/>
        <w:rPr>
          <w:rFonts w:ascii="Arial" w:hAnsi="Arial" w:cs="Arial"/>
          <w:sz w:val="22"/>
          <w:szCs w:val="22"/>
        </w:rPr>
      </w:pPr>
      <w:r w:rsidRPr="00E9064D">
        <w:rPr>
          <w:rFonts w:ascii="Arial" w:hAnsi="Arial" w:cs="Arial"/>
          <w:sz w:val="22"/>
          <w:szCs w:val="22"/>
        </w:rPr>
        <w:t xml:space="preserve">c.3. cópia dos contracheques dos empregados relativos a qualquer mês da prestação dos serviços ou, ainda, quando necessário, cópia de recibos de depósitos bancários;  </w:t>
      </w:r>
    </w:p>
    <w:p w14:paraId="6D8B77D5" w14:textId="77777777" w:rsidR="005B081E" w:rsidRPr="00E9064D" w:rsidRDefault="005B081E" w:rsidP="00287C89">
      <w:pPr>
        <w:pStyle w:val="PargrafodaLista"/>
        <w:ind w:left="284"/>
        <w:jc w:val="both"/>
        <w:rPr>
          <w:rFonts w:ascii="Arial" w:hAnsi="Arial" w:cs="Arial"/>
          <w:sz w:val="22"/>
          <w:szCs w:val="22"/>
        </w:rPr>
      </w:pPr>
      <w:r w:rsidRPr="00E9064D">
        <w:rPr>
          <w:rFonts w:ascii="Arial" w:hAnsi="Arial" w:cs="Arial"/>
          <w:sz w:val="22"/>
          <w:szCs w:val="22"/>
        </w:rPr>
        <w:t xml:space="preserve">c.4. comprovantes de entrega de benefícios suplementares (vale-transporte, vale-alimentação, entre outros), a que estiver obrigada por força de lei ou de Convenção ou Acordo Coletivo de Trabalho, relativos a qualquer mês da prestação dos serviços e de qualquer empregado; e  </w:t>
      </w:r>
    </w:p>
    <w:p w14:paraId="1A811A4C" w14:textId="77777777" w:rsidR="005B081E" w:rsidRPr="00E9064D" w:rsidRDefault="005B081E" w:rsidP="00287C89">
      <w:pPr>
        <w:pStyle w:val="PargrafodaLista"/>
        <w:ind w:left="284"/>
        <w:jc w:val="both"/>
        <w:rPr>
          <w:rFonts w:ascii="Arial" w:hAnsi="Arial" w:cs="Arial"/>
          <w:sz w:val="22"/>
          <w:szCs w:val="22"/>
        </w:rPr>
      </w:pPr>
      <w:r w:rsidRPr="00E9064D">
        <w:rPr>
          <w:rFonts w:ascii="Arial" w:hAnsi="Arial" w:cs="Arial"/>
          <w:sz w:val="22"/>
          <w:szCs w:val="22"/>
        </w:rPr>
        <w:t xml:space="preserve">c.5. comprovantes de realização de eventuais cursos de treinamento e reciclagem que forem exigidos por lei ou pelo contrato.  </w:t>
      </w:r>
    </w:p>
    <w:p w14:paraId="65DA8915" w14:textId="77777777" w:rsidR="005B081E" w:rsidRPr="00E9064D" w:rsidRDefault="005B081E" w:rsidP="005B081E">
      <w:pPr>
        <w:pStyle w:val="PargrafodaLista"/>
        <w:spacing w:before="120" w:after="120" w:line="276" w:lineRule="auto"/>
        <w:ind w:left="284" w:firstLine="73"/>
        <w:jc w:val="both"/>
        <w:rPr>
          <w:rFonts w:ascii="Arial" w:hAnsi="Arial" w:cs="Arial"/>
          <w:sz w:val="22"/>
          <w:szCs w:val="22"/>
        </w:rPr>
      </w:pPr>
    </w:p>
    <w:p w14:paraId="0BC9E2AB" w14:textId="77777777" w:rsidR="005B081E" w:rsidRPr="00E9064D" w:rsidRDefault="005B081E" w:rsidP="006E3660">
      <w:pPr>
        <w:pStyle w:val="PargrafodaLista"/>
        <w:numPr>
          <w:ilvl w:val="0"/>
          <w:numId w:val="28"/>
        </w:numPr>
        <w:tabs>
          <w:tab w:val="left" w:pos="567"/>
        </w:tabs>
        <w:ind w:left="0" w:firstLine="0"/>
        <w:jc w:val="both"/>
        <w:rPr>
          <w:rFonts w:ascii="Arial" w:hAnsi="Arial" w:cs="Arial"/>
          <w:sz w:val="22"/>
          <w:szCs w:val="22"/>
        </w:rPr>
      </w:pPr>
      <w:r w:rsidRPr="00E9064D">
        <w:rPr>
          <w:rFonts w:ascii="Arial" w:hAnsi="Arial" w:cs="Arial"/>
          <w:sz w:val="22"/>
          <w:szCs w:val="22"/>
        </w:rPr>
        <w:t xml:space="preserve">entrega de cópia da documentação abaixo relacionada, quando da extinção ou rescisão do contrato, após o último mês de prestação dos serviços, no prazo definido no contrato:  </w:t>
      </w:r>
    </w:p>
    <w:p w14:paraId="5B096D25" w14:textId="77777777" w:rsidR="005B081E" w:rsidRPr="00E9064D" w:rsidRDefault="005B081E" w:rsidP="00287C89">
      <w:pPr>
        <w:pStyle w:val="PargrafodaLista"/>
        <w:tabs>
          <w:tab w:val="left" w:pos="567"/>
        </w:tabs>
        <w:ind w:left="284"/>
        <w:jc w:val="both"/>
        <w:rPr>
          <w:rFonts w:ascii="Arial" w:hAnsi="Arial" w:cs="Arial"/>
          <w:sz w:val="22"/>
          <w:szCs w:val="22"/>
        </w:rPr>
      </w:pPr>
      <w:r w:rsidRPr="00E9064D">
        <w:rPr>
          <w:rFonts w:ascii="Arial" w:hAnsi="Arial" w:cs="Arial"/>
          <w:sz w:val="22"/>
          <w:szCs w:val="22"/>
        </w:rPr>
        <w:t xml:space="preserve">d.1. termos de rescisão dos contratos de trabalho dos empregados prestadores de serviço, devidamente homologados, quando exigível pelo sindicato da categoria; </w:t>
      </w:r>
    </w:p>
    <w:p w14:paraId="13AD1908" w14:textId="77777777" w:rsidR="005B081E" w:rsidRPr="00E9064D" w:rsidRDefault="005B081E" w:rsidP="00287C89">
      <w:pPr>
        <w:pStyle w:val="PargrafodaLista"/>
        <w:tabs>
          <w:tab w:val="left" w:pos="567"/>
        </w:tabs>
        <w:ind w:left="284"/>
        <w:jc w:val="both"/>
        <w:rPr>
          <w:rFonts w:ascii="Arial" w:hAnsi="Arial" w:cs="Arial"/>
          <w:sz w:val="22"/>
          <w:szCs w:val="22"/>
        </w:rPr>
      </w:pPr>
      <w:r w:rsidRPr="00E9064D">
        <w:rPr>
          <w:rFonts w:ascii="Arial" w:hAnsi="Arial" w:cs="Arial"/>
          <w:sz w:val="22"/>
          <w:szCs w:val="22"/>
        </w:rPr>
        <w:t xml:space="preserve">d.2. guias de recolhimento da contribuição previdenciária e do FGTS, referentes às rescisões contratuais;  </w:t>
      </w:r>
    </w:p>
    <w:p w14:paraId="72A613A8" w14:textId="77777777" w:rsidR="005B081E" w:rsidRPr="00E9064D" w:rsidRDefault="005B081E" w:rsidP="00287C89">
      <w:pPr>
        <w:pStyle w:val="PargrafodaLista"/>
        <w:tabs>
          <w:tab w:val="left" w:pos="567"/>
        </w:tabs>
        <w:ind w:left="284"/>
        <w:jc w:val="both"/>
        <w:rPr>
          <w:rFonts w:ascii="Arial" w:hAnsi="Arial" w:cs="Arial"/>
          <w:sz w:val="22"/>
          <w:szCs w:val="22"/>
        </w:rPr>
      </w:pPr>
      <w:r w:rsidRPr="00E9064D">
        <w:rPr>
          <w:rFonts w:ascii="Arial" w:hAnsi="Arial" w:cs="Arial"/>
          <w:sz w:val="22"/>
          <w:szCs w:val="22"/>
        </w:rPr>
        <w:t xml:space="preserve">d.3. extratos dos depósitos efetuados nas contas vinculadas individuais do FGTS de cada empregado dispensado;  </w:t>
      </w:r>
    </w:p>
    <w:p w14:paraId="684D065F" w14:textId="77777777" w:rsidR="005B081E" w:rsidRPr="00E9064D" w:rsidRDefault="005B081E" w:rsidP="00287C89">
      <w:pPr>
        <w:pStyle w:val="PargrafodaLista"/>
        <w:tabs>
          <w:tab w:val="left" w:pos="567"/>
        </w:tabs>
        <w:ind w:left="284"/>
        <w:jc w:val="both"/>
        <w:rPr>
          <w:rFonts w:ascii="Arial" w:hAnsi="Arial" w:cs="Arial"/>
          <w:sz w:val="22"/>
          <w:szCs w:val="22"/>
        </w:rPr>
      </w:pPr>
      <w:r w:rsidRPr="00E9064D">
        <w:rPr>
          <w:rFonts w:ascii="Arial" w:hAnsi="Arial" w:cs="Arial"/>
          <w:sz w:val="22"/>
          <w:szCs w:val="22"/>
        </w:rPr>
        <w:t xml:space="preserve">d.4. exames médicos </w:t>
      </w:r>
      <w:proofErr w:type="spellStart"/>
      <w:r w:rsidRPr="00E9064D">
        <w:rPr>
          <w:rFonts w:ascii="Arial" w:hAnsi="Arial" w:cs="Arial"/>
          <w:sz w:val="22"/>
          <w:szCs w:val="22"/>
        </w:rPr>
        <w:t>demissionais</w:t>
      </w:r>
      <w:proofErr w:type="spellEnd"/>
      <w:r w:rsidRPr="00E9064D">
        <w:rPr>
          <w:rFonts w:ascii="Arial" w:hAnsi="Arial" w:cs="Arial"/>
          <w:sz w:val="22"/>
          <w:szCs w:val="22"/>
        </w:rPr>
        <w:t xml:space="preserve"> dos empregados dispensados.  </w:t>
      </w:r>
    </w:p>
    <w:p w14:paraId="6DFA4B8B" w14:textId="77777777" w:rsidR="005B081E" w:rsidRPr="00E9064D" w:rsidRDefault="005B081E" w:rsidP="005B081E">
      <w:pPr>
        <w:pStyle w:val="PargrafodaLista"/>
        <w:spacing w:before="120" w:after="120" w:line="276" w:lineRule="auto"/>
        <w:ind w:left="284" w:firstLine="73"/>
        <w:jc w:val="both"/>
        <w:rPr>
          <w:rFonts w:ascii="Arial" w:hAnsi="Arial" w:cs="Arial"/>
          <w:b/>
          <w:sz w:val="22"/>
          <w:szCs w:val="22"/>
        </w:rPr>
      </w:pPr>
    </w:p>
    <w:p w14:paraId="3630F5F4" w14:textId="77777777" w:rsidR="005B081E" w:rsidRPr="00E9064D" w:rsidRDefault="005B081E" w:rsidP="003D422C">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CONTRATANTE deverá analisar a documentação solicitada na alínea “d” acima no prazo de 30 (trinta) dias após o recebimento dos documentos, prorrogáveis por mais 30 (trinta) dias, justificadamente.</w:t>
      </w:r>
    </w:p>
    <w:p w14:paraId="0F585F32" w14:textId="77777777" w:rsidR="000A21B8" w:rsidRPr="00E9064D" w:rsidRDefault="000A21B8" w:rsidP="000A21B8">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Sempre que houver admissão de novos empregados pela contratada, os documentos elencados no subitem </w:t>
      </w:r>
      <w:r w:rsidR="00EA76F6" w:rsidRPr="00E9064D">
        <w:rPr>
          <w:rFonts w:ascii="Arial" w:hAnsi="Arial" w:cs="Arial"/>
          <w:sz w:val="22"/>
          <w:szCs w:val="22"/>
        </w:rPr>
        <w:fldChar w:fldCharType="begin"/>
      </w:r>
      <w:r w:rsidR="00EA76F6" w:rsidRPr="00E9064D">
        <w:rPr>
          <w:rFonts w:ascii="Arial" w:hAnsi="Arial" w:cs="Arial"/>
          <w:sz w:val="22"/>
          <w:szCs w:val="22"/>
        </w:rPr>
        <w:instrText xml:space="preserve"> REF _Ref35597249 \r \h </w:instrText>
      </w:r>
      <w:r w:rsidR="00924AD9" w:rsidRPr="00E9064D">
        <w:rPr>
          <w:rFonts w:ascii="Arial" w:hAnsi="Arial" w:cs="Arial"/>
          <w:sz w:val="22"/>
          <w:szCs w:val="22"/>
        </w:rPr>
        <w:instrText xml:space="preserve"> \* MERGEFORMAT </w:instrText>
      </w:r>
      <w:r w:rsidR="00EA76F6" w:rsidRPr="00E9064D">
        <w:rPr>
          <w:rFonts w:ascii="Arial" w:hAnsi="Arial" w:cs="Arial"/>
          <w:sz w:val="22"/>
          <w:szCs w:val="22"/>
        </w:rPr>
      </w:r>
      <w:r w:rsidR="00EA76F6" w:rsidRPr="00E9064D">
        <w:rPr>
          <w:rFonts w:ascii="Arial" w:hAnsi="Arial" w:cs="Arial"/>
          <w:sz w:val="22"/>
          <w:szCs w:val="22"/>
        </w:rPr>
        <w:fldChar w:fldCharType="separate"/>
      </w:r>
      <w:r w:rsidR="00EA76F6" w:rsidRPr="00E9064D">
        <w:rPr>
          <w:rFonts w:ascii="Arial" w:hAnsi="Arial" w:cs="Arial"/>
          <w:sz w:val="22"/>
          <w:szCs w:val="22"/>
        </w:rPr>
        <w:t>14.6</w:t>
      </w:r>
      <w:r w:rsidR="00EA76F6" w:rsidRPr="00E9064D">
        <w:rPr>
          <w:rFonts w:ascii="Arial" w:hAnsi="Arial" w:cs="Arial"/>
          <w:sz w:val="22"/>
          <w:szCs w:val="22"/>
        </w:rPr>
        <w:fldChar w:fldCharType="end"/>
      </w:r>
      <w:r w:rsidRPr="00E9064D">
        <w:rPr>
          <w:rFonts w:ascii="Arial" w:hAnsi="Arial" w:cs="Arial"/>
          <w:sz w:val="22"/>
          <w:szCs w:val="22"/>
        </w:rPr>
        <w:t xml:space="preserve"> acima deverão ser apresentados. </w:t>
      </w:r>
    </w:p>
    <w:p w14:paraId="4C48B490" w14:textId="77777777" w:rsidR="000A21B8" w:rsidRPr="00E9064D" w:rsidRDefault="000A21B8" w:rsidP="000A21B8">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Em caso de indício de irregularidade no recolhimento das contribuições previdenciárias, os fiscais ou gestores do contrato deverão oficiar à Receita Federal do Brasil (RFB). </w:t>
      </w:r>
    </w:p>
    <w:p w14:paraId="1C43E962" w14:textId="77777777" w:rsidR="000A21B8" w:rsidRPr="00E9064D" w:rsidRDefault="000A21B8" w:rsidP="000A21B8">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Em caso de indício de irregularidade no recolhimento da contribuição para o FGTS, os fiscais ou gestores do contrato deverão oficiar ao Ministério do Trabalho. </w:t>
      </w:r>
    </w:p>
    <w:p w14:paraId="745D0BBF" w14:textId="77777777" w:rsidR="000A21B8" w:rsidRPr="00E9064D" w:rsidRDefault="000A21B8" w:rsidP="000A21B8">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O descumprimento das obrigações trabalhistas ou a não manutenção das condições de habilitação pela CONTRATADA poderá dar ensejo à rescisão contratual, sem prejuízo das demais sanções. </w:t>
      </w:r>
    </w:p>
    <w:p w14:paraId="3098929A" w14:textId="77777777" w:rsidR="000A21B8" w:rsidRPr="00E9064D" w:rsidRDefault="000A21B8" w:rsidP="000A21B8">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lastRenderedPageBreak/>
        <w:t xml:space="preserve"> A CONTRATANTE poderá conceder prazo para que a CONTRATADA regularize suas obrigações trabalhistas ou suas condições de habilitação, sob pena de rescisão contratual, quando não identificar má-fé ou a incapacidade de correção. </w:t>
      </w:r>
    </w:p>
    <w:p w14:paraId="683CED4B" w14:textId="77777777" w:rsidR="000A21B8" w:rsidRPr="00E9064D" w:rsidRDefault="000A21B8" w:rsidP="000A21B8">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Além das disposições acima citadas, a fiscalização administrativa observará, ainda, as seguintes diretrizes: </w:t>
      </w:r>
    </w:p>
    <w:p w14:paraId="04683DCD" w14:textId="77777777" w:rsidR="000A21B8" w:rsidRPr="00E9064D" w:rsidRDefault="000A21B8" w:rsidP="000A21B8">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Fiscalização inicial (no momento em que a prestação de serviços é iniciada):</w:t>
      </w:r>
    </w:p>
    <w:p w14:paraId="2E179600" w14:textId="77777777" w:rsidR="000A21B8" w:rsidRPr="00E9064D" w:rsidRDefault="000A21B8" w:rsidP="00287C89">
      <w:pPr>
        <w:pStyle w:val="PargrafodaLista"/>
        <w:numPr>
          <w:ilvl w:val="0"/>
          <w:numId w:val="30"/>
        </w:numPr>
        <w:ind w:left="426" w:hanging="426"/>
        <w:jc w:val="both"/>
        <w:rPr>
          <w:rFonts w:ascii="Arial" w:hAnsi="Arial" w:cs="Arial"/>
          <w:sz w:val="22"/>
          <w:szCs w:val="22"/>
        </w:rPr>
      </w:pPr>
      <w:r w:rsidRPr="00E9064D">
        <w:rPr>
          <w:rFonts w:ascii="Arial" w:hAnsi="Arial" w:cs="Arial"/>
          <w:sz w:val="22"/>
          <w:szCs w:val="22"/>
        </w:rPr>
        <w:t>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14:paraId="59E23E23" w14:textId="77777777" w:rsidR="000A21B8" w:rsidRPr="00E9064D" w:rsidRDefault="000A21B8" w:rsidP="00287C89">
      <w:pPr>
        <w:pStyle w:val="PargrafodaLista"/>
        <w:numPr>
          <w:ilvl w:val="0"/>
          <w:numId w:val="30"/>
        </w:numPr>
        <w:ind w:left="426" w:hanging="426"/>
        <w:jc w:val="both"/>
        <w:rPr>
          <w:rFonts w:ascii="Arial" w:hAnsi="Arial" w:cs="Arial"/>
          <w:sz w:val="22"/>
          <w:szCs w:val="22"/>
        </w:rPr>
      </w:pPr>
      <w:r w:rsidRPr="00E9064D">
        <w:rPr>
          <w:rFonts w:ascii="Arial" w:hAnsi="Arial" w:cs="Arial"/>
          <w:sz w:val="22"/>
          <w:szCs w:val="22"/>
        </w:rPr>
        <w:t>Todas as anotações contidas na CTPS dos empregados serão conferidas, a fim de que se possa verificar se as informações nelas inseridas coincidem com as informações fornecidas pela CONTRATADA e pelo empregado;</w:t>
      </w:r>
    </w:p>
    <w:p w14:paraId="5776B123" w14:textId="77777777" w:rsidR="000A21B8" w:rsidRPr="00E9064D" w:rsidRDefault="000A21B8" w:rsidP="00287C89">
      <w:pPr>
        <w:pStyle w:val="PargrafodaLista"/>
        <w:numPr>
          <w:ilvl w:val="0"/>
          <w:numId w:val="30"/>
        </w:numPr>
        <w:ind w:left="426" w:hanging="426"/>
        <w:jc w:val="both"/>
        <w:rPr>
          <w:rFonts w:ascii="Arial" w:hAnsi="Arial" w:cs="Arial"/>
          <w:sz w:val="22"/>
          <w:szCs w:val="22"/>
        </w:rPr>
      </w:pPr>
      <w:r w:rsidRPr="00E9064D">
        <w:rPr>
          <w:rFonts w:ascii="Arial" w:hAnsi="Arial" w:cs="Arial"/>
          <w:sz w:val="22"/>
          <w:szCs w:val="22"/>
        </w:rPr>
        <w:t>O número de terceirizados por função deve coincidir com o previsto no contrato administrativo;</w:t>
      </w:r>
    </w:p>
    <w:p w14:paraId="7F765F2E" w14:textId="77777777" w:rsidR="000A21B8" w:rsidRPr="00E9064D" w:rsidRDefault="000A21B8" w:rsidP="00287C89">
      <w:pPr>
        <w:pStyle w:val="PargrafodaLista"/>
        <w:numPr>
          <w:ilvl w:val="0"/>
          <w:numId w:val="30"/>
        </w:numPr>
        <w:ind w:left="426" w:hanging="426"/>
        <w:jc w:val="both"/>
        <w:rPr>
          <w:rFonts w:ascii="Arial" w:hAnsi="Arial" w:cs="Arial"/>
          <w:sz w:val="22"/>
          <w:szCs w:val="22"/>
        </w:rPr>
      </w:pPr>
      <w:r w:rsidRPr="00E9064D">
        <w:rPr>
          <w:rFonts w:ascii="Arial" w:hAnsi="Arial" w:cs="Arial"/>
          <w:sz w:val="22"/>
          <w:szCs w:val="22"/>
        </w:rPr>
        <w:t>O salário não pode ser inferior ao previsto no contrato administrativo e na Convenção Coletiva de Trabalho da Categoria (CCT);</w:t>
      </w:r>
    </w:p>
    <w:p w14:paraId="7B2E753F" w14:textId="77777777" w:rsidR="000A21B8" w:rsidRPr="00E9064D" w:rsidRDefault="000A21B8" w:rsidP="00287C89">
      <w:pPr>
        <w:pStyle w:val="PargrafodaLista"/>
        <w:numPr>
          <w:ilvl w:val="0"/>
          <w:numId w:val="30"/>
        </w:numPr>
        <w:ind w:left="426" w:hanging="426"/>
        <w:jc w:val="both"/>
        <w:rPr>
          <w:rFonts w:ascii="Arial" w:hAnsi="Arial" w:cs="Arial"/>
          <w:sz w:val="22"/>
          <w:szCs w:val="22"/>
        </w:rPr>
      </w:pPr>
      <w:r w:rsidRPr="00E9064D">
        <w:rPr>
          <w:rFonts w:ascii="Arial" w:hAnsi="Arial" w:cs="Arial"/>
          <w:sz w:val="22"/>
          <w:szCs w:val="22"/>
        </w:rPr>
        <w:t>Serão consultadas eventuais obrigações adicionais constantes na CCT para a CONTRATADA;</w:t>
      </w:r>
    </w:p>
    <w:p w14:paraId="4054F6BC" w14:textId="77777777" w:rsidR="000A21B8" w:rsidRPr="00E9064D" w:rsidRDefault="000A21B8" w:rsidP="00287C89">
      <w:pPr>
        <w:pStyle w:val="PargrafodaLista"/>
        <w:numPr>
          <w:ilvl w:val="0"/>
          <w:numId w:val="30"/>
        </w:numPr>
        <w:ind w:left="426" w:hanging="426"/>
        <w:jc w:val="both"/>
        <w:rPr>
          <w:rFonts w:ascii="Arial" w:hAnsi="Arial" w:cs="Arial"/>
          <w:sz w:val="22"/>
          <w:szCs w:val="22"/>
        </w:rPr>
      </w:pPr>
      <w:r w:rsidRPr="00E9064D">
        <w:rPr>
          <w:rFonts w:ascii="Arial" w:hAnsi="Arial" w:cs="Arial"/>
          <w:sz w:val="22"/>
          <w:szCs w:val="22"/>
        </w:rPr>
        <w:t>Será verificada a existência de condições insalubres ou de periculosidade no local de trabalho que obriguem a empresa a fornecer determinados Equipamentos de Proteção Individual (EPI).</w:t>
      </w:r>
    </w:p>
    <w:p w14:paraId="168A6616" w14:textId="77777777" w:rsidR="000A21B8" w:rsidRPr="00E9064D" w:rsidRDefault="000A21B8" w:rsidP="00287C89">
      <w:pPr>
        <w:pStyle w:val="PargrafodaLista"/>
        <w:numPr>
          <w:ilvl w:val="0"/>
          <w:numId w:val="30"/>
        </w:numPr>
        <w:ind w:left="426" w:hanging="426"/>
        <w:jc w:val="both"/>
        <w:rPr>
          <w:rFonts w:ascii="Arial" w:hAnsi="Arial" w:cs="Arial"/>
          <w:sz w:val="22"/>
          <w:szCs w:val="22"/>
        </w:rPr>
      </w:pPr>
      <w:r w:rsidRPr="00E9064D">
        <w:rPr>
          <w:rFonts w:ascii="Arial" w:hAnsi="Arial" w:cs="Arial"/>
          <w:sz w:val="22"/>
          <w:szCs w:val="22"/>
        </w:rPr>
        <w:t>No primeiro mês da prestação dos serviços, a contratada deverá apresentar a seguinte documentação:</w:t>
      </w:r>
    </w:p>
    <w:p w14:paraId="567B2106" w14:textId="77777777" w:rsidR="00EA76F6" w:rsidRPr="00E9064D" w:rsidRDefault="00EA76F6" w:rsidP="00EA76F6">
      <w:pPr>
        <w:pStyle w:val="PargrafodaLista"/>
        <w:tabs>
          <w:tab w:val="left" w:pos="567"/>
        </w:tabs>
        <w:ind w:left="0"/>
        <w:jc w:val="both"/>
        <w:rPr>
          <w:rFonts w:ascii="Arial" w:hAnsi="Arial" w:cs="Arial"/>
          <w:sz w:val="22"/>
          <w:szCs w:val="22"/>
        </w:rPr>
      </w:pPr>
    </w:p>
    <w:p w14:paraId="4CAEC483" w14:textId="77777777" w:rsidR="000A21B8" w:rsidRPr="00E9064D" w:rsidRDefault="000A21B8" w:rsidP="00287C89">
      <w:pPr>
        <w:pStyle w:val="PargrafodaLista"/>
        <w:ind w:left="851" w:hanging="425"/>
        <w:jc w:val="both"/>
        <w:rPr>
          <w:rFonts w:ascii="Arial" w:hAnsi="Arial" w:cs="Arial"/>
          <w:sz w:val="22"/>
          <w:szCs w:val="22"/>
        </w:rPr>
      </w:pPr>
      <w:r w:rsidRPr="00E9064D">
        <w:rPr>
          <w:rFonts w:ascii="Arial" w:hAnsi="Arial" w:cs="Arial"/>
          <w:sz w:val="22"/>
          <w:szCs w:val="22"/>
        </w:rPr>
        <w:t>g.1.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14:paraId="67B5AD8E" w14:textId="77777777" w:rsidR="000A21B8" w:rsidRPr="00E9064D" w:rsidRDefault="000A21B8" w:rsidP="00287C89">
      <w:pPr>
        <w:pStyle w:val="PargrafodaLista"/>
        <w:ind w:left="851" w:hanging="425"/>
        <w:jc w:val="both"/>
        <w:rPr>
          <w:rFonts w:ascii="Arial" w:hAnsi="Arial" w:cs="Arial"/>
          <w:sz w:val="22"/>
          <w:szCs w:val="22"/>
        </w:rPr>
      </w:pPr>
      <w:r w:rsidRPr="00E9064D">
        <w:rPr>
          <w:rFonts w:ascii="Arial" w:hAnsi="Arial" w:cs="Arial"/>
          <w:sz w:val="22"/>
          <w:szCs w:val="22"/>
        </w:rPr>
        <w:t>g.2. CTPS dos empregados admitidos e dos responsáveis técnicos pela execução dos serviços, quando for o caso, devidamente assinadas pela contratada;</w:t>
      </w:r>
    </w:p>
    <w:p w14:paraId="3FD003DE" w14:textId="77777777" w:rsidR="000A21B8" w:rsidRPr="00E9064D" w:rsidRDefault="000A21B8" w:rsidP="00287C89">
      <w:pPr>
        <w:pStyle w:val="PargrafodaLista"/>
        <w:ind w:left="851" w:hanging="425"/>
        <w:jc w:val="both"/>
        <w:rPr>
          <w:rFonts w:ascii="Arial" w:hAnsi="Arial" w:cs="Arial"/>
          <w:sz w:val="22"/>
          <w:szCs w:val="22"/>
        </w:rPr>
      </w:pPr>
      <w:r w:rsidRPr="00E9064D">
        <w:rPr>
          <w:rFonts w:ascii="Arial" w:hAnsi="Arial" w:cs="Arial"/>
          <w:sz w:val="22"/>
          <w:szCs w:val="22"/>
        </w:rPr>
        <w:t>g.3. exames médicos admissionais dos empregados da contratada que prestarão os serviços; e</w:t>
      </w:r>
    </w:p>
    <w:p w14:paraId="2A3128FA" w14:textId="77777777" w:rsidR="000A21B8" w:rsidRPr="00E9064D" w:rsidRDefault="000A21B8" w:rsidP="00287C89">
      <w:pPr>
        <w:pStyle w:val="PargrafodaLista"/>
        <w:ind w:left="851" w:hanging="425"/>
        <w:jc w:val="both"/>
        <w:rPr>
          <w:rFonts w:ascii="Arial" w:hAnsi="Arial" w:cs="Arial"/>
          <w:sz w:val="22"/>
          <w:szCs w:val="22"/>
        </w:rPr>
      </w:pPr>
      <w:r w:rsidRPr="00E9064D">
        <w:rPr>
          <w:rFonts w:ascii="Arial" w:hAnsi="Arial" w:cs="Arial"/>
          <w:sz w:val="22"/>
          <w:szCs w:val="22"/>
        </w:rPr>
        <w:t>g.4. declaração de responsabilidade exclusiva da contratada sobre a quitação dos encargos trabalhistas e sociais decorrentes do contrato.</w:t>
      </w:r>
    </w:p>
    <w:p w14:paraId="3AFDC3AE" w14:textId="77777777" w:rsidR="00EA76F6" w:rsidRPr="00E9064D" w:rsidRDefault="00EA76F6" w:rsidP="00287C89">
      <w:pPr>
        <w:pStyle w:val="PargrafodaLista"/>
        <w:ind w:left="851" w:hanging="425"/>
        <w:jc w:val="both"/>
        <w:rPr>
          <w:rFonts w:ascii="Arial" w:hAnsi="Arial" w:cs="Arial"/>
          <w:sz w:val="22"/>
          <w:szCs w:val="22"/>
        </w:rPr>
      </w:pPr>
    </w:p>
    <w:p w14:paraId="3448C147" w14:textId="77777777" w:rsidR="000A21B8" w:rsidRPr="00E9064D" w:rsidRDefault="000A21B8" w:rsidP="00EA76F6">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Fiscalização mensal (a ser feita antes do pagamento da fatura):</w:t>
      </w:r>
    </w:p>
    <w:p w14:paraId="662B9D2D" w14:textId="77777777" w:rsidR="000A21B8" w:rsidRPr="00E9064D" w:rsidRDefault="000A21B8" w:rsidP="00EA76F6">
      <w:pPr>
        <w:pStyle w:val="PargrafodaLista"/>
        <w:numPr>
          <w:ilvl w:val="0"/>
          <w:numId w:val="31"/>
        </w:numPr>
        <w:tabs>
          <w:tab w:val="left" w:pos="567"/>
        </w:tabs>
        <w:ind w:left="0" w:firstLine="0"/>
        <w:jc w:val="both"/>
        <w:rPr>
          <w:rFonts w:ascii="Arial" w:hAnsi="Arial" w:cs="Arial"/>
          <w:sz w:val="22"/>
          <w:szCs w:val="22"/>
        </w:rPr>
      </w:pPr>
      <w:r w:rsidRPr="00E9064D">
        <w:rPr>
          <w:rFonts w:ascii="Arial" w:hAnsi="Arial" w:cs="Arial"/>
          <w:sz w:val="22"/>
          <w:szCs w:val="22"/>
        </w:rPr>
        <w:t>Deve ser feita a retenção da contribuição previdenciária no valor de 11% (onze por cento) sobre o valor da fatura e dos impostos incidentes sobre a prestação do serviço;</w:t>
      </w:r>
    </w:p>
    <w:p w14:paraId="3239C621" w14:textId="77777777" w:rsidR="000A21B8" w:rsidRPr="00E9064D" w:rsidRDefault="000A21B8" w:rsidP="00EA76F6">
      <w:pPr>
        <w:pStyle w:val="PargrafodaLista"/>
        <w:numPr>
          <w:ilvl w:val="0"/>
          <w:numId w:val="31"/>
        </w:numPr>
        <w:tabs>
          <w:tab w:val="left" w:pos="567"/>
        </w:tabs>
        <w:ind w:left="0" w:firstLine="0"/>
        <w:jc w:val="both"/>
        <w:rPr>
          <w:rFonts w:ascii="Arial" w:hAnsi="Arial" w:cs="Arial"/>
          <w:sz w:val="22"/>
          <w:szCs w:val="22"/>
        </w:rPr>
      </w:pPr>
      <w:r w:rsidRPr="00E9064D">
        <w:rPr>
          <w:rFonts w:ascii="Arial" w:hAnsi="Arial" w:cs="Arial"/>
          <w:sz w:val="22"/>
          <w:szCs w:val="22"/>
        </w:rPr>
        <w:t>Deve ser consultada a situação da empresa junto ao SICAF;</w:t>
      </w:r>
    </w:p>
    <w:p w14:paraId="6D72A059" w14:textId="77777777" w:rsidR="000A21B8" w:rsidRPr="00E9064D" w:rsidRDefault="000A21B8" w:rsidP="00EA76F6">
      <w:pPr>
        <w:pStyle w:val="PargrafodaLista"/>
        <w:numPr>
          <w:ilvl w:val="0"/>
          <w:numId w:val="31"/>
        </w:numPr>
        <w:tabs>
          <w:tab w:val="left" w:pos="567"/>
        </w:tabs>
        <w:ind w:left="0" w:firstLine="0"/>
        <w:jc w:val="both"/>
        <w:rPr>
          <w:rFonts w:ascii="Arial" w:hAnsi="Arial" w:cs="Arial"/>
          <w:sz w:val="22"/>
          <w:szCs w:val="22"/>
        </w:rPr>
      </w:pPr>
      <w:r w:rsidRPr="00E9064D">
        <w:rPr>
          <w:rFonts w:ascii="Arial" w:hAnsi="Arial" w:cs="Arial"/>
          <w:sz w:val="22"/>
          <w:szCs w:val="22"/>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617E77A8" w14:textId="77777777" w:rsidR="000A21B8" w:rsidRPr="00E9064D" w:rsidRDefault="000A21B8" w:rsidP="00EA76F6">
      <w:pPr>
        <w:pStyle w:val="PargrafodaLista"/>
        <w:numPr>
          <w:ilvl w:val="0"/>
          <w:numId w:val="31"/>
        </w:numPr>
        <w:tabs>
          <w:tab w:val="left" w:pos="567"/>
        </w:tabs>
        <w:ind w:left="0" w:firstLine="0"/>
        <w:jc w:val="both"/>
        <w:rPr>
          <w:rFonts w:ascii="Arial" w:hAnsi="Arial" w:cs="Arial"/>
          <w:sz w:val="22"/>
          <w:szCs w:val="22"/>
        </w:rPr>
      </w:pPr>
      <w:r w:rsidRPr="00E9064D">
        <w:rPr>
          <w:rFonts w:ascii="Arial" w:hAnsi="Arial" w:cs="Arial"/>
          <w:sz w:val="22"/>
          <w:szCs w:val="22"/>
        </w:rPr>
        <w:t>Deverá ser exigida, quando couber, comprovação de que a empresa mantém reserva de cargos para pessoa com deficiência ou para reabilitado da Previdência Social, conforme disposto no art. 66-A da Lei nº 8.666, de 1993.</w:t>
      </w:r>
    </w:p>
    <w:p w14:paraId="4BC155A7" w14:textId="77777777" w:rsidR="00EA76F6" w:rsidRPr="00E9064D" w:rsidRDefault="00EA76F6" w:rsidP="00EA76F6">
      <w:pPr>
        <w:pStyle w:val="PargrafodaLista"/>
        <w:tabs>
          <w:tab w:val="left" w:pos="567"/>
        </w:tabs>
        <w:ind w:left="0"/>
        <w:jc w:val="both"/>
        <w:rPr>
          <w:rFonts w:ascii="Arial" w:hAnsi="Arial" w:cs="Arial"/>
          <w:sz w:val="22"/>
          <w:szCs w:val="22"/>
        </w:rPr>
      </w:pPr>
    </w:p>
    <w:p w14:paraId="52FFB78A" w14:textId="77777777" w:rsidR="000A21B8" w:rsidRPr="00E9064D" w:rsidRDefault="000A21B8" w:rsidP="00EA76F6">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Fiscalização diária:</w:t>
      </w:r>
    </w:p>
    <w:p w14:paraId="37311B19" w14:textId="77777777" w:rsidR="000A21B8" w:rsidRPr="00E9064D" w:rsidRDefault="000A21B8" w:rsidP="00EA76F6">
      <w:pPr>
        <w:pStyle w:val="PargrafodaLista"/>
        <w:numPr>
          <w:ilvl w:val="0"/>
          <w:numId w:val="32"/>
        </w:numPr>
        <w:tabs>
          <w:tab w:val="left" w:pos="567"/>
        </w:tabs>
        <w:ind w:left="0" w:firstLine="0"/>
        <w:jc w:val="both"/>
        <w:rPr>
          <w:rFonts w:ascii="Arial" w:hAnsi="Arial" w:cs="Arial"/>
          <w:sz w:val="22"/>
          <w:szCs w:val="22"/>
        </w:rPr>
      </w:pPr>
      <w:r w:rsidRPr="00E9064D">
        <w:rPr>
          <w:rFonts w:ascii="Arial" w:hAnsi="Arial" w:cs="Arial"/>
          <w:sz w:val="22"/>
          <w:szCs w:val="22"/>
        </w:rPr>
        <w:t xml:space="preserve">Devem ser evitadas ordens diretas da CONTRATANTE dirigidas aos terceirizados. As solicitações de serviços devem ser dirigidas ao preposto da empresa. </w:t>
      </w:r>
      <w:r w:rsidRPr="00E9064D">
        <w:rPr>
          <w:rFonts w:ascii="Arial" w:hAnsi="Arial" w:cs="Arial"/>
          <w:sz w:val="22"/>
          <w:szCs w:val="22"/>
        </w:rPr>
        <w:lastRenderedPageBreak/>
        <w:t>Da mesma forma, eventuais reclamações ou cobranças relacionadas aos empregados terceirizados devem ser dirigidas ao preposto.</w:t>
      </w:r>
    </w:p>
    <w:p w14:paraId="71E9727C" w14:textId="77777777" w:rsidR="000A21B8" w:rsidRPr="00E9064D" w:rsidRDefault="000A21B8" w:rsidP="00EA76F6">
      <w:pPr>
        <w:pStyle w:val="PargrafodaLista"/>
        <w:numPr>
          <w:ilvl w:val="0"/>
          <w:numId w:val="32"/>
        </w:numPr>
        <w:tabs>
          <w:tab w:val="left" w:pos="567"/>
        </w:tabs>
        <w:ind w:left="0" w:firstLine="0"/>
        <w:jc w:val="both"/>
        <w:rPr>
          <w:rFonts w:ascii="Arial" w:hAnsi="Arial" w:cs="Arial"/>
          <w:sz w:val="22"/>
          <w:szCs w:val="22"/>
        </w:rPr>
      </w:pPr>
      <w:r w:rsidRPr="00E9064D">
        <w:rPr>
          <w:rFonts w:ascii="Arial" w:hAnsi="Arial" w:cs="Arial"/>
          <w:sz w:val="22"/>
          <w:szCs w:val="22"/>
        </w:rPr>
        <w:t>Toda e qualquer alteração na forma de prestação do serviço, como a negociação de folgas ou a compensação de jornada, deve ser evitada, uma vez que essa conduta é exclusiva da CONTRATADA.</w:t>
      </w:r>
    </w:p>
    <w:p w14:paraId="23D9E82C" w14:textId="77777777" w:rsidR="000A21B8" w:rsidRPr="00E9064D" w:rsidRDefault="000A21B8" w:rsidP="00EA76F6">
      <w:pPr>
        <w:pStyle w:val="PargrafodaLista"/>
        <w:numPr>
          <w:ilvl w:val="0"/>
          <w:numId w:val="32"/>
        </w:numPr>
        <w:tabs>
          <w:tab w:val="left" w:pos="567"/>
        </w:tabs>
        <w:ind w:left="0" w:firstLine="0"/>
        <w:jc w:val="both"/>
        <w:rPr>
          <w:rFonts w:ascii="Arial" w:hAnsi="Arial" w:cs="Arial"/>
          <w:sz w:val="22"/>
          <w:szCs w:val="22"/>
        </w:rPr>
      </w:pPr>
      <w:r w:rsidRPr="00E9064D">
        <w:rPr>
          <w:rFonts w:ascii="Arial" w:hAnsi="Arial" w:cs="Arial"/>
          <w:sz w:val="22"/>
          <w:szCs w:val="22"/>
        </w:rPr>
        <w:t>Devem ser conferidos, por amostragem, diariamente, os empregados terceirizados que estão prestando serviços e em quais funções, e se estão cumprindo a jornada de trabalho.</w:t>
      </w:r>
    </w:p>
    <w:p w14:paraId="79ACB3D3" w14:textId="77777777" w:rsidR="00856383" w:rsidRPr="00E9064D" w:rsidRDefault="00856383" w:rsidP="00856383">
      <w:pPr>
        <w:pStyle w:val="PargrafodaLista"/>
        <w:tabs>
          <w:tab w:val="left" w:pos="567"/>
        </w:tabs>
        <w:ind w:left="0"/>
        <w:jc w:val="both"/>
        <w:rPr>
          <w:rFonts w:ascii="Arial" w:hAnsi="Arial" w:cs="Arial"/>
          <w:sz w:val="22"/>
          <w:szCs w:val="22"/>
        </w:rPr>
      </w:pPr>
    </w:p>
    <w:p w14:paraId="717BAFAB" w14:textId="77777777" w:rsidR="000A21B8" w:rsidRPr="00E9064D" w:rsidRDefault="000A21B8" w:rsidP="00856383">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p>
    <w:p w14:paraId="310F2371" w14:textId="77777777" w:rsidR="000A21B8" w:rsidRPr="00E9064D" w:rsidRDefault="000A21B8" w:rsidP="00856383">
      <w:pPr>
        <w:pStyle w:val="PargrafodaLista"/>
        <w:tabs>
          <w:tab w:val="left" w:pos="851"/>
        </w:tabs>
        <w:ind w:left="0"/>
        <w:jc w:val="both"/>
        <w:rPr>
          <w:rFonts w:ascii="Arial" w:hAnsi="Arial" w:cs="Arial"/>
          <w:sz w:val="22"/>
          <w:szCs w:val="22"/>
        </w:rPr>
      </w:pPr>
    </w:p>
    <w:p w14:paraId="2CCF6451" w14:textId="77777777" w:rsidR="000A21B8" w:rsidRPr="00E9064D" w:rsidRDefault="000A21B8" w:rsidP="00856383">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O gestor deverá verificar a necessidade de se proceder a repactuação do contrato, inclusive quanto à necessidade de solicitação da contratada.</w:t>
      </w:r>
    </w:p>
    <w:p w14:paraId="2B484F18" w14:textId="77777777" w:rsidR="000A21B8" w:rsidRPr="00E9064D" w:rsidRDefault="000A21B8" w:rsidP="000A21B8">
      <w:pPr>
        <w:pStyle w:val="PargrafodaLista"/>
        <w:spacing w:before="120" w:after="120" w:line="276" w:lineRule="auto"/>
        <w:ind w:left="360"/>
        <w:jc w:val="both"/>
        <w:rPr>
          <w:rFonts w:ascii="Arial" w:hAnsi="Arial" w:cs="Arial"/>
          <w:sz w:val="22"/>
          <w:szCs w:val="22"/>
        </w:rPr>
      </w:pPr>
    </w:p>
    <w:p w14:paraId="100F1321" w14:textId="77777777" w:rsidR="000A21B8" w:rsidRPr="00E9064D" w:rsidRDefault="000A21B8" w:rsidP="00F73B5A">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CONTRATANTE deverá solicitar, por amostragem, aos empregados, seus extratos da conta do FGTS e que verifiquem se as contribuições previdenciárias e do FGTS estão sendo recolhidas em seus nomes.</w:t>
      </w:r>
    </w:p>
    <w:p w14:paraId="2D5D9070" w14:textId="77777777" w:rsidR="00F73B5A" w:rsidRPr="00E9064D" w:rsidRDefault="00F73B5A" w:rsidP="00F73B5A">
      <w:pPr>
        <w:pStyle w:val="PargrafodaLista"/>
        <w:tabs>
          <w:tab w:val="left" w:pos="851"/>
        </w:tabs>
        <w:ind w:left="0"/>
        <w:jc w:val="both"/>
        <w:rPr>
          <w:rFonts w:ascii="Arial" w:hAnsi="Arial" w:cs="Arial"/>
          <w:sz w:val="22"/>
          <w:szCs w:val="22"/>
        </w:rPr>
      </w:pPr>
    </w:p>
    <w:p w14:paraId="797ADC0B" w14:textId="77777777" w:rsidR="000A21B8" w:rsidRPr="00E9064D" w:rsidRDefault="000A21B8" w:rsidP="00F73B5A">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Ao final de um ano, todos os empregados devem ter seus extratos avaliados.</w:t>
      </w:r>
    </w:p>
    <w:p w14:paraId="79589D82" w14:textId="77777777" w:rsidR="00F73B5A" w:rsidRPr="00E9064D" w:rsidRDefault="00F73B5A" w:rsidP="00F73B5A">
      <w:pPr>
        <w:pStyle w:val="PargrafodaLista"/>
        <w:tabs>
          <w:tab w:val="left" w:pos="1134"/>
        </w:tabs>
        <w:ind w:left="0"/>
        <w:jc w:val="both"/>
        <w:rPr>
          <w:rFonts w:ascii="Arial" w:hAnsi="Arial" w:cs="Arial"/>
          <w:sz w:val="22"/>
          <w:szCs w:val="22"/>
        </w:rPr>
      </w:pPr>
    </w:p>
    <w:p w14:paraId="579F8CD2" w14:textId="77777777" w:rsidR="000A21B8" w:rsidRPr="00E9064D" w:rsidRDefault="000A21B8" w:rsidP="00F73B5A">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CONTRATADA deverá entregar, no prazo de 15 (quinze) dias, quando solicitado pela CONTRATANTE quaisquer dos seguintes documentos:</w:t>
      </w:r>
    </w:p>
    <w:p w14:paraId="1EEA333A" w14:textId="77777777" w:rsidR="000A21B8" w:rsidRPr="00E9064D" w:rsidRDefault="000A21B8" w:rsidP="004204F2">
      <w:pPr>
        <w:pStyle w:val="PargrafodaLista"/>
        <w:numPr>
          <w:ilvl w:val="0"/>
          <w:numId w:val="33"/>
        </w:numPr>
        <w:ind w:left="567" w:hanging="567"/>
        <w:jc w:val="both"/>
        <w:rPr>
          <w:rFonts w:ascii="Arial" w:hAnsi="Arial" w:cs="Arial"/>
          <w:sz w:val="22"/>
          <w:szCs w:val="22"/>
        </w:rPr>
      </w:pPr>
      <w:r w:rsidRPr="00E9064D">
        <w:rPr>
          <w:rFonts w:ascii="Arial" w:hAnsi="Arial" w:cs="Arial"/>
          <w:sz w:val="22"/>
          <w:szCs w:val="22"/>
        </w:rPr>
        <w:t>extrato da conta do INSS e do FGTS de qualquer empregado, a critério da CONTRATANTE;</w:t>
      </w:r>
    </w:p>
    <w:p w14:paraId="19BBF0DE" w14:textId="77777777" w:rsidR="000A21B8" w:rsidRPr="00E9064D" w:rsidRDefault="000A21B8" w:rsidP="004204F2">
      <w:pPr>
        <w:pStyle w:val="PargrafodaLista"/>
        <w:numPr>
          <w:ilvl w:val="0"/>
          <w:numId w:val="33"/>
        </w:numPr>
        <w:ind w:left="567" w:hanging="567"/>
        <w:jc w:val="both"/>
        <w:rPr>
          <w:rFonts w:ascii="Arial" w:hAnsi="Arial" w:cs="Arial"/>
          <w:sz w:val="22"/>
          <w:szCs w:val="22"/>
        </w:rPr>
      </w:pPr>
      <w:r w:rsidRPr="00E9064D">
        <w:rPr>
          <w:rFonts w:ascii="Arial" w:hAnsi="Arial" w:cs="Arial"/>
          <w:sz w:val="22"/>
          <w:szCs w:val="22"/>
        </w:rPr>
        <w:t>cópia da folha de pagamento analítica de qualquer mês da prestação dos serviços, em que conste como tomador a CONTRATANTE;</w:t>
      </w:r>
    </w:p>
    <w:p w14:paraId="5A144259" w14:textId="77777777" w:rsidR="000A21B8" w:rsidRPr="00E9064D" w:rsidRDefault="000A21B8" w:rsidP="004204F2">
      <w:pPr>
        <w:pStyle w:val="PargrafodaLista"/>
        <w:numPr>
          <w:ilvl w:val="0"/>
          <w:numId w:val="33"/>
        </w:numPr>
        <w:ind w:left="567" w:hanging="567"/>
        <w:jc w:val="both"/>
        <w:rPr>
          <w:rFonts w:ascii="Arial" w:hAnsi="Arial" w:cs="Arial"/>
          <w:sz w:val="22"/>
          <w:szCs w:val="22"/>
        </w:rPr>
      </w:pPr>
      <w:r w:rsidRPr="00E9064D">
        <w:rPr>
          <w:rFonts w:ascii="Arial" w:hAnsi="Arial" w:cs="Arial"/>
          <w:sz w:val="22"/>
          <w:szCs w:val="22"/>
        </w:rPr>
        <w:t>cópia dos contracheques assinados dos empregados relativos a qualquer mês da prestação dos serviços ou, ainda, quando necessário, cópia de recibos de depósitos bancários; e</w:t>
      </w:r>
    </w:p>
    <w:p w14:paraId="56423808" w14:textId="77777777" w:rsidR="000A21B8" w:rsidRPr="00E9064D" w:rsidRDefault="000A21B8" w:rsidP="004204F2">
      <w:pPr>
        <w:pStyle w:val="PargrafodaLista"/>
        <w:numPr>
          <w:ilvl w:val="0"/>
          <w:numId w:val="33"/>
        </w:numPr>
        <w:ind w:left="567" w:hanging="567"/>
        <w:jc w:val="both"/>
        <w:rPr>
          <w:rFonts w:ascii="Arial" w:hAnsi="Arial" w:cs="Arial"/>
          <w:sz w:val="22"/>
          <w:szCs w:val="22"/>
        </w:rPr>
      </w:pPr>
      <w:r w:rsidRPr="00E9064D">
        <w:rPr>
          <w:rFonts w:ascii="Arial" w:hAnsi="Arial" w:cs="Arial"/>
          <w:sz w:val="22"/>
          <w:szCs w:val="22"/>
        </w:rPr>
        <w:t>comprovantes de entrega de benefícios suplementares (vale-transporte, vale-alimentação, entre outros), a que estiver obrigada por força de lei, Acordo, Convenção ou Dissídio Coletivo de Trabalho, relativos a qualquer mês da prestação dos serviços e de qualquer empregado</w:t>
      </w:r>
    </w:p>
    <w:p w14:paraId="456C73BB" w14:textId="77777777" w:rsidR="00D4152A" w:rsidRPr="00E9064D" w:rsidRDefault="00D4152A" w:rsidP="00D4152A">
      <w:pPr>
        <w:pStyle w:val="PargrafodaLista"/>
        <w:tabs>
          <w:tab w:val="left" w:pos="567"/>
        </w:tabs>
        <w:ind w:left="0"/>
        <w:jc w:val="both"/>
        <w:rPr>
          <w:rFonts w:ascii="Arial" w:hAnsi="Arial" w:cs="Arial"/>
          <w:sz w:val="22"/>
          <w:szCs w:val="22"/>
        </w:rPr>
      </w:pPr>
    </w:p>
    <w:p w14:paraId="6CA0AB31" w14:textId="77777777" w:rsidR="000A21B8" w:rsidRPr="00E9064D" w:rsidRDefault="000A21B8" w:rsidP="00D4152A">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fiscalização técnica dos contratos avaliará constantemente a execução do objeto e utilizará o Instrumento de Medição de Resultado (IMR), conforme modelo previsto no Anexo </w:t>
      </w:r>
      <w:r w:rsidRPr="004204F2">
        <w:rPr>
          <w:rFonts w:ascii="Arial" w:hAnsi="Arial" w:cs="Arial"/>
          <w:sz w:val="22"/>
          <w:szCs w:val="22"/>
          <w:highlight w:val="magenta"/>
        </w:rPr>
        <w:t>XXX</w:t>
      </w:r>
      <w:r w:rsidRPr="00E9064D">
        <w:rPr>
          <w:rFonts w:ascii="Arial" w:hAnsi="Arial" w:cs="Arial"/>
          <w:sz w:val="22"/>
          <w:szCs w:val="22"/>
        </w:rPr>
        <w:t>, ou outro instrumento substituto para aferição da qualidade da prestação dos serviços, devendo haver o redimensionamento no pagamento com base nos indicadores estabelecidos, sempre que a CONTRATADA:</w:t>
      </w:r>
    </w:p>
    <w:p w14:paraId="6AD463F8" w14:textId="77777777" w:rsidR="000A21B8" w:rsidRPr="00E9064D" w:rsidRDefault="000A21B8" w:rsidP="004204F2">
      <w:pPr>
        <w:pStyle w:val="PargrafodaLista"/>
        <w:numPr>
          <w:ilvl w:val="0"/>
          <w:numId w:val="34"/>
        </w:numPr>
        <w:ind w:left="567" w:hanging="567"/>
        <w:jc w:val="both"/>
        <w:rPr>
          <w:rFonts w:ascii="Arial" w:hAnsi="Arial" w:cs="Arial"/>
          <w:sz w:val="22"/>
          <w:szCs w:val="22"/>
        </w:rPr>
      </w:pPr>
      <w:r w:rsidRPr="00E9064D">
        <w:rPr>
          <w:rFonts w:ascii="Arial" w:hAnsi="Arial" w:cs="Arial"/>
          <w:sz w:val="22"/>
          <w:szCs w:val="22"/>
        </w:rPr>
        <w:t>não produzir os resultados, deixar de executar, ou não executar com a qualidade mínima exigida as atividades contratadas; ou</w:t>
      </w:r>
    </w:p>
    <w:p w14:paraId="710C13F5" w14:textId="77777777" w:rsidR="000A21B8" w:rsidRPr="00E9064D" w:rsidRDefault="000A21B8" w:rsidP="004204F2">
      <w:pPr>
        <w:pStyle w:val="PargrafodaLista"/>
        <w:numPr>
          <w:ilvl w:val="0"/>
          <w:numId w:val="34"/>
        </w:numPr>
        <w:ind w:left="567" w:hanging="567"/>
        <w:jc w:val="both"/>
        <w:rPr>
          <w:rFonts w:ascii="Arial" w:hAnsi="Arial" w:cs="Arial"/>
          <w:sz w:val="22"/>
          <w:szCs w:val="22"/>
        </w:rPr>
      </w:pPr>
      <w:r w:rsidRPr="00E9064D">
        <w:rPr>
          <w:rFonts w:ascii="Arial" w:hAnsi="Arial" w:cs="Arial"/>
          <w:sz w:val="22"/>
          <w:szCs w:val="22"/>
        </w:rPr>
        <w:t>deixar de utilizar materiais e recursos humanos exigidos para a execução do serviço, ou utilizá-los com qualidade ou quantidade inferior à demandada.</w:t>
      </w:r>
    </w:p>
    <w:p w14:paraId="77668960" w14:textId="77777777" w:rsidR="0099230E" w:rsidRPr="00E9064D" w:rsidRDefault="0099230E" w:rsidP="0099230E">
      <w:pPr>
        <w:pStyle w:val="PargrafodaLista"/>
        <w:tabs>
          <w:tab w:val="left" w:pos="1134"/>
        </w:tabs>
        <w:ind w:left="0"/>
        <w:jc w:val="both"/>
        <w:rPr>
          <w:rFonts w:ascii="Arial" w:hAnsi="Arial" w:cs="Arial"/>
          <w:sz w:val="22"/>
          <w:szCs w:val="22"/>
        </w:rPr>
      </w:pPr>
    </w:p>
    <w:p w14:paraId="33B10CF4" w14:textId="77777777" w:rsidR="000A21B8" w:rsidRPr="00E9064D" w:rsidRDefault="000A21B8" w:rsidP="0099230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A utilização do IMR não impede a aplicação concomitante de outros mecanismos para a avaliação da prestação dos serviços.</w:t>
      </w:r>
    </w:p>
    <w:p w14:paraId="2A4AC7D4"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11E0EC08"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lastRenderedPageBreak/>
        <w:t xml:space="preserve">O fiscal técnico deverá apresentar ao preposto da CONTRATADA a avaliação da execução do objeto ou, se for o caso, a avaliação de desempenho e qualidade da prestação dos serviços realizada. </w:t>
      </w:r>
    </w:p>
    <w:p w14:paraId="7CCBA47A"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Em hipótese alguma, será admitido que a própria CONTRATADA materialize a avaliação de desempenho e qualidade da prestação dos serviços realizada. </w:t>
      </w:r>
    </w:p>
    <w:p w14:paraId="2B71D7A7"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496AFAE8"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28287CEF"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fiscal técnico poderá realizar avaliação diária, semanal ou mensal, desde que o período escolhido seja suficiente para avaliar ou, se for o caso, aferir o desempenho e qualidade da prestação dos serviços. </w:t>
      </w:r>
    </w:p>
    <w:p w14:paraId="344DB0D2"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representante da Contratante deverá ter a qualificação necessária para o acompanhamento e controle da execução dos serviços e do contrato.</w:t>
      </w:r>
    </w:p>
    <w:p w14:paraId="23853385"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verificação da adequação da prestação do serviço deverá ser realizada com base nos critérios previstos neste Termo de Referência.</w:t>
      </w:r>
    </w:p>
    <w:p w14:paraId="481636E1"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14:paraId="17442D1C"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2D8336B5"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representante da CONTRATANTE deverá promover o registro das ocorrências verificadas, adotando as providências necessárias ao fiel cumprimento das cláusulas contratuais, conforme o disposto nos §§ 1º e 2º do art. 67 da Lei nº 8.666, de 1993. </w:t>
      </w:r>
    </w:p>
    <w:p w14:paraId="1DD685B0"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arts. 77 e 80 da Lei nº 8.666, de 1993. </w:t>
      </w:r>
    </w:p>
    <w:p w14:paraId="49D372CD"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4FE7EF59" w14:textId="77777777" w:rsidR="0099230E" w:rsidRPr="00E9064D" w:rsidRDefault="0099230E" w:rsidP="0099230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14:paraId="0FD6111C" w14:textId="77777777" w:rsidR="0099230E" w:rsidRPr="00E9064D" w:rsidRDefault="0099230E" w:rsidP="0099230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O sindicato representante da categoria do trabalhador deverá ser notificado pela CONTRATANTE para acompanhar o pagamento das verbas mencionadas. </w:t>
      </w:r>
    </w:p>
    <w:p w14:paraId="225B289B" w14:textId="77777777" w:rsidR="0099230E" w:rsidRPr="00E9064D" w:rsidRDefault="0099230E" w:rsidP="0099230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lastRenderedPageBreak/>
        <w:t xml:space="preserve">Tais pagamentos não configuram vínculo empregatício ou implicam a assunção de responsabilidade por quaisquer obrigações dele decorrentes entre a contratante e os empregados da contratada. </w:t>
      </w:r>
    </w:p>
    <w:p w14:paraId="1E317616"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 </w:t>
      </w:r>
    </w:p>
    <w:p w14:paraId="6A8BF12C" w14:textId="77777777" w:rsidR="0099230E" w:rsidRPr="00E9064D" w:rsidRDefault="0099230E" w:rsidP="0099230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fiscalização de que trata este Termo de Referência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14:paraId="15B01441" w14:textId="77777777" w:rsidR="0099230E" w:rsidRPr="00E9064D" w:rsidRDefault="0099230E" w:rsidP="00B753D3">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 disposições previstas neste Termo de Referência não excluem o disposto no Anexo VIII da Instrução Normativa SLTI/MP nº 05, de 2017, aplicável no que for pertinente à contratação.</w:t>
      </w:r>
    </w:p>
    <w:p w14:paraId="1F05D157" w14:textId="77777777" w:rsidR="00B753D3" w:rsidRPr="00E9064D" w:rsidRDefault="00B753D3" w:rsidP="00B753D3">
      <w:pPr>
        <w:pStyle w:val="PargrafodaLista"/>
        <w:tabs>
          <w:tab w:val="left" w:pos="851"/>
        </w:tabs>
        <w:ind w:left="0"/>
        <w:jc w:val="both"/>
        <w:rPr>
          <w:rFonts w:ascii="Arial" w:hAnsi="Arial" w:cs="Arial"/>
          <w:sz w:val="22"/>
          <w:szCs w:val="22"/>
        </w:rPr>
      </w:pPr>
    </w:p>
    <w:p w14:paraId="3D3CB446" w14:textId="77777777" w:rsidR="0099230E" w:rsidRPr="00E9064D" w:rsidRDefault="0099230E" w:rsidP="00B753D3">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 xml:space="preserve">DO RECEBIMENTO E ACEITAÇÃO DO OBJETO </w:t>
      </w:r>
    </w:p>
    <w:p w14:paraId="5CDCA7B6" w14:textId="77777777" w:rsidR="0099230E" w:rsidRPr="00E9064D" w:rsidRDefault="0099230E" w:rsidP="00B753D3">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A emissão da Nota Fiscal/Fatura deve ser precedida do recebimento definitivo dos serviços, nos termos abaixo. </w:t>
      </w:r>
    </w:p>
    <w:p w14:paraId="181AD97F" w14:textId="77777777" w:rsidR="0099230E" w:rsidRPr="00E9064D" w:rsidRDefault="0099230E" w:rsidP="00B753D3">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No </w:t>
      </w:r>
      <w:r w:rsidRPr="006D49C7">
        <w:rPr>
          <w:rFonts w:ascii="Arial" w:hAnsi="Arial" w:cs="Arial"/>
          <w:sz w:val="22"/>
          <w:szCs w:val="22"/>
          <w:highlight w:val="magenta"/>
        </w:rPr>
        <w:t>prazo de até 5 dias corridos do adimplemento da parcela</w:t>
      </w:r>
      <w:r w:rsidRPr="00E9064D">
        <w:rPr>
          <w:rFonts w:ascii="Arial" w:hAnsi="Arial" w:cs="Arial"/>
          <w:sz w:val="22"/>
          <w:szCs w:val="22"/>
        </w:rPr>
        <w:t xml:space="preserve">, a CONTRATADA deverá entregar toda a documentação comprobatória do cumprimento da obrigação contratual;  </w:t>
      </w:r>
    </w:p>
    <w:p w14:paraId="59169196" w14:textId="77777777" w:rsidR="0099230E" w:rsidRPr="00E9064D" w:rsidRDefault="0099230E" w:rsidP="00B753D3">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recebimento provisório será realizado pelo fiscal técnico, administrativo </w:t>
      </w:r>
      <w:r w:rsidRPr="004204F2">
        <w:rPr>
          <w:rFonts w:ascii="Arial" w:hAnsi="Arial" w:cs="Arial"/>
          <w:sz w:val="22"/>
          <w:szCs w:val="22"/>
        </w:rPr>
        <w:t xml:space="preserve">e </w:t>
      </w:r>
      <w:r w:rsidRPr="006D49C7">
        <w:rPr>
          <w:rFonts w:ascii="Arial" w:hAnsi="Arial" w:cs="Arial"/>
          <w:sz w:val="22"/>
          <w:szCs w:val="22"/>
          <w:highlight w:val="magenta"/>
        </w:rPr>
        <w:t>setorial</w:t>
      </w:r>
      <w:r w:rsidRPr="00E9064D">
        <w:rPr>
          <w:rFonts w:ascii="Arial" w:hAnsi="Arial" w:cs="Arial"/>
          <w:sz w:val="22"/>
          <w:szCs w:val="22"/>
        </w:rPr>
        <w:t xml:space="preserve"> ou pela equipe de fiscalização após a entrega da documentação acima, da seguinte forma:</w:t>
      </w:r>
    </w:p>
    <w:p w14:paraId="51DC0706" w14:textId="77777777" w:rsidR="0099230E" w:rsidRPr="00E9064D" w:rsidRDefault="0099230E" w:rsidP="00B753D3">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010661BA" w14:textId="77777777" w:rsidR="0099230E" w:rsidRPr="00E9064D" w:rsidRDefault="0099230E" w:rsidP="00C16E2E">
      <w:pPr>
        <w:pStyle w:val="PargrafodaLista"/>
        <w:numPr>
          <w:ilvl w:val="3"/>
          <w:numId w:val="1"/>
        </w:numPr>
        <w:tabs>
          <w:tab w:val="left" w:pos="1418"/>
        </w:tabs>
        <w:ind w:left="0" w:firstLine="0"/>
        <w:jc w:val="both"/>
        <w:rPr>
          <w:rFonts w:ascii="Arial" w:hAnsi="Arial" w:cs="Arial"/>
          <w:sz w:val="22"/>
          <w:szCs w:val="22"/>
        </w:rPr>
      </w:pPr>
      <w:r w:rsidRPr="00E9064D">
        <w:rPr>
          <w:rFonts w:ascii="Arial" w:hAnsi="Arial" w:cs="Arial"/>
          <w:color w:val="000000"/>
          <w:sz w:val="22"/>
          <w:szCs w:val="22"/>
          <w:shd w:val="clear" w:color="auto" w:fill="FFFFFF"/>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6CDFC94D" w14:textId="77777777" w:rsidR="0099230E" w:rsidRPr="00E9064D" w:rsidRDefault="0099230E" w:rsidP="00C16E2E">
      <w:pPr>
        <w:pStyle w:val="PargrafodaLista"/>
        <w:numPr>
          <w:ilvl w:val="3"/>
          <w:numId w:val="1"/>
        </w:numPr>
        <w:tabs>
          <w:tab w:val="left" w:pos="1418"/>
        </w:tabs>
        <w:ind w:left="0" w:firstLine="0"/>
        <w:jc w:val="both"/>
        <w:rPr>
          <w:rFonts w:ascii="Arial" w:hAnsi="Arial" w:cs="Arial"/>
          <w:color w:val="000000"/>
          <w:sz w:val="22"/>
          <w:szCs w:val="22"/>
          <w:shd w:val="clear" w:color="auto" w:fill="FFFFFF"/>
        </w:rPr>
      </w:pPr>
      <w:r w:rsidRPr="00E9064D">
        <w:rPr>
          <w:rFonts w:ascii="Arial" w:hAnsi="Arial" w:cs="Arial"/>
          <w:color w:val="000000"/>
          <w:sz w:val="22"/>
          <w:szCs w:val="22"/>
          <w:shd w:val="clear" w:color="auto" w:fill="FFFFFF"/>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03A79AC" w14:textId="77777777" w:rsidR="0099230E" w:rsidRPr="00E9064D" w:rsidRDefault="0099230E" w:rsidP="00C16E2E">
      <w:pPr>
        <w:pStyle w:val="PargrafodaLista"/>
        <w:numPr>
          <w:ilvl w:val="3"/>
          <w:numId w:val="1"/>
        </w:numPr>
        <w:tabs>
          <w:tab w:val="left" w:pos="1418"/>
        </w:tabs>
        <w:ind w:left="0" w:firstLine="0"/>
        <w:jc w:val="both"/>
        <w:rPr>
          <w:rFonts w:ascii="Arial" w:hAnsi="Arial" w:cs="Arial"/>
          <w:color w:val="000000"/>
          <w:sz w:val="22"/>
          <w:szCs w:val="22"/>
          <w:shd w:val="clear" w:color="auto" w:fill="FFFFFF"/>
        </w:rPr>
      </w:pPr>
      <w:r w:rsidRPr="006D49C7">
        <w:rPr>
          <w:rFonts w:ascii="Arial" w:hAnsi="Arial" w:cs="Arial"/>
          <w:color w:val="000000"/>
          <w:sz w:val="22"/>
          <w:szCs w:val="22"/>
          <w:highlight w:val="magenta"/>
          <w:shd w:val="clear" w:color="auto" w:fill="FFFFFF"/>
        </w:rPr>
        <w:t>O recebimento provisório também ficará sujeito, quando cabível, à conclusão de todos os testes de campo e à entrega dos Manuais e Instruções exigíveis</w:t>
      </w:r>
      <w:r w:rsidRPr="00E9064D">
        <w:rPr>
          <w:rFonts w:ascii="Arial" w:hAnsi="Arial" w:cs="Arial"/>
          <w:color w:val="000000"/>
          <w:sz w:val="22"/>
          <w:szCs w:val="22"/>
          <w:shd w:val="clear" w:color="auto" w:fill="FFFFFF"/>
        </w:rPr>
        <w:t>.</w:t>
      </w:r>
    </w:p>
    <w:p w14:paraId="3E5A93AD" w14:textId="77777777" w:rsidR="0099230E" w:rsidRPr="00E9064D" w:rsidRDefault="0099230E" w:rsidP="00C16E2E">
      <w:pPr>
        <w:pStyle w:val="PargrafodaLista"/>
        <w:numPr>
          <w:ilvl w:val="3"/>
          <w:numId w:val="1"/>
        </w:numPr>
        <w:tabs>
          <w:tab w:val="left" w:pos="1418"/>
        </w:tabs>
        <w:ind w:left="0" w:firstLine="0"/>
        <w:jc w:val="both"/>
        <w:rPr>
          <w:rFonts w:ascii="Arial" w:hAnsi="Arial" w:cs="Arial"/>
          <w:color w:val="000000"/>
          <w:sz w:val="22"/>
          <w:szCs w:val="22"/>
          <w:shd w:val="clear" w:color="auto" w:fill="FFFFFF"/>
        </w:rPr>
      </w:pPr>
      <w:r w:rsidRPr="00E9064D">
        <w:rPr>
          <w:rFonts w:ascii="Arial" w:hAnsi="Arial" w:cs="Arial"/>
          <w:color w:val="000000"/>
          <w:sz w:val="22"/>
          <w:szCs w:val="22"/>
          <w:shd w:val="clear" w:color="auto" w:fill="FFFFFF"/>
        </w:rPr>
        <w:t>Da mesma forma, ao final de cada período de faturamento mensal, o fiscal administrativo deverá verificar as rotinas previstas no Anexo VIII-B da IN SEGES/MP nº 5/2017, no que forem aplicáveis à presente contratação, emitindo relatório que será encaminhado ao gestor do contrato;</w:t>
      </w:r>
    </w:p>
    <w:p w14:paraId="33E025AC"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No prazo de até 10 dias corridos a partir do recebimento dos documentos da CONTRATADA, cada fiscal ou a equipe de fiscalização deverá elaborar Relatório Circunstanciado em consonância com suas atribuições, e encaminhá-lo ao gestor do contrato. </w:t>
      </w:r>
    </w:p>
    <w:p w14:paraId="3911F873" w14:textId="77777777" w:rsidR="0099230E" w:rsidRPr="00E9064D" w:rsidRDefault="0099230E" w:rsidP="006D49C7">
      <w:pPr>
        <w:pStyle w:val="PargrafodaLista"/>
        <w:numPr>
          <w:ilvl w:val="3"/>
          <w:numId w:val="1"/>
        </w:numPr>
        <w:tabs>
          <w:tab w:val="left" w:pos="1418"/>
        </w:tabs>
        <w:ind w:left="993" w:hanging="993"/>
        <w:jc w:val="both"/>
        <w:rPr>
          <w:rFonts w:ascii="Arial" w:hAnsi="Arial" w:cs="Arial"/>
          <w:color w:val="000000"/>
          <w:sz w:val="22"/>
          <w:szCs w:val="22"/>
          <w:shd w:val="clear" w:color="auto" w:fill="FFFFFF"/>
        </w:rPr>
      </w:pPr>
      <w:r w:rsidRPr="00E9064D">
        <w:rPr>
          <w:rFonts w:ascii="Arial" w:hAnsi="Arial" w:cs="Arial"/>
          <w:color w:val="000000"/>
          <w:sz w:val="22"/>
          <w:szCs w:val="22"/>
          <w:shd w:val="clear" w:color="auto" w:fill="FFFFFF"/>
        </w:rPr>
        <w:lastRenderedPageBreak/>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17519C4" w14:textId="77777777" w:rsidR="0099230E" w:rsidRPr="00E9064D" w:rsidRDefault="0099230E" w:rsidP="006D49C7">
      <w:pPr>
        <w:pStyle w:val="PargrafodaLista"/>
        <w:numPr>
          <w:ilvl w:val="3"/>
          <w:numId w:val="1"/>
        </w:numPr>
        <w:tabs>
          <w:tab w:val="left" w:pos="1418"/>
        </w:tabs>
        <w:ind w:left="993" w:hanging="993"/>
        <w:jc w:val="both"/>
        <w:rPr>
          <w:rFonts w:ascii="Arial" w:hAnsi="Arial" w:cs="Arial"/>
          <w:color w:val="000000"/>
          <w:sz w:val="22"/>
          <w:szCs w:val="22"/>
          <w:shd w:val="clear" w:color="auto" w:fill="FFFFFF"/>
        </w:rPr>
      </w:pPr>
      <w:r w:rsidRPr="00E9064D">
        <w:rPr>
          <w:rFonts w:ascii="Arial" w:hAnsi="Arial" w:cs="Arial"/>
          <w:color w:val="000000"/>
          <w:sz w:val="22"/>
          <w:szCs w:val="22"/>
          <w:shd w:val="clear" w:color="auto" w:fill="FFFFFF"/>
        </w:rPr>
        <w:t xml:space="preserve">Será considerado como ocorrido o recebimento provisório com a entrega do relatório circunstanciado ou, em havendo mais de um a ser feito, com a entrega do último. </w:t>
      </w:r>
    </w:p>
    <w:p w14:paraId="046A1A58" w14:textId="77777777" w:rsidR="0099230E" w:rsidRPr="00E9064D" w:rsidRDefault="0099230E" w:rsidP="006D49C7">
      <w:pPr>
        <w:pStyle w:val="PargrafodaLista"/>
        <w:numPr>
          <w:ilvl w:val="3"/>
          <w:numId w:val="1"/>
        </w:numPr>
        <w:tabs>
          <w:tab w:val="left" w:pos="1418"/>
        </w:tabs>
        <w:ind w:left="993" w:hanging="993"/>
        <w:jc w:val="both"/>
        <w:rPr>
          <w:rFonts w:ascii="Arial" w:hAnsi="Arial" w:cs="Arial"/>
          <w:color w:val="000000"/>
          <w:sz w:val="22"/>
          <w:szCs w:val="22"/>
          <w:shd w:val="clear" w:color="auto" w:fill="FFFFFF"/>
        </w:rPr>
      </w:pPr>
      <w:r w:rsidRPr="00E9064D">
        <w:rPr>
          <w:rFonts w:ascii="Arial" w:hAnsi="Arial" w:cs="Arial"/>
          <w:color w:val="000000"/>
          <w:sz w:val="22"/>
          <w:szCs w:val="22"/>
          <w:shd w:val="clear" w:color="auto" w:fill="FFFFFF"/>
        </w:rPr>
        <w:t>Na hipótese de a verificação a que se refere o parágrafo anterior não ser procedida tempestivamente, reputar-se-á como realizada, consumando-se o recebimento provisório no dia do esgotamento do prazo.</w:t>
      </w:r>
    </w:p>
    <w:p w14:paraId="758166E7"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No prazo de até 10 (dez) dias corridos a partir do recebimento provisório dos serviços, o Gestor do Contrato deverá providenciar o recebimento definitivo, ato que concretiza o ateste da execução dos serviços, obedecendo as seguintes diretrizes: </w:t>
      </w:r>
    </w:p>
    <w:p w14:paraId="00559574"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6E533C29"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Emitir Termo Circunstanciado para efeito de recebimento definitivo dos serviços prestados, com base nos relatórios e documentações apresentadas; e </w:t>
      </w:r>
    </w:p>
    <w:p w14:paraId="0A37D381"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Comunicar a empresa para que emita a Nota Fiscal ou Fatura, com o valor exato dimensionado pela fiscalização, com base no Instrumento de Medição de Resultado (IMR), ou instrumento substituto.</w:t>
      </w:r>
    </w:p>
    <w:p w14:paraId="1AB9BF3A"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14:paraId="62E9D2DC"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3F4B2401" w14:textId="77777777" w:rsidR="00C16E2E" w:rsidRPr="00E9064D" w:rsidRDefault="00C16E2E" w:rsidP="00C16E2E">
      <w:pPr>
        <w:pStyle w:val="PargrafodaLista"/>
        <w:tabs>
          <w:tab w:val="left" w:pos="851"/>
        </w:tabs>
        <w:ind w:left="0"/>
        <w:jc w:val="both"/>
        <w:rPr>
          <w:rFonts w:ascii="Arial" w:hAnsi="Arial" w:cs="Arial"/>
          <w:sz w:val="22"/>
          <w:szCs w:val="22"/>
        </w:rPr>
      </w:pPr>
    </w:p>
    <w:p w14:paraId="40B10B49" w14:textId="77777777" w:rsidR="0099230E" w:rsidRPr="00E9064D" w:rsidRDefault="0099230E" w:rsidP="00C16E2E">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DO PAGAMENTO</w:t>
      </w:r>
    </w:p>
    <w:p w14:paraId="630ACFF3"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pagamento será efetuado pela Contratante no prazo de </w:t>
      </w:r>
      <w:r w:rsidR="00C16E2E" w:rsidRPr="00E9064D">
        <w:rPr>
          <w:rFonts w:ascii="Arial" w:hAnsi="Arial" w:cs="Arial"/>
          <w:sz w:val="22"/>
          <w:szCs w:val="22"/>
        </w:rPr>
        <w:t>até 30</w:t>
      </w:r>
      <w:r w:rsidRPr="00E9064D">
        <w:rPr>
          <w:rFonts w:ascii="Arial" w:hAnsi="Arial" w:cs="Arial"/>
          <w:sz w:val="22"/>
          <w:szCs w:val="22"/>
        </w:rPr>
        <w:t xml:space="preserve"> (</w:t>
      </w:r>
      <w:r w:rsidR="00C16E2E" w:rsidRPr="00E9064D">
        <w:rPr>
          <w:rFonts w:ascii="Arial" w:hAnsi="Arial" w:cs="Arial"/>
          <w:sz w:val="22"/>
          <w:szCs w:val="22"/>
        </w:rPr>
        <w:t>trinta</w:t>
      </w:r>
      <w:r w:rsidRPr="00E9064D">
        <w:rPr>
          <w:rFonts w:ascii="Arial" w:hAnsi="Arial" w:cs="Arial"/>
          <w:sz w:val="22"/>
          <w:szCs w:val="22"/>
        </w:rPr>
        <w:t xml:space="preserve">) dias, contados do recebimento da Nota Fiscal/Fatura. </w:t>
      </w:r>
    </w:p>
    <w:p w14:paraId="30D894B7"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14:paraId="7FCDF87C"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emissão da Nota Fiscal/Fatura será precedida do recebimento definitivo do serviço, conforme este Termo de Referência</w:t>
      </w:r>
    </w:p>
    <w:p w14:paraId="1BC29C3E"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14:paraId="13F0BF48"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Constatando-se, junto ao SICAF, a situação de irregularidade do fornecedor contratado, deverão ser tomadas as providências previstas no do art. 31 da Instrução Normativa nº 3, de 26 de abril de 2018.</w:t>
      </w:r>
    </w:p>
    <w:p w14:paraId="15E6EEF2"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setor competente para proceder o pagamento deve verificar se a Nota Fiscal ou Fatura apresentada expressa os elementos necessários e essenciais do documento, tais como: </w:t>
      </w:r>
    </w:p>
    <w:p w14:paraId="57697FD2"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o prazo de validade; </w:t>
      </w:r>
    </w:p>
    <w:p w14:paraId="05598731"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a data da emissão; </w:t>
      </w:r>
    </w:p>
    <w:p w14:paraId="56A4057E"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os dados do contrato e do órgão contratante; </w:t>
      </w:r>
    </w:p>
    <w:p w14:paraId="6D73906E"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lastRenderedPageBreak/>
        <w:t xml:space="preserve">o período de prestação dos serviços; </w:t>
      </w:r>
    </w:p>
    <w:p w14:paraId="0578CE1E"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o valor a pagar; e </w:t>
      </w:r>
    </w:p>
    <w:p w14:paraId="0687F5A5"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eventual destaque do valor de retenções tributárias cabíveis.</w:t>
      </w:r>
    </w:p>
    <w:p w14:paraId="28E77CE1"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53AE9795"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Nos termos do item 1, do Anexo VIII-A da Instrução Normativa SEGES/MP nº 05, de 2017, será efetuada a retenção ou glosa no pagamento, proporcional à irregularidade verificada, sem prejuízo das sanções cabíveis, caso se constate que a Contratada:</w:t>
      </w:r>
    </w:p>
    <w:p w14:paraId="6BFA12C8" w14:textId="77777777" w:rsidR="0099230E" w:rsidRPr="00E9064D" w:rsidRDefault="0099230E" w:rsidP="006D49C7">
      <w:pPr>
        <w:pStyle w:val="PargrafodaLista"/>
        <w:numPr>
          <w:ilvl w:val="2"/>
          <w:numId w:val="1"/>
        </w:numPr>
        <w:ind w:left="709" w:hanging="709"/>
        <w:jc w:val="both"/>
        <w:rPr>
          <w:rFonts w:ascii="Arial" w:hAnsi="Arial" w:cs="Arial"/>
          <w:sz w:val="22"/>
          <w:szCs w:val="22"/>
        </w:rPr>
      </w:pPr>
      <w:r w:rsidRPr="00E9064D">
        <w:rPr>
          <w:rFonts w:ascii="Arial" w:hAnsi="Arial" w:cs="Arial"/>
          <w:sz w:val="22"/>
          <w:szCs w:val="22"/>
        </w:rPr>
        <w:t>não produziu os resultados acordados;</w:t>
      </w:r>
    </w:p>
    <w:p w14:paraId="73AF72D2" w14:textId="77777777" w:rsidR="0099230E" w:rsidRPr="00E9064D" w:rsidRDefault="0099230E" w:rsidP="006D49C7">
      <w:pPr>
        <w:pStyle w:val="PargrafodaLista"/>
        <w:numPr>
          <w:ilvl w:val="2"/>
          <w:numId w:val="1"/>
        </w:numPr>
        <w:ind w:left="709" w:hanging="709"/>
        <w:jc w:val="both"/>
        <w:rPr>
          <w:rFonts w:ascii="Arial" w:hAnsi="Arial" w:cs="Arial"/>
          <w:sz w:val="22"/>
          <w:szCs w:val="22"/>
        </w:rPr>
      </w:pPr>
      <w:r w:rsidRPr="00E9064D">
        <w:rPr>
          <w:rFonts w:ascii="Arial" w:hAnsi="Arial" w:cs="Arial"/>
          <w:sz w:val="22"/>
          <w:szCs w:val="22"/>
        </w:rPr>
        <w:t>deixou de executar as atividades contratadas, ou não as executou com a qualidade mínima exigida;</w:t>
      </w:r>
    </w:p>
    <w:p w14:paraId="2CD4DF59" w14:textId="77777777" w:rsidR="0099230E" w:rsidRPr="00E9064D" w:rsidRDefault="0099230E" w:rsidP="006D49C7">
      <w:pPr>
        <w:pStyle w:val="PargrafodaLista"/>
        <w:numPr>
          <w:ilvl w:val="2"/>
          <w:numId w:val="1"/>
        </w:numPr>
        <w:ind w:left="709" w:hanging="709"/>
        <w:jc w:val="both"/>
        <w:rPr>
          <w:rFonts w:ascii="Arial" w:hAnsi="Arial" w:cs="Arial"/>
          <w:sz w:val="22"/>
          <w:szCs w:val="22"/>
        </w:rPr>
      </w:pPr>
      <w:r w:rsidRPr="00E9064D">
        <w:rPr>
          <w:rFonts w:ascii="Arial" w:hAnsi="Arial" w:cs="Arial"/>
          <w:sz w:val="22"/>
          <w:szCs w:val="22"/>
        </w:rPr>
        <w:t>deixou de utilizar os materiais e recursos humanos exigidos para a execução do serviço, ou utilizou-os com qualidade ou quantidade inferior à demandada.</w:t>
      </w:r>
    </w:p>
    <w:p w14:paraId="7D8912F3" w14:textId="77777777" w:rsidR="0099230E" w:rsidRPr="00E9064D" w:rsidRDefault="0099230E" w:rsidP="006D49C7">
      <w:pPr>
        <w:pStyle w:val="PargrafodaLista"/>
        <w:numPr>
          <w:ilvl w:val="1"/>
          <w:numId w:val="1"/>
        </w:numPr>
        <w:ind w:left="567" w:hanging="567"/>
        <w:jc w:val="both"/>
        <w:rPr>
          <w:rFonts w:ascii="Arial" w:hAnsi="Arial" w:cs="Arial"/>
          <w:sz w:val="22"/>
          <w:szCs w:val="22"/>
        </w:rPr>
      </w:pPr>
      <w:r w:rsidRPr="00E9064D">
        <w:rPr>
          <w:rFonts w:ascii="Arial" w:hAnsi="Arial" w:cs="Arial"/>
          <w:sz w:val="22"/>
          <w:szCs w:val="22"/>
        </w:rPr>
        <w:t>Será considerada data do pagamento o dia em que constar como emitida a ordem bancária para pagamento.</w:t>
      </w:r>
    </w:p>
    <w:p w14:paraId="0EA8E845"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Antes de cada pagamento à contratada, será realizada consulta ao SICAF para verificar a manutenção das condições de habilitação exigidas no edital. </w:t>
      </w:r>
    </w:p>
    <w:p w14:paraId="00E35971"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2CEAE445"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Previamente à emissão de nota de empenho e a cada pagamento, a Administração deverá realizar consulta ao SICAF </w:t>
      </w:r>
      <w:r w:rsidRPr="006D49C7">
        <w:rPr>
          <w:rFonts w:ascii="Arial" w:hAnsi="Arial" w:cs="Arial"/>
          <w:sz w:val="22"/>
          <w:szCs w:val="22"/>
          <w:highlight w:val="magenta"/>
        </w:rPr>
        <w:t>para identificar possível suspensão temporária de participação em licitação, no âmbit</w:t>
      </w:r>
      <w:r w:rsidRPr="00E9064D">
        <w:rPr>
          <w:rFonts w:ascii="Arial" w:hAnsi="Arial" w:cs="Arial"/>
          <w:sz w:val="22"/>
          <w:szCs w:val="22"/>
        </w:rPr>
        <w:t>o do órgão ou entidade, proibição de contratar com o Poder Público, bem como ocorrências impeditivas indiretas, observado o disposto no art. 29, da Instrução Normativa nº 3, de 26 de abril de 2018.</w:t>
      </w:r>
    </w:p>
    <w:p w14:paraId="4A4408F4"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F184E79"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Persistindo a irregularidade, a contratante deverá adotar as medidas necessárias à rescisão contratual nos autos do processo administrativo correspondente, assegurada à contratada a ampla defesa. </w:t>
      </w:r>
    </w:p>
    <w:p w14:paraId="5287413C"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Havendo a efetiva execução do objeto, os pagamentos serão realizados normalmente, até que se decida pela rescisão do contrato, caso a contratada não regularize sua situação junto ao SICAF.  </w:t>
      </w:r>
    </w:p>
    <w:p w14:paraId="29DE8D5D"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14:paraId="59E1F835"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Quando do pagamento, será efetuada a retenção tributária prevista na legislação aplicável, em especial a prevista no artigo 31 da Lei 8.212, de 1993, nos termos do item 6 do Anexo XI da IN SEGES/MP n. 5/2017, quando couber.</w:t>
      </w:r>
    </w:p>
    <w:p w14:paraId="4CFBF7C6"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É vedado o pagamento, a qualquer título, por serviços prestados, à empresa privada que tenha em seu quadro societário servidor público da ativa do órgão contratante, com fundamento na Lei de Diretrizes Orçamentárias vigente.</w:t>
      </w:r>
    </w:p>
    <w:p w14:paraId="795D3DB2"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parcela mensal a ser paga a título de aviso prévio trabalhado e indenizado corresponderá, no primeiro ano de contratação, ao percentual originalmente fixado na planilha de preços.</w:t>
      </w:r>
    </w:p>
    <w:p w14:paraId="0914BC8B"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lastRenderedPageBreak/>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14:paraId="7B91E31B"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A adequação de pagamento de que trata o subitem anterior deverá ser prevista em termo aditivo.</w:t>
      </w:r>
    </w:p>
    <w:p w14:paraId="26C26F02" w14:textId="77777777" w:rsidR="0099230E" w:rsidRPr="00E9064D" w:rsidRDefault="0099230E" w:rsidP="00C16E2E">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Caso tenha ocorrido a incidência parcial ou total dos custos com aviso prévio trabalhado no primeiro ano de contratação, ta</w:t>
      </w:r>
      <w:r w:rsidR="00B6724D" w:rsidRPr="00E9064D">
        <w:rPr>
          <w:rFonts w:ascii="Arial" w:hAnsi="Arial" w:cs="Arial"/>
          <w:sz w:val="22"/>
          <w:szCs w:val="22"/>
        </w:rPr>
        <w:t>l</w:t>
      </w:r>
      <w:r w:rsidRPr="00E9064D">
        <w:rPr>
          <w:rFonts w:ascii="Arial" w:hAnsi="Arial" w:cs="Arial"/>
          <w:sz w:val="22"/>
          <w:szCs w:val="22"/>
        </w:rPr>
        <w:t xml:space="preserve"> rubrica dever</w:t>
      </w:r>
      <w:r w:rsidR="00B6724D" w:rsidRPr="00E9064D">
        <w:rPr>
          <w:rFonts w:ascii="Arial" w:hAnsi="Arial" w:cs="Arial"/>
          <w:sz w:val="22"/>
          <w:szCs w:val="22"/>
        </w:rPr>
        <w:t>á</w:t>
      </w:r>
      <w:r w:rsidRPr="00E9064D">
        <w:rPr>
          <w:rFonts w:ascii="Arial" w:hAnsi="Arial" w:cs="Arial"/>
          <w:sz w:val="22"/>
          <w:szCs w:val="22"/>
        </w:rPr>
        <w:t xml:space="preserve"> ser mantida na planilha de forma complementar/proporcional, devendo o órgão contratante esclarecer a metodologia de cálculo adotada.</w:t>
      </w:r>
    </w:p>
    <w:p w14:paraId="0C295E4C" w14:textId="77777777" w:rsidR="0099230E" w:rsidRPr="00E9064D" w:rsidRDefault="0099230E" w:rsidP="00C16E2E">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2A13306D" w14:textId="77777777" w:rsidR="0099230E" w:rsidRPr="00E9064D" w:rsidRDefault="0099230E" w:rsidP="00C16E2E">
      <w:pPr>
        <w:pStyle w:val="PargrafodaLista"/>
        <w:tabs>
          <w:tab w:val="left" w:pos="851"/>
        </w:tabs>
        <w:ind w:left="0"/>
        <w:jc w:val="both"/>
        <w:rPr>
          <w:rFonts w:ascii="Arial" w:hAnsi="Arial" w:cs="Arial"/>
          <w:sz w:val="22"/>
          <w:szCs w:val="22"/>
        </w:rPr>
      </w:pPr>
      <w:r w:rsidRPr="00E9064D">
        <w:rPr>
          <w:rFonts w:ascii="Arial" w:hAnsi="Arial" w:cs="Arial"/>
          <w:sz w:val="22"/>
          <w:szCs w:val="22"/>
        </w:rPr>
        <w:t>EM = I x N x VP, sendo:</w:t>
      </w:r>
    </w:p>
    <w:p w14:paraId="3D357C85" w14:textId="77777777" w:rsidR="0099230E" w:rsidRPr="00E9064D" w:rsidRDefault="0099230E" w:rsidP="00C16E2E">
      <w:pPr>
        <w:pStyle w:val="PargrafodaLista"/>
        <w:tabs>
          <w:tab w:val="left" w:pos="851"/>
        </w:tabs>
        <w:ind w:left="0"/>
        <w:jc w:val="both"/>
        <w:rPr>
          <w:rFonts w:ascii="Arial" w:hAnsi="Arial" w:cs="Arial"/>
          <w:sz w:val="22"/>
          <w:szCs w:val="22"/>
        </w:rPr>
      </w:pPr>
      <w:r w:rsidRPr="00E9064D">
        <w:rPr>
          <w:rFonts w:ascii="Arial" w:hAnsi="Arial" w:cs="Arial"/>
          <w:sz w:val="22"/>
          <w:szCs w:val="22"/>
        </w:rPr>
        <w:t>EM = Encargos moratórios;</w:t>
      </w:r>
    </w:p>
    <w:p w14:paraId="47F6D9A0" w14:textId="77777777" w:rsidR="0099230E" w:rsidRPr="00E9064D" w:rsidRDefault="0099230E" w:rsidP="00C16E2E">
      <w:pPr>
        <w:pStyle w:val="PargrafodaLista"/>
        <w:tabs>
          <w:tab w:val="left" w:pos="851"/>
        </w:tabs>
        <w:ind w:left="0"/>
        <w:jc w:val="both"/>
        <w:rPr>
          <w:rFonts w:ascii="Arial" w:hAnsi="Arial" w:cs="Arial"/>
          <w:sz w:val="22"/>
          <w:szCs w:val="22"/>
        </w:rPr>
      </w:pPr>
      <w:r w:rsidRPr="00E9064D">
        <w:rPr>
          <w:rFonts w:ascii="Arial" w:hAnsi="Arial" w:cs="Arial"/>
          <w:sz w:val="22"/>
          <w:szCs w:val="22"/>
        </w:rPr>
        <w:t>N = Número de dias entre a data prevista para o pagamento e a do efetivo pagamento;</w:t>
      </w:r>
    </w:p>
    <w:p w14:paraId="6407AAC3" w14:textId="77777777" w:rsidR="0099230E" w:rsidRPr="00E9064D" w:rsidRDefault="0099230E" w:rsidP="00C16E2E">
      <w:pPr>
        <w:pStyle w:val="PargrafodaLista"/>
        <w:tabs>
          <w:tab w:val="left" w:pos="851"/>
        </w:tabs>
        <w:ind w:left="0"/>
        <w:jc w:val="both"/>
        <w:rPr>
          <w:rFonts w:ascii="Arial" w:hAnsi="Arial" w:cs="Arial"/>
          <w:sz w:val="22"/>
          <w:szCs w:val="22"/>
        </w:rPr>
      </w:pPr>
      <w:r w:rsidRPr="00E9064D">
        <w:rPr>
          <w:rFonts w:ascii="Arial" w:hAnsi="Arial" w:cs="Arial"/>
          <w:sz w:val="22"/>
          <w:szCs w:val="22"/>
        </w:rPr>
        <w:t>VP = Valor da parcela a ser paga.</w:t>
      </w:r>
    </w:p>
    <w:p w14:paraId="152EDA4D" w14:textId="77777777" w:rsidR="0099230E" w:rsidRPr="00E9064D" w:rsidRDefault="0099230E" w:rsidP="00C16E2E">
      <w:pPr>
        <w:pStyle w:val="PargrafodaLista"/>
        <w:tabs>
          <w:tab w:val="left" w:pos="851"/>
        </w:tabs>
        <w:ind w:left="0"/>
        <w:jc w:val="both"/>
        <w:rPr>
          <w:rFonts w:ascii="Arial" w:hAnsi="Arial" w:cs="Arial"/>
          <w:sz w:val="22"/>
          <w:szCs w:val="22"/>
        </w:rPr>
      </w:pPr>
      <w:r w:rsidRPr="00E9064D">
        <w:rPr>
          <w:rFonts w:ascii="Arial" w:hAnsi="Arial" w:cs="Arial"/>
          <w:sz w:val="22"/>
          <w:szCs w:val="22"/>
        </w:rPr>
        <w:t>I = Índice de compensação financeira = 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433"/>
        <w:gridCol w:w="1184"/>
        <w:gridCol w:w="4452"/>
      </w:tblGrid>
      <w:tr w:rsidR="0099230E" w:rsidRPr="00E9064D" w14:paraId="40530ADB" w14:textId="77777777" w:rsidTr="00B56E23">
        <w:tc>
          <w:tcPr>
            <w:tcW w:w="2214" w:type="dxa"/>
            <w:vMerge w:val="restart"/>
            <w:vAlign w:val="center"/>
            <w:hideMark/>
          </w:tcPr>
          <w:p w14:paraId="41797F2F" w14:textId="77777777" w:rsidR="0099230E" w:rsidRPr="00E9064D" w:rsidRDefault="0099230E" w:rsidP="00C16E2E">
            <w:pPr>
              <w:pStyle w:val="PargrafodaLista"/>
              <w:tabs>
                <w:tab w:val="left" w:pos="851"/>
              </w:tabs>
              <w:ind w:left="0"/>
              <w:jc w:val="both"/>
              <w:rPr>
                <w:rFonts w:ascii="Arial" w:eastAsiaTheme="minorHAnsi" w:hAnsi="Arial" w:cs="Arial"/>
                <w:sz w:val="22"/>
                <w:szCs w:val="22"/>
              </w:rPr>
            </w:pPr>
            <w:r w:rsidRPr="00E9064D">
              <w:rPr>
                <w:rFonts w:ascii="Arial" w:eastAsiaTheme="minorHAnsi" w:hAnsi="Arial" w:cs="Arial"/>
                <w:sz w:val="22"/>
                <w:szCs w:val="22"/>
              </w:rPr>
              <w:t>I = (TX)</w:t>
            </w:r>
          </w:p>
        </w:tc>
        <w:tc>
          <w:tcPr>
            <w:tcW w:w="446" w:type="dxa"/>
            <w:vMerge w:val="restart"/>
            <w:vAlign w:val="center"/>
            <w:hideMark/>
          </w:tcPr>
          <w:p w14:paraId="6D11054A" w14:textId="77777777" w:rsidR="0099230E" w:rsidRPr="00E9064D" w:rsidRDefault="0099230E" w:rsidP="00C16E2E">
            <w:pPr>
              <w:pStyle w:val="PargrafodaLista"/>
              <w:tabs>
                <w:tab w:val="left" w:pos="851"/>
              </w:tabs>
              <w:ind w:left="0"/>
              <w:jc w:val="both"/>
              <w:rPr>
                <w:rFonts w:ascii="Arial" w:eastAsiaTheme="minorHAnsi" w:hAnsi="Arial" w:cs="Arial"/>
                <w:sz w:val="22"/>
                <w:szCs w:val="22"/>
              </w:rPr>
            </w:pPr>
            <w:r w:rsidRPr="00E9064D">
              <w:rPr>
                <w:rFonts w:ascii="Arial" w:eastAsiaTheme="minorHAnsi" w:hAnsi="Arial" w:cs="Arial"/>
                <w:sz w:val="22"/>
                <w:szCs w:val="22"/>
              </w:rPr>
              <w:t xml:space="preserve">I = </w:t>
            </w:r>
          </w:p>
        </w:tc>
        <w:tc>
          <w:tcPr>
            <w:tcW w:w="1276" w:type="dxa"/>
            <w:tcBorders>
              <w:top w:val="nil"/>
              <w:left w:val="nil"/>
              <w:bottom w:val="single" w:sz="4" w:space="0" w:color="auto"/>
              <w:right w:val="nil"/>
            </w:tcBorders>
            <w:hideMark/>
          </w:tcPr>
          <w:p w14:paraId="4104D235" w14:textId="77777777" w:rsidR="0099230E" w:rsidRPr="00E9064D" w:rsidRDefault="0099230E" w:rsidP="00C16E2E">
            <w:pPr>
              <w:pStyle w:val="PargrafodaLista"/>
              <w:tabs>
                <w:tab w:val="left" w:pos="851"/>
              </w:tabs>
              <w:ind w:left="0"/>
              <w:jc w:val="both"/>
              <w:rPr>
                <w:rFonts w:ascii="Arial" w:eastAsiaTheme="minorHAnsi" w:hAnsi="Arial" w:cs="Arial"/>
                <w:sz w:val="22"/>
                <w:szCs w:val="22"/>
              </w:rPr>
            </w:pPr>
            <w:proofErr w:type="gramStart"/>
            <w:r w:rsidRPr="00E9064D">
              <w:rPr>
                <w:rFonts w:ascii="Arial" w:eastAsiaTheme="minorHAnsi" w:hAnsi="Arial" w:cs="Arial"/>
                <w:sz w:val="22"/>
                <w:szCs w:val="22"/>
              </w:rPr>
              <w:t>( 6</w:t>
            </w:r>
            <w:proofErr w:type="gramEnd"/>
            <w:r w:rsidRPr="00E9064D">
              <w:rPr>
                <w:rFonts w:ascii="Arial" w:eastAsiaTheme="minorHAnsi" w:hAnsi="Arial" w:cs="Arial"/>
                <w:sz w:val="22"/>
                <w:szCs w:val="22"/>
              </w:rPr>
              <w:t xml:space="preserve"> / 100 )</w:t>
            </w:r>
          </w:p>
        </w:tc>
        <w:tc>
          <w:tcPr>
            <w:tcW w:w="4926" w:type="dxa"/>
            <w:vMerge w:val="restart"/>
            <w:vAlign w:val="center"/>
          </w:tcPr>
          <w:p w14:paraId="71010B80" w14:textId="77777777" w:rsidR="0099230E" w:rsidRPr="00E9064D" w:rsidRDefault="0099230E" w:rsidP="00C16E2E">
            <w:pPr>
              <w:pStyle w:val="PargrafodaLista"/>
              <w:tabs>
                <w:tab w:val="left" w:pos="851"/>
              </w:tabs>
              <w:ind w:left="0"/>
              <w:jc w:val="both"/>
              <w:rPr>
                <w:rFonts w:ascii="Arial" w:eastAsiaTheme="minorHAnsi" w:hAnsi="Arial" w:cs="Arial"/>
                <w:sz w:val="22"/>
                <w:szCs w:val="22"/>
              </w:rPr>
            </w:pPr>
            <w:r w:rsidRPr="00E9064D">
              <w:rPr>
                <w:rFonts w:ascii="Arial" w:eastAsiaTheme="minorHAnsi" w:hAnsi="Arial" w:cs="Arial"/>
                <w:sz w:val="22"/>
                <w:szCs w:val="22"/>
              </w:rPr>
              <w:t>I = 0,00016438</w:t>
            </w:r>
          </w:p>
          <w:p w14:paraId="50231BF2" w14:textId="77777777" w:rsidR="0099230E" w:rsidRPr="00E9064D" w:rsidRDefault="0099230E" w:rsidP="00C16E2E">
            <w:pPr>
              <w:pStyle w:val="PargrafodaLista"/>
              <w:tabs>
                <w:tab w:val="left" w:pos="851"/>
              </w:tabs>
              <w:ind w:left="0"/>
              <w:jc w:val="both"/>
              <w:rPr>
                <w:rFonts w:ascii="Arial" w:eastAsiaTheme="minorHAnsi" w:hAnsi="Arial" w:cs="Arial"/>
                <w:sz w:val="22"/>
                <w:szCs w:val="22"/>
              </w:rPr>
            </w:pPr>
            <w:r w:rsidRPr="00E9064D">
              <w:rPr>
                <w:rFonts w:ascii="Arial" w:eastAsiaTheme="minorHAnsi" w:hAnsi="Arial" w:cs="Arial"/>
                <w:sz w:val="22"/>
                <w:szCs w:val="22"/>
              </w:rPr>
              <w:t>TX = Percentual da taxa anual = 6%</w:t>
            </w:r>
          </w:p>
          <w:p w14:paraId="6DF3E2DC" w14:textId="77777777" w:rsidR="0099230E" w:rsidRPr="00E9064D" w:rsidRDefault="0099230E" w:rsidP="00C16E2E">
            <w:pPr>
              <w:pStyle w:val="PargrafodaLista"/>
              <w:tabs>
                <w:tab w:val="left" w:pos="851"/>
              </w:tabs>
              <w:ind w:left="0"/>
              <w:jc w:val="both"/>
              <w:rPr>
                <w:rFonts w:ascii="Arial" w:eastAsiaTheme="minorHAnsi" w:hAnsi="Arial" w:cs="Arial"/>
                <w:sz w:val="22"/>
                <w:szCs w:val="22"/>
              </w:rPr>
            </w:pPr>
          </w:p>
        </w:tc>
      </w:tr>
      <w:tr w:rsidR="0099230E" w:rsidRPr="00E9064D" w14:paraId="7BD59171" w14:textId="77777777" w:rsidTr="00B56E23">
        <w:tc>
          <w:tcPr>
            <w:tcW w:w="0" w:type="auto"/>
            <w:vMerge/>
            <w:vAlign w:val="center"/>
            <w:hideMark/>
          </w:tcPr>
          <w:p w14:paraId="4CD453FE" w14:textId="77777777" w:rsidR="0099230E" w:rsidRPr="00E9064D" w:rsidRDefault="0099230E" w:rsidP="00C16E2E">
            <w:pPr>
              <w:pStyle w:val="PargrafodaLista"/>
              <w:tabs>
                <w:tab w:val="left" w:pos="851"/>
              </w:tabs>
              <w:ind w:left="0"/>
              <w:jc w:val="both"/>
              <w:rPr>
                <w:rFonts w:ascii="Arial" w:eastAsiaTheme="minorHAnsi" w:hAnsi="Arial" w:cs="Arial"/>
                <w:sz w:val="22"/>
                <w:szCs w:val="22"/>
              </w:rPr>
            </w:pPr>
          </w:p>
        </w:tc>
        <w:tc>
          <w:tcPr>
            <w:tcW w:w="0" w:type="auto"/>
            <w:vMerge/>
            <w:vAlign w:val="center"/>
            <w:hideMark/>
          </w:tcPr>
          <w:p w14:paraId="08A70859" w14:textId="77777777" w:rsidR="0099230E" w:rsidRPr="00E9064D" w:rsidRDefault="0099230E" w:rsidP="00C16E2E">
            <w:pPr>
              <w:pStyle w:val="PargrafodaLista"/>
              <w:tabs>
                <w:tab w:val="left" w:pos="851"/>
              </w:tabs>
              <w:ind w:left="0"/>
              <w:jc w:val="both"/>
              <w:rPr>
                <w:rFonts w:ascii="Arial" w:eastAsiaTheme="minorHAnsi" w:hAnsi="Arial" w:cs="Arial"/>
                <w:sz w:val="22"/>
                <w:szCs w:val="22"/>
              </w:rPr>
            </w:pPr>
          </w:p>
        </w:tc>
        <w:tc>
          <w:tcPr>
            <w:tcW w:w="1276" w:type="dxa"/>
            <w:tcBorders>
              <w:top w:val="single" w:sz="4" w:space="0" w:color="auto"/>
              <w:left w:val="nil"/>
              <w:bottom w:val="nil"/>
              <w:right w:val="nil"/>
            </w:tcBorders>
            <w:hideMark/>
          </w:tcPr>
          <w:p w14:paraId="0AF80657" w14:textId="77777777" w:rsidR="0099230E" w:rsidRPr="00E9064D" w:rsidRDefault="0099230E" w:rsidP="00C16E2E">
            <w:pPr>
              <w:pStyle w:val="PargrafodaLista"/>
              <w:tabs>
                <w:tab w:val="left" w:pos="851"/>
              </w:tabs>
              <w:ind w:left="0"/>
              <w:jc w:val="both"/>
              <w:rPr>
                <w:rFonts w:ascii="Arial" w:eastAsiaTheme="minorHAnsi" w:hAnsi="Arial" w:cs="Arial"/>
                <w:sz w:val="22"/>
                <w:szCs w:val="22"/>
              </w:rPr>
            </w:pPr>
            <w:r w:rsidRPr="00E9064D">
              <w:rPr>
                <w:rFonts w:ascii="Arial" w:eastAsiaTheme="minorHAnsi" w:hAnsi="Arial" w:cs="Arial"/>
                <w:sz w:val="22"/>
                <w:szCs w:val="22"/>
              </w:rPr>
              <w:t>365</w:t>
            </w:r>
          </w:p>
        </w:tc>
        <w:tc>
          <w:tcPr>
            <w:tcW w:w="0" w:type="auto"/>
            <w:vMerge/>
            <w:vAlign w:val="center"/>
            <w:hideMark/>
          </w:tcPr>
          <w:p w14:paraId="6818006F" w14:textId="77777777" w:rsidR="0099230E" w:rsidRPr="00E9064D" w:rsidRDefault="0099230E" w:rsidP="00C16E2E">
            <w:pPr>
              <w:pStyle w:val="PargrafodaLista"/>
              <w:tabs>
                <w:tab w:val="left" w:pos="851"/>
              </w:tabs>
              <w:ind w:left="0"/>
              <w:jc w:val="both"/>
              <w:rPr>
                <w:rFonts w:ascii="Arial" w:eastAsiaTheme="minorHAnsi" w:hAnsi="Arial" w:cs="Arial"/>
                <w:sz w:val="22"/>
                <w:szCs w:val="22"/>
              </w:rPr>
            </w:pPr>
          </w:p>
        </w:tc>
      </w:tr>
    </w:tbl>
    <w:p w14:paraId="4B398433" w14:textId="77777777" w:rsidR="0099230E" w:rsidRPr="00E9064D" w:rsidRDefault="0099230E" w:rsidP="0099230E">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DA CONTA-DEPÓSITO VINCULADA</w:t>
      </w:r>
    </w:p>
    <w:p w14:paraId="789184F2" w14:textId="77777777" w:rsidR="0099230E" w:rsidRPr="00E9064D" w:rsidRDefault="0099230E" w:rsidP="00B94E6D">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Para atendimento ao disposto no art. 18 da IN SEGES/MP N. 5/2017, as regras acerca da Conta-Depósito Vinculada a que se refere o Anexo XII da IN SEGES/MP n. 5/2017 são as estabelecidas neste Termo de Referência.</w:t>
      </w:r>
    </w:p>
    <w:p w14:paraId="01A631C0" w14:textId="77777777" w:rsidR="0099230E" w:rsidRPr="00E9064D" w:rsidRDefault="0099230E" w:rsidP="00B94E6D">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futura Contratada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5FCF53B6" w14:textId="77777777" w:rsidR="0099230E" w:rsidRPr="00E9064D" w:rsidRDefault="0099230E" w:rsidP="00B94E6D">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2FCB5977" w14:textId="77777777" w:rsidR="0099230E" w:rsidRPr="00E9064D" w:rsidRDefault="0099230E" w:rsidP="003E389F">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CONTRATADA autorizará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XII da Instrução Normativa SEGES/MP nº 5, de 2017, os quais somente serão liberados para o pagamento direto dessas verbas aos trabalhadores, nas condições estabelecidas no item 1.5 do anexo VII-B da referida norma.</w:t>
      </w:r>
    </w:p>
    <w:p w14:paraId="27340233" w14:textId="77777777" w:rsidR="0099230E" w:rsidRPr="00E9064D" w:rsidRDefault="0099230E" w:rsidP="003E389F">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14:paraId="11451B72" w14:textId="77777777" w:rsidR="0099230E" w:rsidRPr="00E9064D" w:rsidRDefault="0099230E" w:rsidP="003E389F">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13º (décimo terceiro) salário;</w:t>
      </w:r>
    </w:p>
    <w:p w14:paraId="233AB1BE" w14:textId="77777777" w:rsidR="0099230E" w:rsidRPr="00E9064D" w:rsidRDefault="0099230E" w:rsidP="003E389F">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Férias e um terço constitucional de férias;</w:t>
      </w:r>
    </w:p>
    <w:p w14:paraId="1DC18AE3" w14:textId="77777777" w:rsidR="0099230E" w:rsidRPr="00E9064D" w:rsidRDefault="0099230E" w:rsidP="003E389F">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lastRenderedPageBreak/>
        <w:t>Multa sobre o FGTS e contribuição social para as rescisões sem justa causa;</w:t>
      </w:r>
      <w:r w:rsidR="003E389F" w:rsidRPr="00E9064D">
        <w:rPr>
          <w:rFonts w:ascii="Arial" w:hAnsi="Arial" w:cs="Arial"/>
          <w:sz w:val="22"/>
          <w:szCs w:val="22"/>
        </w:rPr>
        <w:t xml:space="preserve"> </w:t>
      </w:r>
      <w:r w:rsidRPr="00E9064D">
        <w:rPr>
          <w:rFonts w:ascii="Arial" w:hAnsi="Arial" w:cs="Arial"/>
          <w:sz w:val="22"/>
          <w:szCs w:val="22"/>
        </w:rPr>
        <w:t>e</w:t>
      </w:r>
    </w:p>
    <w:p w14:paraId="24F9D72C" w14:textId="77777777" w:rsidR="0099230E" w:rsidRPr="00E9064D" w:rsidRDefault="0099230E" w:rsidP="003E389F">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Encargos sobre férias e 13º (décimo terceiro) salário.</w:t>
      </w:r>
    </w:p>
    <w:p w14:paraId="1FC06903" w14:textId="77777777" w:rsidR="0099230E" w:rsidRPr="00E9064D" w:rsidRDefault="0099230E" w:rsidP="003E389F">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Os percentuais de provisionamento e a forma de cálculo serão aqueles indicados no Anexo XII da IN SEGES/MP n. 5/2017.</w:t>
      </w:r>
    </w:p>
    <w:p w14:paraId="33894A25" w14:textId="77777777" w:rsidR="0099230E" w:rsidRPr="00E9064D" w:rsidRDefault="0099230E" w:rsidP="003E389F">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saldo da conta-depósito será remunerado pelo índice de correção da poupança pro rata die, conforme definido em Termo de Cooperação Técnica firmado entre o promotor desta licitação e instituição financeira. Eventual alteração da forma de correção implicará a revisão do Termo de Cooperação Técnica.</w:t>
      </w:r>
    </w:p>
    <w:p w14:paraId="34EE2DCE" w14:textId="77777777" w:rsidR="0099230E" w:rsidRPr="00E9064D" w:rsidRDefault="0099230E" w:rsidP="003E389F">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Os valores referentes às provisões mencionadas neste edital que sejam retidos por meio da conta-depósito, deixarão de compor o valor mensal a ser pago diretamente à empresa que vier a prestar os serviços.</w:t>
      </w:r>
    </w:p>
    <w:p w14:paraId="306012CD" w14:textId="77777777" w:rsidR="0099230E" w:rsidRPr="00E9064D" w:rsidRDefault="0099230E" w:rsidP="003E389F">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Em caso de cobrança de tarifa ou encargos bancários para operacionalização da conta-depósito, os recursos atinentes a essas despesas serão debitados dos valores depositados.</w:t>
      </w:r>
    </w:p>
    <w:p w14:paraId="70BE0994" w14:textId="77777777" w:rsidR="0099230E" w:rsidRPr="00E9064D" w:rsidRDefault="0099230E" w:rsidP="003E389F">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45825B11" w14:textId="77777777" w:rsidR="0099230E" w:rsidRPr="00E9064D" w:rsidRDefault="0099230E" w:rsidP="003E389F">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34EC6F06" w14:textId="77777777" w:rsidR="0099230E" w:rsidRPr="00E9064D" w:rsidRDefault="0099230E" w:rsidP="003E389F">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A autorização de movimentação deverá especificar que se destina exclusivamente para o pagamento dos encargos trabalhistas ou de eventual indenização trabalhista aos trabalhadores favorecidos.</w:t>
      </w:r>
    </w:p>
    <w:p w14:paraId="6D6BF678" w14:textId="77777777" w:rsidR="0099230E" w:rsidRPr="00E9064D" w:rsidRDefault="0099230E" w:rsidP="003E389F">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A empresa deverá apresentar ao órgão ou entidade contratante, no prazo máximo de 3 (três) dias úteis, contados da movimentação, o comprovante das transferências bancárias realizadas para a quitação das obrigações trabalhistas.</w:t>
      </w:r>
    </w:p>
    <w:p w14:paraId="61DB49C2" w14:textId="77777777" w:rsidR="0099230E" w:rsidRPr="00E9064D" w:rsidRDefault="0099230E" w:rsidP="003E389F">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da IN SEGES/MP n. 5/2017.</w:t>
      </w:r>
    </w:p>
    <w:p w14:paraId="34A99488" w14:textId="77777777" w:rsidR="003E389F" w:rsidRPr="00E9064D" w:rsidRDefault="003E389F" w:rsidP="003E389F">
      <w:pPr>
        <w:pStyle w:val="PargrafodaLista"/>
        <w:tabs>
          <w:tab w:val="left" w:pos="851"/>
        </w:tabs>
        <w:ind w:left="0"/>
        <w:jc w:val="both"/>
        <w:rPr>
          <w:rFonts w:ascii="Arial" w:hAnsi="Arial" w:cs="Arial"/>
          <w:sz w:val="22"/>
          <w:szCs w:val="22"/>
        </w:rPr>
      </w:pPr>
    </w:p>
    <w:p w14:paraId="68B40550" w14:textId="77777777" w:rsidR="0099230E" w:rsidRPr="00E9064D" w:rsidRDefault="0099230E" w:rsidP="003E389F">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DO REAJUSTAMENTO DE PREÇOS EM SENTIDO AMPLO (REPACTUAÇÃO)</w:t>
      </w:r>
    </w:p>
    <w:p w14:paraId="5D3CBB15" w14:textId="77777777" w:rsidR="003E389F" w:rsidRPr="00E9064D" w:rsidRDefault="003E389F" w:rsidP="003E389F">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14:paraId="7DE1F97B" w14:textId="77777777" w:rsidR="003E389F" w:rsidRPr="00E9064D" w:rsidRDefault="003E389F" w:rsidP="003E389F">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14:paraId="612CD041" w14:textId="77777777" w:rsidR="003E389F" w:rsidRPr="00E9064D" w:rsidRDefault="003E389F" w:rsidP="009C0E8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interregno mínimo de 1 (um) ano para a primeira repactuação será contado:</w:t>
      </w:r>
    </w:p>
    <w:p w14:paraId="0F3E2F19" w14:textId="77777777" w:rsidR="003E389F" w:rsidRPr="00E9064D" w:rsidRDefault="003E389F" w:rsidP="009C0E87">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lastRenderedPageBreak/>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14:paraId="5FA1919F" w14:textId="77777777" w:rsidR="003E389F" w:rsidRPr="00E9064D" w:rsidRDefault="003E389F" w:rsidP="009C0E87">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545C5BCC" w14:textId="77777777" w:rsidR="003E389F" w:rsidRPr="00E9064D" w:rsidRDefault="003E389F" w:rsidP="009C0E87">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Para os demais custos, sujeitos à variação de preços do mercado (insumos não decorrentes da mão de obra): a partir da data limite para apresentação das propostas constante do Edital.</w:t>
      </w:r>
    </w:p>
    <w:p w14:paraId="763A958C" w14:textId="77777777" w:rsidR="003E389F" w:rsidRPr="00E9064D" w:rsidRDefault="003E389F" w:rsidP="009C0E8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4088000A" w14:textId="77777777" w:rsidR="003E389F" w:rsidRPr="00E9064D" w:rsidRDefault="003E389F" w:rsidP="009C0E8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14:paraId="3C7653ED" w14:textId="77777777" w:rsidR="003E389F" w:rsidRPr="00E9064D" w:rsidRDefault="003E389F" w:rsidP="009C0E8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Caso a CONTRATADA não solicite a repactuação tempestivamente, dentro do prazo acima fixado, ocorrerá a preclusão do direito à repactuação.</w:t>
      </w:r>
    </w:p>
    <w:p w14:paraId="227E9233" w14:textId="77777777" w:rsidR="003E389F" w:rsidRPr="00E9064D" w:rsidRDefault="003E389F" w:rsidP="009C0E87">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Nessas condições, se a vigência do contrato tiver sido prorrogada, nova repactuação só poderá ser pleiteada após o decurso de novo interregno mínimo de 1 (um) ano, contado:</w:t>
      </w:r>
    </w:p>
    <w:p w14:paraId="6CBB85F7" w14:textId="77777777" w:rsidR="003E389F" w:rsidRPr="00E9064D" w:rsidRDefault="003E389F" w:rsidP="00E73B37">
      <w:pPr>
        <w:pStyle w:val="PargrafodaLista"/>
        <w:numPr>
          <w:ilvl w:val="2"/>
          <w:numId w:val="1"/>
        </w:numPr>
        <w:ind w:left="851" w:hanging="851"/>
        <w:jc w:val="both"/>
        <w:rPr>
          <w:rFonts w:ascii="Arial" w:hAnsi="Arial" w:cs="Arial"/>
          <w:sz w:val="22"/>
          <w:szCs w:val="22"/>
        </w:rPr>
      </w:pPr>
      <w:r w:rsidRPr="00E9064D">
        <w:rPr>
          <w:rFonts w:ascii="Arial" w:hAnsi="Arial" w:cs="Arial"/>
          <w:sz w:val="22"/>
          <w:szCs w:val="22"/>
        </w:rPr>
        <w:t>da vigência do acordo, dissídio ou convenção coletiva anterior, em relação aos custos decorrentes de mão de obra;</w:t>
      </w:r>
    </w:p>
    <w:p w14:paraId="710F53F5" w14:textId="77777777" w:rsidR="003E389F" w:rsidRPr="00E9064D" w:rsidRDefault="003E389F" w:rsidP="00E73B37">
      <w:pPr>
        <w:pStyle w:val="PargrafodaLista"/>
        <w:numPr>
          <w:ilvl w:val="2"/>
          <w:numId w:val="1"/>
        </w:numPr>
        <w:ind w:left="851" w:hanging="851"/>
        <w:jc w:val="both"/>
        <w:rPr>
          <w:rFonts w:ascii="Arial" w:hAnsi="Arial" w:cs="Arial"/>
          <w:sz w:val="22"/>
          <w:szCs w:val="22"/>
        </w:rPr>
      </w:pPr>
      <w:r w:rsidRPr="00E9064D">
        <w:rPr>
          <w:rFonts w:ascii="Arial" w:hAnsi="Arial" w:cs="Arial"/>
          <w:sz w:val="22"/>
          <w:szCs w:val="22"/>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7414C853" w14:textId="77777777" w:rsidR="003E389F" w:rsidRPr="00E9064D" w:rsidRDefault="003E389F" w:rsidP="00E73B37">
      <w:pPr>
        <w:pStyle w:val="PargrafodaLista"/>
        <w:numPr>
          <w:ilvl w:val="2"/>
          <w:numId w:val="1"/>
        </w:numPr>
        <w:ind w:left="851" w:hanging="851"/>
        <w:jc w:val="both"/>
        <w:rPr>
          <w:rFonts w:ascii="Arial" w:hAnsi="Arial" w:cs="Arial"/>
          <w:sz w:val="22"/>
          <w:szCs w:val="22"/>
        </w:rPr>
      </w:pPr>
      <w:r w:rsidRPr="00E9064D">
        <w:rPr>
          <w:rFonts w:ascii="Arial" w:hAnsi="Arial" w:cs="Arial"/>
          <w:sz w:val="22"/>
          <w:szCs w:val="22"/>
        </w:rPr>
        <w:t>do dia em que se completou um ou mais anos da apresentação da proposta, em relação aos custos sujeitos à variação de preços do mercado;</w:t>
      </w:r>
    </w:p>
    <w:p w14:paraId="5C560EC3" w14:textId="77777777" w:rsidR="003E389F" w:rsidRPr="00E9064D" w:rsidRDefault="003E389F" w:rsidP="00B43C4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14:paraId="6C813D5B" w14:textId="77777777" w:rsidR="003E389F" w:rsidRPr="00E9064D" w:rsidRDefault="003E389F" w:rsidP="00B43C4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Quando a contratação envolver mais de uma categoria profissional, com datas base diferenciadas, a repactuação deverá ser dividida em tantas parcelas quantos forem os acordos, dissídios ou convenções coletivas das categorias envolvidas na contratação.</w:t>
      </w:r>
    </w:p>
    <w:p w14:paraId="351BC931" w14:textId="77777777" w:rsidR="003E389F" w:rsidRPr="00E9064D" w:rsidRDefault="003E389F" w:rsidP="00B43C4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14:paraId="06021D78" w14:textId="77777777" w:rsidR="003E389F" w:rsidRPr="00E9064D" w:rsidRDefault="003E389F" w:rsidP="00B43C4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1A312EB5" w14:textId="77777777" w:rsidR="003E389F" w:rsidRPr="00E9064D" w:rsidRDefault="003E389F" w:rsidP="00B43C4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Quando a repactuação se referir aos custos da mão de obra, a CONTRATADA efetuará a comprovação da variação dos custos dos serviços por meio de Planilha de </w:t>
      </w:r>
      <w:r w:rsidRPr="00E9064D">
        <w:rPr>
          <w:rFonts w:ascii="Arial" w:hAnsi="Arial" w:cs="Arial"/>
          <w:sz w:val="22"/>
          <w:szCs w:val="22"/>
        </w:rPr>
        <w:lastRenderedPageBreak/>
        <w:t>Custos e Formação de Preços, acompanhada da apresentação do novo acordo, dissídio ou convenção coletiva da categoria profissional abrangida pelo contrato.</w:t>
      </w:r>
    </w:p>
    <w:p w14:paraId="6BD98C60" w14:textId="77777777" w:rsidR="003E389F" w:rsidRPr="00E9064D" w:rsidRDefault="003E389F" w:rsidP="00B43C4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Quando a repactuação solicitada pela CONTRATADA se referir aos custos sujeitos à variação dos preços de mercado (insumos não decorrentes da mão de obra), o respectivo aumento será apurado mediante a aplicação do índice de reajustamento </w:t>
      </w:r>
      <w:r w:rsidR="00B43C4B" w:rsidRPr="00E9064D">
        <w:rPr>
          <w:rFonts w:ascii="Arial" w:hAnsi="Arial" w:cs="Arial"/>
          <w:sz w:val="22"/>
          <w:szCs w:val="22"/>
        </w:rPr>
        <w:t xml:space="preserve">IPCA-IBGE </w:t>
      </w:r>
      <w:r w:rsidRPr="00E9064D">
        <w:rPr>
          <w:rFonts w:ascii="Arial" w:hAnsi="Arial" w:cs="Arial"/>
          <w:sz w:val="22"/>
          <w:szCs w:val="22"/>
        </w:rPr>
        <w:t>com base na seguinte fórmula (art. 5º do Decreto n.º 1.054, de 1994):</w:t>
      </w:r>
    </w:p>
    <w:p w14:paraId="13EB28AD" w14:textId="77777777" w:rsidR="00B43C4B" w:rsidRPr="00E9064D" w:rsidRDefault="00B43C4B" w:rsidP="00B43C4B">
      <w:pPr>
        <w:pStyle w:val="PargrafodaLista"/>
        <w:tabs>
          <w:tab w:val="left" w:pos="851"/>
        </w:tabs>
        <w:ind w:left="0"/>
        <w:jc w:val="both"/>
        <w:rPr>
          <w:rFonts w:ascii="Arial" w:hAnsi="Arial" w:cs="Arial"/>
          <w:sz w:val="22"/>
          <w:szCs w:val="22"/>
        </w:rPr>
      </w:pPr>
    </w:p>
    <w:p w14:paraId="3F843A9B" w14:textId="77777777" w:rsidR="003E389F" w:rsidRPr="00E9064D" w:rsidRDefault="003E389F" w:rsidP="00B43C4B">
      <w:pPr>
        <w:pStyle w:val="PargrafodaLista"/>
        <w:tabs>
          <w:tab w:val="left" w:pos="851"/>
        </w:tabs>
        <w:ind w:left="0"/>
        <w:jc w:val="both"/>
        <w:rPr>
          <w:rFonts w:ascii="Arial" w:hAnsi="Arial" w:cs="Arial"/>
          <w:sz w:val="22"/>
          <w:szCs w:val="22"/>
        </w:rPr>
      </w:pPr>
      <w:r w:rsidRPr="00E9064D">
        <w:rPr>
          <w:rFonts w:ascii="Arial" w:hAnsi="Arial" w:cs="Arial"/>
          <w:sz w:val="22"/>
          <w:szCs w:val="22"/>
        </w:rPr>
        <w:t xml:space="preserve">R = V (I – </w:t>
      </w:r>
      <w:proofErr w:type="spellStart"/>
      <w:r w:rsidRPr="00E9064D">
        <w:rPr>
          <w:rFonts w:ascii="Arial" w:hAnsi="Arial" w:cs="Arial"/>
          <w:sz w:val="22"/>
          <w:szCs w:val="22"/>
        </w:rPr>
        <w:t>Iº</w:t>
      </w:r>
      <w:proofErr w:type="spellEnd"/>
      <w:r w:rsidRPr="00E9064D">
        <w:rPr>
          <w:rFonts w:ascii="Arial" w:hAnsi="Arial" w:cs="Arial"/>
          <w:sz w:val="22"/>
          <w:szCs w:val="22"/>
        </w:rPr>
        <w:t xml:space="preserve">) / </w:t>
      </w:r>
      <w:proofErr w:type="spellStart"/>
      <w:r w:rsidRPr="00E9064D">
        <w:rPr>
          <w:rFonts w:ascii="Arial" w:hAnsi="Arial" w:cs="Arial"/>
          <w:sz w:val="22"/>
          <w:szCs w:val="22"/>
        </w:rPr>
        <w:t>Iº</w:t>
      </w:r>
      <w:proofErr w:type="spellEnd"/>
      <w:r w:rsidRPr="00E9064D">
        <w:rPr>
          <w:rFonts w:ascii="Arial" w:hAnsi="Arial" w:cs="Arial"/>
          <w:sz w:val="22"/>
          <w:szCs w:val="22"/>
        </w:rPr>
        <w:t>, onde:</w:t>
      </w:r>
    </w:p>
    <w:p w14:paraId="4EC92A45" w14:textId="77777777" w:rsidR="003E389F" w:rsidRPr="00E9064D" w:rsidRDefault="003E389F" w:rsidP="00B43C4B">
      <w:pPr>
        <w:pStyle w:val="PargrafodaLista"/>
        <w:tabs>
          <w:tab w:val="left" w:pos="851"/>
        </w:tabs>
        <w:ind w:left="0"/>
        <w:jc w:val="both"/>
        <w:rPr>
          <w:rFonts w:ascii="Arial" w:hAnsi="Arial" w:cs="Arial"/>
          <w:sz w:val="22"/>
          <w:szCs w:val="22"/>
        </w:rPr>
      </w:pPr>
      <w:r w:rsidRPr="00E9064D">
        <w:rPr>
          <w:rFonts w:ascii="Arial" w:hAnsi="Arial" w:cs="Arial"/>
          <w:sz w:val="22"/>
          <w:szCs w:val="22"/>
        </w:rPr>
        <w:t>R = Valor do reajuste procurado;</w:t>
      </w:r>
    </w:p>
    <w:p w14:paraId="16676A5E" w14:textId="77777777" w:rsidR="003E389F" w:rsidRPr="00E9064D" w:rsidRDefault="003E389F" w:rsidP="00B43C4B">
      <w:pPr>
        <w:pStyle w:val="PargrafodaLista"/>
        <w:tabs>
          <w:tab w:val="left" w:pos="851"/>
        </w:tabs>
        <w:ind w:left="0"/>
        <w:jc w:val="both"/>
        <w:rPr>
          <w:rFonts w:ascii="Arial" w:hAnsi="Arial" w:cs="Arial"/>
          <w:sz w:val="22"/>
          <w:szCs w:val="22"/>
        </w:rPr>
      </w:pPr>
      <w:r w:rsidRPr="00E9064D">
        <w:rPr>
          <w:rFonts w:ascii="Arial" w:hAnsi="Arial" w:cs="Arial"/>
          <w:sz w:val="22"/>
          <w:szCs w:val="22"/>
        </w:rPr>
        <w:t>V = Valor contratual correspondente à parcela dos insumos a ser reajustada;</w:t>
      </w:r>
    </w:p>
    <w:p w14:paraId="18684EB3" w14:textId="77777777" w:rsidR="003E389F" w:rsidRPr="00E9064D" w:rsidRDefault="003E389F" w:rsidP="00B43C4B">
      <w:pPr>
        <w:pStyle w:val="PargrafodaLista"/>
        <w:tabs>
          <w:tab w:val="left" w:pos="851"/>
        </w:tabs>
        <w:ind w:left="0"/>
        <w:jc w:val="both"/>
        <w:rPr>
          <w:rFonts w:ascii="Arial" w:hAnsi="Arial" w:cs="Arial"/>
          <w:sz w:val="22"/>
          <w:szCs w:val="22"/>
        </w:rPr>
      </w:pPr>
      <w:proofErr w:type="spellStart"/>
      <w:r w:rsidRPr="00E9064D">
        <w:rPr>
          <w:rFonts w:ascii="Arial" w:hAnsi="Arial" w:cs="Arial"/>
          <w:sz w:val="22"/>
          <w:szCs w:val="22"/>
        </w:rPr>
        <w:t>Iº</w:t>
      </w:r>
      <w:proofErr w:type="spellEnd"/>
      <w:r w:rsidRPr="00E9064D">
        <w:rPr>
          <w:rFonts w:ascii="Arial" w:hAnsi="Arial" w:cs="Arial"/>
          <w:sz w:val="22"/>
          <w:szCs w:val="22"/>
        </w:rPr>
        <w:t xml:space="preserve"> = índice inicial - refere-se ao índice de custos ou de preços correspondente à data fixada para entrega da proposta da licitação;</w:t>
      </w:r>
    </w:p>
    <w:p w14:paraId="749FE57E" w14:textId="77777777" w:rsidR="003E389F" w:rsidRPr="00E9064D" w:rsidRDefault="003E389F" w:rsidP="00B43C4B">
      <w:pPr>
        <w:pStyle w:val="PargrafodaLista"/>
        <w:tabs>
          <w:tab w:val="left" w:pos="851"/>
        </w:tabs>
        <w:ind w:left="0"/>
        <w:jc w:val="both"/>
        <w:rPr>
          <w:rFonts w:ascii="Arial" w:hAnsi="Arial" w:cs="Arial"/>
          <w:sz w:val="22"/>
          <w:szCs w:val="22"/>
        </w:rPr>
      </w:pPr>
      <w:r w:rsidRPr="00E9064D">
        <w:rPr>
          <w:rFonts w:ascii="Arial" w:hAnsi="Arial" w:cs="Arial"/>
          <w:sz w:val="22"/>
          <w:szCs w:val="22"/>
        </w:rPr>
        <w:t>I = Índice relativo ao mês do reajustamento</w:t>
      </w:r>
      <w:r w:rsidR="00B43C4B" w:rsidRPr="00E9064D">
        <w:rPr>
          <w:rFonts w:ascii="Arial" w:hAnsi="Arial" w:cs="Arial"/>
          <w:sz w:val="22"/>
          <w:szCs w:val="22"/>
        </w:rPr>
        <w:t>.</w:t>
      </w:r>
    </w:p>
    <w:p w14:paraId="35340304" w14:textId="77777777" w:rsidR="00B43C4B" w:rsidRPr="00E9064D" w:rsidRDefault="00B43C4B" w:rsidP="00B43C4B">
      <w:pPr>
        <w:pStyle w:val="PargrafodaLista"/>
        <w:tabs>
          <w:tab w:val="left" w:pos="851"/>
        </w:tabs>
        <w:ind w:left="0"/>
        <w:jc w:val="both"/>
        <w:rPr>
          <w:rFonts w:ascii="Arial" w:hAnsi="Arial" w:cs="Arial"/>
          <w:sz w:val="22"/>
          <w:szCs w:val="22"/>
        </w:rPr>
      </w:pPr>
    </w:p>
    <w:p w14:paraId="27648E31" w14:textId="77777777" w:rsidR="003E389F" w:rsidRPr="00E9064D" w:rsidRDefault="003E389F" w:rsidP="00E73B37">
      <w:pPr>
        <w:pStyle w:val="PargrafodaLista"/>
        <w:numPr>
          <w:ilvl w:val="2"/>
          <w:numId w:val="1"/>
        </w:numPr>
        <w:ind w:left="851" w:hanging="851"/>
        <w:jc w:val="both"/>
        <w:rPr>
          <w:rFonts w:ascii="Arial" w:hAnsi="Arial" w:cs="Arial"/>
          <w:sz w:val="22"/>
          <w:szCs w:val="22"/>
        </w:rPr>
      </w:pPr>
      <w:r w:rsidRPr="00E9064D">
        <w:rPr>
          <w:rFonts w:ascii="Arial" w:hAnsi="Arial" w:cs="Arial"/>
          <w:sz w:val="22"/>
          <w:szCs w:val="22"/>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57AFAA31" w14:textId="77777777" w:rsidR="003E389F" w:rsidRPr="00E9064D" w:rsidRDefault="003E389F" w:rsidP="00E73B37">
      <w:pPr>
        <w:pStyle w:val="PargrafodaLista"/>
        <w:numPr>
          <w:ilvl w:val="2"/>
          <w:numId w:val="1"/>
        </w:numPr>
        <w:ind w:left="851" w:hanging="851"/>
        <w:jc w:val="both"/>
        <w:rPr>
          <w:rFonts w:ascii="Arial" w:hAnsi="Arial" w:cs="Arial"/>
          <w:sz w:val="22"/>
          <w:szCs w:val="22"/>
        </w:rPr>
      </w:pPr>
      <w:r w:rsidRPr="00E9064D">
        <w:rPr>
          <w:rFonts w:ascii="Arial" w:hAnsi="Arial" w:cs="Arial"/>
          <w:sz w:val="22"/>
          <w:szCs w:val="22"/>
        </w:rPr>
        <w:t xml:space="preserve">Nas aferições finais, o índice utilizado para a repactuação dos insumos será, obrigatoriamente, o definitivo. </w:t>
      </w:r>
    </w:p>
    <w:p w14:paraId="09210314" w14:textId="77777777" w:rsidR="003E389F" w:rsidRPr="00E9064D" w:rsidRDefault="003E389F" w:rsidP="00E73B37">
      <w:pPr>
        <w:pStyle w:val="PargrafodaLista"/>
        <w:numPr>
          <w:ilvl w:val="2"/>
          <w:numId w:val="1"/>
        </w:numPr>
        <w:ind w:left="851" w:hanging="851"/>
        <w:jc w:val="both"/>
        <w:rPr>
          <w:rFonts w:ascii="Arial" w:hAnsi="Arial" w:cs="Arial"/>
          <w:sz w:val="22"/>
          <w:szCs w:val="22"/>
        </w:rPr>
      </w:pPr>
      <w:r w:rsidRPr="00E9064D">
        <w:rPr>
          <w:rFonts w:ascii="Arial" w:hAnsi="Arial" w:cs="Arial"/>
          <w:sz w:val="22"/>
          <w:szCs w:val="22"/>
        </w:rPr>
        <w:t xml:space="preserve">Caso o índice estabelecido para a repactuação de insumos venha a ser extinto ou de qualquer forma não possa mais ser utilizado, será adotado, em substituição, o que vier a ser determinado pela legislação então em vigor. </w:t>
      </w:r>
    </w:p>
    <w:p w14:paraId="527FD19C" w14:textId="77777777" w:rsidR="003E389F" w:rsidRPr="00E9064D" w:rsidRDefault="003E389F" w:rsidP="00E73B37">
      <w:pPr>
        <w:pStyle w:val="PargrafodaLista"/>
        <w:numPr>
          <w:ilvl w:val="2"/>
          <w:numId w:val="1"/>
        </w:numPr>
        <w:ind w:left="851" w:hanging="851"/>
        <w:jc w:val="both"/>
        <w:rPr>
          <w:rFonts w:ascii="Arial" w:hAnsi="Arial" w:cs="Arial"/>
          <w:sz w:val="22"/>
          <w:szCs w:val="22"/>
        </w:rPr>
      </w:pPr>
      <w:r w:rsidRPr="00E9064D">
        <w:rPr>
          <w:rFonts w:ascii="Arial" w:hAnsi="Arial" w:cs="Arial"/>
          <w:sz w:val="22"/>
          <w:szCs w:val="22"/>
        </w:rPr>
        <w:t xml:space="preserve">Na ausência de previsão legal quanto ao índice substituto, as partes elegerão novo índice oficial, para reajustamento do preço do valor remanescente dos insumos e materiais, por meio de termo aditivo.  </w:t>
      </w:r>
    </w:p>
    <w:p w14:paraId="0C99221F" w14:textId="77777777" w:rsidR="003E389F" w:rsidRPr="00E9064D" w:rsidRDefault="003E389F" w:rsidP="00E73B37">
      <w:pPr>
        <w:pStyle w:val="PargrafodaLista"/>
        <w:numPr>
          <w:ilvl w:val="2"/>
          <w:numId w:val="1"/>
        </w:numPr>
        <w:ind w:left="851" w:hanging="851"/>
        <w:jc w:val="both"/>
        <w:rPr>
          <w:rFonts w:ascii="Arial" w:hAnsi="Arial" w:cs="Arial"/>
          <w:sz w:val="22"/>
          <w:szCs w:val="22"/>
        </w:rPr>
      </w:pPr>
      <w:r w:rsidRPr="00E9064D">
        <w:rPr>
          <w:rFonts w:ascii="Arial" w:hAnsi="Arial" w:cs="Arial"/>
          <w:sz w:val="22"/>
          <w:szCs w:val="22"/>
        </w:rPr>
        <w:t>Independentemente do requerimento de repactuação dos custos com insumos, a CONTRATANTE verificará, a cada anualidade, se houve deflação do índice adotado que justifique o recálculo dos custos em valor menor, promovendo, em caso positivo, a redução dos valores correspondentes da planilha contratual.</w:t>
      </w:r>
    </w:p>
    <w:p w14:paraId="69BEA792" w14:textId="77777777" w:rsidR="003E389F" w:rsidRPr="00E9064D" w:rsidRDefault="003E389F" w:rsidP="00B43C4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Os novos valores contratuais decorrentes das repactuações terão suas vigências iniciadas observando-se o seguinte:</w:t>
      </w:r>
    </w:p>
    <w:p w14:paraId="522F819A" w14:textId="77777777" w:rsidR="003E389F" w:rsidRPr="00E9064D" w:rsidRDefault="003E389F" w:rsidP="00E73B37">
      <w:pPr>
        <w:pStyle w:val="PargrafodaLista"/>
        <w:numPr>
          <w:ilvl w:val="2"/>
          <w:numId w:val="1"/>
        </w:numPr>
        <w:ind w:left="851" w:hanging="851"/>
        <w:jc w:val="both"/>
        <w:rPr>
          <w:rFonts w:ascii="Arial" w:hAnsi="Arial" w:cs="Arial"/>
          <w:sz w:val="22"/>
          <w:szCs w:val="22"/>
        </w:rPr>
      </w:pPr>
      <w:r w:rsidRPr="00E9064D">
        <w:rPr>
          <w:rFonts w:ascii="Arial" w:hAnsi="Arial" w:cs="Arial"/>
          <w:sz w:val="22"/>
          <w:szCs w:val="22"/>
        </w:rPr>
        <w:t>a partir da ocorrência do fato gerador que deu causa à repactuação;</w:t>
      </w:r>
    </w:p>
    <w:p w14:paraId="038BCA90" w14:textId="77777777" w:rsidR="003E389F" w:rsidRPr="00E9064D" w:rsidRDefault="003E389F" w:rsidP="00E73B37">
      <w:pPr>
        <w:pStyle w:val="PargrafodaLista"/>
        <w:numPr>
          <w:ilvl w:val="2"/>
          <w:numId w:val="1"/>
        </w:numPr>
        <w:ind w:left="851" w:hanging="851"/>
        <w:jc w:val="both"/>
        <w:rPr>
          <w:rFonts w:ascii="Arial" w:hAnsi="Arial" w:cs="Arial"/>
          <w:sz w:val="22"/>
          <w:szCs w:val="22"/>
        </w:rPr>
      </w:pPr>
      <w:r w:rsidRPr="00E9064D">
        <w:rPr>
          <w:rFonts w:ascii="Arial" w:hAnsi="Arial" w:cs="Arial"/>
          <w:sz w:val="22"/>
          <w:szCs w:val="22"/>
        </w:rPr>
        <w:t>em data futura, desde que acordada entre as partes, sem prejuízo da contagem de periodicidade para concessão das próximas repactuações futuras; ou</w:t>
      </w:r>
    </w:p>
    <w:p w14:paraId="24E6B315" w14:textId="77777777" w:rsidR="003E389F" w:rsidRPr="00E9064D" w:rsidRDefault="003E389F" w:rsidP="00E73B37">
      <w:pPr>
        <w:pStyle w:val="PargrafodaLista"/>
        <w:numPr>
          <w:ilvl w:val="2"/>
          <w:numId w:val="1"/>
        </w:numPr>
        <w:ind w:left="851" w:hanging="851"/>
        <w:jc w:val="both"/>
        <w:rPr>
          <w:rFonts w:ascii="Arial" w:hAnsi="Arial" w:cs="Arial"/>
          <w:sz w:val="22"/>
          <w:szCs w:val="22"/>
        </w:rPr>
      </w:pPr>
      <w:r w:rsidRPr="00E9064D">
        <w:rPr>
          <w:rFonts w:ascii="Arial" w:hAnsi="Arial" w:cs="Arial"/>
          <w:sz w:val="22"/>
          <w:szCs w:val="22"/>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4170EC05" w14:textId="77777777" w:rsidR="003E389F" w:rsidRPr="00E9064D" w:rsidRDefault="003E389F" w:rsidP="00B43C4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Os efeitos financeiros da repactuação ficarão restritos exclusivamente aos itens que a motivaram, e apenas em relação à diferença porventura existente.</w:t>
      </w:r>
    </w:p>
    <w:p w14:paraId="241B48EB" w14:textId="77777777" w:rsidR="003E389F" w:rsidRPr="00E9064D" w:rsidRDefault="003E389F" w:rsidP="00B43C4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decisão sobre o pedido de repactuação deve ser feita no prazo máximo de sessenta dias, contados a partir da solicitação e da entrega dos comprovantes de variação dos custos.</w:t>
      </w:r>
    </w:p>
    <w:p w14:paraId="45C935B0" w14:textId="77777777" w:rsidR="003E389F" w:rsidRPr="00E9064D" w:rsidRDefault="003E389F" w:rsidP="00B43C4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prazo referido no subitem anterior ficará suspenso enquanto a CONTRATADA não cumprir os atos ou apresentar a documentação solicitada pela CONTRATANTE para a comprovação da variação dos custos.</w:t>
      </w:r>
    </w:p>
    <w:p w14:paraId="531D845E" w14:textId="77777777" w:rsidR="003E389F" w:rsidRPr="00E9064D" w:rsidRDefault="003E389F" w:rsidP="00B43C4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 repactuações serão formalizadas por meio de apostilamento, exceto quando coincidirem com a prorrogação contratual, caso em que deverão ser formalizadas por aditamento ao contrato.</w:t>
      </w:r>
    </w:p>
    <w:p w14:paraId="2E6BE56A" w14:textId="77777777" w:rsidR="003E389F" w:rsidRPr="00E9064D" w:rsidRDefault="003E389F" w:rsidP="00B43C4B">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lastRenderedPageBreak/>
        <w:t xml:space="preserve">O CONTRATADO deverá complementar a garantia contratual anteriormente prestada, de modo que se mantenha a proporção de 5% (cinco por cento) em relação ao valor contratado, como condição para a repactuação, nos termos da alínea K do item 3.1 do Anexo VII-F da IN SEGES/MP n. 5/2017. </w:t>
      </w:r>
    </w:p>
    <w:p w14:paraId="7C4CD01F" w14:textId="77777777" w:rsidR="002B10C1" w:rsidRPr="00E9064D" w:rsidRDefault="002B10C1" w:rsidP="002B10C1">
      <w:pPr>
        <w:pStyle w:val="PargrafodaLista"/>
        <w:tabs>
          <w:tab w:val="left" w:pos="851"/>
        </w:tabs>
        <w:ind w:left="0"/>
        <w:jc w:val="both"/>
        <w:rPr>
          <w:rFonts w:ascii="Arial" w:hAnsi="Arial" w:cs="Arial"/>
          <w:sz w:val="22"/>
          <w:szCs w:val="22"/>
        </w:rPr>
      </w:pPr>
    </w:p>
    <w:p w14:paraId="29D93371" w14:textId="77777777" w:rsidR="002B10C1" w:rsidRPr="00E9064D" w:rsidRDefault="002B10C1" w:rsidP="002B10C1">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GARANTIA DA EXECUÇÃO</w:t>
      </w:r>
    </w:p>
    <w:p w14:paraId="0C974B66"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23343743"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 </w:t>
      </w:r>
    </w:p>
    <w:p w14:paraId="2538C974" w14:textId="77777777" w:rsidR="002B10C1" w:rsidRPr="00E9064D" w:rsidRDefault="002B10C1" w:rsidP="00E73B37">
      <w:pPr>
        <w:pStyle w:val="PargrafodaLista"/>
        <w:numPr>
          <w:ilvl w:val="2"/>
          <w:numId w:val="1"/>
        </w:numPr>
        <w:ind w:left="709" w:hanging="709"/>
        <w:jc w:val="both"/>
        <w:rPr>
          <w:rFonts w:ascii="Arial" w:hAnsi="Arial" w:cs="Arial"/>
          <w:sz w:val="22"/>
          <w:szCs w:val="22"/>
        </w:rPr>
      </w:pPr>
      <w:r w:rsidRPr="00E9064D">
        <w:rPr>
          <w:rFonts w:ascii="Arial" w:hAnsi="Arial" w:cs="Arial"/>
          <w:sz w:val="22"/>
          <w:szCs w:val="22"/>
        </w:rPr>
        <w:t xml:space="preserve">A inobservância do prazo fixado para apresentação da garantia acarretará a aplicação de multa de 0,07% (sete centésimos por cento) do valor total do contrato por dia de atraso, até o máximo de 2% (dois por cento). </w:t>
      </w:r>
    </w:p>
    <w:p w14:paraId="0E951EE4" w14:textId="77777777" w:rsidR="002B10C1" w:rsidRPr="00E9064D" w:rsidRDefault="002B10C1" w:rsidP="00E73B37">
      <w:pPr>
        <w:pStyle w:val="PargrafodaLista"/>
        <w:numPr>
          <w:ilvl w:val="2"/>
          <w:numId w:val="1"/>
        </w:numPr>
        <w:ind w:left="709" w:hanging="709"/>
        <w:jc w:val="both"/>
        <w:rPr>
          <w:rFonts w:ascii="Arial" w:hAnsi="Arial" w:cs="Arial"/>
          <w:sz w:val="22"/>
          <w:szCs w:val="22"/>
        </w:rPr>
      </w:pPr>
      <w:r w:rsidRPr="00E9064D">
        <w:rPr>
          <w:rFonts w:ascii="Arial" w:hAnsi="Arial" w:cs="Arial"/>
          <w:sz w:val="22"/>
          <w:szCs w:val="22"/>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09CEC9B4"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validade da garantia, qualquer que seja a modalidade escolhida, deverá abranger um período de 90 dias após o término da vigência contratual, conforme item 3.1 do Anexo VII-F da IN SEGES/MP nº 5/2017.</w:t>
      </w:r>
    </w:p>
    <w:p w14:paraId="5D1CACB2"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A garantia assegurará, qualquer que seja a modalidade escolhida, o pagamento de: </w:t>
      </w:r>
    </w:p>
    <w:p w14:paraId="301A0C3F" w14:textId="77777777" w:rsidR="002B10C1" w:rsidRPr="00E9064D" w:rsidRDefault="002B10C1" w:rsidP="00E73B37">
      <w:pPr>
        <w:pStyle w:val="PargrafodaLista"/>
        <w:numPr>
          <w:ilvl w:val="2"/>
          <w:numId w:val="1"/>
        </w:numPr>
        <w:ind w:left="709" w:hanging="709"/>
        <w:jc w:val="both"/>
        <w:rPr>
          <w:rFonts w:ascii="Arial" w:hAnsi="Arial" w:cs="Arial"/>
          <w:sz w:val="22"/>
          <w:szCs w:val="22"/>
        </w:rPr>
      </w:pPr>
      <w:r w:rsidRPr="00E9064D">
        <w:rPr>
          <w:rFonts w:ascii="Arial" w:hAnsi="Arial" w:cs="Arial"/>
          <w:sz w:val="22"/>
          <w:szCs w:val="22"/>
        </w:rPr>
        <w:t xml:space="preserve">prejuízos advindos do não cumprimento do objeto do contrato e do não adimplemento das demais obrigações nele previstas; </w:t>
      </w:r>
    </w:p>
    <w:p w14:paraId="72548FB8" w14:textId="77777777" w:rsidR="002B10C1" w:rsidRPr="00E9064D" w:rsidRDefault="002B10C1" w:rsidP="00E73B37">
      <w:pPr>
        <w:pStyle w:val="PargrafodaLista"/>
        <w:numPr>
          <w:ilvl w:val="2"/>
          <w:numId w:val="1"/>
        </w:numPr>
        <w:ind w:left="709" w:hanging="709"/>
        <w:jc w:val="both"/>
        <w:rPr>
          <w:rFonts w:ascii="Arial" w:hAnsi="Arial" w:cs="Arial"/>
          <w:sz w:val="22"/>
          <w:szCs w:val="22"/>
        </w:rPr>
      </w:pPr>
      <w:r w:rsidRPr="00E9064D">
        <w:rPr>
          <w:rFonts w:ascii="Arial" w:hAnsi="Arial" w:cs="Arial"/>
          <w:sz w:val="22"/>
          <w:szCs w:val="22"/>
        </w:rPr>
        <w:t>prejuízos diretos causados à Administração decorrentes de culpa ou dolo durante a execução do contrato;</w:t>
      </w:r>
    </w:p>
    <w:p w14:paraId="311A86F2" w14:textId="77777777" w:rsidR="002B10C1" w:rsidRPr="00E9064D" w:rsidRDefault="002B10C1" w:rsidP="00E73B37">
      <w:pPr>
        <w:pStyle w:val="PargrafodaLista"/>
        <w:numPr>
          <w:ilvl w:val="2"/>
          <w:numId w:val="1"/>
        </w:numPr>
        <w:ind w:left="709" w:hanging="709"/>
        <w:jc w:val="both"/>
        <w:rPr>
          <w:rFonts w:ascii="Arial" w:hAnsi="Arial" w:cs="Arial"/>
          <w:sz w:val="22"/>
          <w:szCs w:val="22"/>
        </w:rPr>
      </w:pPr>
      <w:r w:rsidRPr="00E9064D">
        <w:rPr>
          <w:rFonts w:ascii="Arial" w:hAnsi="Arial" w:cs="Arial"/>
          <w:sz w:val="22"/>
          <w:szCs w:val="22"/>
        </w:rPr>
        <w:t xml:space="preserve">multas moratórias e punitivas aplicadas pela Administração à contratada; e  </w:t>
      </w:r>
    </w:p>
    <w:p w14:paraId="61B7CA8D" w14:textId="77777777" w:rsidR="002B10C1" w:rsidRPr="00E9064D" w:rsidRDefault="002B10C1" w:rsidP="00E73B37">
      <w:pPr>
        <w:pStyle w:val="PargrafodaLista"/>
        <w:numPr>
          <w:ilvl w:val="2"/>
          <w:numId w:val="1"/>
        </w:numPr>
        <w:ind w:left="709" w:hanging="709"/>
        <w:jc w:val="both"/>
        <w:rPr>
          <w:rFonts w:ascii="Arial" w:hAnsi="Arial" w:cs="Arial"/>
          <w:sz w:val="22"/>
          <w:szCs w:val="22"/>
        </w:rPr>
      </w:pPr>
      <w:r w:rsidRPr="00E9064D">
        <w:rPr>
          <w:rFonts w:ascii="Arial" w:hAnsi="Arial" w:cs="Arial"/>
          <w:sz w:val="22"/>
          <w:szCs w:val="22"/>
        </w:rPr>
        <w:t>obrigações trabalhistas e previdenciárias de qualquer natureza e para com o FGTS, não adimplidas pela contratada, quando couber.</w:t>
      </w:r>
    </w:p>
    <w:p w14:paraId="62E27EDA"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modalidade seguro-garantia somente será aceita se contemplar todos os eventos indicados no item anterior, observada a legislação que rege a matéria.</w:t>
      </w:r>
    </w:p>
    <w:p w14:paraId="26296629"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garantia em dinheiro deverá ser efetuada em favor da Contratante, em conta específica na Caixa Econômica Federal, com correção monetária.</w:t>
      </w:r>
    </w:p>
    <w:p w14:paraId="1D40FB21"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60EED85C"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No caso de garantia na modalidade de fiança bancária, deverá constar expressa renúncia do fiador aos benefícios do artigo 827 do Código Civil.</w:t>
      </w:r>
    </w:p>
    <w:p w14:paraId="45EF242D"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No caso de alteração do valor do contrato, ou prorrogação de sua vigência, a garantia deverá ser ajustada à nova situação ou renovada, seguindo os mesmos parâmetros utilizados quando da contratação. </w:t>
      </w:r>
    </w:p>
    <w:p w14:paraId="024BBBA0"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Se o valor da garantia for utilizado total ou parcialmente em pagamento de qualquer obrigação, a Contratada obriga-se a fazer a respectiva reposição no prazo máximo de 02 (dois) dias úteis, contados da data em que for notificada.</w:t>
      </w:r>
    </w:p>
    <w:p w14:paraId="2E69A478"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Contratante executará a garantia na forma prevista na legislação que rege a matéria.</w:t>
      </w:r>
    </w:p>
    <w:p w14:paraId="25D7640B"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Será considerada extinta a garantia: </w:t>
      </w:r>
    </w:p>
    <w:p w14:paraId="5325B94F" w14:textId="77777777" w:rsidR="002B10C1" w:rsidRPr="00E9064D" w:rsidRDefault="002B10C1" w:rsidP="00976FB2">
      <w:pPr>
        <w:pStyle w:val="PargrafodaLista"/>
        <w:numPr>
          <w:ilvl w:val="2"/>
          <w:numId w:val="1"/>
        </w:numPr>
        <w:ind w:left="993" w:hanging="993"/>
        <w:jc w:val="both"/>
        <w:rPr>
          <w:rFonts w:ascii="Arial" w:hAnsi="Arial" w:cs="Arial"/>
          <w:sz w:val="22"/>
          <w:szCs w:val="22"/>
        </w:rPr>
      </w:pPr>
      <w:r w:rsidRPr="00E9064D">
        <w:rPr>
          <w:rFonts w:ascii="Arial" w:hAnsi="Arial" w:cs="Arial"/>
          <w:sz w:val="22"/>
          <w:szCs w:val="22"/>
        </w:rPr>
        <w:t xml:space="preserve"> com a devolução da apólice, carta fiança ou autorização para o levantamento de importâncias depositadas em dinheiro a título de garantia, acompanhada </w:t>
      </w:r>
      <w:r w:rsidRPr="00E9064D">
        <w:rPr>
          <w:rFonts w:ascii="Arial" w:hAnsi="Arial" w:cs="Arial"/>
          <w:sz w:val="22"/>
          <w:szCs w:val="22"/>
        </w:rPr>
        <w:lastRenderedPageBreak/>
        <w:t xml:space="preserve">de declaração da Contratante, mediante termo circunstanciado, de que a Contratada cumpriu todas as cláusulas do contrato; </w:t>
      </w:r>
    </w:p>
    <w:p w14:paraId="6942F831" w14:textId="77777777" w:rsidR="002B10C1" w:rsidRPr="00E9064D" w:rsidRDefault="002B10C1" w:rsidP="00976FB2">
      <w:pPr>
        <w:pStyle w:val="PargrafodaLista"/>
        <w:numPr>
          <w:ilvl w:val="2"/>
          <w:numId w:val="1"/>
        </w:numPr>
        <w:ind w:left="993" w:hanging="993"/>
        <w:jc w:val="both"/>
        <w:rPr>
          <w:rFonts w:ascii="Arial" w:hAnsi="Arial" w:cs="Arial"/>
          <w:sz w:val="22"/>
          <w:szCs w:val="22"/>
        </w:rPr>
      </w:pPr>
      <w:r w:rsidRPr="00E9064D">
        <w:rPr>
          <w:rFonts w:ascii="Arial" w:hAnsi="Arial" w:cs="Arial"/>
          <w:sz w:val="22"/>
          <w:szCs w:val="22"/>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14:paraId="4938709A"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garantidor não é parte para figurar em processo administrativo instaurado pela contratante com o objetivo de apurar prejuízos e/ou aplicar sanções à contratada. </w:t>
      </w:r>
    </w:p>
    <w:p w14:paraId="1544A701"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contratada autoriza a contratante a reter, a qualquer tempo, a garantia, na forma prevista neste TR.</w:t>
      </w:r>
    </w:p>
    <w:p w14:paraId="05C789CA"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garantia da contratação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14:paraId="52FDB53E" w14:textId="77777777" w:rsidR="002B10C1" w:rsidRPr="00E9064D" w:rsidRDefault="002B10C1" w:rsidP="002B10C1">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Também poderá haver liberação da garantia se a empresa comprovar que os empregados serão realocados em outra atividade de prestação de serviços, sem que ocorra a interrupção do contrato de trabalho</w:t>
      </w:r>
    </w:p>
    <w:p w14:paraId="6A1EE177" w14:textId="77777777" w:rsidR="002B10C1" w:rsidRPr="00E9064D" w:rsidRDefault="002B10C1" w:rsidP="002B10C1">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w:t>
      </w:r>
    </w:p>
    <w:p w14:paraId="3DBC792F" w14:textId="77777777" w:rsidR="00440A40" w:rsidRPr="00E9064D" w:rsidRDefault="00440A40" w:rsidP="00440A40">
      <w:pPr>
        <w:pStyle w:val="PargrafodaLista"/>
        <w:tabs>
          <w:tab w:val="left" w:pos="851"/>
        </w:tabs>
        <w:ind w:left="0"/>
        <w:jc w:val="both"/>
        <w:rPr>
          <w:rFonts w:ascii="Arial" w:hAnsi="Arial" w:cs="Arial"/>
          <w:sz w:val="22"/>
          <w:szCs w:val="22"/>
        </w:rPr>
      </w:pPr>
    </w:p>
    <w:p w14:paraId="0281C995" w14:textId="77777777" w:rsidR="002B10C1" w:rsidRPr="00E9064D" w:rsidRDefault="002B10C1" w:rsidP="00440A40">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DAS SANÇÕES ADMINISTRATIVAS</w:t>
      </w:r>
    </w:p>
    <w:p w14:paraId="481F13DF" w14:textId="77777777" w:rsidR="002B10C1" w:rsidRPr="00E9064D" w:rsidRDefault="002B10C1" w:rsidP="00440A40">
      <w:pPr>
        <w:pStyle w:val="PargrafodaLista"/>
        <w:numPr>
          <w:ilvl w:val="1"/>
          <w:numId w:val="1"/>
        </w:numPr>
        <w:tabs>
          <w:tab w:val="left" w:pos="851"/>
        </w:tabs>
        <w:ind w:left="0" w:firstLine="0"/>
        <w:jc w:val="both"/>
        <w:rPr>
          <w:rFonts w:ascii="Arial" w:hAnsi="Arial" w:cs="Arial"/>
          <w:sz w:val="22"/>
          <w:szCs w:val="22"/>
        </w:rPr>
      </w:pPr>
      <w:bookmarkStart w:id="2" w:name="_Ref35614463"/>
      <w:r w:rsidRPr="00E9064D">
        <w:rPr>
          <w:rFonts w:ascii="Arial" w:hAnsi="Arial" w:cs="Arial"/>
          <w:sz w:val="22"/>
          <w:szCs w:val="22"/>
        </w:rPr>
        <w:t>Comete infração administrativa nos termos da Lei nº 10.520, de 2002, a CONTRATADA que:</w:t>
      </w:r>
      <w:bookmarkEnd w:id="2"/>
    </w:p>
    <w:p w14:paraId="6B4A3B70" w14:textId="77777777" w:rsidR="002B10C1" w:rsidRPr="00E9064D" w:rsidRDefault="002B10C1" w:rsidP="00976FB2">
      <w:pPr>
        <w:pStyle w:val="PargrafodaLista"/>
        <w:numPr>
          <w:ilvl w:val="2"/>
          <w:numId w:val="1"/>
        </w:numPr>
        <w:ind w:left="851" w:hanging="851"/>
        <w:jc w:val="both"/>
        <w:rPr>
          <w:rFonts w:ascii="Arial" w:hAnsi="Arial" w:cs="Arial"/>
          <w:sz w:val="22"/>
          <w:szCs w:val="22"/>
        </w:rPr>
      </w:pPr>
      <w:proofErr w:type="spellStart"/>
      <w:r w:rsidRPr="00E9064D">
        <w:rPr>
          <w:rFonts w:ascii="Arial" w:hAnsi="Arial" w:cs="Arial"/>
          <w:sz w:val="22"/>
          <w:szCs w:val="22"/>
        </w:rPr>
        <w:t>inexecutar</w:t>
      </w:r>
      <w:proofErr w:type="spellEnd"/>
      <w:r w:rsidRPr="00E9064D">
        <w:rPr>
          <w:rFonts w:ascii="Arial" w:hAnsi="Arial" w:cs="Arial"/>
          <w:sz w:val="22"/>
          <w:szCs w:val="22"/>
        </w:rPr>
        <w:t xml:space="preserve"> total ou parcialmente qualquer das obrigações assumidas em decorrência da contratação;</w:t>
      </w:r>
    </w:p>
    <w:p w14:paraId="19D717F9" w14:textId="77777777" w:rsidR="002B10C1" w:rsidRPr="00E9064D" w:rsidRDefault="002B10C1" w:rsidP="00440A4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ensejar o retardamento da execução do objeto;</w:t>
      </w:r>
    </w:p>
    <w:p w14:paraId="6BBF6EAA" w14:textId="77777777" w:rsidR="002B10C1" w:rsidRPr="00E9064D" w:rsidRDefault="002B10C1" w:rsidP="00440A4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falhar ou fraudar na execução do contrato;</w:t>
      </w:r>
    </w:p>
    <w:p w14:paraId="2A056D57" w14:textId="77777777" w:rsidR="002B10C1" w:rsidRPr="00E9064D" w:rsidRDefault="002B10C1" w:rsidP="00440A4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comportar-se de modo inidôneo; ou</w:t>
      </w:r>
    </w:p>
    <w:p w14:paraId="2D406691" w14:textId="77777777" w:rsidR="002B10C1" w:rsidRPr="00E9064D" w:rsidRDefault="002B10C1" w:rsidP="00440A4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cometer fraude fiscal.</w:t>
      </w:r>
    </w:p>
    <w:p w14:paraId="1AAB98DA" w14:textId="77777777" w:rsidR="002B10C1" w:rsidRPr="00E9064D" w:rsidRDefault="002B10C1" w:rsidP="00440A40">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Pela inexecução total ou parcial do objeto deste contrato, a Administração pode aplicar à CONTRATADA as seguintes sanções:</w:t>
      </w:r>
    </w:p>
    <w:p w14:paraId="4413A44F" w14:textId="77777777" w:rsidR="002B10C1" w:rsidRPr="00E9064D" w:rsidRDefault="002B10C1" w:rsidP="00976FB2">
      <w:pPr>
        <w:pStyle w:val="PargrafodaLista"/>
        <w:numPr>
          <w:ilvl w:val="2"/>
          <w:numId w:val="1"/>
        </w:numPr>
        <w:ind w:left="709" w:hanging="709"/>
        <w:jc w:val="both"/>
        <w:rPr>
          <w:rFonts w:ascii="Arial" w:hAnsi="Arial" w:cs="Arial"/>
          <w:sz w:val="22"/>
          <w:szCs w:val="22"/>
        </w:rPr>
      </w:pPr>
      <w:r w:rsidRPr="00976FB2">
        <w:rPr>
          <w:rFonts w:ascii="Arial" w:hAnsi="Arial" w:cs="Arial"/>
          <w:b/>
          <w:bCs/>
          <w:sz w:val="22"/>
          <w:szCs w:val="22"/>
        </w:rPr>
        <w:t>Advertência por escrito</w:t>
      </w:r>
      <w:r w:rsidRPr="00E9064D">
        <w:rPr>
          <w:rFonts w:ascii="Arial" w:hAnsi="Arial" w:cs="Arial"/>
          <w:sz w:val="22"/>
          <w:szCs w:val="22"/>
        </w:rPr>
        <w:t>, quando do não cumprimento de quaisquer das obrigações contratuais consideradas faltas leves, assim entendidas aquelas que não acarretam prejuízos significativos para o serviço contratado;</w:t>
      </w:r>
    </w:p>
    <w:p w14:paraId="40933E9F" w14:textId="77777777" w:rsidR="002B10C1" w:rsidRPr="00E9064D" w:rsidRDefault="002B10C1" w:rsidP="00976FB2">
      <w:pPr>
        <w:pStyle w:val="PargrafodaLista"/>
        <w:numPr>
          <w:ilvl w:val="2"/>
          <w:numId w:val="1"/>
        </w:numPr>
        <w:ind w:left="709" w:hanging="709"/>
        <w:jc w:val="both"/>
        <w:rPr>
          <w:rFonts w:ascii="Arial" w:hAnsi="Arial" w:cs="Arial"/>
          <w:sz w:val="22"/>
          <w:szCs w:val="22"/>
        </w:rPr>
      </w:pPr>
      <w:r w:rsidRPr="00976FB2">
        <w:rPr>
          <w:rFonts w:ascii="Arial" w:hAnsi="Arial" w:cs="Arial"/>
          <w:b/>
          <w:bCs/>
          <w:sz w:val="22"/>
          <w:szCs w:val="22"/>
        </w:rPr>
        <w:t>Multa de</w:t>
      </w:r>
      <w:r w:rsidRPr="00E9064D">
        <w:rPr>
          <w:rFonts w:ascii="Arial" w:hAnsi="Arial" w:cs="Arial"/>
          <w:sz w:val="22"/>
          <w:szCs w:val="22"/>
        </w:rPr>
        <w:t>:</w:t>
      </w:r>
    </w:p>
    <w:p w14:paraId="6BD61E05" w14:textId="77777777" w:rsidR="002B10C1" w:rsidRPr="00E9064D" w:rsidRDefault="002B10C1" w:rsidP="00976FB2">
      <w:pPr>
        <w:pStyle w:val="PargrafodaLista"/>
        <w:numPr>
          <w:ilvl w:val="3"/>
          <w:numId w:val="1"/>
        </w:numPr>
        <w:ind w:left="993" w:hanging="993"/>
        <w:jc w:val="both"/>
        <w:rPr>
          <w:rFonts w:ascii="Arial" w:hAnsi="Arial" w:cs="Arial"/>
          <w:sz w:val="22"/>
          <w:szCs w:val="22"/>
        </w:rPr>
      </w:pPr>
      <w:r w:rsidRPr="00E9064D">
        <w:rPr>
          <w:rFonts w:ascii="Arial" w:hAnsi="Arial" w:cs="Arial"/>
          <w:sz w:val="22"/>
          <w:szCs w:val="22"/>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104A91DE" w14:textId="77777777" w:rsidR="002B10C1" w:rsidRPr="00E9064D" w:rsidRDefault="002B10C1" w:rsidP="00976FB2">
      <w:pPr>
        <w:pStyle w:val="PargrafodaLista"/>
        <w:numPr>
          <w:ilvl w:val="3"/>
          <w:numId w:val="1"/>
        </w:numPr>
        <w:ind w:left="993" w:hanging="993"/>
        <w:jc w:val="both"/>
        <w:rPr>
          <w:rFonts w:ascii="Arial" w:hAnsi="Arial" w:cs="Arial"/>
          <w:sz w:val="22"/>
          <w:szCs w:val="22"/>
        </w:rPr>
      </w:pPr>
      <w:r w:rsidRPr="00E9064D">
        <w:rPr>
          <w:rFonts w:ascii="Arial" w:hAnsi="Arial" w:cs="Arial"/>
          <w:sz w:val="22"/>
          <w:szCs w:val="22"/>
        </w:rPr>
        <w:t>0,1% (um décimo por cento) até 10% (dez por cento) sobre o valor adjudicado, em caso de atraso na execução do objeto, por período superior ao previsto no subitem acima, ou de inexecução parcial da obrigação assumida;</w:t>
      </w:r>
    </w:p>
    <w:p w14:paraId="17CAA26E" w14:textId="77777777" w:rsidR="002B10C1" w:rsidRPr="00E9064D" w:rsidRDefault="002B10C1" w:rsidP="00976FB2">
      <w:pPr>
        <w:pStyle w:val="PargrafodaLista"/>
        <w:numPr>
          <w:ilvl w:val="3"/>
          <w:numId w:val="1"/>
        </w:numPr>
        <w:ind w:left="993" w:hanging="993"/>
        <w:jc w:val="both"/>
        <w:rPr>
          <w:rFonts w:ascii="Arial" w:hAnsi="Arial" w:cs="Arial"/>
          <w:sz w:val="22"/>
          <w:szCs w:val="22"/>
        </w:rPr>
      </w:pPr>
      <w:r w:rsidRPr="00E9064D">
        <w:rPr>
          <w:rFonts w:ascii="Arial" w:hAnsi="Arial" w:cs="Arial"/>
          <w:sz w:val="22"/>
          <w:szCs w:val="22"/>
        </w:rPr>
        <w:t>0,1% (um décimo por cento) até 15% (quinze por cento) sobre o valor adjudicado, em caso de inexecução total da obrigação assumida;</w:t>
      </w:r>
    </w:p>
    <w:p w14:paraId="53C612F4" w14:textId="77777777" w:rsidR="002B10C1" w:rsidRPr="00E9064D" w:rsidRDefault="002B10C1" w:rsidP="00976FB2">
      <w:pPr>
        <w:pStyle w:val="PargrafodaLista"/>
        <w:numPr>
          <w:ilvl w:val="3"/>
          <w:numId w:val="1"/>
        </w:numPr>
        <w:ind w:left="993" w:hanging="993"/>
        <w:jc w:val="both"/>
        <w:rPr>
          <w:rFonts w:ascii="Arial" w:hAnsi="Arial" w:cs="Arial"/>
          <w:sz w:val="22"/>
          <w:szCs w:val="22"/>
        </w:rPr>
      </w:pPr>
      <w:r w:rsidRPr="00E9064D">
        <w:rPr>
          <w:rFonts w:ascii="Arial" w:hAnsi="Arial" w:cs="Arial"/>
          <w:sz w:val="22"/>
          <w:szCs w:val="22"/>
        </w:rPr>
        <w:lastRenderedPageBreak/>
        <w:t>0,2% a 3,2% por dia sobre o valor mensal do contrato, conforme detalhamento constante das tabelas 1 e 2, abaixo; e</w:t>
      </w:r>
    </w:p>
    <w:p w14:paraId="70D1EEEF" w14:textId="77777777" w:rsidR="002B10C1" w:rsidRPr="00E9064D" w:rsidRDefault="002B10C1" w:rsidP="00976FB2">
      <w:pPr>
        <w:pStyle w:val="PargrafodaLista"/>
        <w:numPr>
          <w:ilvl w:val="3"/>
          <w:numId w:val="1"/>
        </w:numPr>
        <w:ind w:left="993" w:hanging="993"/>
        <w:jc w:val="both"/>
        <w:rPr>
          <w:rFonts w:ascii="Arial" w:hAnsi="Arial" w:cs="Arial"/>
          <w:sz w:val="22"/>
          <w:szCs w:val="22"/>
        </w:rPr>
      </w:pPr>
      <w:r w:rsidRPr="00E9064D">
        <w:rPr>
          <w:rFonts w:ascii="Arial" w:hAnsi="Arial" w:cs="Arial"/>
          <w:sz w:val="22"/>
          <w:szCs w:val="22"/>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40C82DED" w14:textId="77777777" w:rsidR="002B10C1" w:rsidRPr="00E9064D" w:rsidRDefault="002B10C1" w:rsidP="00976FB2">
      <w:pPr>
        <w:pStyle w:val="PargrafodaLista"/>
        <w:numPr>
          <w:ilvl w:val="3"/>
          <w:numId w:val="1"/>
        </w:numPr>
        <w:ind w:left="993" w:hanging="993"/>
        <w:jc w:val="both"/>
        <w:rPr>
          <w:rFonts w:ascii="Arial" w:hAnsi="Arial" w:cs="Arial"/>
          <w:sz w:val="22"/>
          <w:szCs w:val="22"/>
        </w:rPr>
      </w:pPr>
      <w:r w:rsidRPr="00E9064D">
        <w:rPr>
          <w:rFonts w:ascii="Arial" w:hAnsi="Arial" w:cs="Arial"/>
          <w:sz w:val="22"/>
          <w:szCs w:val="22"/>
        </w:rPr>
        <w:t>as penalidades de multa decorrentes de fatos diversos serão consideradas independentes entre si.</w:t>
      </w:r>
    </w:p>
    <w:p w14:paraId="5A96B48A" w14:textId="77777777" w:rsidR="002B10C1" w:rsidRPr="00E9064D" w:rsidRDefault="002B10C1" w:rsidP="00976FB2">
      <w:pPr>
        <w:pStyle w:val="PargrafodaLista"/>
        <w:numPr>
          <w:ilvl w:val="2"/>
          <w:numId w:val="1"/>
        </w:numPr>
        <w:ind w:left="709" w:hanging="709"/>
        <w:jc w:val="both"/>
        <w:rPr>
          <w:rFonts w:ascii="Arial" w:hAnsi="Arial" w:cs="Arial"/>
          <w:sz w:val="22"/>
          <w:szCs w:val="22"/>
        </w:rPr>
      </w:pPr>
      <w:r w:rsidRPr="00E9064D">
        <w:rPr>
          <w:rFonts w:ascii="Arial" w:hAnsi="Arial" w:cs="Arial"/>
          <w:sz w:val="22"/>
          <w:szCs w:val="22"/>
        </w:rPr>
        <w:t>Suspensão de licitar e impedimento de contratar com o órgão, entidade ou unidade administrativa pela qual a Administração Pública opera e atua concretamente, pelo prazo de até dois anos;</w:t>
      </w:r>
    </w:p>
    <w:p w14:paraId="6298EAFF" w14:textId="77777777" w:rsidR="002B10C1" w:rsidRPr="00E9064D" w:rsidRDefault="002B10C1" w:rsidP="00976FB2">
      <w:pPr>
        <w:pStyle w:val="PargrafodaLista"/>
        <w:numPr>
          <w:ilvl w:val="2"/>
          <w:numId w:val="1"/>
        </w:numPr>
        <w:ind w:left="709" w:hanging="709"/>
        <w:jc w:val="both"/>
        <w:rPr>
          <w:rFonts w:ascii="Arial" w:hAnsi="Arial" w:cs="Arial"/>
          <w:sz w:val="22"/>
          <w:szCs w:val="22"/>
        </w:rPr>
      </w:pPr>
      <w:r w:rsidRPr="00E9064D">
        <w:rPr>
          <w:rFonts w:ascii="Arial" w:hAnsi="Arial" w:cs="Arial"/>
          <w:sz w:val="22"/>
          <w:szCs w:val="22"/>
        </w:rPr>
        <w:t>Sanção de impedimento de licitar e contratar com órgãos e entidades da União, com o consequente descredenciamento no SICAF pelo prazo de até cinco anos.</w:t>
      </w:r>
    </w:p>
    <w:p w14:paraId="1F7C22D0" w14:textId="77777777" w:rsidR="002B10C1" w:rsidRPr="00E9064D" w:rsidRDefault="002B10C1" w:rsidP="00976FB2">
      <w:pPr>
        <w:pStyle w:val="PargrafodaLista"/>
        <w:numPr>
          <w:ilvl w:val="3"/>
          <w:numId w:val="1"/>
        </w:numPr>
        <w:ind w:left="993" w:hanging="993"/>
        <w:jc w:val="both"/>
        <w:rPr>
          <w:rFonts w:ascii="Arial" w:hAnsi="Arial" w:cs="Arial"/>
          <w:sz w:val="22"/>
          <w:szCs w:val="22"/>
        </w:rPr>
      </w:pPr>
      <w:r w:rsidRPr="00E9064D">
        <w:rPr>
          <w:rFonts w:ascii="Arial" w:hAnsi="Arial" w:cs="Arial"/>
          <w:sz w:val="22"/>
          <w:szCs w:val="22"/>
        </w:rPr>
        <w:t xml:space="preserve">A Sanção de impedimento de licitar e contratar prevista neste subitem também é aplicável em  quaisquer  das  hipóteses  previstas  como  infração administrativa no subitem </w:t>
      </w:r>
      <w:r w:rsidR="00273DD9" w:rsidRPr="00E9064D">
        <w:rPr>
          <w:rFonts w:ascii="Arial" w:hAnsi="Arial" w:cs="Arial"/>
          <w:sz w:val="22"/>
          <w:szCs w:val="22"/>
        </w:rPr>
        <w:fldChar w:fldCharType="begin"/>
      </w:r>
      <w:r w:rsidR="00273DD9" w:rsidRPr="00E9064D">
        <w:rPr>
          <w:rFonts w:ascii="Arial" w:hAnsi="Arial" w:cs="Arial"/>
          <w:sz w:val="22"/>
          <w:szCs w:val="22"/>
        </w:rPr>
        <w:instrText xml:space="preserve"> REF _Ref35614463 \r \h </w:instrText>
      </w:r>
      <w:r w:rsidR="00924AD9" w:rsidRPr="00E9064D">
        <w:rPr>
          <w:rFonts w:ascii="Arial" w:hAnsi="Arial" w:cs="Arial"/>
          <w:sz w:val="22"/>
          <w:szCs w:val="22"/>
        </w:rPr>
        <w:instrText xml:space="preserve"> \* MERGEFORMAT </w:instrText>
      </w:r>
      <w:r w:rsidR="00273DD9" w:rsidRPr="00E9064D">
        <w:rPr>
          <w:rFonts w:ascii="Arial" w:hAnsi="Arial" w:cs="Arial"/>
          <w:sz w:val="22"/>
          <w:szCs w:val="22"/>
        </w:rPr>
      </w:r>
      <w:r w:rsidR="00273DD9" w:rsidRPr="00E9064D">
        <w:rPr>
          <w:rFonts w:ascii="Arial" w:hAnsi="Arial" w:cs="Arial"/>
          <w:sz w:val="22"/>
          <w:szCs w:val="22"/>
        </w:rPr>
        <w:fldChar w:fldCharType="separate"/>
      </w:r>
      <w:r w:rsidR="00273DD9" w:rsidRPr="00E9064D">
        <w:rPr>
          <w:rFonts w:ascii="Arial" w:hAnsi="Arial" w:cs="Arial"/>
          <w:sz w:val="22"/>
          <w:szCs w:val="22"/>
        </w:rPr>
        <w:t>20.1</w:t>
      </w:r>
      <w:r w:rsidR="00273DD9" w:rsidRPr="00E9064D">
        <w:rPr>
          <w:rFonts w:ascii="Arial" w:hAnsi="Arial" w:cs="Arial"/>
          <w:sz w:val="22"/>
          <w:szCs w:val="22"/>
        </w:rPr>
        <w:fldChar w:fldCharType="end"/>
      </w:r>
      <w:r w:rsidRPr="00E9064D">
        <w:rPr>
          <w:rFonts w:ascii="Arial" w:hAnsi="Arial" w:cs="Arial"/>
          <w:sz w:val="22"/>
          <w:szCs w:val="22"/>
        </w:rPr>
        <w:t xml:space="preserve"> deste Termo de Referência</w:t>
      </w:r>
    </w:p>
    <w:p w14:paraId="785047CC" w14:textId="77777777" w:rsidR="002B10C1" w:rsidRPr="00E9064D" w:rsidRDefault="002B10C1" w:rsidP="00440A40">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3ADF4CD4" w14:textId="77777777" w:rsidR="002B10C1" w:rsidRPr="00E9064D" w:rsidRDefault="002B10C1" w:rsidP="00273DD9">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 sanções previstas nos subitens 2</w:t>
      </w:r>
      <w:r w:rsidR="00273DD9" w:rsidRPr="00E9064D">
        <w:rPr>
          <w:rFonts w:ascii="Arial" w:hAnsi="Arial" w:cs="Arial"/>
          <w:sz w:val="22"/>
          <w:szCs w:val="22"/>
        </w:rPr>
        <w:t>0</w:t>
      </w:r>
      <w:r w:rsidRPr="00E9064D">
        <w:rPr>
          <w:rFonts w:ascii="Arial" w:hAnsi="Arial" w:cs="Arial"/>
          <w:sz w:val="22"/>
          <w:szCs w:val="22"/>
        </w:rPr>
        <w:t>.2.1, 2</w:t>
      </w:r>
      <w:r w:rsidR="00273DD9" w:rsidRPr="00E9064D">
        <w:rPr>
          <w:rFonts w:ascii="Arial" w:hAnsi="Arial" w:cs="Arial"/>
          <w:sz w:val="22"/>
          <w:szCs w:val="22"/>
        </w:rPr>
        <w:t>0</w:t>
      </w:r>
      <w:r w:rsidRPr="00E9064D">
        <w:rPr>
          <w:rFonts w:ascii="Arial" w:hAnsi="Arial" w:cs="Arial"/>
          <w:sz w:val="22"/>
          <w:szCs w:val="22"/>
        </w:rPr>
        <w:t>.2.3, 2</w:t>
      </w:r>
      <w:r w:rsidR="00273DD9" w:rsidRPr="00E9064D">
        <w:rPr>
          <w:rFonts w:ascii="Arial" w:hAnsi="Arial" w:cs="Arial"/>
          <w:sz w:val="22"/>
          <w:szCs w:val="22"/>
        </w:rPr>
        <w:t>0</w:t>
      </w:r>
      <w:r w:rsidRPr="00E9064D">
        <w:rPr>
          <w:rFonts w:ascii="Arial" w:hAnsi="Arial" w:cs="Arial"/>
          <w:sz w:val="22"/>
          <w:szCs w:val="22"/>
        </w:rPr>
        <w:t>.2.4 e 2</w:t>
      </w:r>
      <w:r w:rsidR="00273DD9" w:rsidRPr="00E9064D">
        <w:rPr>
          <w:rFonts w:ascii="Arial" w:hAnsi="Arial" w:cs="Arial"/>
          <w:sz w:val="22"/>
          <w:szCs w:val="22"/>
        </w:rPr>
        <w:t>0</w:t>
      </w:r>
      <w:r w:rsidRPr="00E9064D">
        <w:rPr>
          <w:rFonts w:ascii="Arial" w:hAnsi="Arial" w:cs="Arial"/>
          <w:sz w:val="22"/>
          <w:szCs w:val="22"/>
        </w:rPr>
        <w:t>.2.5 poderão ser aplicadas à CONTRATADA juntamente com as de multa, descontando-a dos pagamentos a serem efetuados.</w:t>
      </w:r>
    </w:p>
    <w:p w14:paraId="23933443" w14:textId="77777777" w:rsidR="002B10C1" w:rsidRPr="00E9064D" w:rsidRDefault="002B10C1" w:rsidP="00273DD9">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Para efeito de aplicação de multas, às infrações são atribuídos graus, de acordo com as tabelas 1 e 2:</w:t>
      </w:r>
    </w:p>
    <w:p w14:paraId="6148C09C" w14:textId="77777777" w:rsidR="002B10C1" w:rsidRPr="00E9064D" w:rsidRDefault="002B10C1" w:rsidP="002B10C1">
      <w:pPr>
        <w:spacing w:before="120" w:after="120" w:line="276" w:lineRule="auto"/>
        <w:ind w:right="-30"/>
        <w:jc w:val="center"/>
        <w:rPr>
          <w:rFonts w:ascii="Arial" w:hAnsi="Arial" w:cs="Arial"/>
          <w:b/>
          <w:bCs/>
          <w:sz w:val="22"/>
          <w:szCs w:val="22"/>
        </w:rPr>
      </w:pPr>
      <w:r w:rsidRPr="00E9064D">
        <w:rPr>
          <w:rFonts w:ascii="Arial" w:hAnsi="Arial" w:cs="Arial"/>
          <w:b/>
          <w:bCs/>
          <w:sz w:val="22"/>
          <w:szCs w:val="22"/>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2B10C1" w:rsidRPr="00E9064D" w14:paraId="71CB7004" w14:textId="77777777" w:rsidTr="00B56E23">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3F120B72"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b/>
                <w:bCs/>
                <w:sz w:val="22"/>
                <w:szCs w:val="22"/>
              </w:rPr>
              <w:t>GRAU</w:t>
            </w:r>
          </w:p>
        </w:tc>
        <w:tc>
          <w:tcPr>
            <w:tcW w:w="5604" w:type="dxa"/>
            <w:tcBorders>
              <w:top w:val="outset" w:sz="6" w:space="0" w:color="000000"/>
              <w:left w:val="outset" w:sz="6" w:space="0" w:color="000000"/>
              <w:bottom w:val="outset" w:sz="6" w:space="0" w:color="000000"/>
            </w:tcBorders>
            <w:vAlign w:val="center"/>
          </w:tcPr>
          <w:p w14:paraId="324DE809"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b/>
                <w:bCs/>
                <w:sz w:val="22"/>
                <w:szCs w:val="22"/>
              </w:rPr>
              <w:t>CORRESPONDÊNCIA</w:t>
            </w:r>
          </w:p>
        </w:tc>
      </w:tr>
      <w:tr w:rsidR="002B10C1" w:rsidRPr="00E9064D" w14:paraId="674FE4E0" w14:textId="77777777" w:rsidTr="00B56E23">
        <w:trPr>
          <w:tblCellSpacing w:w="0" w:type="dxa"/>
        </w:trPr>
        <w:tc>
          <w:tcPr>
            <w:tcW w:w="3576" w:type="dxa"/>
            <w:tcBorders>
              <w:top w:val="outset" w:sz="6" w:space="0" w:color="000000"/>
              <w:bottom w:val="outset" w:sz="6" w:space="0" w:color="000000"/>
              <w:right w:val="outset" w:sz="6" w:space="0" w:color="000000"/>
            </w:tcBorders>
          </w:tcPr>
          <w:p w14:paraId="249545FC"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1</w:t>
            </w:r>
          </w:p>
        </w:tc>
        <w:tc>
          <w:tcPr>
            <w:tcW w:w="5604" w:type="dxa"/>
            <w:tcBorders>
              <w:top w:val="outset" w:sz="6" w:space="0" w:color="000000"/>
              <w:left w:val="outset" w:sz="6" w:space="0" w:color="000000"/>
              <w:bottom w:val="outset" w:sz="6" w:space="0" w:color="000000"/>
            </w:tcBorders>
          </w:tcPr>
          <w:p w14:paraId="0DAAAA31"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0,2% ao dia sobre o valor mensal do contrato</w:t>
            </w:r>
          </w:p>
        </w:tc>
      </w:tr>
      <w:tr w:rsidR="002B10C1" w:rsidRPr="00E9064D" w14:paraId="478765DC" w14:textId="77777777" w:rsidTr="00B56E23">
        <w:trPr>
          <w:tblCellSpacing w:w="0" w:type="dxa"/>
        </w:trPr>
        <w:tc>
          <w:tcPr>
            <w:tcW w:w="3576" w:type="dxa"/>
            <w:tcBorders>
              <w:top w:val="outset" w:sz="6" w:space="0" w:color="000000"/>
              <w:bottom w:val="outset" w:sz="6" w:space="0" w:color="000000"/>
              <w:right w:val="outset" w:sz="6" w:space="0" w:color="000000"/>
            </w:tcBorders>
          </w:tcPr>
          <w:p w14:paraId="7F0C65B9"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2</w:t>
            </w:r>
          </w:p>
        </w:tc>
        <w:tc>
          <w:tcPr>
            <w:tcW w:w="5604" w:type="dxa"/>
            <w:tcBorders>
              <w:top w:val="outset" w:sz="6" w:space="0" w:color="000000"/>
              <w:left w:val="outset" w:sz="6" w:space="0" w:color="000000"/>
              <w:bottom w:val="outset" w:sz="6" w:space="0" w:color="000000"/>
            </w:tcBorders>
          </w:tcPr>
          <w:p w14:paraId="19A7702E"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0,4% ao dia sobre o valor mensal do contrato</w:t>
            </w:r>
          </w:p>
        </w:tc>
      </w:tr>
      <w:tr w:rsidR="002B10C1" w:rsidRPr="00E9064D" w14:paraId="45D334D5" w14:textId="77777777" w:rsidTr="00B56E23">
        <w:trPr>
          <w:tblCellSpacing w:w="0" w:type="dxa"/>
        </w:trPr>
        <w:tc>
          <w:tcPr>
            <w:tcW w:w="3576" w:type="dxa"/>
            <w:tcBorders>
              <w:top w:val="outset" w:sz="6" w:space="0" w:color="000000"/>
              <w:bottom w:val="outset" w:sz="6" w:space="0" w:color="000000"/>
              <w:right w:val="outset" w:sz="6" w:space="0" w:color="000000"/>
            </w:tcBorders>
          </w:tcPr>
          <w:p w14:paraId="305B77E6"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3</w:t>
            </w:r>
          </w:p>
        </w:tc>
        <w:tc>
          <w:tcPr>
            <w:tcW w:w="5604" w:type="dxa"/>
            <w:tcBorders>
              <w:top w:val="outset" w:sz="6" w:space="0" w:color="000000"/>
              <w:left w:val="outset" w:sz="6" w:space="0" w:color="000000"/>
              <w:bottom w:val="outset" w:sz="6" w:space="0" w:color="000000"/>
            </w:tcBorders>
          </w:tcPr>
          <w:p w14:paraId="40137744"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0,8% ao dia sobre o valor mensal do contrato</w:t>
            </w:r>
          </w:p>
        </w:tc>
      </w:tr>
      <w:tr w:rsidR="002B10C1" w:rsidRPr="00E9064D" w14:paraId="37B95219" w14:textId="77777777" w:rsidTr="00B56E23">
        <w:trPr>
          <w:tblCellSpacing w:w="0" w:type="dxa"/>
        </w:trPr>
        <w:tc>
          <w:tcPr>
            <w:tcW w:w="3576" w:type="dxa"/>
            <w:tcBorders>
              <w:top w:val="outset" w:sz="6" w:space="0" w:color="000000"/>
              <w:bottom w:val="outset" w:sz="6" w:space="0" w:color="000000"/>
              <w:right w:val="outset" w:sz="6" w:space="0" w:color="000000"/>
            </w:tcBorders>
          </w:tcPr>
          <w:p w14:paraId="529EB402"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4</w:t>
            </w:r>
          </w:p>
        </w:tc>
        <w:tc>
          <w:tcPr>
            <w:tcW w:w="5604" w:type="dxa"/>
            <w:tcBorders>
              <w:top w:val="outset" w:sz="6" w:space="0" w:color="000000"/>
              <w:left w:val="outset" w:sz="6" w:space="0" w:color="000000"/>
              <w:bottom w:val="outset" w:sz="6" w:space="0" w:color="000000"/>
            </w:tcBorders>
          </w:tcPr>
          <w:p w14:paraId="2D6C8865"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1,6% ao dia sobre o valor mensal do contrato</w:t>
            </w:r>
          </w:p>
        </w:tc>
      </w:tr>
      <w:tr w:rsidR="002B10C1" w:rsidRPr="00E9064D" w14:paraId="54196060" w14:textId="77777777" w:rsidTr="00B56E23">
        <w:trPr>
          <w:tblCellSpacing w:w="0" w:type="dxa"/>
        </w:trPr>
        <w:tc>
          <w:tcPr>
            <w:tcW w:w="3576" w:type="dxa"/>
            <w:tcBorders>
              <w:top w:val="outset" w:sz="6" w:space="0" w:color="000000"/>
              <w:bottom w:val="outset" w:sz="6" w:space="0" w:color="000000"/>
              <w:right w:val="outset" w:sz="6" w:space="0" w:color="000000"/>
            </w:tcBorders>
          </w:tcPr>
          <w:p w14:paraId="5B8F66E4"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5</w:t>
            </w:r>
          </w:p>
        </w:tc>
        <w:tc>
          <w:tcPr>
            <w:tcW w:w="5604" w:type="dxa"/>
            <w:tcBorders>
              <w:top w:val="outset" w:sz="6" w:space="0" w:color="000000"/>
              <w:left w:val="outset" w:sz="6" w:space="0" w:color="000000"/>
              <w:bottom w:val="outset" w:sz="6" w:space="0" w:color="000000"/>
            </w:tcBorders>
          </w:tcPr>
          <w:p w14:paraId="276B228E"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3,2% ao dia sobre o valor mensal do contrato</w:t>
            </w:r>
          </w:p>
        </w:tc>
      </w:tr>
    </w:tbl>
    <w:p w14:paraId="6C9324F4" w14:textId="77777777" w:rsidR="002B10C1" w:rsidRPr="00E9064D" w:rsidRDefault="002B10C1" w:rsidP="002B10C1">
      <w:pPr>
        <w:spacing w:before="120" w:after="120" w:line="276" w:lineRule="auto"/>
        <w:ind w:right="-30"/>
        <w:jc w:val="center"/>
        <w:rPr>
          <w:rFonts w:ascii="Arial" w:hAnsi="Arial" w:cs="Arial"/>
          <w:sz w:val="22"/>
          <w:szCs w:val="22"/>
        </w:rPr>
      </w:pPr>
      <w:r w:rsidRPr="00E9064D">
        <w:rPr>
          <w:rFonts w:ascii="Arial" w:hAnsi="Arial" w:cs="Arial"/>
          <w:b/>
          <w:bCs/>
          <w:sz w:val="22"/>
          <w:szCs w:val="22"/>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2B10C1" w:rsidRPr="00E9064D" w14:paraId="1353B389" w14:textId="77777777" w:rsidTr="00B56E23">
        <w:trPr>
          <w:trHeight w:val="60"/>
          <w:tblCellSpacing w:w="0" w:type="dxa"/>
        </w:trPr>
        <w:tc>
          <w:tcPr>
            <w:tcW w:w="9180" w:type="dxa"/>
            <w:gridSpan w:val="3"/>
            <w:tcBorders>
              <w:top w:val="outset" w:sz="6" w:space="0" w:color="000000"/>
              <w:bottom w:val="outset" w:sz="6" w:space="0" w:color="000000"/>
            </w:tcBorders>
          </w:tcPr>
          <w:p w14:paraId="63FD9BED"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b/>
                <w:bCs/>
                <w:sz w:val="22"/>
                <w:szCs w:val="22"/>
              </w:rPr>
              <w:t>INFRAÇÃO</w:t>
            </w:r>
          </w:p>
        </w:tc>
      </w:tr>
      <w:tr w:rsidR="002B10C1" w:rsidRPr="00E9064D" w14:paraId="6F83171B" w14:textId="77777777" w:rsidTr="00B56E23">
        <w:trPr>
          <w:tblCellSpacing w:w="0" w:type="dxa"/>
        </w:trPr>
        <w:tc>
          <w:tcPr>
            <w:tcW w:w="2239" w:type="dxa"/>
            <w:tcBorders>
              <w:top w:val="outset" w:sz="6" w:space="0" w:color="000000"/>
              <w:bottom w:val="outset" w:sz="6" w:space="0" w:color="000000"/>
              <w:right w:val="outset" w:sz="6" w:space="0" w:color="000000"/>
            </w:tcBorders>
            <w:vAlign w:val="center"/>
          </w:tcPr>
          <w:p w14:paraId="0D1B397B"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b/>
                <w:bCs/>
                <w:sz w:val="22"/>
                <w:szCs w:val="22"/>
              </w:rPr>
              <w:t>ITEM</w:t>
            </w:r>
          </w:p>
        </w:tc>
        <w:tc>
          <w:tcPr>
            <w:tcW w:w="4983" w:type="dxa"/>
            <w:tcBorders>
              <w:top w:val="outset" w:sz="6" w:space="0" w:color="000000"/>
              <w:left w:val="outset" w:sz="6" w:space="0" w:color="000000"/>
              <w:bottom w:val="outset" w:sz="6" w:space="0" w:color="000000"/>
              <w:right w:val="outset" w:sz="6" w:space="0" w:color="000000"/>
            </w:tcBorders>
          </w:tcPr>
          <w:p w14:paraId="6878EBB0"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b/>
                <w:bCs/>
                <w:sz w:val="22"/>
                <w:szCs w:val="22"/>
              </w:rPr>
              <w:t>DESCRIÇÃO</w:t>
            </w:r>
          </w:p>
        </w:tc>
        <w:tc>
          <w:tcPr>
            <w:tcW w:w="1958" w:type="dxa"/>
            <w:tcBorders>
              <w:top w:val="outset" w:sz="6" w:space="0" w:color="000000"/>
              <w:left w:val="outset" w:sz="6" w:space="0" w:color="000000"/>
              <w:bottom w:val="outset" w:sz="6" w:space="0" w:color="000000"/>
            </w:tcBorders>
            <w:vAlign w:val="center"/>
          </w:tcPr>
          <w:p w14:paraId="01F6AE23"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b/>
                <w:bCs/>
                <w:sz w:val="22"/>
                <w:szCs w:val="22"/>
              </w:rPr>
              <w:t>GRAU</w:t>
            </w:r>
          </w:p>
        </w:tc>
      </w:tr>
      <w:tr w:rsidR="002B10C1" w:rsidRPr="00E9064D" w14:paraId="6BAB6BE5" w14:textId="77777777" w:rsidTr="00B56E23">
        <w:trPr>
          <w:tblCellSpacing w:w="0" w:type="dxa"/>
        </w:trPr>
        <w:tc>
          <w:tcPr>
            <w:tcW w:w="2239" w:type="dxa"/>
            <w:tcBorders>
              <w:top w:val="outset" w:sz="6" w:space="0" w:color="000000"/>
              <w:bottom w:val="outset" w:sz="6" w:space="0" w:color="000000"/>
              <w:right w:val="outset" w:sz="6" w:space="0" w:color="000000"/>
            </w:tcBorders>
            <w:vAlign w:val="center"/>
          </w:tcPr>
          <w:p w14:paraId="131A4EF7"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lastRenderedPageBreak/>
              <w:t>1</w:t>
            </w:r>
          </w:p>
        </w:tc>
        <w:tc>
          <w:tcPr>
            <w:tcW w:w="4983" w:type="dxa"/>
            <w:tcBorders>
              <w:top w:val="outset" w:sz="6" w:space="0" w:color="000000"/>
              <w:left w:val="outset" w:sz="6" w:space="0" w:color="000000"/>
              <w:bottom w:val="outset" w:sz="6" w:space="0" w:color="000000"/>
              <w:right w:val="outset" w:sz="6" w:space="0" w:color="000000"/>
            </w:tcBorders>
          </w:tcPr>
          <w:p w14:paraId="7354105A"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 xml:space="preserve">Permitir situação que crie a possibilidade de causar dano físico, lesão corporal ou </w:t>
            </w:r>
            <w:proofErr w:type="spellStart"/>
            <w:r w:rsidRPr="00E9064D">
              <w:rPr>
                <w:rFonts w:ascii="Arial" w:hAnsi="Arial" w:cs="Arial"/>
                <w:sz w:val="22"/>
                <w:szCs w:val="22"/>
              </w:rPr>
              <w:t>conseqüências</w:t>
            </w:r>
            <w:proofErr w:type="spellEnd"/>
            <w:r w:rsidRPr="00E9064D">
              <w:rPr>
                <w:rFonts w:ascii="Arial" w:hAnsi="Arial" w:cs="Arial"/>
                <w:sz w:val="22"/>
                <w:szCs w:val="22"/>
              </w:rPr>
              <w:t xml:space="preserve"> letais, por ocorrência;</w:t>
            </w:r>
          </w:p>
        </w:tc>
        <w:tc>
          <w:tcPr>
            <w:tcW w:w="1958" w:type="dxa"/>
            <w:tcBorders>
              <w:top w:val="outset" w:sz="6" w:space="0" w:color="000000"/>
              <w:left w:val="outset" w:sz="6" w:space="0" w:color="000000"/>
              <w:bottom w:val="outset" w:sz="6" w:space="0" w:color="000000"/>
            </w:tcBorders>
            <w:vAlign w:val="center"/>
          </w:tcPr>
          <w:p w14:paraId="7B04367E"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05</w:t>
            </w:r>
          </w:p>
        </w:tc>
      </w:tr>
      <w:tr w:rsidR="002B10C1" w:rsidRPr="00E9064D" w14:paraId="7546A300" w14:textId="77777777" w:rsidTr="00B56E23">
        <w:trPr>
          <w:tblCellSpacing w:w="0" w:type="dxa"/>
        </w:trPr>
        <w:tc>
          <w:tcPr>
            <w:tcW w:w="2239" w:type="dxa"/>
            <w:tcBorders>
              <w:top w:val="outset" w:sz="6" w:space="0" w:color="000000"/>
              <w:bottom w:val="outset" w:sz="6" w:space="0" w:color="000000"/>
              <w:right w:val="outset" w:sz="6" w:space="0" w:color="000000"/>
            </w:tcBorders>
            <w:vAlign w:val="center"/>
          </w:tcPr>
          <w:p w14:paraId="2A570E3A"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2</w:t>
            </w:r>
          </w:p>
        </w:tc>
        <w:tc>
          <w:tcPr>
            <w:tcW w:w="4983" w:type="dxa"/>
            <w:tcBorders>
              <w:top w:val="outset" w:sz="6" w:space="0" w:color="000000"/>
              <w:left w:val="outset" w:sz="6" w:space="0" w:color="000000"/>
              <w:bottom w:val="outset" w:sz="6" w:space="0" w:color="000000"/>
              <w:right w:val="outset" w:sz="6" w:space="0" w:color="000000"/>
            </w:tcBorders>
          </w:tcPr>
          <w:p w14:paraId="68C99F69"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19F55EE8"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04</w:t>
            </w:r>
          </w:p>
        </w:tc>
      </w:tr>
      <w:tr w:rsidR="002B10C1" w:rsidRPr="00E9064D" w14:paraId="61AF0BE9" w14:textId="77777777" w:rsidTr="00B56E23">
        <w:trPr>
          <w:tblCellSpacing w:w="0" w:type="dxa"/>
        </w:trPr>
        <w:tc>
          <w:tcPr>
            <w:tcW w:w="2239" w:type="dxa"/>
            <w:tcBorders>
              <w:top w:val="outset" w:sz="6" w:space="0" w:color="000000"/>
              <w:bottom w:val="outset" w:sz="6" w:space="0" w:color="000000"/>
              <w:right w:val="outset" w:sz="6" w:space="0" w:color="000000"/>
            </w:tcBorders>
            <w:vAlign w:val="center"/>
          </w:tcPr>
          <w:p w14:paraId="31E82419"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3</w:t>
            </w:r>
          </w:p>
        </w:tc>
        <w:tc>
          <w:tcPr>
            <w:tcW w:w="4983" w:type="dxa"/>
            <w:tcBorders>
              <w:top w:val="outset" w:sz="6" w:space="0" w:color="000000"/>
              <w:left w:val="outset" w:sz="6" w:space="0" w:color="000000"/>
              <w:bottom w:val="outset" w:sz="6" w:space="0" w:color="000000"/>
              <w:right w:val="outset" w:sz="6" w:space="0" w:color="000000"/>
            </w:tcBorders>
          </w:tcPr>
          <w:p w14:paraId="31BD988B"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5191CE95"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03</w:t>
            </w:r>
          </w:p>
        </w:tc>
      </w:tr>
      <w:tr w:rsidR="002B10C1" w:rsidRPr="00E9064D" w14:paraId="44688148" w14:textId="77777777" w:rsidTr="00B56E23">
        <w:trPr>
          <w:tblCellSpacing w:w="0" w:type="dxa"/>
        </w:trPr>
        <w:tc>
          <w:tcPr>
            <w:tcW w:w="2239" w:type="dxa"/>
            <w:tcBorders>
              <w:top w:val="outset" w:sz="6" w:space="0" w:color="000000"/>
              <w:bottom w:val="outset" w:sz="6" w:space="0" w:color="000000"/>
              <w:right w:val="outset" w:sz="6" w:space="0" w:color="000000"/>
            </w:tcBorders>
            <w:vAlign w:val="center"/>
          </w:tcPr>
          <w:p w14:paraId="1368C50F"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4</w:t>
            </w:r>
          </w:p>
        </w:tc>
        <w:tc>
          <w:tcPr>
            <w:tcW w:w="4983" w:type="dxa"/>
            <w:tcBorders>
              <w:top w:val="outset" w:sz="6" w:space="0" w:color="000000"/>
              <w:left w:val="outset" w:sz="6" w:space="0" w:color="000000"/>
              <w:bottom w:val="outset" w:sz="6" w:space="0" w:color="000000"/>
              <w:right w:val="outset" w:sz="6" w:space="0" w:color="000000"/>
            </w:tcBorders>
          </w:tcPr>
          <w:p w14:paraId="355C9B01"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3CB344F0"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02</w:t>
            </w:r>
          </w:p>
        </w:tc>
      </w:tr>
      <w:tr w:rsidR="002B10C1" w:rsidRPr="00E9064D" w14:paraId="082789D6" w14:textId="77777777" w:rsidTr="00B56E23">
        <w:trPr>
          <w:tblCellSpacing w:w="0" w:type="dxa"/>
        </w:trPr>
        <w:tc>
          <w:tcPr>
            <w:tcW w:w="2239" w:type="dxa"/>
            <w:tcBorders>
              <w:top w:val="outset" w:sz="6" w:space="0" w:color="000000"/>
              <w:bottom w:val="outset" w:sz="6" w:space="0" w:color="000000"/>
              <w:right w:val="outset" w:sz="6" w:space="0" w:color="000000"/>
            </w:tcBorders>
            <w:vAlign w:val="center"/>
          </w:tcPr>
          <w:p w14:paraId="783475AE"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5</w:t>
            </w:r>
          </w:p>
        </w:tc>
        <w:tc>
          <w:tcPr>
            <w:tcW w:w="4983" w:type="dxa"/>
            <w:tcBorders>
              <w:top w:val="outset" w:sz="6" w:space="0" w:color="000000"/>
              <w:left w:val="outset" w:sz="6" w:space="0" w:color="000000"/>
              <w:bottom w:val="outset" w:sz="6" w:space="0" w:color="000000"/>
              <w:right w:val="outset" w:sz="6" w:space="0" w:color="000000"/>
            </w:tcBorders>
          </w:tcPr>
          <w:p w14:paraId="0F937BD7"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2802A2AD"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03</w:t>
            </w:r>
          </w:p>
        </w:tc>
      </w:tr>
      <w:tr w:rsidR="002B10C1" w:rsidRPr="00E9064D" w14:paraId="6FFF7E68" w14:textId="77777777" w:rsidTr="00B56E23">
        <w:trPr>
          <w:trHeight w:val="225"/>
          <w:tblCellSpacing w:w="0" w:type="dxa"/>
        </w:trPr>
        <w:tc>
          <w:tcPr>
            <w:tcW w:w="9180" w:type="dxa"/>
            <w:gridSpan w:val="3"/>
            <w:tcBorders>
              <w:top w:val="outset" w:sz="6" w:space="0" w:color="000000"/>
              <w:bottom w:val="outset" w:sz="6" w:space="0" w:color="000000"/>
            </w:tcBorders>
            <w:vAlign w:val="center"/>
          </w:tcPr>
          <w:p w14:paraId="6FDF990D"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b/>
                <w:bCs/>
                <w:sz w:val="22"/>
                <w:szCs w:val="22"/>
              </w:rPr>
              <w:t>Para os itens a seguir, deixar de:</w:t>
            </w:r>
          </w:p>
        </w:tc>
      </w:tr>
      <w:tr w:rsidR="002B10C1" w:rsidRPr="00E9064D" w14:paraId="303E3437" w14:textId="77777777" w:rsidTr="00B56E23">
        <w:trPr>
          <w:tblCellSpacing w:w="0" w:type="dxa"/>
        </w:trPr>
        <w:tc>
          <w:tcPr>
            <w:tcW w:w="2239" w:type="dxa"/>
            <w:tcBorders>
              <w:top w:val="outset" w:sz="6" w:space="0" w:color="000000"/>
              <w:bottom w:val="outset" w:sz="6" w:space="0" w:color="000000"/>
              <w:right w:val="outset" w:sz="6" w:space="0" w:color="000000"/>
            </w:tcBorders>
            <w:vAlign w:val="center"/>
          </w:tcPr>
          <w:p w14:paraId="37A15132"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6</w:t>
            </w:r>
          </w:p>
        </w:tc>
        <w:tc>
          <w:tcPr>
            <w:tcW w:w="4983" w:type="dxa"/>
            <w:tcBorders>
              <w:top w:val="outset" w:sz="6" w:space="0" w:color="000000"/>
              <w:left w:val="outset" w:sz="6" w:space="0" w:color="000000"/>
              <w:bottom w:val="outset" w:sz="6" w:space="0" w:color="000000"/>
              <w:right w:val="outset" w:sz="6" w:space="0" w:color="000000"/>
            </w:tcBorders>
          </w:tcPr>
          <w:p w14:paraId="42B4B6EB"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29DA215A"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01</w:t>
            </w:r>
          </w:p>
        </w:tc>
      </w:tr>
      <w:tr w:rsidR="002B10C1" w:rsidRPr="00E9064D" w14:paraId="51D2F84E" w14:textId="77777777" w:rsidTr="00B56E23">
        <w:trPr>
          <w:tblCellSpacing w:w="0" w:type="dxa"/>
        </w:trPr>
        <w:tc>
          <w:tcPr>
            <w:tcW w:w="2239" w:type="dxa"/>
            <w:tcBorders>
              <w:top w:val="outset" w:sz="6" w:space="0" w:color="000000"/>
              <w:bottom w:val="outset" w:sz="6" w:space="0" w:color="000000"/>
              <w:right w:val="outset" w:sz="6" w:space="0" w:color="000000"/>
            </w:tcBorders>
            <w:vAlign w:val="center"/>
          </w:tcPr>
          <w:p w14:paraId="5D65F680"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7</w:t>
            </w:r>
          </w:p>
        </w:tc>
        <w:tc>
          <w:tcPr>
            <w:tcW w:w="4983" w:type="dxa"/>
            <w:tcBorders>
              <w:top w:val="outset" w:sz="6" w:space="0" w:color="000000"/>
              <w:left w:val="outset" w:sz="6" w:space="0" w:color="000000"/>
              <w:bottom w:val="outset" w:sz="6" w:space="0" w:color="000000"/>
              <w:right w:val="outset" w:sz="6" w:space="0" w:color="000000"/>
            </w:tcBorders>
          </w:tcPr>
          <w:p w14:paraId="2BAE6225"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5BF7F085"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02</w:t>
            </w:r>
          </w:p>
        </w:tc>
      </w:tr>
      <w:tr w:rsidR="002B10C1" w:rsidRPr="00E9064D" w14:paraId="35AAAE18" w14:textId="77777777" w:rsidTr="00B56E23">
        <w:trPr>
          <w:tblCellSpacing w:w="0" w:type="dxa"/>
        </w:trPr>
        <w:tc>
          <w:tcPr>
            <w:tcW w:w="2239" w:type="dxa"/>
            <w:tcBorders>
              <w:top w:val="outset" w:sz="6" w:space="0" w:color="000000"/>
              <w:bottom w:val="outset" w:sz="6" w:space="0" w:color="000000"/>
              <w:right w:val="outset" w:sz="6" w:space="0" w:color="000000"/>
            </w:tcBorders>
            <w:vAlign w:val="center"/>
          </w:tcPr>
          <w:p w14:paraId="258CA7F2"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8</w:t>
            </w:r>
          </w:p>
        </w:tc>
        <w:tc>
          <w:tcPr>
            <w:tcW w:w="4983" w:type="dxa"/>
            <w:tcBorders>
              <w:top w:val="outset" w:sz="6" w:space="0" w:color="000000"/>
              <w:left w:val="outset" w:sz="6" w:space="0" w:color="000000"/>
              <w:bottom w:val="outset" w:sz="6" w:space="0" w:color="000000"/>
              <w:right w:val="outset" w:sz="6" w:space="0" w:color="000000"/>
            </w:tcBorders>
          </w:tcPr>
          <w:p w14:paraId="2013C010"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30BBF4CA"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01</w:t>
            </w:r>
          </w:p>
        </w:tc>
      </w:tr>
      <w:tr w:rsidR="002B10C1" w:rsidRPr="00E9064D" w14:paraId="33BF410C" w14:textId="77777777" w:rsidTr="00B56E23">
        <w:trPr>
          <w:tblCellSpacing w:w="0" w:type="dxa"/>
        </w:trPr>
        <w:tc>
          <w:tcPr>
            <w:tcW w:w="2239" w:type="dxa"/>
            <w:tcBorders>
              <w:top w:val="outset" w:sz="6" w:space="0" w:color="000000"/>
              <w:bottom w:val="outset" w:sz="6" w:space="0" w:color="000000"/>
              <w:right w:val="outset" w:sz="6" w:space="0" w:color="000000"/>
            </w:tcBorders>
            <w:vAlign w:val="center"/>
          </w:tcPr>
          <w:p w14:paraId="6FE597D9"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9</w:t>
            </w:r>
          </w:p>
        </w:tc>
        <w:tc>
          <w:tcPr>
            <w:tcW w:w="4983" w:type="dxa"/>
            <w:tcBorders>
              <w:top w:val="outset" w:sz="6" w:space="0" w:color="000000"/>
              <w:left w:val="outset" w:sz="6" w:space="0" w:color="000000"/>
              <w:bottom w:val="outset" w:sz="6" w:space="0" w:color="000000"/>
              <w:right w:val="outset" w:sz="6" w:space="0" w:color="000000"/>
            </w:tcBorders>
          </w:tcPr>
          <w:p w14:paraId="55FF4476"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3CF23A9C"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03</w:t>
            </w:r>
          </w:p>
        </w:tc>
      </w:tr>
      <w:tr w:rsidR="002B10C1" w:rsidRPr="00E9064D" w14:paraId="7B09C343" w14:textId="77777777" w:rsidTr="00B56E23">
        <w:trPr>
          <w:tblCellSpacing w:w="0" w:type="dxa"/>
        </w:trPr>
        <w:tc>
          <w:tcPr>
            <w:tcW w:w="2239" w:type="dxa"/>
            <w:tcBorders>
              <w:top w:val="outset" w:sz="6" w:space="0" w:color="000000"/>
              <w:bottom w:val="outset" w:sz="6" w:space="0" w:color="000000"/>
              <w:right w:val="outset" w:sz="6" w:space="0" w:color="000000"/>
            </w:tcBorders>
            <w:vAlign w:val="center"/>
          </w:tcPr>
          <w:p w14:paraId="4B2F430C"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10</w:t>
            </w:r>
          </w:p>
        </w:tc>
        <w:tc>
          <w:tcPr>
            <w:tcW w:w="4983" w:type="dxa"/>
            <w:tcBorders>
              <w:top w:val="outset" w:sz="6" w:space="0" w:color="000000"/>
              <w:left w:val="outset" w:sz="6" w:space="0" w:color="000000"/>
              <w:bottom w:val="outset" w:sz="6" w:space="0" w:color="000000"/>
              <w:right w:val="outset" w:sz="6" w:space="0" w:color="000000"/>
            </w:tcBorders>
          </w:tcPr>
          <w:p w14:paraId="6F2C0D75"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080D2324"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01</w:t>
            </w:r>
          </w:p>
        </w:tc>
      </w:tr>
      <w:tr w:rsidR="002B10C1" w:rsidRPr="00E9064D" w14:paraId="2C1BBEE5" w14:textId="77777777" w:rsidTr="00B56E23">
        <w:trPr>
          <w:tblCellSpacing w:w="0" w:type="dxa"/>
        </w:trPr>
        <w:tc>
          <w:tcPr>
            <w:tcW w:w="2239" w:type="dxa"/>
            <w:tcBorders>
              <w:top w:val="outset" w:sz="6" w:space="0" w:color="000000"/>
              <w:bottom w:val="outset" w:sz="6" w:space="0" w:color="000000"/>
              <w:right w:val="outset" w:sz="6" w:space="0" w:color="000000"/>
            </w:tcBorders>
            <w:vAlign w:val="center"/>
          </w:tcPr>
          <w:p w14:paraId="4094E178"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lastRenderedPageBreak/>
              <w:t>11</w:t>
            </w:r>
          </w:p>
        </w:tc>
        <w:tc>
          <w:tcPr>
            <w:tcW w:w="4983" w:type="dxa"/>
            <w:tcBorders>
              <w:top w:val="outset" w:sz="6" w:space="0" w:color="000000"/>
              <w:left w:val="outset" w:sz="6" w:space="0" w:color="000000"/>
              <w:bottom w:val="outset" w:sz="6" w:space="0" w:color="000000"/>
              <w:right w:val="outset" w:sz="6" w:space="0" w:color="000000"/>
            </w:tcBorders>
          </w:tcPr>
          <w:p w14:paraId="2A9A8373"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04B197DD" w14:textId="77777777" w:rsidR="002B10C1" w:rsidRPr="00E9064D" w:rsidRDefault="002B10C1" w:rsidP="00B56E23">
            <w:pPr>
              <w:spacing w:before="120" w:after="120" w:line="276" w:lineRule="auto"/>
              <w:ind w:right="-30"/>
              <w:jc w:val="center"/>
              <w:rPr>
                <w:rFonts w:ascii="Arial" w:hAnsi="Arial" w:cs="Arial"/>
                <w:sz w:val="22"/>
                <w:szCs w:val="22"/>
              </w:rPr>
            </w:pPr>
            <w:r w:rsidRPr="00E9064D">
              <w:rPr>
                <w:rFonts w:ascii="Arial" w:hAnsi="Arial" w:cs="Arial"/>
                <w:sz w:val="22"/>
                <w:szCs w:val="22"/>
              </w:rPr>
              <w:t>01</w:t>
            </w:r>
          </w:p>
        </w:tc>
      </w:tr>
    </w:tbl>
    <w:p w14:paraId="3F772737" w14:textId="77777777" w:rsidR="00DF4F0A" w:rsidRDefault="00DF4F0A" w:rsidP="00DF4F0A">
      <w:pPr>
        <w:pStyle w:val="PargrafodaLista"/>
        <w:tabs>
          <w:tab w:val="left" w:pos="851"/>
        </w:tabs>
        <w:ind w:left="0"/>
        <w:jc w:val="both"/>
        <w:rPr>
          <w:rFonts w:ascii="Arial" w:hAnsi="Arial" w:cs="Arial"/>
          <w:sz w:val="22"/>
          <w:szCs w:val="22"/>
        </w:rPr>
      </w:pPr>
    </w:p>
    <w:p w14:paraId="59284285" w14:textId="77777777" w:rsidR="002B10C1" w:rsidRPr="00E9064D" w:rsidRDefault="002B10C1" w:rsidP="00273DD9">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Também ficam sujeitas às penalidades do art. 87, III e IV da Lei nº 8.666, de 1993, as empresas ou profissionais que:</w:t>
      </w:r>
    </w:p>
    <w:p w14:paraId="788CC47A" w14:textId="77777777" w:rsidR="002B10C1" w:rsidRPr="00E9064D" w:rsidRDefault="002B10C1" w:rsidP="00D454B3">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tenham sofrido condenação definitiva por praticar, por meio dolosos, fraude fiscal no recolhimento de quaisquer tributos;</w:t>
      </w:r>
    </w:p>
    <w:p w14:paraId="4B5A6632" w14:textId="77777777" w:rsidR="002B10C1" w:rsidRPr="00E9064D" w:rsidRDefault="002B10C1" w:rsidP="00D454B3">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tenham praticado atos ilícitos visando a frustrar os objetivos da licitação;</w:t>
      </w:r>
    </w:p>
    <w:p w14:paraId="660F58F7" w14:textId="77777777" w:rsidR="002B10C1" w:rsidRPr="00E9064D" w:rsidRDefault="002B10C1" w:rsidP="00D454B3">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demonstrem não possuir idoneidade para contratar com a Administração em virtude de atos ilícitos praticados. </w:t>
      </w:r>
    </w:p>
    <w:p w14:paraId="75D4DC89" w14:textId="77777777" w:rsidR="002B10C1" w:rsidRPr="00E9064D" w:rsidRDefault="002B10C1" w:rsidP="00273DD9">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021D67B0" w14:textId="77777777" w:rsidR="002B10C1" w:rsidRPr="00E9064D" w:rsidRDefault="002B10C1" w:rsidP="00273DD9">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3D1F7E6A" w14:textId="77777777" w:rsidR="002B10C1" w:rsidRPr="00E9064D" w:rsidRDefault="002B10C1" w:rsidP="00D454B3">
      <w:pPr>
        <w:pStyle w:val="PargrafodaLista"/>
        <w:numPr>
          <w:ilvl w:val="2"/>
          <w:numId w:val="1"/>
        </w:numPr>
        <w:tabs>
          <w:tab w:val="left" w:pos="1134"/>
        </w:tabs>
        <w:ind w:left="0" w:firstLine="0"/>
        <w:jc w:val="both"/>
        <w:rPr>
          <w:rFonts w:ascii="Arial" w:hAnsi="Arial" w:cs="Arial"/>
          <w:sz w:val="22"/>
          <w:szCs w:val="22"/>
        </w:rPr>
      </w:pPr>
      <w:r w:rsidRPr="00E9064D">
        <w:rPr>
          <w:rFonts w:ascii="Arial" w:hAnsi="Arial" w:cs="Arial"/>
          <w:sz w:val="22"/>
          <w:szCs w:val="22"/>
        </w:rPr>
        <w:t xml:space="preserve">Caso a Contratante determine, a multa deverá ser recolhida no prazo máximo de </w:t>
      </w:r>
      <w:r w:rsidR="00D454B3" w:rsidRPr="00E9064D">
        <w:rPr>
          <w:rFonts w:ascii="Arial" w:hAnsi="Arial" w:cs="Arial"/>
          <w:sz w:val="22"/>
          <w:szCs w:val="22"/>
        </w:rPr>
        <w:t>05</w:t>
      </w:r>
      <w:r w:rsidRPr="00E9064D">
        <w:rPr>
          <w:rFonts w:ascii="Arial" w:hAnsi="Arial" w:cs="Arial"/>
          <w:sz w:val="22"/>
          <w:szCs w:val="22"/>
        </w:rPr>
        <w:t xml:space="preserve"> (</w:t>
      </w:r>
      <w:r w:rsidR="00D454B3" w:rsidRPr="00E9064D">
        <w:rPr>
          <w:rFonts w:ascii="Arial" w:hAnsi="Arial" w:cs="Arial"/>
          <w:sz w:val="22"/>
          <w:szCs w:val="22"/>
        </w:rPr>
        <w:t>cinco)</w:t>
      </w:r>
      <w:r w:rsidRPr="00E9064D">
        <w:rPr>
          <w:rFonts w:ascii="Arial" w:hAnsi="Arial" w:cs="Arial"/>
          <w:sz w:val="22"/>
          <w:szCs w:val="22"/>
        </w:rPr>
        <w:t xml:space="preserve"> dias, a contar da data do recebimento da comunicação enviada pela autoridade competente.</w:t>
      </w:r>
    </w:p>
    <w:p w14:paraId="7C417A2E" w14:textId="77777777" w:rsidR="002B10C1" w:rsidRPr="00E9064D" w:rsidRDefault="002B10C1" w:rsidP="00D454B3">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Caso o valor da multa não seja suficiente para cobrir os prejuízos causados pela conduta do licitante, a União ou Entidade poderá cobrar o valor remanescente judicialmente, conforme artigo 419 do Código Civil.</w:t>
      </w:r>
    </w:p>
    <w:p w14:paraId="76F9271A" w14:textId="77777777" w:rsidR="002B10C1" w:rsidRPr="00E9064D" w:rsidRDefault="002B10C1" w:rsidP="00D454B3">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4F5DFBF8" w14:textId="77777777" w:rsidR="002B10C1" w:rsidRPr="00E9064D" w:rsidRDefault="002B10C1" w:rsidP="00D454B3">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39825BE" w14:textId="77777777" w:rsidR="002B10C1" w:rsidRPr="00E9064D" w:rsidRDefault="002B10C1" w:rsidP="00D454B3">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EECE341" w14:textId="77777777" w:rsidR="002B10C1" w:rsidRPr="00E9064D" w:rsidRDefault="002B10C1" w:rsidP="00D454B3">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0D730C5" w14:textId="77777777" w:rsidR="002B10C1" w:rsidRPr="00E9064D" w:rsidRDefault="002B10C1" w:rsidP="00D454B3">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 penalidades serão obrigatoriamente registradas no SICAF.</w:t>
      </w:r>
    </w:p>
    <w:p w14:paraId="1A76CE95" w14:textId="77777777" w:rsidR="00D454B3" w:rsidRPr="00E9064D" w:rsidRDefault="00D454B3" w:rsidP="00D454B3">
      <w:pPr>
        <w:pStyle w:val="PargrafodaLista"/>
        <w:tabs>
          <w:tab w:val="left" w:pos="851"/>
        </w:tabs>
        <w:ind w:left="0"/>
        <w:jc w:val="both"/>
        <w:rPr>
          <w:rFonts w:ascii="Arial" w:hAnsi="Arial" w:cs="Arial"/>
          <w:sz w:val="22"/>
          <w:szCs w:val="22"/>
        </w:rPr>
      </w:pPr>
    </w:p>
    <w:p w14:paraId="5ADFFBE0" w14:textId="77777777" w:rsidR="002B10C1" w:rsidRPr="00E9064D" w:rsidRDefault="002B10C1" w:rsidP="00E27558">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E9064D">
        <w:rPr>
          <w:rFonts w:ascii="Arial" w:hAnsi="Arial" w:cs="Arial"/>
          <w:b/>
          <w:bCs/>
          <w:sz w:val="22"/>
          <w:szCs w:val="22"/>
        </w:rPr>
        <w:t>CRITÉRIOS DE SELEÇÃO DO FORNECEDOR.</w:t>
      </w:r>
    </w:p>
    <w:p w14:paraId="5DCEA0BB" w14:textId="77777777" w:rsidR="002B10C1" w:rsidRPr="00E9064D" w:rsidRDefault="002B10C1" w:rsidP="00E27558">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As exigências de habilitação jurídica e de regularidade fiscal e trabalhista são as usuais para a generalidade dos objetos, conforme disciplinado no edital.</w:t>
      </w:r>
    </w:p>
    <w:p w14:paraId="5AF91666" w14:textId="77777777" w:rsidR="007C3396" w:rsidRPr="00E9064D" w:rsidRDefault="002B10C1" w:rsidP="00E9064D">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 xml:space="preserve">Os critérios de qualificação econômica a serem atendidos pelo fornecedor </w:t>
      </w:r>
      <w:r w:rsidR="007C3396" w:rsidRPr="00E9064D">
        <w:rPr>
          <w:rFonts w:ascii="Arial" w:hAnsi="Arial" w:cs="Arial"/>
          <w:sz w:val="22"/>
          <w:szCs w:val="22"/>
        </w:rPr>
        <w:t>serão:</w:t>
      </w:r>
    </w:p>
    <w:p w14:paraId="20DD398C" w14:textId="77777777" w:rsidR="00136CD5" w:rsidRPr="00DE66DB" w:rsidRDefault="00136CD5" w:rsidP="00976FB2">
      <w:pPr>
        <w:pStyle w:val="PargrafodaLista"/>
        <w:numPr>
          <w:ilvl w:val="0"/>
          <w:numId w:val="47"/>
        </w:numPr>
        <w:ind w:left="426" w:hanging="426"/>
        <w:jc w:val="both"/>
        <w:rPr>
          <w:rFonts w:ascii="Arial" w:eastAsia="Times New Roman" w:hAnsi="Arial" w:cs="Arial"/>
          <w:sz w:val="22"/>
          <w:szCs w:val="22"/>
          <w:highlight w:val="magenta"/>
          <w:lang w:eastAsia="pt-BR"/>
        </w:rPr>
      </w:pPr>
      <w:r w:rsidRPr="00DE66DB">
        <w:rPr>
          <w:rFonts w:ascii="Arial" w:eastAsia="Times New Roman" w:hAnsi="Arial" w:cs="Arial"/>
          <w:sz w:val="22"/>
          <w:szCs w:val="22"/>
          <w:highlight w:val="magenta"/>
          <w:lang w:eastAsia="pt-BR"/>
        </w:rPr>
        <w:t xml:space="preserve">Balanço patrimonial e demonstrações contábeis referentes ao último exercício social, acompanhados dos </w:t>
      </w:r>
      <w:proofErr w:type="gramStart"/>
      <w:r w:rsidRPr="00DE66DB">
        <w:rPr>
          <w:rFonts w:ascii="Arial" w:eastAsia="Times New Roman" w:hAnsi="Arial" w:cs="Arial"/>
          <w:sz w:val="22"/>
          <w:szCs w:val="22"/>
          <w:highlight w:val="magenta"/>
          <w:lang w:eastAsia="pt-BR"/>
        </w:rPr>
        <w:t>respectivos termo</w:t>
      </w:r>
      <w:proofErr w:type="gramEnd"/>
      <w:r w:rsidRPr="00DE66DB">
        <w:rPr>
          <w:rFonts w:ascii="Arial" w:eastAsia="Times New Roman" w:hAnsi="Arial" w:cs="Arial"/>
          <w:sz w:val="22"/>
          <w:szCs w:val="22"/>
          <w:highlight w:val="magenta"/>
          <w:lang w:eastAsia="pt-BR"/>
        </w:rPr>
        <w:t xml:space="preserve"> de abertura e encerramento, </w:t>
      </w:r>
      <w:r w:rsidRPr="00DE66DB">
        <w:rPr>
          <w:rFonts w:ascii="Arial" w:eastAsia="Times New Roman" w:hAnsi="Arial" w:cs="Arial"/>
          <w:sz w:val="22"/>
          <w:szCs w:val="22"/>
          <w:highlight w:val="magenta"/>
          <w:lang w:eastAsia="pt-BR"/>
        </w:rPr>
        <w:lastRenderedPageBreak/>
        <w:t>comprovando índices de Liquidez Geral (LG), Liquidez Corrente (LC), e Solvência Geral (SG) superiores a 1 (um);</w:t>
      </w:r>
    </w:p>
    <w:p w14:paraId="61F57850" w14:textId="77777777" w:rsidR="00136CD5" w:rsidRDefault="00136CD5" w:rsidP="00976FB2">
      <w:pPr>
        <w:pStyle w:val="PargrafodaLista"/>
        <w:numPr>
          <w:ilvl w:val="0"/>
          <w:numId w:val="47"/>
        </w:numPr>
        <w:ind w:left="426" w:hanging="426"/>
        <w:jc w:val="both"/>
        <w:rPr>
          <w:rFonts w:ascii="Arial" w:eastAsia="Times New Roman" w:hAnsi="Arial" w:cs="Arial"/>
          <w:sz w:val="22"/>
          <w:szCs w:val="22"/>
          <w:lang w:eastAsia="pt-BR"/>
        </w:rPr>
      </w:pPr>
      <w:r w:rsidRPr="00136CD5">
        <w:rPr>
          <w:rFonts w:ascii="Arial" w:eastAsia="Times New Roman" w:hAnsi="Arial" w:cs="Arial"/>
          <w:sz w:val="22"/>
          <w:szCs w:val="22"/>
          <w:lang w:eastAsia="pt-BR"/>
        </w:rPr>
        <w:t>Capital Circulante Líquido ou Capital de Giro (Ativo Circulante - Passivo Circulante) de, no mínimo, 16,66% (dezesseis inteiros e sessenta e seis centésimos por cento) do valor estimado da contratação, tendo por base o balanço patrimonial e as demonstrações contábeis do último exercício social;</w:t>
      </w:r>
    </w:p>
    <w:p w14:paraId="584B7E21" w14:textId="77777777" w:rsidR="00976FB2" w:rsidRDefault="00136CD5" w:rsidP="00976FB2">
      <w:pPr>
        <w:pStyle w:val="PargrafodaLista"/>
        <w:numPr>
          <w:ilvl w:val="0"/>
          <w:numId w:val="47"/>
        </w:numPr>
        <w:ind w:left="426" w:hanging="426"/>
        <w:jc w:val="both"/>
        <w:rPr>
          <w:rFonts w:ascii="Arial" w:eastAsia="Times New Roman" w:hAnsi="Arial" w:cs="Arial"/>
          <w:sz w:val="22"/>
          <w:szCs w:val="22"/>
          <w:lang w:eastAsia="pt-BR"/>
        </w:rPr>
      </w:pPr>
      <w:r w:rsidRPr="00136CD5">
        <w:rPr>
          <w:rFonts w:ascii="Arial" w:eastAsia="Times New Roman" w:hAnsi="Arial" w:cs="Arial"/>
          <w:sz w:val="22"/>
          <w:szCs w:val="22"/>
          <w:lang w:eastAsia="pt-BR"/>
        </w:rPr>
        <w:t>Comprovação de patrimônio líquido de 10% (dez por cento) do valor estimado da contratação, por meio da apresentação do balanço patrimonial e demonstrações contábeis do último exercício social, apresentados na forma da lei, vedada a substituição por balancetes ou balanços provisórios, podendo ser atualizados por índices oficiais, quando encerrados há mais de 3 (três) meses da data da apresentação da proposta;</w:t>
      </w:r>
    </w:p>
    <w:p w14:paraId="2CFB8237" w14:textId="77777777" w:rsidR="00976FB2" w:rsidRDefault="00136CD5" w:rsidP="00976FB2">
      <w:pPr>
        <w:pStyle w:val="PargrafodaLista"/>
        <w:numPr>
          <w:ilvl w:val="0"/>
          <w:numId w:val="47"/>
        </w:numPr>
        <w:ind w:left="426" w:hanging="426"/>
        <w:jc w:val="both"/>
        <w:rPr>
          <w:rFonts w:ascii="Arial" w:eastAsia="Times New Roman" w:hAnsi="Arial" w:cs="Arial"/>
          <w:sz w:val="22"/>
          <w:szCs w:val="22"/>
          <w:lang w:eastAsia="pt-BR"/>
        </w:rPr>
      </w:pPr>
      <w:r w:rsidRPr="00976FB2">
        <w:rPr>
          <w:rFonts w:ascii="Arial" w:eastAsia="Times New Roman" w:hAnsi="Arial" w:cs="Arial"/>
          <w:sz w:val="22"/>
          <w:szCs w:val="22"/>
          <w:lang w:eastAsia="pt-BR"/>
        </w:rPr>
        <w:t>Declaração do licitante, acompanhada da relação de compromissos assumidos, conforme modelo constante do Anexo VII-E de que um doze avos dos contratos firmados com a Administração Pública e/ou com a iniciativa privada vigentes na data apresentação da proposta não é superior ao patrimônio líquido do licitante que poderá ser atualizado na forma descrita na alínea “c” acima, observados os seguintes requisitos:</w:t>
      </w:r>
    </w:p>
    <w:p w14:paraId="5203DAC8" w14:textId="1260F74A" w:rsidR="00136CD5" w:rsidRPr="00976FB2" w:rsidRDefault="00136CD5" w:rsidP="00976FB2">
      <w:pPr>
        <w:pStyle w:val="PargrafodaLista"/>
        <w:ind w:left="993" w:hanging="567"/>
        <w:jc w:val="both"/>
        <w:rPr>
          <w:rFonts w:ascii="Arial" w:eastAsia="Times New Roman" w:hAnsi="Arial" w:cs="Arial"/>
          <w:sz w:val="22"/>
          <w:szCs w:val="22"/>
          <w:lang w:eastAsia="pt-BR"/>
        </w:rPr>
      </w:pPr>
      <w:r w:rsidRPr="00976FB2">
        <w:rPr>
          <w:rFonts w:ascii="Arial" w:eastAsia="Times New Roman" w:hAnsi="Arial" w:cs="Arial"/>
          <w:sz w:val="22"/>
          <w:szCs w:val="22"/>
          <w:lang w:eastAsia="pt-BR"/>
        </w:rPr>
        <w:t xml:space="preserve">d.1. </w:t>
      </w:r>
      <w:r w:rsidRPr="00976FB2">
        <w:rPr>
          <w:rFonts w:ascii="Arial" w:eastAsia="Times New Roman" w:hAnsi="Arial" w:cs="Arial"/>
          <w:sz w:val="22"/>
          <w:szCs w:val="22"/>
          <w:lang w:eastAsia="pt-BR"/>
        </w:rPr>
        <w:tab/>
        <w:t>a declaração deve ser acompanhada da Demonstração do Resultado do Exercício (DRE), relativa ao último exercício social; e</w:t>
      </w:r>
    </w:p>
    <w:p w14:paraId="78ED150D" w14:textId="77777777" w:rsidR="00136CD5" w:rsidRDefault="00136CD5" w:rsidP="00976FB2">
      <w:pPr>
        <w:pStyle w:val="PargrafodaLista"/>
        <w:ind w:left="993" w:hanging="567"/>
        <w:jc w:val="both"/>
        <w:rPr>
          <w:rFonts w:ascii="Arial" w:eastAsia="Times New Roman" w:hAnsi="Arial" w:cs="Arial"/>
          <w:sz w:val="22"/>
          <w:szCs w:val="22"/>
          <w:lang w:eastAsia="pt-BR"/>
        </w:rPr>
      </w:pPr>
      <w:r w:rsidRPr="00136CD5">
        <w:rPr>
          <w:rFonts w:ascii="Arial" w:eastAsia="Times New Roman" w:hAnsi="Arial" w:cs="Arial"/>
          <w:sz w:val="22"/>
          <w:szCs w:val="22"/>
          <w:lang w:eastAsia="pt-BR"/>
        </w:rPr>
        <w:t xml:space="preserve">d.2. </w:t>
      </w:r>
      <w:r w:rsidRPr="00136CD5">
        <w:rPr>
          <w:rFonts w:ascii="Arial" w:eastAsia="Times New Roman" w:hAnsi="Arial" w:cs="Arial"/>
          <w:sz w:val="22"/>
          <w:szCs w:val="22"/>
          <w:lang w:eastAsia="pt-BR"/>
        </w:rPr>
        <w:tab/>
        <w:t>caso a diferença entre a declaração e a receita bruta discriminada na Demonstração do Resultado do Exercício (DRE) apresentada seja superior a 10% (dez por cento), para mais ou para menos, o licitante deverá apresentar justificativas.</w:t>
      </w:r>
    </w:p>
    <w:p w14:paraId="3A4D913A" w14:textId="77777777" w:rsidR="00E9064D" w:rsidRPr="00743262" w:rsidRDefault="00136CD5" w:rsidP="00976FB2">
      <w:pPr>
        <w:pStyle w:val="PargrafodaLista"/>
        <w:tabs>
          <w:tab w:val="left" w:pos="851"/>
        </w:tabs>
        <w:ind w:left="426" w:hanging="426"/>
        <w:jc w:val="both"/>
        <w:rPr>
          <w:rFonts w:ascii="Arial" w:eastAsia="Times New Roman" w:hAnsi="Arial" w:cs="Arial"/>
          <w:sz w:val="22"/>
          <w:szCs w:val="22"/>
          <w:lang w:eastAsia="pt-BR"/>
        </w:rPr>
      </w:pPr>
      <w:r w:rsidRPr="00136CD5">
        <w:rPr>
          <w:rFonts w:ascii="Arial" w:eastAsia="Times New Roman" w:hAnsi="Arial" w:cs="Arial"/>
          <w:sz w:val="22"/>
          <w:szCs w:val="22"/>
          <w:lang w:eastAsia="pt-BR"/>
        </w:rPr>
        <w:t>e) Certidão negativa de efeitos de falência, recuperação judicial ou recuperação extrajudicial, expedida pelo distribuidor da sede do licitante.</w:t>
      </w:r>
    </w:p>
    <w:tbl>
      <w:tblPr>
        <w:tblW w:w="0" w:type="auto"/>
        <w:tblInd w:w="-871" w:type="dxa"/>
        <w:tblLayout w:type="fixed"/>
        <w:tblLook w:val="0000" w:firstRow="0" w:lastRow="0" w:firstColumn="0" w:lastColumn="0" w:noHBand="0" w:noVBand="0"/>
      </w:tblPr>
      <w:tblGrid>
        <w:gridCol w:w="10807"/>
      </w:tblGrid>
      <w:tr w:rsidR="00E9064D" w:rsidRPr="00136CD5" w14:paraId="62558670" w14:textId="77777777" w:rsidTr="00304A7F">
        <w:trPr>
          <w:trHeight w:val="2869"/>
        </w:trPr>
        <w:tc>
          <w:tcPr>
            <w:tcW w:w="10807" w:type="dxa"/>
            <w:tcBorders>
              <w:top w:val="single" w:sz="4" w:space="0" w:color="000001"/>
              <w:left w:val="single" w:sz="4" w:space="0" w:color="000001"/>
              <w:bottom w:val="single" w:sz="4" w:space="0" w:color="000001"/>
              <w:right w:val="single" w:sz="4" w:space="0" w:color="000001"/>
            </w:tcBorders>
            <w:shd w:val="clear" w:color="auto" w:fill="FFFFFF"/>
          </w:tcPr>
          <w:p w14:paraId="4CC94180" w14:textId="77777777" w:rsidR="00E9064D" w:rsidRPr="00743262" w:rsidRDefault="00E9064D" w:rsidP="00743262">
            <w:pPr>
              <w:tabs>
                <w:tab w:val="left" w:pos="1134"/>
              </w:tabs>
              <w:jc w:val="center"/>
              <w:rPr>
                <w:rFonts w:ascii="Arial" w:hAnsi="Arial" w:cs="Arial"/>
                <w:sz w:val="22"/>
                <w:szCs w:val="22"/>
              </w:rPr>
            </w:pPr>
            <w:r w:rsidRPr="00743262">
              <w:rPr>
                <w:rFonts w:ascii="Arial" w:hAnsi="Arial" w:cs="Arial"/>
                <w:b/>
                <w:bCs/>
                <w:sz w:val="22"/>
                <w:szCs w:val="22"/>
              </w:rPr>
              <w:t>Modelo de Declaração de contratos firmados com a iniciativa privada e a Administração Pública</w:t>
            </w:r>
          </w:p>
          <w:p w14:paraId="5FE2A6C3" w14:textId="77777777" w:rsidR="00E9064D" w:rsidRPr="00743262" w:rsidRDefault="00E9064D" w:rsidP="00743262">
            <w:pPr>
              <w:tabs>
                <w:tab w:val="left" w:pos="1134"/>
              </w:tabs>
              <w:jc w:val="center"/>
              <w:rPr>
                <w:rFonts w:ascii="Arial" w:hAnsi="Arial" w:cs="Arial"/>
                <w:b/>
                <w:bCs/>
                <w:sz w:val="22"/>
                <w:szCs w:val="22"/>
              </w:rPr>
            </w:pPr>
          </w:p>
          <w:p w14:paraId="152469D3" w14:textId="77777777" w:rsidR="00E9064D" w:rsidRPr="00743262" w:rsidRDefault="00136CD5" w:rsidP="00743262">
            <w:pPr>
              <w:rPr>
                <w:rFonts w:ascii="Arial" w:hAnsi="Arial" w:cs="Arial"/>
                <w:sz w:val="22"/>
                <w:szCs w:val="22"/>
              </w:rPr>
            </w:pPr>
            <w:r w:rsidRPr="00743262">
              <w:rPr>
                <w:rFonts w:ascii="Arial" w:hAnsi="Arial" w:cs="Arial"/>
                <w:sz w:val="22"/>
                <w:szCs w:val="22"/>
              </w:rPr>
              <w:t>Declaro que a empresa ___________________________________________________, inscrita no CNPJ (MF) no ____________________, inscrição estadual no ________________________, estabelecida em _________________________, possui os seguintes contratos firmados com a iniciativa privada e a Administração Pública:</w:t>
            </w:r>
            <w:r w:rsidR="00E9064D" w:rsidRPr="00743262">
              <w:rPr>
                <w:rFonts w:ascii="Arial" w:hAnsi="Arial" w:cs="Arial"/>
                <w:sz w:val="22"/>
                <w:szCs w:val="22"/>
              </w:rPr>
              <w:t>:</w:t>
            </w:r>
          </w:p>
          <w:tbl>
            <w:tblPr>
              <w:tblW w:w="0" w:type="auto"/>
              <w:tblLayout w:type="fixed"/>
              <w:tblLook w:val="0000" w:firstRow="0" w:lastRow="0" w:firstColumn="0" w:lastColumn="0" w:noHBand="0" w:noVBand="0"/>
            </w:tblPr>
            <w:tblGrid>
              <w:gridCol w:w="587"/>
              <w:gridCol w:w="2676"/>
              <w:gridCol w:w="3021"/>
              <w:gridCol w:w="4252"/>
            </w:tblGrid>
            <w:tr w:rsidR="00136CD5" w:rsidRPr="00743262" w14:paraId="0C0920AE" w14:textId="77777777" w:rsidTr="00136CD5">
              <w:trPr>
                <w:trHeight w:val="477"/>
              </w:trPr>
              <w:tc>
                <w:tcPr>
                  <w:tcW w:w="587" w:type="dxa"/>
                  <w:tcBorders>
                    <w:top w:val="single" w:sz="4" w:space="0" w:color="000001"/>
                    <w:left w:val="single" w:sz="4" w:space="0" w:color="000001"/>
                    <w:bottom w:val="single" w:sz="4" w:space="0" w:color="000001"/>
                  </w:tcBorders>
                  <w:shd w:val="clear" w:color="auto" w:fill="D9D9D9"/>
                  <w:vAlign w:val="center"/>
                </w:tcPr>
                <w:p w14:paraId="30FC751B" w14:textId="77777777" w:rsidR="00136CD5" w:rsidRPr="00743262" w:rsidRDefault="00136CD5" w:rsidP="00743262">
                  <w:pPr>
                    <w:tabs>
                      <w:tab w:val="left" w:pos="1134"/>
                    </w:tabs>
                    <w:jc w:val="center"/>
                    <w:rPr>
                      <w:rFonts w:ascii="Arial" w:hAnsi="Arial" w:cs="Arial"/>
                      <w:sz w:val="22"/>
                      <w:szCs w:val="22"/>
                    </w:rPr>
                  </w:pPr>
                  <w:r w:rsidRPr="00743262">
                    <w:rPr>
                      <w:rFonts w:ascii="Arial" w:hAnsi="Arial" w:cs="Arial"/>
                      <w:b/>
                      <w:bCs/>
                      <w:sz w:val="22"/>
                      <w:szCs w:val="22"/>
                    </w:rPr>
                    <w:t>Nº</w:t>
                  </w:r>
                </w:p>
              </w:tc>
              <w:tc>
                <w:tcPr>
                  <w:tcW w:w="2676" w:type="dxa"/>
                  <w:tcBorders>
                    <w:top w:val="single" w:sz="4" w:space="0" w:color="000001"/>
                    <w:left w:val="single" w:sz="4" w:space="0" w:color="000001"/>
                    <w:bottom w:val="single" w:sz="4" w:space="0" w:color="000001"/>
                  </w:tcBorders>
                  <w:shd w:val="clear" w:color="auto" w:fill="D9D9D9"/>
                  <w:vAlign w:val="center"/>
                </w:tcPr>
                <w:p w14:paraId="60256226" w14:textId="77777777" w:rsidR="00136CD5" w:rsidRPr="00743262" w:rsidRDefault="00136CD5" w:rsidP="00743262">
                  <w:pPr>
                    <w:rPr>
                      <w:rFonts w:ascii="Arial" w:hAnsi="Arial" w:cs="Arial"/>
                      <w:sz w:val="22"/>
                      <w:szCs w:val="22"/>
                    </w:rPr>
                  </w:pPr>
                  <w:r w:rsidRPr="00743262">
                    <w:rPr>
                      <w:rFonts w:ascii="Arial" w:hAnsi="Arial" w:cs="Arial"/>
                      <w:sz w:val="22"/>
                      <w:szCs w:val="22"/>
                    </w:rPr>
                    <w:t>Nome do Órgão/Empresa</w:t>
                  </w:r>
                </w:p>
              </w:tc>
              <w:tc>
                <w:tcPr>
                  <w:tcW w:w="3021" w:type="dxa"/>
                  <w:tcBorders>
                    <w:top w:val="single" w:sz="4" w:space="0" w:color="000001"/>
                    <w:left w:val="single" w:sz="4" w:space="0" w:color="000001"/>
                    <w:bottom w:val="single" w:sz="4" w:space="0" w:color="000001"/>
                  </w:tcBorders>
                  <w:shd w:val="clear" w:color="auto" w:fill="D9D9D9"/>
                  <w:vAlign w:val="center"/>
                </w:tcPr>
                <w:p w14:paraId="153347BD" w14:textId="77777777" w:rsidR="00136CD5" w:rsidRPr="00743262" w:rsidRDefault="00136CD5" w:rsidP="00743262">
                  <w:pPr>
                    <w:rPr>
                      <w:rFonts w:ascii="Arial" w:hAnsi="Arial" w:cs="Arial"/>
                      <w:sz w:val="22"/>
                      <w:szCs w:val="22"/>
                    </w:rPr>
                  </w:pPr>
                  <w:r w:rsidRPr="00743262">
                    <w:rPr>
                      <w:rFonts w:ascii="Arial" w:hAnsi="Arial" w:cs="Arial"/>
                      <w:sz w:val="22"/>
                      <w:szCs w:val="22"/>
                    </w:rPr>
                    <w:t>Vigência do Contrato</w:t>
                  </w:r>
                </w:p>
              </w:tc>
              <w:tc>
                <w:tcPr>
                  <w:tcW w:w="4252"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6B53E1C5" w14:textId="77777777" w:rsidR="00136CD5" w:rsidRPr="00743262" w:rsidRDefault="00136CD5" w:rsidP="00743262">
                  <w:pPr>
                    <w:tabs>
                      <w:tab w:val="left" w:pos="1134"/>
                    </w:tabs>
                    <w:jc w:val="center"/>
                    <w:rPr>
                      <w:rFonts w:ascii="Arial" w:hAnsi="Arial" w:cs="Arial"/>
                      <w:sz w:val="22"/>
                      <w:szCs w:val="22"/>
                    </w:rPr>
                  </w:pPr>
                  <w:r w:rsidRPr="00743262">
                    <w:rPr>
                      <w:rFonts w:ascii="Arial" w:hAnsi="Arial" w:cs="Arial"/>
                      <w:b/>
                      <w:bCs/>
                      <w:sz w:val="22"/>
                      <w:szCs w:val="22"/>
                    </w:rPr>
                    <w:t>VALOR TOTAL</w:t>
                  </w:r>
                  <w:r w:rsidR="00743262">
                    <w:rPr>
                      <w:rFonts w:ascii="Arial" w:hAnsi="Arial" w:cs="Arial"/>
                      <w:b/>
                      <w:bCs/>
                      <w:sz w:val="22"/>
                      <w:szCs w:val="22"/>
                    </w:rPr>
                    <w:t xml:space="preserve"> DO CONTRATO</w:t>
                  </w:r>
                  <w:r w:rsidR="005F1943">
                    <w:rPr>
                      <w:rFonts w:ascii="Arial" w:hAnsi="Arial" w:cs="Arial"/>
                      <w:b/>
                      <w:bCs/>
                      <w:sz w:val="22"/>
                      <w:szCs w:val="22"/>
                    </w:rPr>
                    <w:t>*</w:t>
                  </w:r>
                </w:p>
              </w:tc>
            </w:tr>
            <w:tr w:rsidR="00136CD5" w:rsidRPr="00743262" w14:paraId="081C86F5" w14:textId="77777777" w:rsidTr="00136CD5">
              <w:trPr>
                <w:trHeight w:val="244"/>
              </w:trPr>
              <w:tc>
                <w:tcPr>
                  <w:tcW w:w="587" w:type="dxa"/>
                  <w:tcBorders>
                    <w:top w:val="single" w:sz="4" w:space="0" w:color="000001"/>
                    <w:left w:val="single" w:sz="4" w:space="0" w:color="000001"/>
                    <w:bottom w:val="single" w:sz="4" w:space="0" w:color="000001"/>
                  </w:tcBorders>
                  <w:shd w:val="clear" w:color="auto" w:fill="FFFFFF"/>
                  <w:vAlign w:val="center"/>
                </w:tcPr>
                <w:p w14:paraId="55376C15" w14:textId="77777777" w:rsidR="00136CD5" w:rsidRPr="00743262" w:rsidRDefault="00136CD5" w:rsidP="00743262">
                  <w:pPr>
                    <w:tabs>
                      <w:tab w:val="left" w:pos="1134"/>
                    </w:tabs>
                    <w:jc w:val="center"/>
                    <w:rPr>
                      <w:rFonts w:ascii="Arial" w:hAnsi="Arial" w:cs="Arial"/>
                      <w:sz w:val="22"/>
                      <w:szCs w:val="22"/>
                    </w:rPr>
                  </w:pPr>
                  <w:r w:rsidRPr="00743262">
                    <w:rPr>
                      <w:rFonts w:ascii="Arial" w:hAnsi="Arial" w:cs="Arial"/>
                      <w:bCs/>
                      <w:sz w:val="22"/>
                      <w:szCs w:val="22"/>
                    </w:rPr>
                    <w:t>01</w:t>
                  </w:r>
                </w:p>
              </w:tc>
              <w:tc>
                <w:tcPr>
                  <w:tcW w:w="2676" w:type="dxa"/>
                  <w:tcBorders>
                    <w:top w:val="single" w:sz="4" w:space="0" w:color="000001"/>
                    <w:left w:val="single" w:sz="4" w:space="0" w:color="000001"/>
                    <w:bottom w:val="single" w:sz="4" w:space="0" w:color="000001"/>
                  </w:tcBorders>
                  <w:shd w:val="clear" w:color="auto" w:fill="FFFFFF"/>
                  <w:vAlign w:val="center"/>
                </w:tcPr>
                <w:p w14:paraId="4A3A364C" w14:textId="77777777" w:rsidR="00136CD5" w:rsidRPr="00743262" w:rsidRDefault="00136CD5" w:rsidP="00743262">
                  <w:pPr>
                    <w:tabs>
                      <w:tab w:val="left" w:pos="1134"/>
                    </w:tabs>
                    <w:snapToGrid w:val="0"/>
                    <w:jc w:val="center"/>
                    <w:rPr>
                      <w:rFonts w:ascii="Arial" w:hAnsi="Arial" w:cs="Arial"/>
                      <w:bCs/>
                      <w:sz w:val="22"/>
                      <w:szCs w:val="22"/>
                    </w:rPr>
                  </w:pPr>
                </w:p>
              </w:tc>
              <w:tc>
                <w:tcPr>
                  <w:tcW w:w="3021" w:type="dxa"/>
                  <w:tcBorders>
                    <w:top w:val="single" w:sz="4" w:space="0" w:color="000001"/>
                    <w:left w:val="single" w:sz="4" w:space="0" w:color="000001"/>
                    <w:bottom w:val="single" w:sz="4" w:space="0" w:color="000001"/>
                  </w:tcBorders>
                  <w:shd w:val="clear" w:color="auto" w:fill="FFFFFF"/>
                  <w:vAlign w:val="center"/>
                </w:tcPr>
                <w:p w14:paraId="3641E531" w14:textId="77777777" w:rsidR="00136CD5" w:rsidRPr="00743262" w:rsidRDefault="00136CD5" w:rsidP="00743262">
                  <w:pPr>
                    <w:tabs>
                      <w:tab w:val="left" w:pos="1134"/>
                    </w:tabs>
                    <w:snapToGrid w:val="0"/>
                    <w:jc w:val="center"/>
                    <w:rPr>
                      <w:rFonts w:ascii="Arial" w:hAnsi="Arial" w:cs="Arial"/>
                      <w:bCs/>
                      <w:sz w:val="22"/>
                      <w:szCs w:val="22"/>
                    </w:rPr>
                  </w:pPr>
                </w:p>
              </w:tc>
              <w:tc>
                <w:tcPr>
                  <w:tcW w:w="42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9024BA4" w14:textId="77777777" w:rsidR="00136CD5" w:rsidRPr="00743262" w:rsidRDefault="00136CD5" w:rsidP="00743262">
                  <w:pPr>
                    <w:tabs>
                      <w:tab w:val="left" w:pos="1134"/>
                    </w:tabs>
                    <w:snapToGrid w:val="0"/>
                    <w:jc w:val="center"/>
                    <w:rPr>
                      <w:rFonts w:ascii="Arial" w:hAnsi="Arial" w:cs="Arial"/>
                      <w:bCs/>
                      <w:sz w:val="22"/>
                      <w:szCs w:val="22"/>
                    </w:rPr>
                  </w:pPr>
                </w:p>
              </w:tc>
            </w:tr>
            <w:tr w:rsidR="00136CD5" w:rsidRPr="00743262" w14:paraId="62857AD7" w14:textId="77777777" w:rsidTr="00136CD5">
              <w:trPr>
                <w:trHeight w:val="244"/>
              </w:trPr>
              <w:tc>
                <w:tcPr>
                  <w:tcW w:w="587" w:type="dxa"/>
                  <w:tcBorders>
                    <w:top w:val="single" w:sz="4" w:space="0" w:color="000001"/>
                    <w:left w:val="single" w:sz="4" w:space="0" w:color="000001"/>
                    <w:bottom w:val="single" w:sz="4" w:space="0" w:color="000001"/>
                  </w:tcBorders>
                  <w:shd w:val="clear" w:color="auto" w:fill="FFFFFF"/>
                  <w:vAlign w:val="center"/>
                </w:tcPr>
                <w:p w14:paraId="49721735" w14:textId="77777777" w:rsidR="00136CD5" w:rsidRPr="00743262" w:rsidRDefault="00136CD5" w:rsidP="00743262">
                  <w:pPr>
                    <w:tabs>
                      <w:tab w:val="left" w:pos="1134"/>
                    </w:tabs>
                    <w:jc w:val="center"/>
                    <w:rPr>
                      <w:rFonts w:ascii="Arial" w:hAnsi="Arial" w:cs="Arial"/>
                      <w:sz w:val="22"/>
                      <w:szCs w:val="22"/>
                    </w:rPr>
                  </w:pPr>
                  <w:r w:rsidRPr="00743262">
                    <w:rPr>
                      <w:rFonts w:ascii="Arial" w:hAnsi="Arial" w:cs="Arial"/>
                      <w:bCs/>
                      <w:sz w:val="22"/>
                      <w:szCs w:val="22"/>
                    </w:rPr>
                    <w:t>02</w:t>
                  </w:r>
                </w:p>
              </w:tc>
              <w:tc>
                <w:tcPr>
                  <w:tcW w:w="2676" w:type="dxa"/>
                  <w:tcBorders>
                    <w:top w:val="single" w:sz="4" w:space="0" w:color="000001"/>
                    <w:left w:val="single" w:sz="4" w:space="0" w:color="000001"/>
                    <w:bottom w:val="single" w:sz="4" w:space="0" w:color="000001"/>
                  </w:tcBorders>
                  <w:shd w:val="clear" w:color="auto" w:fill="FFFFFF"/>
                  <w:vAlign w:val="center"/>
                </w:tcPr>
                <w:p w14:paraId="38F11A8E" w14:textId="77777777" w:rsidR="00136CD5" w:rsidRPr="00743262" w:rsidRDefault="00136CD5" w:rsidP="00743262">
                  <w:pPr>
                    <w:tabs>
                      <w:tab w:val="left" w:pos="1134"/>
                    </w:tabs>
                    <w:snapToGrid w:val="0"/>
                    <w:jc w:val="center"/>
                    <w:rPr>
                      <w:rFonts w:ascii="Arial" w:hAnsi="Arial" w:cs="Arial"/>
                      <w:bCs/>
                      <w:sz w:val="22"/>
                      <w:szCs w:val="22"/>
                    </w:rPr>
                  </w:pPr>
                </w:p>
              </w:tc>
              <w:tc>
                <w:tcPr>
                  <w:tcW w:w="3021" w:type="dxa"/>
                  <w:tcBorders>
                    <w:top w:val="single" w:sz="4" w:space="0" w:color="000001"/>
                    <w:left w:val="single" w:sz="4" w:space="0" w:color="000001"/>
                    <w:bottom w:val="single" w:sz="4" w:space="0" w:color="000001"/>
                  </w:tcBorders>
                  <w:shd w:val="clear" w:color="auto" w:fill="FFFFFF"/>
                  <w:vAlign w:val="center"/>
                </w:tcPr>
                <w:p w14:paraId="14948C4F" w14:textId="77777777" w:rsidR="00136CD5" w:rsidRPr="00743262" w:rsidRDefault="00136CD5" w:rsidP="00743262">
                  <w:pPr>
                    <w:tabs>
                      <w:tab w:val="left" w:pos="1134"/>
                    </w:tabs>
                    <w:snapToGrid w:val="0"/>
                    <w:jc w:val="center"/>
                    <w:rPr>
                      <w:rFonts w:ascii="Arial" w:hAnsi="Arial" w:cs="Arial"/>
                      <w:bCs/>
                      <w:sz w:val="22"/>
                      <w:szCs w:val="22"/>
                    </w:rPr>
                  </w:pPr>
                </w:p>
              </w:tc>
              <w:tc>
                <w:tcPr>
                  <w:tcW w:w="42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D77A8F" w14:textId="77777777" w:rsidR="00136CD5" w:rsidRPr="00743262" w:rsidRDefault="00136CD5" w:rsidP="00743262">
                  <w:pPr>
                    <w:tabs>
                      <w:tab w:val="left" w:pos="1134"/>
                    </w:tabs>
                    <w:snapToGrid w:val="0"/>
                    <w:jc w:val="center"/>
                    <w:rPr>
                      <w:rFonts w:ascii="Arial" w:hAnsi="Arial" w:cs="Arial"/>
                      <w:bCs/>
                      <w:sz w:val="22"/>
                      <w:szCs w:val="22"/>
                    </w:rPr>
                  </w:pPr>
                </w:p>
              </w:tc>
            </w:tr>
            <w:tr w:rsidR="00136CD5" w:rsidRPr="00743262" w14:paraId="344DBCA7" w14:textId="77777777" w:rsidTr="00136CD5">
              <w:trPr>
                <w:trHeight w:val="255"/>
              </w:trPr>
              <w:tc>
                <w:tcPr>
                  <w:tcW w:w="587" w:type="dxa"/>
                  <w:tcBorders>
                    <w:top w:val="single" w:sz="4" w:space="0" w:color="000001"/>
                    <w:left w:val="single" w:sz="4" w:space="0" w:color="000001"/>
                    <w:bottom w:val="single" w:sz="4" w:space="0" w:color="000001"/>
                  </w:tcBorders>
                  <w:shd w:val="clear" w:color="auto" w:fill="FFFFFF"/>
                  <w:vAlign w:val="center"/>
                </w:tcPr>
                <w:p w14:paraId="35C68178" w14:textId="77777777" w:rsidR="00136CD5" w:rsidRPr="00743262" w:rsidRDefault="00136CD5" w:rsidP="00743262">
                  <w:pPr>
                    <w:tabs>
                      <w:tab w:val="left" w:pos="1134"/>
                    </w:tabs>
                    <w:jc w:val="center"/>
                    <w:rPr>
                      <w:rFonts w:ascii="Arial" w:hAnsi="Arial" w:cs="Arial"/>
                      <w:sz w:val="22"/>
                      <w:szCs w:val="22"/>
                    </w:rPr>
                  </w:pPr>
                  <w:r w:rsidRPr="00743262">
                    <w:rPr>
                      <w:rFonts w:ascii="Arial" w:hAnsi="Arial" w:cs="Arial"/>
                      <w:bCs/>
                      <w:sz w:val="22"/>
                      <w:szCs w:val="22"/>
                    </w:rPr>
                    <w:t>03</w:t>
                  </w:r>
                </w:p>
              </w:tc>
              <w:tc>
                <w:tcPr>
                  <w:tcW w:w="2676" w:type="dxa"/>
                  <w:tcBorders>
                    <w:top w:val="single" w:sz="4" w:space="0" w:color="000001"/>
                    <w:left w:val="single" w:sz="4" w:space="0" w:color="000001"/>
                    <w:bottom w:val="single" w:sz="4" w:space="0" w:color="000001"/>
                  </w:tcBorders>
                  <w:shd w:val="clear" w:color="auto" w:fill="FFFFFF"/>
                  <w:vAlign w:val="center"/>
                </w:tcPr>
                <w:p w14:paraId="1B6199A2" w14:textId="77777777" w:rsidR="00136CD5" w:rsidRPr="00743262" w:rsidRDefault="00136CD5" w:rsidP="00743262">
                  <w:pPr>
                    <w:tabs>
                      <w:tab w:val="left" w:pos="1134"/>
                    </w:tabs>
                    <w:snapToGrid w:val="0"/>
                    <w:jc w:val="center"/>
                    <w:rPr>
                      <w:rFonts w:ascii="Arial" w:hAnsi="Arial" w:cs="Arial"/>
                      <w:bCs/>
                      <w:sz w:val="22"/>
                      <w:szCs w:val="22"/>
                    </w:rPr>
                  </w:pPr>
                </w:p>
              </w:tc>
              <w:tc>
                <w:tcPr>
                  <w:tcW w:w="3021" w:type="dxa"/>
                  <w:tcBorders>
                    <w:top w:val="single" w:sz="4" w:space="0" w:color="000001"/>
                    <w:left w:val="single" w:sz="4" w:space="0" w:color="000001"/>
                    <w:bottom w:val="single" w:sz="4" w:space="0" w:color="000001"/>
                  </w:tcBorders>
                  <w:shd w:val="clear" w:color="auto" w:fill="FFFFFF"/>
                  <w:vAlign w:val="center"/>
                </w:tcPr>
                <w:p w14:paraId="0A4FA8CE" w14:textId="77777777" w:rsidR="00136CD5" w:rsidRPr="00743262" w:rsidRDefault="00136CD5" w:rsidP="00743262">
                  <w:pPr>
                    <w:tabs>
                      <w:tab w:val="left" w:pos="1134"/>
                    </w:tabs>
                    <w:snapToGrid w:val="0"/>
                    <w:jc w:val="center"/>
                    <w:rPr>
                      <w:rFonts w:ascii="Arial" w:hAnsi="Arial" w:cs="Arial"/>
                      <w:bCs/>
                      <w:sz w:val="22"/>
                      <w:szCs w:val="22"/>
                    </w:rPr>
                  </w:pPr>
                </w:p>
              </w:tc>
              <w:tc>
                <w:tcPr>
                  <w:tcW w:w="42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0BAF38" w14:textId="77777777" w:rsidR="00136CD5" w:rsidRPr="00743262" w:rsidRDefault="00136CD5" w:rsidP="00743262">
                  <w:pPr>
                    <w:tabs>
                      <w:tab w:val="left" w:pos="1134"/>
                    </w:tabs>
                    <w:snapToGrid w:val="0"/>
                    <w:jc w:val="center"/>
                    <w:rPr>
                      <w:rFonts w:ascii="Arial" w:hAnsi="Arial" w:cs="Arial"/>
                      <w:bCs/>
                      <w:sz w:val="22"/>
                      <w:szCs w:val="22"/>
                    </w:rPr>
                  </w:pPr>
                </w:p>
              </w:tc>
            </w:tr>
            <w:tr w:rsidR="00E9064D" w:rsidRPr="00743262" w14:paraId="501127BC" w14:textId="77777777" w:rsidTr="00136CD5">
              <w:trPr>
                <w:trHeight w:val="487"/>
              </w:trPr>
              <w:tc>
                <w:tcPr>
                  <w:tcW w:w="10536"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254B2D2F" w14:textId="77777777" w:rsidR="00E9064D" w:rsidRPr="00743262" w:rsidRDefault="00E9064D" w:rsidP="00743262">
                  <w:pPr>
                    <w:tabs>
                      <w:tab w:val="left" w:pos="1134"/>
                    </w:tabs>
                    <w:jc w:val="center"/>
                    <w:rPr>
                      <w:rFonts w:ascii="Arial" w:hAnsi="Arial" w:cs="Arial"/>
                      <w:sz w:val="22"/>
                      <w:szCs w:val="22"/>
                    </w:rPr>
                  </w:pPr>
                  <w:r w:rsidRPr="00743262">
                    <w:rPr>
                      <w:rFonts w:ascii="Arial" w:hAnsi="Arial" w:cs="Arial"/>
                      <w:bCs/>
                      <w:sz w:val="22"/>
                      <w:szCs w:val="22"/>
                    </w:rPr>
                    <w:t>VALOR TOTAL DOS CONTRATOS R$ _____________ (___________)</w:t>
                  </w:r>
                </w:p>
              </w:tc>
            </w:tr>
          </w:tbl>
          <w:p w14:paraId="3D2E31F6" w14:textId="77777777" w:rsidR="005F1943" w:rsidRDefault="005F1943" w:rsidP="00743262">
            <w:pPr>
              <w:pStyle w:val="textojustificado"/>
              <w:spacing w:before="0" w:beforeAutospacing="0" w:after="0" w:afterAutospacing="0"/>
              <w:jc w:val="center"/>
              <w:rPr>
                <w:rStyle w:val="Forte"/>
                <w:rFonts w:ascii="Arial" w:hAnsi="Arial" w:cs="Arial"/>
                <w:sz w:val="22"/>
                <w:szCs w:val="22"/>
              </w:rPr>
            </w:pPr>
          </w:p>
          <w:p w14:paraId="303F7BF7" w14:textId="77777777" w:rsidR="00743262" w:rsidRDefault="00743262" w:rsidP="00743262">
            <w:pPr>
              <w:pStyle w:val="textojustificado"/>
              <w:spacing w:before="0" w:beforeAutospacing="0" w:after="0" w:afterAutospacing="0"/>
              <w:jc w:val="center"/>
              <w:rPr>
                <w:rStyle w:val="Forte"/>
                <w:rFonts w:ascii="Arial" w:hAnsi="Arial" w:cs="Arial"/>
                <w:sz w:val="22"/>
                <w:szCs w:val="22"/>
              </w:rPr>
            </w:pPr>
            <w:r>
              <w:rPr>
                <w:rStyle w:val="Forte"/>
                <w:rFonts w:ascii="Arial" w:hAnsi="Arial" w:cs="Arial"/>
                <w:sz w:val="22"/>
                <w:szCs w:val="22"/>
              </w:rPr>
              <w:t>LOCAL E DATA</w:t>
            </w:r>
          </w:p>
          <w:p w14:paraId="0E838528" w14:textId="77777777" w:rsidR="00743262" w:rsidRDefault="00743262" w:rsidP="00743262">
            <w:pPr>
              <w:pStyle w:val="textojustificado"/>
              <w:spacing w:before="0" w:beforeAutospacing="0" w:after="0" w:afterAutospacing="0"/>
              <w:jc w:val="center"/>
              <w:rPr>
                <w:rStyle w:val="Forte"/>
                <w:rFonts w:ascii="Arial" w:hAnsi="Arial" w:cs="Arial"/>
                <w:sz w:val="22"/>
                <w:szCs w:val="22"/>
              </w:rPr>
            </w:pPr>
            <w:r>
              <w:rPr>
                <w:rStyle w:val="Forte"/>
                <w:rFonts w:ascii="Arial" w:hAnsi="Arial" w:cs="Arial"/>
                <w:sz w:val="22"/>
                <w:szCs w:val="22"/>
              </w:rPr>
              <w:t>_______________________________</w:t>
            </w:r>
          </w:p>
          <w:p w14:paraId="6697FB83" w14:textId="77777777" w:rsidR="00743262" w:rsidRPr="00743262" w:rsidRDefault="00743262" w:rsidP="00743262">
            <w:pPr>
              <w:pStyle w:val="textojustificado"/>
              <w:spacing w:before="0" w:beforeAutospacing="0" w:after="0" w:afterAutospacing="0"/>
              <w:rPr>
                <w:rFonts w:ascii="Arial" w:hAnsi="Arial" w:cs="Arial"/>
                <w:sz w:val="22"/>
                <w:szCs w:val="22"/>
              </w:rPr>
            </w:pPr>
            <w:r w:rsidRPr="00743262">
              <w:rPr>
                <w:rStyle w:val="Forte"/>
                <w:rFonts w:ascii="Arial" w:hAnsi="Arial" w:cs="Arial"/>
                <w:sz w:val="22"/>
                <w:szCs w:val="22"/>
              </w:rPr>
              <w:t>Observação:</w:t>
            </w:r>
          </w:p>
          <w:p w14:paraId="6F98C254" w14:textId="77777777" w:rsidR="00743262" w:rsidRPr="00743262" w:rsidRDefault="00743262" w:rsidP="00743262">
            <w:pPr>
              <w:pStyle w:val="textojustificado"/>
              <w:spacing w:before="0" w:beforeAutospacing="0" w:after="0" w:afterAutospacing="0"/>
              <w:rPr>
                <w:rFonts w:ascii="Arial" w:hAnsi="Arial" w:cs="Arial"/>
                <w:sz w:val="22"/>
                <w:szCs w:val="22"/>
              </w:rPr>
            </w:pPr>
            <w:r w:rsidRPr="00743262">
              <w:rPr>
                <w:rStyle w:val="Forte"/>
                <w:rFonts w:ascii="Arial" w:hAnsi="Arial" w:cs="Arial"/>
                <w:sz w:val="22"/>
                <w:szCs w:val="22"/>
              </w:rPr>
              <w:t xml:space="preserve">Nota 1: </w:t>
            </w:r>
            <w:r w:rsidRPr="00743262">
              <w:rPr>
                <w:rFonts w:ascii="Arial" w:hAnsi="Arial" w:cs="Arial"/>
                <w:sz w:val="22"/>
                <w:szCs w:val="22"/>
              </w:rPr>
              <w:t>Além dos nomes dos órgãos/empresas, o licitante deverá informar também o endereço completo dos órgãos/empresas, com os quais tem contratos vigentes.</w:t>
            </w:r>
          </w:p>
          <w:p w14:paraId="52640661" w14:textId="77777777" w:rsidR="00E9064D" w:rsidRPr="00743262" w:rsidRDefault="00743262" w:rsidP="00743262">
            <w:pPr>
              <w:pStyle w:val="textojustificado"/>
              <w:spacing w:before="0" w:beforeAutospacing="0" w:after="0" w:afterAutospacing="0"/>
              <w:rPr>
                <w:rFonts w:ascii="Arial" w:hAnsi="Arial" w:cs="Arial"/>
                <w:sz w:val="22"/>
                <w:szCs w:val="22"/>
              </w:rPr>
            </w:pPr>
            <w:r w:rsidRPr="00743262">
              <w:rPr>
                <w:rStyle w:val="Forte"/>
                <w:rFonts w:ascii="Arial" w:hAnsi="Arial" w:cs="Arial"/>
                <w:sz w:val="22"/>
                <w:szCs w:val="22"/>
              </w:rPr>
              <w:t>Nota 2:</w:t>
            </w:r>
            <w:r w:rsidRPr="00743262">
              <w:rPr>
                <w:rFonts w:ascii="Arial" w:hAnsi="Arial" w:cs="Arial"/>
                <w:sz w:val="22"/>
                <w:szCs w:val="22"/>
              </w:rPr>
              <w:t xml:space="preserve"> *Considera-se o valor remanescente do contrato, excluindo o já executado.</w:t>
            </w:r>
          </w:p>
        </w:tc>
      </w:tr>
    </w:tbl>
    <w:p w14:paraId="0613504E" w14:textId="77777777" w:rsidR="00E9064D" w:rsidRPr="00743262" w:rsidRDefault="00E9064D" w:rsidP="00743262">
      <w:pPr>
        <w:tabs>
          <w:tab w:val="left" w:pos="1418"/>
        </w:tabs>
        <w:rPr>
          <w:rFonts w:ascii="Arial" w:hAnsi="Arial" w:cs="Arial"/>
          <w:bCs/>
          <w:sz w:val="22"/>
          <w:szCs w:val="22"/>
        </w:rPr>
      </w:pPr>
    </w:p>
    <w:p w14:paraId="2DFC7D1B" w14:textId="77777777" w:rsidR="00743262" w:rsidRPr="00743262" w:rsidRDefault="00743262" w:rsidP="00743262">
      <w:pPr>
        <w:rPr>
          <w:rFonts w:ascii="Arial" w:eastAsia="Times New Roman" w:hAnsi="Arial" w:cs="Arial"/>
          <w:sz w:val="22"/>
          <w:szCs w:val="22"/>
          <w:lang w:eastAsia="pt-BR"/>
        </w:rPr>
      </w:pPr>
      <w:r w:rsidRPr="00743262">
        <w:rPr>
          <w:rFonts w:ascii="Arial" w:eastAsia="Times New Roman" w:hAnsi="Arial" w:cs="Arial"/>
          <w:b/>
          <w:bCs/>
          <w:sz w:val="22"/>
          <w:szCs w:val="22"/>
          <w:lang w:eastAsia="pt-BR"/>
        </w:rPr>
        <w:t xml:space="preserve">a) </w:t>
      </w:r>
      <w:r w:rsidRPr="00743262">
        <w:rPr>
          <w:rFonts w:ascii="Arial" w:eastAsia="Times New Roman" w:hAnsi="Arial" w:cs="Arial"/>
          <w:sz w:val="22"/>
          <w:szCs w:val="22"/>
          <w:lang w:eastAsia="pt-BR"/>
        </w:rPr>
        <w:t>A Declaração de Compromissos Assumidos deve informar que 1/12 (um doze avos) dos contratos firmados pela licitante não é superior ao Patrimônio Líquido da licitante.</w:t>
      </w:r>
    </w:p>
    <w:p w14:paraId="4A583433" w14:textId="77777777" w:rsidR="00E9064D" w:rsidRPr="00743262" w:rsidRDefault="00E9064D" w:rsidP="00743262">
      <w:pPr>
        <w:pStyle w:val="PargrafodaLista"/>
        <w:tabs>
          <w:tab w:val="left" w:pos="851"/>
        </w:tabs>
        <w:ind w:left="0"/>
        <w:jc w:val="both"/>
        <w:rPr>
          <w:rFonts w:ascii="Arial" w:hAnsi="Arial" w:cs="Arial"/>
          <w:sz w:val="22"/>
          <w:szCs w:val="22"/>
        </w:rPr>
      </w:pPr>
    </w:p>
    <w:p w14:paraId="34D755A1" w14:textId="77777777" w:rsidR="00743262" w:rsidRPr="00743262" w:rsidRDefault="00743262" w:rsidP="00743262">
      <w:pPr>
        <w:rPr>
          <w:rFonts w:ascii="Arial" w:eastAsia="Times New Roman" w:hAnsi="Arial" w:cs="Arial"/>
          <w:sz w:val="22"/>
          <w:szCs w:val="22"/>
          <w:lang w:eastAsia="pt-BR"/>
        </w:rPr>
      </w:pPr>
      <w:r w:rsidRPr="00743262">
        <w:rPr>
          <w:rFonts w:ascii="Arial" w:eastAsia="Times New Roman" w:hAnsi="Arial" w:cs="Arial"/>
          <w:b/>
          <w:bCs/>
          <w:sz w:val="22"/>
          <w:szCs w:val="22"/>
          <w:lang w:eastAsia="pt-BR"/>
        </w:rPr>
        <w:t>Fórmula de cálculo:</w:t>
      </w:r>
    </w:p>
    <w:tbl>
      <w:tblPr>
        <w:tblW w:w="44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tblGrid>
      <w:tr w:rsidR="00743262" w:rsidRPr="00743262" w14:paraId="6E0854F7" w14:textId="77777777" w:rsidTr="00743262">
        <w:trPr>
          <w:tblCellSpacing w:w="0" w:type="dxa"/>
        </w:trPr>
        <w:tc>
          <w:tcPr>
            <w:tcW w:w="4380" w:type="dxa"/>
            <w:tcBorders>
              <w:top w:val="outset" w:sz="6" w:space="0" w:color="auto"/>
              <w:left w:val="outset" w:sz="6" w:space="0" w:color="auto"/>
              <w:bottom w:val="outset" w:sz="6" w:space="0" w:color="auto"/>
              <w:right w:val="outset" w:sz="6" w:space="0" w:color="auto"/>
            </w:tcBorders>
            <w:vAlign w:val="center"/>
            <w:hideMark/>
          </w:tcPr>
          <w:p w14:paraId="43FCD7CE" w14:textId="77777777" w:rsidR="00743262" w:rsidRPr="00743262" w:rsidRDefault="00743262" w:rsidP="00743262">
            <w:pPr>
              <w:jc w:val="center"/>
              <w:rPr>
                <w:rFonts w:ascii="Arial" w:eastAsia="Times New Roman" w:hAnsi="Arial" w:cs="Arial"/>
                <w:sz w:val="22"/>
                <w:szCs w:val="22"/>
                <w:lang w:eastAsia="pt-BR"/>
              </w:rPr>
            </w:pPr>
            <w:r w:rsidRPr="00743262">
              <w:rPr>
                <w:rFonts w:ascii="Arial" w:eastAsia="Times New Roman" w:hAnsi="Arial" w:cs="Arial"/>
                <w:sz w:val="22"/>
                <w:szCs w:val="22"/>
                <w:u w:val="single"/>
                <w:lang w:eastAsia="pt-BR"/>
              </w:rPr>
              <w:t>Valor do Patrimônio Líquido</w:t>
            </w:r>
            <w:r w:rsidRPr="00743262">
              <w:rPr>
                <w:rFonts w:ascii="Arial" w:eastAsia="Times New Roman" w:hAnsi="Arial" w:cs="Arial"/>
                <w:sz w:val="22"/>
                <w:szCs w:val="22"/>
                <w:lang w:eastAsia="pt-BR"/>
              </w:rPr>
              <w:t xml:space="preserve"> x 12 &gt;1</w:t>
            </w:r>
          </w:p>
          <w:p w14:paraId="55EFDD44" w14:textId="77777777" w:rsidR="00743262" w:rsidRPr="00743262" w:rsidRDefault="00743262" w:rsidP="00743262">
            <w:pPr>
              <w:jc w:val="center"/>
              <w:rPr>
                <w:rFonts w:ascii="Arial" w:eastAsia="Times New Roman" w:hAnsi="Arial" w:cs="Arial"/>
                <w:sz w:val="22"/>
                <w:szCs w:val="22"/>
                <w:lang w:eastAsia="pt-BR"/>
              </w:rPr>
            </w:pPr>
            <w:r w:rsidRPr="00743262">
              <w:rPr>
                <w:rFonts w:ascii="Arial" w:eastAsia="Times New Roman" w:hAnsi="Arial" w:cs="Arial"/>
                <w:sz w:val="22"/>
                <w:szCs w:val="22"/>
                <w:lang w:eastAsia="pt-BR"/>
              </w:rPr>
              <w:t>Valor total dos contratos *</w:t>
            </w:r>
          </w:p>
        </w:tc>
      </w:tr>
    </w:tbl>
    <w:p w14:paraId="50B06AB6" w14:textId="77777777" w:rsidR="00743262" w:rsidRDefault="00743262" w:rsidP="00743262">
      <w:pPr>
        <w:rPr>
          <w:rFonts w:ascii="Arial" w:eastAsia="Times New Roman" w:hAnsi="Arial" w:cs="Arial"/>
          <w:sz w:val="22"/>
          <w:szCs w:val="22"/>
          <w:lang w:eastAsia="pt-BR"/>
        </w:rPr>
      </w:pPr>
    </w:p>
    <w:p w14:paraId="1AFAA003" w14:textId="77777777" w:rsidR="00743262" w:rsidRPr="00743262" w:rsidRDefault="00743262" w:rsidP="00743262">
      <w:pPr>
        <w:rPr>
          <w:rFonts w:ascii="Arial" w:eastAsia="Times New Roman" w:hAnsi="Arial" w:cs="Arial"/>
          <w:sz w:val="22"/>
          <w:szCs w:val="22"/>
          <w:lang w:eastAsia="pt-BR"/>
        </w:rPr>
      </w:pPr>
      <w:r w:rsidRPr="00743262">
        <w:rPr>
          <w:rFonts w:ascii="Arial" w:eastAsia="Times New Roman" w:hAnsi="Arial" w:cs="Arial"/>
          <w:sz w:val="22"/>
          <w:szCs w:val="22"/>
          <w:lang w:eastAsia="pt-BR"/>
        </w:rPr>
        <w:lastRenderedPageBreak/>
        <w:t>Observação:</w:t>
      </w:r>
    </w:p>
    <w:p w14:paraId="1BD9490A" w14:textId="77777777" w:rsidR="00743262" w:rsidRPr="00743262" w:rsidRDefault="00743262" w:rsidP="00743262">
      <w:pPr>
        <w:rPr>
          <w:rFonts w:ascii="Arial" w:eastAsia="Times New Roman" w:hAnsi="Arial" w:cs="Arial"/>
          <w:sz w:val="22"/>
          <w:szCs w:val="22"/>
          <w:lang w:eastAsia="pt-BR"/>
        </w:rPr>
      </w:pPr>
      <w:r w:rsidRPr="00743262">
        <w:rPr>
          <w:rFonts w:ascii="Arial" w:eastAsia="Times New Roman" w:hAnsi="Arial" w:cs="Arial"/>
          <w:b/>
          <w:bCs/>
          <w:sz w:val="22"/>
          <w:szCs w:val="22"/>
          <w:lang w:eastAsia="pt-BR"/>
        </w:rPr>
        <w:t>Nota 1:</w:t>
      </w:r>
      <w:r w:rsidRPr="00743262">
        <w:rPr>
          <w:rFonts w:ascii="Arial" w:eastAsia="Times New Roman" w:hAnsi="Arial" w:cs="Arial"/>
          <w:sz w:val="22"/>
          <w:szCs w:val="22"/>
          <w:lang w:eastAsia="pt-BR"/>
        </w:rPr>
        <w:t xml:space="preserve"> Esse resultado deverá ser superior a 1 (um).</w:t>
      </w:r>
    </w:p>
    <w:p w14:paraId="79D3D614" w14:textId="77777777" w:rsidR="00743262" w:rsidRPr="00743262" w:rsidRDefault="00743262" w:rsidP="00743262">
      <w:pPr>
        <w:rPr>
          <w:rFonts w:ascii="Arial" w:eastAsia="Times New Roman" w:hAnsi="Arial" w:cs="Arial"/>
          <w:sz w:val="22"/>
          <w:szCs w:val="22"/>
          <w:lang w:eastAsia="pt-BR"/>
        </w:rPr>
      </w:pPr>
      <w:r w:rsidRPr="00743262">
        <w:rPr>
          <w:rFonts w:ascii="Arial" w:eastAsia="Times New Roman" w:hAnsi="Arial" w:cs="Arial"/>
          <w:b/>
          <w:bCs/>
          <w:sz w:val="22"/>
          <w:szCs w:val="22"/>
          <w:lang w:eastAsia="pt-BR"/>
        </w:rPr>
        <w:t>Nota 2:</w:t>
      </w:r>
      <w:r w:rsidRPr="00743262">
        <w:rPr>
          <w:rFonts w:ascii="Arial" w:eastAsia="Times New Roman" w:hAnsi="Arial" w:cs="Arial"/>
          <w:sz w:val="22"/>
          <w:szCs w:val="22"/>
          <w:lang w:eastAsia="pt-BR"/>
        </w:rPr>
        <w:t xml:space="preserve"> considera-se o valor remanescente do contrato, excluindo o já executado*.</w:t>
      </w:r>
    </w:p>
    <w:p w14:paraId="4EC8A81D" w14:textId="77777777" w:rsidR="00743262" w:rsidRDefault="00743262" w:rsidP="00743262">
      <w:pPr>
        <w:rPr>
          <w:rFonts w:ascii="Arial" w:eastAsia="Times New Roman" w:hAnsi="Arial" w:cs="Arial"/>
          <w:b/>
          <w:bCs/>
          <w:sz w:val="22"/>
          <w:szCs w:val="22"/>
          <w:lang w:eastAsia="pt-BR"/>
        </w:rPr>
      </w:pPr>
    </w:p>
    <w:p w14:paraId="02E63B47" w14:textId="77777777" w:rsidR="00743262" w:rsidRPr="00743262" w:rsidRDefault="00743262" w:rsidP="00743262">
      <w:pPr>
        <w:rPr>
          <w:rFonts w:ascii="Arial" w:eastAsia="Times New Roman" w:hAnsi="Arial" w:cs="Arial"/>
          <w:sz w:val="22"/>
          <w:szCs w:val="22"/>
          <w:lang w:eastAsia="pt-BR"/>
        </w:rPr>
      </w:pPr>
      <w:r w:rsidRPr="00743262">
        <w:rPr>
          <w:rFonts w:ascii="Arial" w:eastAsia="Times New Roman" w:hAnsi="Arial" w:cs="Arial"/>
          <w:b/>
          <w:bCs/>
          <w:sz w:val="22"/>
          <w:szCs w:val="22"/>
          <w:lang w:eastAsia="pt-BR"/>
        </w:rPr>
        <w:t xml:space="preserve">b) </w:t>
      </w:r>
      <w:r w:rsidRPr="00743262">
        <w:rPr>
          <w:rFonts w:ascii="Arial" w:eastAsia="Times New Roman" w:hAnsi="Arial" w:cs="Arial"/>
          <w:sz w:val="22"/>
          <w:szCs w:val="22"/>
          <w:lang w:eastAsia="pt-BR"/>
        </w:rPr>
        <w:t>Caso a diferença entre a receita bruta discriminada na Demonstração do Resultado do Exercício (DRE) e a declaração apresentada seja maior que 10% (dez por cento) positivo ou negativo em relação à receita bruta, o licitante deverá apresentar justificativas.</w:t>
      </w:r>
    </w:p>
    <w:p w14:paraId="557CC4FE" w14:textId="77777777" w:rsidR="00743262" w:rsidRDefault="00743262" w:rsidP="00743262">
      <w:pPr>
        <w:rPr>
          <w:rFonts w:ascii="Arial" w:eastAsia="Times New Roman" w:hAnsi="Arial" w:cs="Arial"/>
          <w:b/>
          <w:bCs/>
          <w:sz w:val="22"/>
          <w:szCs w:val="22"/>
          <w:lang w:eastAsia="pt-BR"/>
        </w:rPr>
      </w:pPr>
    </w:p>
    <w:p w14:paraId="2E9E38F1" w14:textId="77777777" w:rsidR="00743262" w:rsidRPr="00743262" w:rsidRDefault="00743262" w:rsidP="00743262">
      <w:pPr>
        <w:rPr>
          <w:rFonts w:ascii="Arial" w:eastAsia="Times New Roman" w:hAnsi="Arial" w:cs="Arial"/>
          <w:sz w:val="22"/>
          <w:szCs w:val="22"/>
          <w:lang w:eastAsia="pt-BR"/>
        </w:rPr>
      </w:pPr>
      <w:r w:rsidRPr="00743262">
        <w:rPr>
          <w:rFonts w:ascii="Arial" w:eastAsia="Times New Roman" w:hAnsi="Arial" w:cs="Arial"/>
          <w:b/>
          <w:bCs/>
          <w:sz w:val="22"/>
          <w:szCs w:val="22"/>
          <w:lang w:eastAsia="pt-BR"/>
        </w:rPr>
        <w:t>Fórmula de cálculo:</w:t>
      </w:r>
    </w:p>
    <w:tbl>
      <w:tblPr>
        <w:tblW w:w="72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60"/>
      </w:tblGrid>
      <w:tr w:rsidR="00743262" w:rsidRPr="00743262" w14:paraId="4FDA9F31" w14:textId="77777777" w:rsidTr="00743262">
        <w:trPr>
          <w:tblCellSpacing w:w="0" w:type="dxa"/>
        </w:trPr>
        <w:tc>
          <w:tcPr>
            <w:tcW w:w="7200" w:type="dxa"/>
            <w:tcBorders>
              <w:top w:val="outset" w:sz="6" w:space="0" w:color="auto"/>
              <w:left w:val="outset" w:sz="6" w:space="0" w:color="auto"/>
              <w:bottom w:val="outset" w:sz="6" w:space="0" w:color="auto"/>
              <w:right w:val="outset" w:sz="6" w:space="0" w:color="auto"/>
            </w:tcBorders>
            <w:vAlign w:val="center"/>
            <w:hideMark/>
          </w:tcPr>
          <w:p w14:paraId="06FB38EA" w14:textId="77777777" w:rsidR="00743262" w:rsidRPr="00743262" w:rsidRDefault="00743262" w:rsidP="00743262">
            <w:pPr>
              <w:jc w:val="center"/>
              <w:rPr>
                <w:rFonts w:ascii="Arial" w:eastAsia="Times New Roman" w:hAnsi="Arial" w:cs="Arial"/>
                <w:sz w:val="22"/>
                <w:szCs w:val="22"/>
                <w:lang w:eastAsia="pt-BR"/>
              </w:rPr>
            </w:pPr>
            <w:r w:rsidRPr="00743262">
              <w:rPr>
                <w:rFonts w:ascii="Arial" w:eastAsia="Times New Roman" w:hAnsi="Arial" w:cs="Arial"/>
                <w:sz w:val="22"/>
                <w:szCs w:val="22"/>
                <w:u w:val="single"/>
                <w:lang w:eastAsia="pt-BR"/>
              </w:rPr>
              <w:t>(Valor da Receita Bruta - Valor total dos Contratos)</w:t>
            </w:r>
            <w:r w:rsidRPr="00743262">
              <w:rPr>
                <w:rFonts w:ascii="Arial" w:eastAsia="Times New Roman" w:hAnsi="Arial" w:cs="Arial"/>
                <w:sz w:val="22"/>
                <w:szCs w:val="22"/>
                <w:lang w:eastAsia="pt-BR"/>
              </w:rPr>
              <w:t xml:space="preserve"> x 100 =</w:t>
            </w:r>
          </w:p>
          <w:p w14:paraId="6EC327CC" w14:textId="77777777" w:rsidR="00743262" w:rsidRPr="00743262" w:rsidRDefault="00743262" w:rsidP="00743262">
            <w:pPr>
              <w:jc w:val="center"/>
              <w:rPr>
                <w:rFonts w:ascii="Arial" w:eastAsia="Times New Roman" w:hAnsi="Arial" w:cs="Arial"/>
                <w:sz w:val="22"/>
                <w:szCs w:val="22"/>
                <w:lang w:eastAsia="pt-BR"/>
              </w:rPr>
            </w:pPr>
            <w:r w:rsidRPr="00743262">
              <w:rPr>
                <w:rFonts w:ascii="Arial" w:eastAsia="Times New Roman" w:hAnsi="Arial" w:cs="Arial"/>
                <w:sz w:val="22"/>
                <w:szCs w:val="22"/>
                <w:lang w:eastAsia="pt-BR"/>
              </w:rPr>
              <w:t>Valor da Receita Bruta</w:t>
            </w:r>
          </w:p>
        </w:tc>
      </w:tr>
    </w:tbl>
    <w:p w14:paraId="1119EBCD" w14:textId="77777777" w:rsidR="00743262" w:rsidRPr="00E9064D" w:rsidRDefault="00743262" w:rsidP="007C3396">
      <w:pPr>
        <w:pStyle w:val="PargrafodaLista"/>
        <w:tabs>
          <w:tab w:val="left" w:pos="851"/>
        </w:tabs>
        <w:ind w:left="0"/>
        <w:jc w:val="both"/>
        <w:rPr>
          <w:rFonts w:ascii="Arial" w:hAnsi="Arial" w:cs="Arial"/>
          <w:sz w:val="22"/>
          <w:szCs w:val="22"/>
        </w:rPr>
      </w:pPr>
    </w:p>
    <w:p w14:paraId="2A77D883" w14:textId="77777777" w:rsidR="002B10C1" w:rsidRDefault="002B10C1" w:rsidP="00E27558">
      <w:pPr>
        <w:pStyle w:val="PargrafodaLista"/>
        <w:numPr>
          <w:ilvl w:val="1"/>
          <w:numId w:val="1"/>
        </w:numPr>
        <w:tabs>
          <w:tab w:val="left" w:pos="851"/>
        </w:tabs>
        <w:ind w:left="0" w:firstLine="0"/>
        <w:jc w:val="both"/>
        <w:rPr>
          <w:rFonts w:ascii="Arial" w:hAnsi="Arial" w:cs="Arial"/>
          <w:sz w:val="22"/>
          <w:szCs w:val="22"/>
        </w:rPr>
      </w:pPr>
      <w:r w:rsidRPr="00E9064D">
        <w:rPr>
          <w:rFonts w:ascii="Arial" w:hAnsi="Arial" w:cs="Arial"/>
          <w:sz w:val="22"/>
          <w:szCs w:val="22"/>
        </w:rPr>
        <w:t>Os critérios de qualificação técnica a serem atendidos pelo fornecedor serão:</w:t>
      </w:r>
    </w:p>
    <w:p w14:paraId="52B9E68A" w14:textId="77777777" w:rsidR="00743262" w:rsidRPr="00743262" w:rsidRDefault="00743262" w:rsidP="00DE66DB">
      <w:pPr>
        <w:pStyle w:val="PargrafodaLista"/>
        <w:numPr>
          <w:ilvl w:val="0"/>
          <w:numId w:val="48"/>
        </w:numPr>
        <w:ind w:left="567" w:hanging="567"/>
        <w:jc w:val="both"/>
        <w:rPr>
          <w:rFonts w:ascii="Arial" w:eastAsia="Times New Roman" w:hAnsi="Arial" w:cs="Arial"/>
          <w:sz w:val="22"/>
          <w:szCs w:val="22"/>
          <w:lang w:eastAsia="pt-BR"/>
        </w:rPr>
      </w:pPr>
      <w:r>
        <w:rPr>
          <w:rFonts w:ascii="Arial" w:eastAsia="Times New Roman" w:hAnsi="Arial" w:cs="Arial"/>
          <w:sz w:val="22"/>
          <w:szCs w:val="22"/>
          <w:lang w:eastAsia="pt-BR"/>
        </w:rPr>
        <w:t>D</w:t>
      </w:r>
      <w:r w:rsidRPr="00743262">
        <w:rPr>
          <w:rFonts w:ascii="Arial" w:eastAsia="Times New Roman" w:hAnsi="Arial" w:cs="Arial"/>
          <w:sz w:val="22"/>
          <w:szCs w:val="22"/>
          <w:lang w:eastAsia="pt-BR"/>
        </w:rPr>
        <w:t xml:space="preserve">eclaração de que o licitante possui ou instalará escritório em local (cidade/município) previamente definido pela Administração, a ser comprovado no prazo máximo de 60 (sessenta) dias contado </w:t>
      </w:r>
      <w:r w:rsidRPr="00DE66DB">
        <w:rPr>
          <w:rFonts w:ascii="Arial" w:eastAsia="Times New Roman" w:hAnsi="Arial" w:cs="Arial"/>
          <w:sz w:val="22"/>
          <w:szCs w:val="22"/>
          <w:highlight w:val="magenta"/>
          <w:lang w:eastAsia="pt-BR"/>
        </w:rPr>
        <w:t>a partir da vigência do contrato</w:t>
      </w:r>
      <w:r w:rsidRPr="00743262">
        <w:rPr>
          <w:rFonts w:ascii="Arial" w:eastAsia="Times New Roman" w:hAnsi="Arial" w:cs="Arial"/>
          <w:sz w:val="22"/>
          <w:szCs w:val="22"/>
          <w:lang w:eastAsia="pt-BR"/>
        </w:rPr>
        <w:t>;</w:t>
      </w:r>
    </w:p>
    <w:p w14:paraId="40CE2AE1" w14:textId="77777777" w:rsidR="00743262" w:rsidRPr="00743262" w:rsidRDefault="00743262" w:rsidP="00DE66DB">
      <w:pPr>
        <w:pStyle w:val="PargrafodaLista"/>
        <w:numPr>
          <w:ilvl w:val="0"/>
          <w:numId w:val="48"/>
        </w:numPr>
        <w:ind w:left="567" w:hanging="567"/>
        <w:jc w:val="both"/>
        <w:rPr>
          <w:rFonts w:ascii="Arial" w:eastAsia="Times New Roman" w:hAnsi="Arial" w:cs="Arial"/>
          <w:sz w:val="22"/>
          <w:szCs w:val="22"/>
          <w:lang w:eastAsia="pt-BR"/>
        </w:rPr>
      </w:pPr>
      <w:r w:rsidRPr="00743262">
        <w:rPr>
          <w:rFonts w:ascii="Arial" w:eastAsia="Times New Roman" w:hAnsi="Arial" w:cs="Arial"/>
          <w:sz w:val="22"/>
          <w:szCs w:val="22"/>
          <w:lang w:eastAsia="pt-BR"/>
        </w:rPr>
        <w:t>Comprovação de aptidão para o desempenho de atividades pertinentes e compatíveis em características, quantidades e prazos com o objeto desta licitação, por meio da apresentação de atestado(s) fornecido(s) por pessoa jurídica de direito público ou privado.</w:t>
      </w:r>
    </w:p>
    <w:p w14:paraId="404FBF0C" w14:textId="77777777" w:rsidR="00743262" w:rsidRPr="00743262" w:rsidRDefault="00743262" w:rsidP="00DE66DB">
      <w:pPr>
        <w:pStyle w:val="PargrafodaLista"/>
        <w:ind w:left="993" w:hanging="426"/>
        <w:jc w:val="both"/>
        <w:rPr>
          <w:rFonts w:ascii="Arial" w:eastAsia="Times New Roman" w:hAnsi="Arial" w:cs="Arial"/>
          <w:sz w:val="22"/>
          <w:szCs w:val="22"/>
          <w:lang w:eastAsia="pt-BR"/>
        </w:rPr>
      </w:pPr>
      <w:r w:rsidRPr="00DE66DB">
        <w:rPr>
          <w:rFonts w:ascii="Arial" w:eastAsia="Times New Roman" w:hAnsi="Arial" w:cs="Arial"/>
          <w:sz w:val="22"/>
          <w:szCs w:val="22"/>
          <w:highlight w:val="magenta"/>
          <w:lang w:eastAsia="pt-BR"/>
        </w:rPr>
        <w:t>a.1</w:t>
      </w:r>
      <w:r w:rsidRPr="00743262">
        <w:rPr>
          <w:rFonts w:ascii="Arial" w:eastAsia="Times New Roman" w:hAnsi="Arial" w:cs="Arial"/>
          <w:sz w:val="22"/>
          <w:szCs w:val="22"/>
          <w:lang w:eastAsia="pt-BR"/>
        </w:rPr>
        <w:t>)</w:t>
      </w:r>
      <w:r w:rsidRPr="00743262">
        <w:rPr>
          <w:rFonts w:ascii="Arial" w:eastAsia="Times New Roman" w:hAnsi="Arial" w:cs="Arial"/>
          <w:sz w:val="22"/>
          <w:szCs w:val="22"/>
          <w:lang w:eastAsia="pt-BR"/>
        </w:rPr>
        <w:tab/>
        <w:t>Entende-se como compatível e pertinente a comprovação de realização simultânea de serviços de limpeza e conservação contemplando pelo menos 50% do total a ser contratado.</w:t>
      </w:r>
    </w:p>
    <w:p w14:paraId="4E6109DF" w14:textId="3B18953B" w:rsidR="00743262" w:rsidRPr="00743262" w:rsidRDefault="00743262" w:rsidP="00DE66DB">
      <w:pPr>
        <w:pStyle w:val="PargrafodaLista"/>
        <w:numPr>
          <w:ilvl w:val="0"/>
          <w:numId w:val="48"/>
        </w:numPr>
        <w:ind w:left="567" w:hanging="567"/>
        <w:jc w:val="both"/>
        <w:rPr>
          <w:rFonts w:ascii="Arial" w:eastAsia="Times New Roman" w:hAnsi="Arial" w:cs="Arial"/>
          <w:sz w:val="22"/>
          <w:szCs w:val="22"/>
          <w:lang w:eastAsia="pt-BR"/>
        </w:rPr>
      </w:pPr>
      <w:r w:rsidRPr="00743262">
        <w:rPr>
          <w:rFonts w:ascii="Arial" w:eastAsia="Times New Roman" w:hAnsi="Arial" w:cs="Arial"/>
          <w:sz w:val="22"/>
          <w:szCs w:val="22"/>
          <w:lang w:eastAsia="pt-BR"/>
        </w:rPr>
        <w:t>Comprovação de experiência mínima de 3 (três) anos, ininterruptos ou não, até a data da sessão pública de abertura d</w:t>
      </w:r>
      <w:r w:rsidR="00DE66DB">
        <w:rPr>
          <w:rFonts w:ascii="Arial" w:eastAsia="Times New Roman" w:hAnsi="Arial" w:cs="Arial"/>
          <w:sz w:val="22"/>
          <w:szCs w:val="22"/>
          <w:lang w:eastAsia="pt-BR"/>
        </w:rPr>
        <w:t>o</w:t>
      </w:r>
      <w:r w:rsidRPr="00DE66DB">
        <w:rPr>
          <w:rFonts w:ascii="Arial" w:eastAsia="Times New Roman" w:hAnsi="Arial" w:cs="Arial"/>
          <w:strike/>
          <w:sz w:val="22"/>
          <w:szCs w:val="22"/>
          <w:highlight w:val="magenta"/>
          <w:lang w:eastAsia="pt-BR"/>
        </w:rPr>
        <w:t>este</w:t>
      </w:r>
      <w:r w:rsidRPr="00743262">
        <w:rPr>
          <w:rFonts w:ascii="Arial" w:eastAsia="Times New Roman" w:hAnsi="Arial" w:cs="Arial"/>
          <w:sz w:val="22"/>
          <w:szCs w:val="22"/>
          <w:lang w:eastAsia="pt-BR"/>
        </w:rPr>
        <w:t xml:space="preserve"> Pregão, na prestação de serviços terceirizados.</w:t>
      </w:r>
    </w:p>
    <w:p w14:paraId="7BC49A08" w14:textId="77777777" w:rsidR="00743262" w:rsidRPr="00743262" w:rsidRDefault="00743262" w:rsidP="00DE66DB">
      <w:pPr>
        <w:pStyle w:val="PargrafodaLista"/>
        <w:numPr>
          <w:ilvl w:val="0"/>
          <w:numId w:val="48"/>
        </w:numPr>
        <w:ind w:left="567" w:hanging="567"/>
        <w:jc w:val="both"/>
        <w:rPr>
          <w:rFonts w:ascii="Arial" w:eastAsia="Times New Roman" w:hAnsi="Arial" w:cs="Arial"/>
          <w:sz w:val="22"/>
          <w:szCs w:val="22"/>
          <w:lang w:eastAsia="pt-BR"/>
        </w:rPr>
      </w:pPr>
      <w:r w:rsidRPr="00743262">
        <w:rPr>
          <w:rFonts w:ascii="Arial" w:eastAsia="Times New Roman" w:hAnsi="Arial" w:cs="Arial"/>
          <w:sz w:val="22"/>
          <w:szCs w:val="22"/>
          <w:lang w:eastAsia="pt-BR"/>
        </w:rPr>
        <w:t>Os proponentes poderão complementar o(s) Atestado(s) apresentado(s) através de contratos, declarações, notas fiscais, ou qualquer documento que auxilie na demonstração da compatibilidade exigida.</w:t>
      </w:r>
    </w:p>
    <w:p w14:paraId="405625EF" w14:textId="77777777" w:rsidR="00F160A0" w:rsidRDefault="00F160A0" w:rsidP="00F160A0">
      <w:pPr>
        <w:pStyle w:val="PargrafodaLista"/>
        <w:tabs>
          <w:tab w:val="left" w:pos="851"/>
        </w:tabs>
        <w:ind w:left="0"/>
        <w:jc w:val="both"/>
        <w:rPr>
          <w:rFonts w:ascii="Arial" w:hAnsi="Arial" w:cs="Arial"/>
          <w:sz w:val="22"/>
          <w:szCs w:val="22"/>
        </w:rPr>
      </w:pPr>
    </w:p>
    <w:p w14:paraId="43FA1392" w14:textId="77777777" w:rsidR="002B10C1" w:rsidRPr="00DE66DB" w:rsidRDefault="002B10C1" w:rsidP="00743262">
      <w:pPr>
        <w:pStyle w:val="PargrafodaLista"/>
        <w:numPr>
          <w:ilvl w:val="1"/>
          <w:numId w:val="1"/>
        </w:numPr>
        <w:tabs>
          <w:tab w:val="left" w:pos="851"/>
        </w:tabs>
        <w:ind w:left="0" w:firstLine="0"/>
        <w:jc w:val="both"/>
        <w:rPr>
          <w:rFonts w:ascii="Arial" w:hAnsi="Arial" w:cs="Arial"/>
          <w:sz w:val="22"/>
          <w:szCs w:val="22"/>
          <w:highlight w:val="magenta"/>
        </w:rPr>
      </w:pPr>
      <w:r w:rsidRPr="00DE66DB">
        <w:rPr>
          <w:rFonts w:ascii="Arial" w:hAnsi="Arial" w:cs="Arial"/>
          <w:sz w:val="22"/>
          <w:szCs w:val="22"/>
          <w:highlight w:val="magenta"/>
        </w:rPr>
        <w:t>O critério de julgamento da proposta é o menor preço global.</w:t>
      </w:r>
    </w:p>
    <w:p w14:paraId="6BCDA865" w14:textId="77777777" w:rsidR="00F160A0" w:rsidRPr="00E9064D" w:rsidRDefault="00F160A0" w:rsidP="00F160A0">
      <w:pPr>
        <w:pStyle w:val="PargrafodaLista"/>
        <w:tabs>
          <w:tab w:val="left" w:pos="851"/>
        </w:tabs>
        <w:ind w:left="0"/>
        <w:jc w:val="both"/>
        <w:rPr>
          <w:rFonts w:ascii="Arial" w:hAnsi="Arial" w:cs="Arial"/>
          <w:sz w:val="22"/>
          <w:szCs w:val="22"/>
        </w:rPr>
      </w:pPr>
    </w:p>
    <w:p w14:paraId="4BC21B29" w14:textId="77777777" w:rsidR="002B10C1" w:rsidRPr="00F160A0" w:rsidRDefault="002B10C1" w:rsidP="00F160A0">
      <w:pPr>
        <w:pStyle w:val="PargrafodaLista"/>
        <w:numPr>
          <w:ilvl w:val="0"/>
          <w:numId w:val="1"/>
        </w:numPr>
        <w:shd w:val="clear" w:color="auto" w:fill="D9D9D9" w:themeFill="background1" w:themeFillShade="D9"/>
        <w:tabs>
          <w:tab w:val="left" w:pos="567"/>
        </w:tabs>
        <w:ind w:left="0" w:firstLine="0"/>
        <w:jc w:val="both"/>
        <w:rPr>
          <w:rFonts w:ascii="Arial" w:hAnsi="Arial" w:cs="Arial"/>
          <w:b/>
          <w:bCs/>
          <w:sz w:val="22"/>
          <w:szCs w:val="22"/>
        </w:rPr>
      </w:pPr>
      <w:r w:rsidRPr="00F160A0">
        <w:rPr>
          <w:rFonts w:ascii="Arial" w:hAnsi="Arial" w:cs="Arial"/>
          <w:b/>
          <w:bCs/>
          <w:sz w:val="22"/>
          <w:szCs w:val="22"/>
        </w:rPr>
        <w:t>ESTIMATIVA DE PREÇOS E PREÇOS REFERENCIAIS.</w:t>
      </w:r>
    </w:p>
    <w:p w14:paraId="7098C018" w14:textId="77777777" w:rsidR="002B10C1" w:rsidRPr="00E9064D" w:rsidRDefault="002B10C1" w:rsidP="002B10C1">
      <w:pPr>
        <w:pStyle w:val="PargrafodaLista"/>
        <w:numPr>
          <w:ilvl w:val="0"/>
          <w:numId w:val="40"/>
        </w:numPr>
        <w:spacing w:before="120" w:after="120" w:line="276" w:lineRule="auto"/>
        <w:ind w:right="-30"/>
        <w:contextualSpacing w:val="0"/>
        <w:jc w:val="both"/>
        <w:rPr>
          <w:rFonts w:ascii="Arial" w:hAnsi="Arial" w:cs="Arial"/>
          <w:i/>
          <w:vanish/>
          <w:color w:val="FF0000"/>
          <w:sz w:val="22"/>
          <w:szCs w:val="22"/>
          <w:highlight w:val="yellow"/>
        </w:rPr>
      </w:pPr>
    </w:p>
    <w:p w14:paraId="2F0E4E82" w14:textId="77777777" w:rsidR="002B10C1" w:rsidRPr="00E9064D" w:rsidRDefault="002B10C1" w:rsidP="002B10C1">
      <w:pPr>
        <w:pStyle w:val="PargrafodaLista"/>
        <w:numPr>
          <w:ilvl w:val="0"/>
          <w:numId w:val="40"/>
        </w:numPr>
        <w:spacing w:before="120" w:after="120" w:line="276" w:lineRule="auto"/>
        <w:ind w:right="-30"/>
        <w:contextualSpacing w:val="0"/>
        <w:jc w:val="both"/>
        <w:rPr>
          <w:rFonts w:ascii="Arial" w:hAnsi="Arial" w:cs="Arial"/>
          <w:i/>
          <w:vanish/>
          <w:color w:val="FF0000"/>
          <w:sz w:val="22"/>
          <w:szCs w:val="22"/>
          <w:highlight w:val="yellow"/>
        </w:rPr>
      </w:pPr>
    </w:p>
    <w:p w14:paraId="52E69962" w14:textId="77777777" w:rsidR="002B10C1" w:rsidRPr="00E9064D" w:rsidRDefault="002B10C1" w:rsidP="002B10C1">
      <w:pPr>
        <w:pStyle w:val="PargrafodaLista"/>
        <w:numPr>
          <w:ilvl w:val="0"/>
          <w:numId w:val="40"/>
        </w:numPr>
        <w:spacing w:before="120" w:after="120" w:line="276" w:lineRule="auto"/>
        <w:ind w:right="-30"/>
        <w:contextualSpacing w:val="0"/>
        <w:jc w:val="both"/>
        <w:rPr>
          <w:rFonts w:ascii="Arial" w:hAnsi="Arial" w:cs="Arial"/>
          <w:i/>
          <w:vanish/>
          <w:color w:val="FF0000"/>
          <w:sz w:val="22"/>
          <w:szCs w:val="22"/>
          <w:highlight w:val="yellow"/>
        </w:rPr>
      </w:pPr>
    </w:p>
    <w:p w14:paraId="73971B5E" w14:textId="77777777" w:rsidR="002B10C1" w:rsidRPr="00E9064D" w:rsidRDefault="002B10C1" w:rsidP="002B10C1">
      <w:pPr>
        <w:pStyle w:val="PargrafodaLista"/>
        <w:numPr>
          <w:ilvl w:val="0"/>
          <w:numId w:val="40"/>
        </w:numPr>
        <w:spacing w:before="120" w:after="120" w:line="276" w:lineRule="auto"/>
        <w:ind w:right="-30"/>
        <w:contextualSpacing w:val="0"/>
        <w:jc w:val="both"/>
        <w:rPr>
          <w:rFonts w:ascii="Arial" w:hAnsi="Arial" w:cs="Arial"/>
          <w:i/>
          <w:vanish/>
          <w:color w:val="FF0000"/>
          <w:sz w:val="22"/>
          <w:szCs w:val="22"/>
          <w:highlight w:val="yellow"/>
        </w:rPr>
      </w:pPr>
    </w:p>
    <w:p w14:paraId="0701CC07" w14:textId="77777777" w:rsidR="002B10C1" w:rsidRPr="00E9064D" w:rsidRDefault="002B10C1" w:rsidP="002B10C1">
      <w:pPr>
        <w:pStyle w:val="PargrafodaLista"/>
        <w:numPr>
          <w:ilvl w:val="0"/>
          <w:numId w:val="40"/>
        </w:numPr>
        <w:spacing w:before="120" w:after="120" w:line="276" w:lineRule="auto"/>
        <w:ind w:right="-30"/>
        <w:contextualSpacing w:val="0"/>
        <w:jc w:val="both"/>
        <w:rPr>
          <w:rFonts w:ascii="Arial" w:hAnsi="Arial" w:cs="Arial"/>
          <w:i/>
          <w:vanish/>
          <w:color w:val="FF0000"/>
          <w:sz w:val="22"/>
          <w:szCs w:val="22"/>
          <w:highlight w:val="yellow"/>
        </w:rPr>
      </w:pPr>
    </w:p>
    <w:p w14:paraId="6AFCEB27" w14:textId="77777777" w:rsidR="002B10C1" w:rsidRPr="00E9064D" w:rsidRDefault="002B10C1" w:rsidP="002B10C1">
      <w:pPr>
        <w:pStyle w:val="PargrafodaLista"/>
        <w:numPr>
          <w:ilvl w:val="0"/>
          <w:numId w:val="40"/>
        </w:numPr>
        <w:spacing w:before="120" w:after="120" w:line="276" w:lineRule="auto"/>
        <w:ind w:right="-30"/>
        <w:contextualSpacing w:val="0"/>
        <w:jc w:val="both"/>
        <w:rPr>
          <w:rFonts w:ascii="Arial" w:hAnsi="Arial" w:cs="Arial"/>
          <w:i/>
          <w:vanish/>
          <w:color w:val="FF0000"/>
          <w:sz w:val="22"/>
          <w:szCs w:val="22"/>
          <w:highlight w:val="yellow"/>
        </w:rPr>
      </w:pPr>
    </w:p>
    <w:p w14:paraId="03D6235E" w14:textId="77777777" w:rsidR="002B10C1" w:rsidRPr="00E9064D" w:rsidRDefault="002B10C1" w:rsidP="002B10C1">
      <w:pPr>
        <w:pStyle w:val="PargrafodaLista"/>
        <w:numPr>
          <w:ilvl w:val="0"/>
          <w:numId w:val="40"/>
        </w:numPr>
        <w:spacing w:before="120" w:after="120" w:line="276" w:lineRule="auto"/>
        <w:ind w:right="-30"/>
        <w:contextualSpacing w:val="0"/>
        <w:jc w:val="both"/>
        <w:rPr>
          <w:rFonts w:ascii="Arial" w:hAnsi="Arial" w:cs="Arial"/>
          <w:i/>
          <w:vanish/>
          <w:color w:val="FF0000"/>
          <w:sz w:val="22"/>
          <w:szCs w:val="22"/>
          <w:highlight w:val="yellow"/>
        </w:rPr>
      </w:pPr>
    </w:p>
    <w:p w14:paraId="49178BB7" w14:textId="77777777" w:rsidR="002B10C1" w:rsidRPr="00E9064D" w:rsidRDefault="002B10C1" w:rsidP="002B10C1">
      <w:pPr>
        <w:pStyle w:val="PargrafodaLista"/>
        <w:numPr>
          <w:ilvl w:val="0"/>
          <w:numId w:val="40"/>
        </w:numPr>
        <w:spacing w:before="120" w:after="120" w:line="276" w:lineRule="auto"/>
        <w:ind w:right="-30"/>
        <w:contextualSpacing w:val="0"/>
        <w:jc w:val="both"/>
        <w:rPr>
          <w:rFonts w:ascii="Arial" w:hAnsi="Arial" w:cs="Arial"/>
          <w:i/>
          <w:vanish/>
          <w:color w:val="FF0000"/>
          <w:sz w:val="22"/>
          <w:szCs w:val="22"/>
          <w:highlight w:val="yellow"/>
        </w:rPr>
      </w:pPr>
    </w:p>
    <w:p w14:paraId="2757B8A9" w14:textId="77777777" w:rsidR="000A21B8" w:rsidRDefault="002B10C1" w:rsidP="00F160A0">
      <w:pPr>
        <w:pStyle w:val="PargrafodaLista"/>
        <w:numPr>
          <w:ilvl w:val="1"/>
          <w:numId w:val="1"/>
        </w:numPr>
        <w:tabs>
          <w:tab w:val="left" w:pos="851"/>
        </w:tabs>
        <w:ind w:left="0" w:firstLine="0"/>
        <w:jc w:val="both"/>
        <w:rPr>
          <w:rFonts w:ascii="Arial" w:hAnsi="Arial" w:cs="Arial"/>
          <w:sz w:val="22"/>
          <w:szCs w:val="22"/>
        </w:rPr>
      </w:pPr>
      <w:r w:rsidRPr="00F160A0">
        <w:rPr>
          <w:rFonts w:ascii="Arial" w:hAnsi="Arial" w:cs="Arial"/>
          <w:sz w:val="22"/>
          <w:szCs w:val="22"/>
        </w:rPr>
        <w:t xml:space="preserve">O custo estimado da contratação é de </w:t>
      </w:r>
      <w:r w:rsidR="0021009A" w:rsidRPr="0021009A">
        <w:rPr>
          <w:rFonts w:ascii="Arial" w:hAnsi="Arial" w:cs="Arial"/>
          <w:sz w:val="22"/>
          <w:szCs w:val="22"/>
        </w:rPr>
        <w:t>R$</w:t>
      </w:r>
      <w:r w:rsidR="0021009A">
        <w:rPr>
          <w:rFonts w:ascii="Arial" w:hAnsi="Arial" w:cs="Arial"/>
          <w:sz w:val="22"/>
          <w:szCs w:val="22"/>
        </w:rPr>
        <w:t xml:space="preserve"> </w:t>
      </w:r>
      <w:r w:rsidR="0021009A" w:rsidRPr="0021009A">
        <w:rPr>
          <w:rFonts w:ascii="Arial" w:hAnsi="Arial" w:cs="Arial"/>
          <w:sz w:val="22"/>
          <w:szCs w:val="22"/>
        </w:rPr>
        <w:t>119.864.780,59</w:t>
      </w:r>
      <w:r w:rsidR="0021009A">
        <w:rPr>
          <w:rFonts w:ascii="Arial" w:hAnsi="Arial" w:cs="Arial"/>
          <w:sz w:val="22"/>
          <w:szCs w:val="22"/>
        </w:rPr>
        <w:t>.</w:t>
      </w:r>
    </w:p>
    <w:p w14:paraId="6B53E251" w14:textId="77777777" w:rsidR="00DF4F0A" w:rsidRDefault="00DF4F0A" w:rsidP="00DF4F0A">
      <w:pPr>
        <w:pStyle w:val="PargrafodaLista"/>
        <w:tabs>
          <w:tab w:val="left" w:pos="851"/>
        </w:tabs>
        <w:ind w:left="0"/>
        <w:jc w:val="both"/>
        <w:rPr>
          <w:rFonts w:ascii="Arial" w:hAnsi="Arial" w:cs="Arial"/>
          <w:sz w:val="22"/>
          <w:szCs w:val="22"/>
        </w:rPr>
      </w:pPr>
    </w:p>
    <w:p w14:paraId="0C1E1CBD" w14:textId="77777777" w:rsidR="00DF4F0A" w:rsidRDefault="00DF4F0A" w:rsidP="00DF4F0A">
      <w:pPr>
        <w:pStyle w:val="PargrafodaLista"/>
        <w:tabs>
          <w:tab w:val="left" w:pos="851"/>
        </w:tabs>
        <w:ind w:left="0"/>
        <w:jc w:val="center"/>
        <w:rPr>
          <w:rFonts w:ascii="Arial" w:hAnsi="Arial" w:cs="Arial"/>
          <w:sz w:val="22"/>
          <w:szCs w:val="22"/>
        </w:rPr>
      </w:pPr>
    </w:p>
    <w:p w14:paraId="7A4133EE" w14:textId="77777777" w:rsidR="00DF4F0A" w:rsidRDefault="00DF4F0A" w:rsidP="00DF4F0A">
      <w:pPr>
        <w:pStyle w:val="PargrafodaLista"/>
        <w:tabs>
          <w:tab w:val="left" w:pos="851"/>
        </w:tabs>
        <w:ind w:left="0"/>
        <w:jc w:val="center"/>
        <w:rPr>
          <w:rFonts w:ascii="Arial" w:hAnsi="Arial" w:cs="Arial"/>
          <w:sz w:val="22"/>
          <w:szCs w:val="22"/>
        </w:rPr>
      </w:pPr>
      <w:r>
        <w:rPr>
          <w:rFonts w:ascii="Arial" w:hAnsi="Arial" w:cs="Arial"/>
          <w:sz w:val="22"/>
          <w:szCs w:val="22"/>
        </w:rPr>
        <w:t xml:space="preserve">Maceió (AL), </w:t>
      </w:r>
      <w:r w:rsidR="0021009A">
        <w:rPr>
          <w:rFonts w:ascii="Arial" w:hAnsi="Arial" w:cs="Arial"/>
          <w:sz w:val="22"/>
          <w:szCs w:val="22"/>
        </w:rPr>
        <w:t>09</w:t>
      </w:r>
      <w:r>
        <w:rPr>
          <w:rFonts w:ascii="Arial" w:hAnsi="Arial" w:cs="Arial"/>
          <w:sz w:val="22"/>
          <w:szCs w:val="22"/>
        </w:rPr>
        <w:t xml:space="preserve"> de </w:t>
      </w:r>
      <w:r w:rsidR="0021009A">
        <w:rPr>
          <w:rFonts w:ascii="Arial" w:hAnsi="Arial" w:cs="Arial"/>
          <w:sz w:val="22"/>
          <w:szCs w:val="22"/>
        </w:rPr>
        <w:t>setembro</w:t>
      </w:r>
      <w:r>
        <w:rPr>
          <w:rFonts w:ascii="Arial" w:hAnsi="Arial" w:cs="Arial"/>
          <w:sz w:val="22"/>
          <w:szCs w:val="22"/>
        </w:rPr>
        <w:t xml:space="preserve"> de 2020.</w:t>
      </w:r>
    </w:p>
    <w:p w14:paraId="32723749" w14:textId="77777777" w:rsidR="00DF4F0A" w:rsidRDefault="00DF4F0A" w:rsidP="00DF4F0A">
      <w:pPr>
        <w:pStyle w:val="PargrafodaLista"/>
        <w:tabs>
          <w:tab w:val="left" w:pos="851"/>
        </w:tabs>
        <w:ind w:left="0"/>
        <w:jc w:val="center"/>
        <w:rPr>
          <w:rFonts w:ascii="Arial" w:hAnsi="Arial" w:cs="Arial"/>
          <w:sz w:val="22"/>
          <w:szCs w:val="22"/>
        </w:rPr>
      </w:pPr>
    </w:p>
    <w:p w14:paraId="62BFAEE1" w14:textId="77777777" w:rsidR="00DF4F0A" w:rsidRDefault="0021009A" w:rsidP="00DF4F0A">
      <w:pPr>
        <w:pStyle w:val="PargrafodaLista"/>
        <w:tabs>
          <w:tab w:val="left" w:pos="851"/>
        </w:tabs>
        <w:ind w:left="0"/>
        <w:jc w:val="center"/>
        <w:rPr>
          <w:rFonts w:ascii="Arial" w:hAnsi="Arial" w:cs="Arial"/>
          <w:sz w:val="22"/>
          <w:szCs w:val="22"/>
        </w:rPr>
      </w:pPr>
      <w:r>
        <w:rPr>
          <w:rFonts w:ascii="Arial" w:hAnsi="Arial" w:cs="Arial"/>
          <w:sz w:val="22"/>
          <w:szCs w:val="22"/>
        </w:rPr>
        <w:t>Equipe de Planejamento</w:t>
      </w:r>
    </w:p>
    <w:p w14:paraId="6EA4D2E4" w14:textId="77777777" w:rsidR="00DF4F0A" w:rsidRPr="00F160A0" w:rsidRDefault="00DF4F0A" w:rsidP="00DF4F0A">
      <w:pPr>
        <w:pStyle w:val="PargrafodaLista"/>
        <w:tabs>
          <w:tab w:val="left" w:pos="851"/>
        </w:tabs>
        <w:ind w:left="0"/>
        <w:jc w:val="center"/>
        <w:rPr>
          <w:rFonts w:ascii="Arial" w:hAnsi="Arial" w:cs="Arial"/>
          <w:sz w:val="22"/>
          <w:szCs w:val="22"/>
        </w:rPr>
      </w:pPr>
    </w:p>
    <w:p w14:paraId="443B56E9" w14:textId="77777777" w:rsidR="005B081E" w:rsidRPr="00E9064D" w:rsidRDefault="005B081E" w:rsidP="003D422C">
      <w:pPr>
        <w:pStyle w:val="PargrafodaLista"/>
        <w:tabs>
          <w:tab w:val="left" w:pos="851"/>
        </w:tabs>
        <w:ind w:left="360"/>
        <w:jc w:val="both"/>
        <w:rPr>
          <w:rFonts w:ascii="Arial" w:hAnsi="Arial" w:cs="Arial"/>
          <w:sz w:val="22"/>
          <w:szCs w:val="22"/>
        </w:rPr>
      </w:pPr>
    </w:p>
    <w:p w14:paraId="3381F9A5" w14:textId="77777777" w:rsidR="00F87F44" w:rsidRPr="00E9064D" w:rsidRDefault="00F87F44" w:rsidP="00C51FAF">
      <w:pPr>
        <w:pStyle w:val="PargrafodaLista"/>
        <w:tabs>
          <w:tab w:val="left" w:pos="851"/>
        </w:tabs>
        <w:ind w:left="0"/>
        <w:jc w:val="both"/>
        <w:rPr>
          <w:rFonts w:ascii="Arial" w:hAnsi="Arial" w:cs="Arial"/>
          <w:sz w:val="22"/>
          <w:szCs w:val="22"/>
        </w:rPr>
      </w:pPr>
    </w:p>
    <w:sectPr w:rsidR="00F87F44" w:rsidRPr="00E9064D" w:rsidSect="002954E8">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B12B3" w14:textId="77777777" w:rsidR="00B57675" w:rsidRDefault="00B57675" w:rsidP="004079E0">
      <w:r>
        <w:separator/>
      </w:r>
    </w:p>
  </w:endnote>
  <w:endnote w:type="continuationSeparator" w:id="0">
    <w:p w14:paraId="19EAB012" w14:textId="77777777" w:rsidR="00B57675" w:rsidRDefault="00B57675" w:rsidP="0040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49608" w14:textId="77777777" w:rsidR="00B57675" w:rsidRDefault="00B57675" w:rsidP="004079E0">
      <w:r>
        <w:separator/>
      </w:r>
    </w:p>
  </w:footnote>
  <w:footnote w:type="continuationSeparator" w:id="0">
    <w:p w14:paraId="78A1A18A" w14:textId="77777777" w:rsidR="00B57675" w:rsidRDefault="00B57675" w:rsidP="0040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6EB21" w14:textId="77777777" w:rsidR="005A46DB" w:rsidRDefault="005A46DB">
    <w:pPr>
      <w:pStyle w:val="Cabealho"/>
    </w:pPr>
    <w:r>
      <w:rPr>
        <w:noProof/>
      </w:rPr>
      <w:drawing>
        <wp:anchor distT="0" distB="0" distL="114300" distR="114300" simplePos="0" relativeHeight="251659264" behindDoc="0" locked="0" layoutInCell="1" allowOverlap="0" wp14:anchorId="663387BB" wp14:editId="61EAF8EF">
          <wp:simplePos x="0" y="0"/>
          <wp:positionH relativeFrom="page">
            <wp:posOffset>2700705</wp:posOffset>
          </wp:positionH>
          <wp:positionV relativeFrom="page">
            <wp:posOffset>204407</wp:posOffset>
          </wp:positionV>
          <wp:extent cx="2265045" cy="570230"/>
          <wp:effectExtent l="0" t="0" r="0" b="0"/>
          <wp:wrapSquare wrapText="bothSides"/>
          <wp:docPr id="1" name="Picture 16315" descr="Uma imagem contendo desenho, placa&#10;&#10;Descrição gerada automaticamente"/>
          <wp:cNvGraphicFramePr/>
          <a:graphic xmlns:a="http://schemas.openxmlformats.org/drawingml/2006/main">
            <a:graphicData uri="http://schemas.openxmlformats.org/drawingml/2006/picture">
              <pic:pic xmlns:pic="http://schemas.openxmlformats.org/drawingml/2006/picture">
                <pic:nvPicPr>
                  <pic:cNvPr id="1" name="Picture 16315" descr="Uma imagem contendo desenho, placa&#10;&#10;Descrição gerada automaticamente"/>
                  <pic:cNvPicPr/>
                </pic:nvPicPr>
                <pic:blipFill>
                  <a:blip r:embed="rId1"/>
                  <a:stretch>
                    <a:fillRect/>
                  </a:stretch>
                </pic:blipFill>
                <pic:spPr>
                  <a:xfrm>
                    <a:off x="0" y="0"/>
                    <a:ext cx="2265045" cy="570230"/>
                  </a:xfrm>
                  <a:prstGeom prst="rect">
                    <a:avLst/>
                  </a:prstGeom>
                </pic:spPr>
              </pic:pic>
            </a:graphicData>
          </a:graphic>
        </wp:anchor>
      </w:drawing>
    </w:r>
  </w:p>
  <w:p w14:paraId="7146FCF8" w14:textId="77777777" w:rsidR="005A46DB" w:rsidRDefault="005A46DB">
    <w:pPr>
      <w:pStyle w:val="Cabealho"/>
    </w:pPr>
  </w:p>
  <w:p w14:paraId="4B63A7D6" w14:textId="77777777" w:rsidR="005A46DB" w:rsidRDefault="005A46D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lowerLetter"/>
      <w:lvlText w:val="%1)"/>
      <w:lvlJc w:val="left"/>
      <w:pPr>
        <w:tabs>
          <w:tab w:val="num" w:pos="0"/>
        </w:tabs>
        <w:ind w:left="1428" w:hanging="360"/>
      </w:pPr>
      <w:rPr>
        <w:rFonts w:cs="Calibri"/>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5"/>
    <w:lvl w:ilvl="0">
      <w:start w:val="4"/>
      <w:numFmt w:val="decimal"/>
      <w:lvlText w:val="%1."/>
      <w:lvlJc w:val="left"/>
      <w:pPr>
        <w:tabs>
          <w:tab w:val="num" w:pos="0"/>
        </w:tabs>
        <w:ind w:left="360" w:hanging="360"/>
      </w:pPr>
      <w:rPr>
        <w:rFonts w:cs="Calibri"/>
        <w:b/>
        <w:sz w:val="20"/>
      </w:rPr>
    </w:lvl>
    <w:lvl w:ilvl="1">
      <w:start w:val="1"/>
      <w:numFmt w:val="decimal"/>
      <w:lvlText w:val="%1.%2."/>
      <w:lvlJc w:val="left"/>
      <w:pPr>
        <w:tabs>
          <w:tab w:val="num" w:pos="0"/>
        </w:tabs>
        <w:ind w:left="858" w:hanging="432"/>
      </w:pPr>
      <w:rPr>
        <w:rFonts w:ascii="Calibri" w:hAnsi="Calibri" w:cs="Calibri"/>
        <w:b w:val="0"/>
        <w:bCs/>
        <w:sz w:val="20"/>
        <w:szCs w:val="20"/>
      </w:rPr>
    </w:lvl>
    <w:lvl w:ilvl="2">
      <w:start w:val="1"/>
      <w:numFmt w:val="decimal"/>
      <w:lvlText w:val="%1.%2.%3."/>
      <w:lvlJc w:val="left"/>
      <w:pPr>
        <w:tabs>
          <w:tab w:val="num" w:pos="0"/>
        </w:tabs>
        <w:ind w:left="1224" w:hanging="504"/>
      </w:pPr>
      <w:rPr>
        <w:rFonts w:ascii="Calibri" w:hAnsi="Calibri" w:cs="Calibri"/>
        <w:b w:val="0"/>
        <w:bCs/>
        <w:sz w:val="20"/>
      </w:rPr>
    </w:lvl>
    <w:lvl w:ilvl="3">
      <w:start w:val="1"/>
      <w:numFmt w:val="decimal"/>
      <w:lvlText w:val="%1.%2.%3.%4."/>
      <w:lvlJc w:val="left"/>
      <w:pPr>
        <w:tabs>
          <w:tab w:val="num" w:pos="0"/>
        </w:tabs>
        <w:ind w:left="790" w:hanging="648"/>
      </w:pPr>
      <w:rPr>
        <w:rFonts w:cs="Calibri"/>
        <w:b/>
        <w:sz w:val="20"/>
      </w:rPr>
    </w:lvl>
    <w:lvl w:ilvl="4">
      <w:start w:val="1"/>
      <w:numFmt w:val="decimal"/>
      <w:lvlText w:val="%1.%2.%3.%4.%5."/>
      <w:lvlJc w:val="left"/>
      <w:pPr>
        <w:tabs>
          <w:tab w:val="num" w:pos="0"/>
        </w:tabs>
        <w:ind w:left="2232" w:hanging="792"/>
      </w:pPr>
      <w:rPr>
        <w:rFonts w:cs="Calibri"/>
        <w:b/>
        <w:sz w:val="20"/>
      </w:rPr>
    </w:lvl>
    <w:lvl w:ilvl="5">
      <w:start w:val="1"/>
      <w:numFmt w:val="decimal"/>
      <w:lvlText w:val="%1.%2.%3.%4.%5.%6."/>
      <w:lvlJc w:val="left"/>
      <w:pPr>
        <w:tabs>
          <w:tab w:val="num" w:pos="0"/>
        </w:tabs>
        <w:ind w:left="2736" w:hanging="936"/>
      </w:pPr>
      <w:rPr>
        <w:rFonts w:cs="Arial"/>
      </w:rPr>
    </w:lvl>
    <w:lvl w:ilvl="6">
      <w:start w:val="1"/>
      <w:numFmt w:val="decimal"/>
      <w:lvlText w:val="%1.%2.%3.%4.%5.%6.%7."/>
      <w:lvlJc w:val="left"/>
      <w:pPr>
        <w:tabs>
          <w:tab w:val="num" w:pos="0"/>
        </w:tabs>
        <w:ind w:left="3240" w:hanging="1080"/>
      </w:pPr>
      <w:rPr>
        <w:rFonts w:cs="Arial"/>
      </w:rPr>
    </w:lvl>
    <w:lvl w:ilvl="7">
      <w:start w:val="1"/>
      <w:numFmt w:val="decimal"/>
      <w:lvlText w:val="%1.%2.%3.%4.%5.%6.%7.%8."/>
      <w:lvlJc w:val="left"/>
      <w:pPr>
        <w:tabs>
          <w:tab w:val="num" w:pos="0"/>
        </w:tabs>
        <w:ind w:left="3744" w:hanging="1224"/>
      </w:pPr>
      <w:rPr>
        <w:rFonts w:cs="Arial"/>
      </w:rPr>
    </w:lvl>
    <w:lvl w:ilvl="8">
      <w:start w:val="1"/>
      <w:numFmt w:val="decimal"/>
      <w:lvlText w:val="%1.%2.%3.%4.%5.%6.%7.%8.%9."/>
      <w:lvlJc w:val="left"/>
      <w:pPr>
        <w:tabs>
          <w:tab w:val="num" w:pos="0"/>
        </w:tabs>
        <w:ind w:left="4320" w:hanging="1440"/>
      </w:pPr>
      <w:rPr>
        <w:rFonts w:cs="Arial"/>
      </w:rPr>
    </w:lvl>
  </w:abstractNum>
  <w:abstractNum w:abstractNumId="2" w15:restartNumberingAfterBreak="0">
    <w:nsid w:val="0000000C"/>
    <w:multiLevelType w:val="multilevel"/>
    <w:tmpl w:val="0000000C"/>
    <w:name w:val="WW8Num12"/>
    <w:lvl w:ilvl="0">
      <w:start w:val="1"/>
      <w:numFmt w:val="lowerLetter"/>
      <w:lvlText w:val="%1)"/>
      <w:lvlJc w:val="left"/>
      <w:pPr>
        <w:tabs>
          <w:tab w:val="num" w:pos="0"/>
        </w:tabs>
        <w:ind w:left="1428" w:hanging="360"/>
      </w:pPr>
      <w:rPr>
        <w:rFonts w:cs="Calibri"/>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0"/>
    <w:multiLevelType w:val="multilevel"/>
    <w:tmpl w:val="00000010"/>
    <w:name w:val="WW8Num16"/>
    <w:lvl w:ilvl="0">
      <w:start w:val="1"/>
      <w:numFmt w:val="lowerLetter"/>
      <w:lvlText w:val="%1)"/>
      <w:lvlJc w:val="left"/>
      <w:pPr>
        <w:tabs>
          <w:tab w:val="num" w:pos="0"/>
        </w:tabs>
        <w:ind w:left="1428" w:hanging="360"/>
      </w:pPr>
      <w:rPr>
        <w:rFonts w:cs="Calibri"/>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6"/>
    <w:multiLevelType w:val="multilevel"/>
    <w:tmpl w:val="00000016"/>
    <w:name w:val="WW8Num22"/>
    <w:lvl w:ilvl="0">
      <w:start w:val="1"/>
      <w:numFmt w:val="decimal"/>
      <w:lvlText w:val="%1."/>
      <w:lvlJc w:val="left"/>
      <w:pPr>
        <w:tabs>
          <w:tab w:val="num" w:pos="0"/>
        </w:tabs>
        <w:ind w:left="360" w:hanging="360"/>
      </w:pPr>
      <w:rPr>
        <w:rFonts w:cs="Calibri"/>
        <w:b/>
        <w:sz w:val="20"/>
      </w:rPr>
    </w:lvl>
    <w:lvl w:ilvl="1">
      <w:start w:val="1"/>
      <w:numFmt w:val="decimal"/>
      <w:lvlText w:val="%1.%2."/>
      <w:lvlJc w:val="left"/>
      <w:pPr>
        <w:tabs>
          <w:tab w:val="num" w:pos="0"/>
        </w:tabs>
        <w:ind w:left="862" w:hanging="720"/>
      </w:pPr>
      <w:rPr>
        <w:rFonts w:ascii="Calibri" w:hAnsi="Calibri" w:cs="Calibri"/>
        <w:b w:val="0"/>
        <w:bCs/>
        <w:sz w:val="20"/>
        <w:szCs w:val="20"/>
        <w:u w:val="none"/>
        <w:lang w:eastAsia="ar-SA"/>
      </w:rPr>
    </w:lvl>
    <w:lvl w:ilvl="2">
      <w:start w:val="1"/>
      <w:numFmt w:val="decimal"/>
      <w:lvlText w:val="%1.%2.%3."/>
      <w:lvlJc w:val="left"/>
      <w:pPr>
        <w:tabs>
          <w:tab w:val="num" w:pos="0"/>
        </w:tabs>
        <w:ind w:left="862" w:hanging="720"/>
      </w:pPr>
      <w:rPr>
        <w:rFonts w:ascii="Calibri" w:hAnsi="Calibri" w:cs="Calibri"/>
        <w:b w:val="0"/>
        <w:bCs/>
        <w:sz w:val="20"/>
        <w:szCs w:val="20"/>
      </w:rPr>
    </w:lvl>
    <w:lvl w:ilvl="3">
      <w:start w:val="1"/>
      <w:numFmt w:val="decimal"/>
      <w:lvlText w:val="%1.%2.%3.%4."/>
      <w:lvlJc w:val="left"/>
      <w:pPr>
        <w:tabs>
          <w:tab w:val="num" w:pos="0"/>
        </w:tabs>
        <w:ind w:left="1080" w:hanging="1080"/>
      </w:pPr>
      <w:rPr>
        <w:rFonts w:ascii="Calibri" w:hAnsi="Calibri" w:cs="Calibri"/>
        <w:b/>
        <w:bCs/>
        <w:sz w:val="20"/>
        <w:szCs w:val="20"/>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 w15:restartNumberingAfterBreak="0">
    <w:nsid w:val="00000017"/>
    <w:multiLevelType w:val="multilevel"/>
    <w:tmpl w:val="00000017"/>
    <w:name w:val="WW8Num23"/>
    <w:lvl w:ilvl="0">
      <w:start w:val="1"/>
      <w:numFmt w:val="lowerLetter"/>
      <w:lvlText w:val="%1)"/>
      <w:lvlJc w:val="left"/>
      <w:pPr>
        <w:tabs>
          <w:tab w:val="num" w:pos="0"/>
        </w:tabs>
        <w:ind w:left="1428" w:hanging="360"/>
      </w:pPr>
      <w:rPr>
        <w:rFonts w:cs="Calibri"/>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8"/>
    <w:multiLevelType w:val="multilevel"/>
    <w:tmpl w:val="00000018"/>
    <w:name w:val="WW8Num2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62" w:hanging="720"/>
      </w:pPr>
      <w:rPr>
        <w:b w:val="0"/>
        <w:u w:val="none"/>
      </w:rPr>
    </w:lvl>
    <w:lvl w:ilvl="2">
      <w:start w:val="1"/>
      <w:numFmt w:val="decimal"/>
      <w:lvlText w:val="%1.%2.%3."/>
      <w:lvlJc w:val="left"/>
      <w:pPr>
        <w:tabs>
          <w:tab w:val="num" w:pos="0"/>
        </w:tabs>
        <w:ind w:left="862" w:hanging="720"/>
      </w:pPr>
      <w:rPr>
        <w:b w:val="0"/>
      </w:rPr>
    </w:lvl>
    <w:lvl w:ilvl="3">
      <w:start w:val="1"/>
      <w:numFmt w:val="lowerLetter"/>
      <w:lvlText w:val="%4)"/>
      <w:lvlJc w:val="left"/>
      <w:pPr>
        <w:tabs>
          <w:tab w:val="num" w:pos="0"/>
        </w:tabs>
        <w:ind w:left="1080" w:hanging="1080"/>
      </w:pPr>
      <w:rPr>
        <w:b w:val="0"/>
        <w:sz w:val="20"/>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7" w15:restartNumberingAfterBreak="0">
    <w:nsid w:val="00000019"/>
    <w:multiLevelType w:val="multilevel"/>
    <w:tmpl w:val="0C5430B4"/>
    <w:name w:val="WW8Num2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62" w:hanging="720"/>
      </w:pPr>
      <w:rPr>
        <w:b w:val="0"/>
        <w:u w:val="none"/>
      </w:rPr>
    </w:lvl>
    <w:lvl w:ilvl="2">
      <w:start w:val="1"/>
      <w:numFmt w:val="decimal"/>
      <w:lvlText w:val="%1.%2.%3."/>
      <w:lvlJc w:val="left"/>
      <w:pPr>
        <w:tabs>
          <w:tab w:val="num" w:pos="0"/>
        </w:tabs>
        <w:ind w:left="862" w:hanging="720"/>
      </w:pPr>
      <w:rPr>
        <w:b w:val="0"/>
      </w:rPr>
    </w:lvl>
    <w:lvl w:ilvl="3">
      <w:start w:val="1"/>
      <w:numFmt w:val="lowerLetter"/>
      <w:lvlText w:val="%4)"/>
      <w:lvlJc w:val="left"/>
      <w:pPr>
        <w:tabs>
          <w:tab w:val="num" w:pos="0"/>
        </w:tabs>
        <w:ind w:left="1080" w:hanging="1080"/>
      </w:pPr>
      <w:rPr>
        <w:rFonts w:ascii="Arial" w:hAnsi="Arial" w:cs="Arial" w:hint="default"/>
        <w:b w:val="0"/>
        <w:sz w:val="20"/>
        <w:szCs w:val="20"/>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8" w15:restartNumberingAfterBreak="0">
    <w:nsid w:val="0000001A"/>
    <w:multiLevelType w:val="multilevel"/>
    <w:tmpl w:val="0000001A"/>
    <w:name w:val="WW8Num26"/>
    <w:lvl w:ilvl="0">
      <w:start w:val="1"/>
      <w:numFmt w:val="lowerLetter"/>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9" w15:restartNumberingAfterBreak="0">
    <w:nsid w:val="023556EC"/>
    <w:multiLevelType w:val="multilevel"/>
    <w:tmpl w:val="0C5430B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62" w:hanging="720"/>
      </w:pPr>
      <w:rPr>
        <w:b w:val="0"/>
        <w:u w:val="none"/>
      </w:rPr>
    </w:lvl>
    <w:lvl w:ilvl="2">
      <w:start w:val="1"/>
      <w:numFmt w:val="decimal"/>
      <w:lvlText w:val="%1.%2.%3."/>
      <w:lvlJc w:val="left"/>
      <w:pPr>
        <w:tabs>
          <w:tab w:val="num" w:pos="0"/>
        </w:tabs>
        <w:ind w:left="862" w:hanging="720"/>
      </w:pPr>
      <w:rPr>
        <w:b w:val="0"/>
      </w:rPr>
    </w:lvl>
    <w:lvl w:ilvl="3">
      <w:start w:val="1"/>
      <w:numFmt w:val="lowerLetter"/>
      <w:lvlText w:val="%4)"/>
      <w:lvlJc w:val="left"/>
      <w:pPr>
        <w:tabs>
          <w:tab w:val="num" w:pos="0"/>
        </w:tabs>
        <w:ind w:left="1080" w:hanging="1080"/>
      </w:pPr>
      <w:rPr>
        <w:rFonts w:ascii="Arial" w:hAnsi="Arial" w:cs="Arial" w:hint="default"/>
        <w:b w:val="0"/>
        <w:sz w:val="20"/>
        <w:szCs w:val="20"/>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10" w15:restartNumberingAfterBreak="0">
    <w:nsid w:val="043D42B0"/>
    <w:multiLevelType w:val="hybridMultilevel"/>
    <w:tmpl w:val="E834D7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588605F"/>
    <w:multiLevelType w:val="multilevel"/>
    <w:tmpl w:val="8B802A1A"/>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61D33F4"/>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F16D98"/>
    <w:multiLevelType w:val="hybridMultilevel"/>
    <w:tmpl w:val="3E940D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9FA63A4"/>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C47211D"/>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2477065"/>
    <w:multiLevelType w:val="hybridMultilevel"/>
    <w:tmpl w:val="3E940D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32A6CA6"/>
    <w:multiLevelType w:val="multilevel"/>
    <w:tmpl w:val="B9546A80"/>
    <w:lvl w:ilvl="0">
      <w:start w:val="2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55462E0"/>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5D67808"/>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D5C100D"/>
    <w:multiLevelType w:val="multilevel"/>
    <w:tmpl w:val="7C70586A"/>
    <w:lvl w:ilvl="0">
      <w:start w:val="1"/>
      <w:numFmt w:val="decimal"/>
      <w:pStyle w:val="Nivel1"/>
      <w:lvlText w:val="%1."/>
      <w:lvlJc w:val="left"/>
      <w:pPr>
        <w:ind w:left="644" w:hanging="360"/>
      </w:pPr>
      <w:rPr>
        <w:rFonts w:hint="default"/>
        <w:i w:val="0"/>
        <w:color w:val="auto"/>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EB0658"/>
    <w:multiLevelType w:val="hybridMultilevel"/>
    <w:tmpl w:val="E834D7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1F32BC0"/>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3676567"/>
    <w:multiLevelType w:val="hybridMultilevel"/>
    <w:tmpl w:val="3E940D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26D62975"/>
    <w:multiLevelType w:val="hybridMultilevel"/>
    <w:tmpl w:val="3E940D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F981B52"/>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FBD19F5"/>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0" w15:restartNumberingAfterBreak="0">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841677F"/>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A3D063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ADC4A8E"/>
    <w:multiLevelType w:val="multilevel"/>
    <w:tmpl w:val="BC325E66"/>
    <w:lvl w:ilvl="0">
      <w:start w:val="17"/>
      <w:numFmt w:val="decimal"/>
      <w:lvlText w:val="%1."/>
      <w:lvlJc w:val="left"/>
      <w:pPr>
        <w:ind w:left="720" w:hanging="360"/>
      </w:pPr>
      <w:rPr>
        <w:rFonts w:cs="Arial"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b w:val="0"/>
        <w:color w:val="auto"/>
      </w:rPr>
    </w:lvl>
    <w:lvl w:ilvl="3">
      <w:start w:val="1"/>
      <w:numFmt w:val="decimal"/>
      <w:isLgl/>
      <w:lvlText w:val="%1.%2.%3.%4"/>
      <w:lvlJc w:val="left"/>
      <w:pPr>
        <w:ind w:left="2127" w:hanging="720"/>
      </w:pPr>
      <w:rPr>
        <w:rFonts w:hint="default"/>
        <w:strike w:val="0"/>
        <w:color w:val="auto"/>
      </w:rPr>
    </w:lvl>
    <w:lvl w:ilvl="4">
      <w:start w:val="1"/>
      <w:numFmt w:val="decimal"/>
      <w:isLgl/>
      <w:lvlText w:val="%1.%2.%3.%4.%5"/>
      <w:lvlJc w:val="left"/>
      <w:pPr>
        <w:ind w:left="2476" w:hanging="72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34" w15:restartNumberingAfterBreak="0">
    <w:nsid w:val="3E6621AD"/>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87A2449"/>
    <w:multiLevelType w:val="multilevel"/>
    <w:tmpl w:val="8F4CD2A2"/>
    <w:lvl w:ilvl="0">
      <w:start w:val="1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7" w15:restartNumberingAfterBreak="0">
    <w:nsid w:val="4C8127FD"/>
    <w:multiLevelType w:val="hybridMultilevel"/>
    <w:tmpl w:val="3E940D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1E33761"/>
    <w:multiLevelType w:val="hybridMultilevel"/>
    <w:tmpl w:val="3E940D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3647570"/>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37A48DF"/>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594699B"/>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5C244F6"/>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19676E2"/>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2BF746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3592843"/>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255703B"/>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3B82E9E"/>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590635F"/>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8A92F93"/>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A921527"/>
    <w:multiLevelType w:val="hybridMultilevel"/>
    <w:tmpl w:val="CE08C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5"/>
  </w:num>
  <w:num w:numId="2">
    <w:abstractNumId w:val="21"/>
  </w:num>
  <w:num w:numId="3">
    <w:abstractNumId w:val="49"/>
  </w:num>
  <w:num w:numId="4">
    <w:abstractNumId w:val="27"/>
  </w:num>
  <w:num w:numId="5">
    <w:abstractNumId w:val="39"/>
  </w:num>
  <w:num w:numId="6">
    <w:abstractNumId w:val="23"/>
  </w:num>
  <w:num w:numId="7">
    <w:abstractNumId w:val="20"/>
  </w:num>
  <w:num w:numId="8">
    <w:abstractNumId w:val="44"/>
  </w:num>
  <w:num w:numId="9">
    <w:abstractNumId w:val="40"/>
  </w:num>
  <w:num w:numId="10">
    <w:abstractNumId w:val="46"/>
  </w:num>
  <w:num w:numId="11">
    <w:abstractNumId w:val="16"/>
  </w:num>
  <w:num w:numId="12">
    <w:abstractNumId w:val="19"/>
  </w:num>
  <w:num w:numId="13">
    <w:abstractNumId w:val="51"/>
  </w:num>
  <w:num w:numId="14">
    <w:abstractNumId w:val="41"/>
  </w:num>
  <w:num w:numId="15">
    <w:abstractNumId w:val="28"/>
  </w:num>
  <w:num w:numId="16">
    <w:abstractNumId w:val="52"/>
  </w:num>
  <w:num w:numId="17">
    <w:abstractNumId w:val="47"/>
  </w:num>
  <w:num w:numId="18">
    <w:abstractNumId w:val="34"/>
  </w:num>
  <w:num w:numId="19">
    <w:abstractNumId w:val="31"/>
  </w:num>
  <w:num w:numId="20">
    <w:abstractNumId w:val="15"/>
  </w:num>
  <w:num w:numId="21">
    <w:abstractNumId w:val="42"/>
  </w:num>
  <w:num w:numId="22">
    <w:abstractNumId w:val="50"/>
  </w:num>
  <w:num w:numId="23">
    <w:abstractNumId w:val="12"/>
  </w:num>
  <w:num w:numId="24">
    <w:abstractNumId w:val="32"/>
  </w:num>
  <w:num w:numId="25">
    <w:abstractNumId w:val="36"/>
  </w:num>
  <w:num w:numId="26">
    <w:abstractNumId w:val="11"/>
  </w:num>
  <w:num w:numId="27">
    <w:abstractNumId w:val="25"/>
  </w:num>
  <w:num w:numId="28">
    <w:abstractNumId w:val="13"/>
  </w:num>
  <w:num w:numId="29">
    <w:abstractNumId w:val="14"/>
  </w:num>
  <w:num w:numId="30">
    <w:abstractNumId w:val="24"/>
  </w:num>
  <w:num w:numId="31">
    <w:abstractNumId w:val="38"/>
  </w:num>
  <w:num w:numId="32">
    <w:abstractNumId w:val="37"/>
  </w:num>
  <w:num w:numId="33">
    <w:abstractNumId w:val="17"/>
  </w:num>
  <w:num w:numId="34">
    <w:abstractNumId w:val="26"/>
  </w:num>
  <w:num w:numId="35">
    <w:abstractNumId w:val="33"/>
  </w:num>
  <w:num w:numId="36">
    <w:abstractNumId w:val="29"/>
  </w:num>
  <w:num w:numId="37">
    <w:abstractNumId w:val="35"/>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30"/>
  </w:num>
  <w:num w:numId="41">
    <w:abstractNumId w:val="18"/>
  </w:num>
  <w:num w:numId="42">
    <w:abstractNumId w:val="7"/>
  </w:num>
  <w:num w:numId="43">
    <w:abstractNumId w:val="6"/>
  </w:num>
  <w:num w:numId="44">
    <w:abstractNumId w:val="9"/>
  </w:num>
  <w:num w:numId="45">
    <w:abstractNumId w:val="1"/>
  </w:num>
  <w:num w:numId="46">
    <w:abstractNumId w:val="8"/>
  </w:num>
  <w:num w:numId="47">
    <w:abstractNumId w:val="22"/>
  </w:num>
  <w:num w:numId="4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B5"/>
    <w:rsid w:val="00001592"/>
    <w:rsid w:val="00006D2B"/>
    <w:rsid w:val="00021AFC"/>
    <w:rsid w:val="00044B85"/>
    <w:rsid w:val="000A21B8"/>
    <w:rsid w:val="000D7400"/>
    <w:rsid w:val="00131234"/>
    <w:rsid w:val="00132EDE"/>
    <w:rsid w:val="00136CD5"/>
    <w:rsid w:val="00145710"/>
    <w:rsid w:val="0016529C"/>
    <w:rsid w:val="001D0AF2"/>
    <w:rsid w:val="001E4A68"/>
    <w:rsid w:val="0021009A"/>
    <w:rsid w:val="002167C1"/>
    <w:rsid w:val="002617FD"/>
    <w:rsid w:val="0026238B"/>
    <w:rsid w:val="00273DD9"/>
    <w:rsid w:val="00287C89"/>
    <w:rsid w:val="002954E8"/>
    <w:rsid w:val="002978FF"/>
    <w:rsid w:val="002B10C1"/>
    <w:rsid w:val="00304A7F"/>
    <w:rsid w:val="00371DB5"/>
    <w:rsid w:val="003D422C"/>
    <w:rsid w:val="003E389F"/>
    <w:rsid w:val="00403B6B"/>
    <w:rsid w:val="004079E0"/>
    <w:rsid w:val="004204F2"/>
    <w:rsid w:val="004232D2"/>
    <w:rsid w:val="00440A40"/>
    <w:rsid w:val="00456852"/>
    <w:rsid w:val="004A5C8A"/>
    <w:rsid w:val="004D24B8"/>
    <w:rsid w:val="0057446C"/>
    <w:rsid w:val="005A46DB"/>
    <w:rsid w:val="005B081E"/>
    <w:rsid w:val="005B4F74"/>
    <w:rsid w:val="005F1943"/>
    <w:rsid w:val="006166BD"/>
    <w:rsid w:val="006D4665"/>
    <w:rsid w:val="006D49C7"/>
    <w:rsid w:val="006E3660"/>
    <w:rsid w:val="00702A37"/>
    <w:rsid w:val="00743262"/>
    <w:rsid w:val="00772CC9"/>
    <w:rsid w:val="00791D27"/>
    <w:rsid w:val="007C3396"/>
    <w:rsid w:val="007C3C05"/>
    <w:rsid w:val="007C3D5A"/>
    <w:rsid w:val="007F2030"/>
    <w:rsid w:val="007F2868"/>
    <w:rsid w:val="008331C4"/>
    <w:rsid w:val="008515A7"/>
    <w:rsid w:val="00856383"/>
    <w:rsid w:val="00880271"/>
    <w:rsid w:val="008871F6"/>
    <w:rsid w:val="008A572D"/>
    <w:rsid w:val="008E3571"/>
    <w:rsid w:val="00920BAB"/>
    <w:rsid w:val="00924AD9"/>
    <w:rsid w:val="00926250"/>
    <w:rsid w:val="00933E61"/>
    <w:rsid w:val="0095395D"/>
    <w:rsid w:val="00972320"/>
    <w:rsid w:val="00976FB2"/>
    <w:rsid w:val="0099230E"/>
    <w:rsid w:val="0099300B"/>
    <w:rsid w:val="009C0E87"/>
    <w:rsid w:val="009E0267"/>
    <w:rsid w:val="00A5137C"/>
    <w:rsid w:val="00A94263"/>
    <w:rsid w:val="00AB5922"/>
    <w:rsid w:val="00AB7677"/>
    <w:rsid w:val="00AC22AD"/>
    <w:rsid w:val="00AC3FD4"/>
    <w:rsid w:val="00AC724C"/>
    <w:rsid w:val="00AE4BFC"/>
    <w:rsid w:val="00B42065"/>
    <w:rsid w:val="00B43C4B"/>
    <w:rsid w:val="00B564F0"/>
    <w:rsid w:val="00B56E23"/>
    <w:rsid w:val="00B57675"/>
    <w:rsid w:val="00B6724D"/>
    <w:rsid w:val="00B74FE4"/>
    <w:rsid w:val="00B753D3"/>
    <w:rsid w:val="00B94E6D"/>
    <w:rsid w:val="00BD11BB"/>
    <w:rsid w:val="00C11608"/>
    <w:rsid w:val="00C16E2E"/>
    <w:rsid w:val="00C17931"/>
    <w:rsid w:val="00C51FAF"/>
    <w:rsid w:val="00C771B0"/>
    <w:rsid w:val="00C92F7C"/>
    <w:rsid w:val="00C93492"/>
    <w:rsid w:val="00CA6F55"/>
    <w:rsid w:val="00CC7751"/>
    <w:rsid w:val="00D13BC6"/>
    <w:rsid w:val="00D22E1B"/>
    <w:rsid w:val="00D4152A"/>
    <w:rsid w:val="00D454B3"/>
    <w:rsid w:val="00DA1CCA"/>
    <w:rsid w:val="00DE66DB"/>
    <w:rsid w:val="00DF4F0A"/>
    <w:rsid w:val="00E27558"/>
    <w:rsid w:val="00E366C9"/>
    <w:rsid w:val="00E40740"/>
    <w:rsid w:val="00E73B37"/>
    <w:rsid w:val="00E80BF1"/>
    <w:rsid w:val="00E9064D"/>
    <w:rsid w:val="00EA76F6"/>
    <w:rsid w:val="00EE008C"/>
    <w:rsid w:val="00F160A0"/>
    <w:rsid w:val="00F73B5A"/>
    <w:rsid w:val="00F87F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24D8"/>
  <w15:chartTrackingRefBased/>
  <w15:docId w15:val="{A7195A0F-54EB-6C41-8E54-9B74A62C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91D2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71DB5"/>
    <w:pPr>
      <w:spacing w:before="100" w:beforeAutospacing="1" w:after="100" w:afterAutospacing="1"/>
    </w:pPr>
    <w:rPr>
      <w:rFonts w:ascii="Times New Roman" w:eastAsia="Times New Roman" w:hAnsi="Times New Roman" w:cs="Times New Roman"/>
      <w:lang w:eastAsia="pt-BR"/>
    </w:rPr>
  </w:style>
  <w:style w:type="paragraph" w:styleId="PargrafodaLista">
    <w:name w:val="List Paragraph"/>
    <w:basedOn w:val="Normal"/>
    <w:uiPriority w:val="34"/>
    <w:qFormat/>
    <w:rsid w:val="00371DB5"/>
    <w:pPr>
      <w:ind w:left="720"/>
      <w:contextualSpacing/>
    </w:pPr>
  </w:style>
  <w:style w:type="paragraph" w:customStyle="1" w:styleId="Nivel1">
    <w:name w:val="Nivel1"/>
    <w:basedOn w:val="Ttulo1"/>
    <w:link w:val="Nivel1Char"/>
    <w:qFormat/>
    <w:rsid w:val="00791D27"/>
    <w:pPr>
      <w:numPr>
        <w:numId w:val="2"/>
      </w:numPr>
      <w:spacing w:before="480" w:line="276" w:lineRule="auto"/>
      <w:ind w:left="360"/>
      <w:jc w:val="both"/>
    </w:pPr>
    <w:rPr>
      <w:rFonts w:ascii="Arial" w:hAnsi="Arial" w:cs="Times New Roman"/>
      <w:b/>
      <w:color w:val="000000"/>
      <w:sz w:val="20"/>
      <w:szCs w:val="20"/>
      <w:lang w:eastAsia="pt-BR"/>
    </w:rPr>
  </w:style>
  <w:style w:type="character" w:customStyle="1" w:styleId="Ttulo1Char">
    <w:name w:val="Título 1 Char"/>
    <w:basedOn w:val="Fontepargpadro"/>
    <w:link w:val="Ttulo1"/>
    <w:uiPriority w:val="9"/>
    <w:rsid w:val="00791D27"/>
    <w:rPr>
      <w:rFonts w:asciiTheme="majorHAnsi" w:eastAsiaTheme="majorEastAsia" w:hAnsiTheme="majorHAnsi" w:cstheme="majorBidi"/>
      <w:color w:val="2F5496" w:themeColor="accent1" w:themeShade="BF"/>
      <w:sz w:val="32"/>
      <w:szCs w:val="32"/>
    </w:rPr>
  </w:style>
  <w:style w:type="character" w:customStyle="1" w:styleId="Nivel1Char">
    <w:name w:val="Nivel1 Char"/>
    <w:basedOn w:val="Ttulo1Char"/>
    <w:link w:val="Nivel1"/>
    <w:rsid w:val="00972320"/>
    <w:rPr>
      <w:rFonts w:ascii="Arial" w:eastAsiaTheme="majorEastAsia" w:hAnsi="Arial" w:cs="Times New Roman"/>
      <w:b/>
      <w:color w:val="000000"/>
      <w:sz w:val="20"/>
      <w:szCs w:val="20"/>
      <w:lang w:eastAsia="pt-BR"/>
    </w:rPr>
  </w:style>
  <w:style w:type="paragraph" w:styleId="Citao">
    <w:name w:val="Quote"/>
    <w:basedOn w:val="Normal"/>
    <w:next w:val="Normal"/>
    <w:link w:val="CitaoChar"/>
    <w:uiPriority w:val="29"/>
    <w:qFormat/>
    <w:rsid w:val="00F87F4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rPr>
  </w:style>
  <w:style w:type="character" w:customStyle="1" w:styleId="CitaoChar">
    <w:name w:val="Citação Char"/>
    <w:basedOn w:val="Fontepargpadro"/>
    <w:link w:val="Citao"/>
    <w:uiPriority w:val="29"/>
    <w:rsid w:val="00F87F44"/>
    <w:rPr>
      <w:rFonts w:ascii="Arial" w:eastAsia="Calibri" w:hAnsi="Arial" w:cs="Times New Roman"/>
      <w:i/>
      <w:iCs/>
      <w:color w:val="000000"/>
      <w:sz w:val="20"/>
      <w:shd w:val="clear" w:color="auto" w:fill="FFFFCC"/>
      <w:lang w:val="x-none"/>
    </w:rPr>
  </w:style>
  <w:style w:type="paragraph" w:customStyle="1" w:styleId="citao2">
    <w:name w:val="citação 2"/>
    <w:basedOn w:val="Citao"/>
    <w:link w:val="citao2Char"/>
    <w:qFormat/>
    <w:rsid w:val="00F87F44"/>
    <w:rPr>
      <w:szCs w:val="20"/>
    </w:rPr>
  </w:style>
  <w:style w:type="character" w:customStyle="1" w:styleId="citao2Char">
    <w:name w:val="citação 2 Char"/>
    <w:basedOn w:val="CitaoChar"/>
    <w:link w:val="citao2"/>
    <w:rsid w:val="00F87F44"/>
    <w:rPr>
      <w:rFonts w:ascii="Arial" w:eastAsia="Calibri" w:hAnsi="Arial" w:cs="Times New Roman"/>
      <w:i/>
      <w:iCs/>
      <w:color w:val="000000"/>
      <w:sz w:val="20"/>
      <w:szCs w:val="20"/>
      <w:shd w:val="clear" w:color="auto" w:fill="FFFFCC"/>
      <w:lang w:val="x-none"/>
    </w:rPr>
  </w:style>
  <w:style w:type="paragraph" w:customStyle="1" w:styleId="SombreamentoMdio1-nfase31">
    <w:name w:val="Sombreamento Médio 1 - Ênfase 31"/>
    <w:basedOn w:val="Normal"/>
    <w:next w:val="Normal"/>
    <w:rsid w:val="005B081E"/>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lang w:eastAsia="zh-CN"/>
    </w:rPr>
  </w:style>
  <w:style w:type="paragraph" w:styleId="Textodebalo">
    <w:name w:val="Balloon Text"/>
    <w:basedOn w:val="Normal"/>
    <w:link w:val="TextodebaloChar"/>
    <w:uiPriority w:val="99"/>
    <w:rsid w:val="0099230E"/>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uiPriority w:val="99"/>
    <w:rsid w:val="0099230E"/>
    <w:rPr>
      <w:rFonts w:ascii="Tahoma" w:eastAsia="Times New Roman" w:hAnsi="Tahoma" w:cs="Times New Roman"/>
      <w:sz w:val="16"/>
      <w:szCs w:val="16"/>
      <w:lang w:val="x-none" w:eastAsia="x-none"/>
    </w:rPr>
  </w:style>
  <w:style w:type="character" w:styleId="Hyperlink">
    <w:name w:val="Hyperlink"/>
    <w:rsid w:val="0099230E"/>
    <w:rPr>
      <w:color w:val="000080"/>
      <w:u w:val="single"/>
    </w:rPr>
  </w:style>
  <w:style w:type="table" w:styleId="Tabelacomgrade">
    <w:name w:val="Table Grid"/>
    <w:basedOn w:val="Tabelanormal"/>
    <w:uiPriority w:val="39"/>
    <w:rsid w:val="0099230E"/>
    <w:rPr>
      <w:rFonts w:ascii="Times New Roman" w:eastAsiaTheme="minorEastAsia"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deColorida-nfase1Char">
    <w:name w:val="Grade Colorida - Ênfase 1 Char"/>
    <w:link w:val="GradeColorida-nfase11"/>
    <w:uiPriority w:val="29"/>
    <w:rsid w:val="0099230E"/>
    <w:rPr>
      <w:rFonts w:ascii="Ecofont_Spranq_eco_Sans" w:eastAsia="Calibri" w:hAnsi="Ecofont_Spranq_eco_Sans" w:cs="Ecofont_Spranq_eco_Sans"/>
      <w:i/>
      <w:iCs/>
      <w:color w:val="000000"/>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99230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styleId="Forte">
    <w:name w:val="Strong"/>
    <w:basedOn w:val="Fontepargpadro"/>
    <w:uiPriority w:val="22"/>
    <w:qFormat/>
    <w:rsid w:val="003E389F"/>
    <w:rPr>
      <w:b/>
      <w:bCs/>
    </w:rPr>
  </w:style>
  <w:style w:type="paragraph" w:customStyle="1" w:styleId="PargrafodaLista1">
    <w:name w:val="Parágrafo da Lista1"/>
    <w:basedOn w:val="Normal"/>
    <w:qFormat/>
    <w:rsid w:val="002B10C1"/>
    <w:pPr>
      <w:ind w:left="720"/>
    </w:pPr>
    <w:rPr>
      <w:rFonts w:ascii="Ecofont_Spranq_eco_Sans" w:eastAsia="Times New Roman" w:hAnsi="Ecofont_Spranq_eco_Sans" w:cs="Ecofont_Spranq_eco_Sans"/>
      <w:lang w:eastAsia="pt-BR"/>
    </w:rPr>
  </w:style>
  <w:style w:type="paragraph" w:customStyle="1" w:styleId="Citao1">
    <w:name w:val="Citação1"/>
    <w:basedOn w:val="Normal"/>
    <w:next w:val="Normal"/>
    <w:link w:val="QuoteChar"/>
    <w:qFormat/>
    <w:rsid w:val="002B10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imes New Roman" w:hAnsi="Ecofont_Spranq_eco_Sans" w:cs="Ecofont_Spranq_eco_Sans"/>
      <w:i/>
      <w:iCs/>
      <w:color w:val="000000"/>
      <w:shd w:val="clear" w:color="auto" w:fill="FFFFCC"/>
    </w:rPr>
  </w:style>
  <w:style w:type="character" w:customStyle="1" w:styleId="QuoteChar">
    <w:name w:val="Quote Char"/>
    <w:link w:val="Citao1"/>
    <w:rsid w:val="002B10C1"/>
    <w:rPr>
      <w:rFonts w:ascii="Ecofont_Spranq_eco_Sans" w:eastAsia="Times New Roman" w:hAnsi="Ecofont_Spranq_eco_Sans" w:cs="Ecofont_Spranq_eco_Sans"/>
      <w:i/>
      <w:iCs/>
      <w:color w:val="000000"/>
      <w:shd w:val="clear" w:color="auto" w:fill="FFFFCC"/>
    </w:rPr>
  </w:style>
  <w:style w:type="character" w:customStyle="1" w:styleId="Nivel2Char">
    <w:name w:val="Nivel 2 Char"/>
    <w:basedOn w:val="Fontepargpadro"/>
    <w:link w:val="Nivel2"/>
    <w:locked/>
    <w:rsid w:val="002B10C1"/>
    <w:rPr>
      <w:rFonts w:ascii="Ecofont_Spranq_eco_Sans" w:eastAsia="Arial Unicode MS" w:hAnsi="Ecofont_Spranq_eco_Sans"/>
    </w:rPr>
  </w:style>
  <w:style w:type="paragraph" w:customStyle="1" w:styleId="Nivel2">
    <w:name w:val="Nivel 2"/>
    <w:link w:val="Nivel2Char"/>
    <w:qFormat/>
    <w:rsid w:val="002B10C1"/>
    <w:pPr>
      <w:numPr>
        <w:ilvl w:val="1"/>
        <w:numId w:val="38"/>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B10C1"/>
    <w:pPr>
      <w:numPr>
        <w:ilvl w:val="0"/>
      </w:numPr>
      <w:tabs>
        <w:tab w:val="num" w:pos="360"/>
      </w:tabs>
      <w:ind w:left="720" w:hanging="432"/>
    </w:pPr>
    <w:rPr>
      <w:rFonts w:cs="Arial"/>
      <w:b/>
    </w:rPr>
  </w:style>
  <w:style w:type="paragraph" w:customStyle="1" w:styleId="Nivel3">
    <w:name w:val="Nivel 3"/>
    <w:basedOn w:val="Nivel2"/>
    <w:qFormat/>
    <w:rsid w:val="002B10C1"/>
    <w:pPr>
      <w:numPr>
        <w:ilvl w:val="2"/>
      </w:numPr>
      <w:tabs>
        <w:tab w:val="num" w:pos="360"/>
      </w:tabs>
      <w:ind w:left="2160" w:hanging="180"/>
    </w:pPr>
    <w:rPr>
      <w:rFonts w:cs="Arial"/>
      <w:color w:val="000000"/>
    </w:rPr>
  </w:style>
  <w:style w:type="paragraph" w:customStyle="1" w:styleId="Nivel4">
    <w:name w:val="Nivel 4"/>
    <w:basedOn w:val="Nivel3"/>
    <w:qFormat/>
    <w:rsid w:val="002B10C1"/>
    <w:pPr>
      <w:numPr>
        <w:ilvl w:val="3"/>
      </w:numPr>
      <w:tabs>
        <w:tab w:val="num" w:pos="360"/>
      </w:tabs>
      <w:ind w:left="2880" w:hanging="360"/>
    </w:pPr>
    <w:rPr>
      <w:color w:val="auto"/>
    </w:rPr>
  </w:style>
  <w:style w:type="paragraph" w:customStyle="1" w:styleId="Nivel5">
    <w:name w:val="Nivel 5"/>
    <w:basedOn w:val="Nivel4"/>
    <w:qFormat/>
    <w:rsid w:val="002B10C1"/>
    <w:pPr>
      <w:numPr>
        <w:ilvl w:val="4"/>
      </w:numPr>
      <w:tabs>
        <w:tab w:val="num" w:pos="360"/>
      </w:tabs>
      <w:ind w:left="3600" w:hanging="360"/>
    </w:pPr>
  </w:style>
  <w:style w:type="paragraph" w:customStyle="1" w:styleId="Contedodatabela">
    <w:name w:val="Conteúdo da tabela"/>
    <w:basedOn w:val="Normal"/>
    <w:rsid w:val="00AB5922"/>
    <w:pPr>
      <w:suppressLineNumbers/>
      <w:suppressAutoHyphens/>
      <w:spacing w:after="200" w:line="276" w:lineRule="auto"/>
      <w:jc w:val="both"/>
    </w:pPr>
    <w:rPr>
      <w:rFonts w:ascii="Calibri" w:eastAsia="Calibri" w:hAnsi="Calibri" w:cs="Calibri"/>
      <w:color w:val="00000A"/>
      <w:kern w:val="2"/>
      <w:sz w:val="22"/>
      <w:szCs w:val="22"/>
      <w:lang w:eastAsia="zh-CN"/>
    </w:rPr>
  </w:style>
  <w:style w:type="paragraph" w:customStyle="1" w:styleId="PargrafodaLista2">
    <w:name w:val="Parágrafo da Lista2"/>
    <w:basedOn w:val="Normal"/>
    <w:rsid w:val="00E9064D"/>
    <w:pPr>
      <w:suppressAutoHyphens/>
      <w:ind w:left="720"/>
      <w:contextualSpacing/>
    </w:pPr>
    <w:rPr>
      <w:rFonts w:ascii="Times New Roman" w:eastAsia="Times New Roman" w:hAnsi="Times New Roman" w:cs="Times New Roman"/>
      <w:color w:val="00000A"/>
      <w:kern w:val="2"/>
      <w:lang w:eastAsia="pt-BR"/>
    </w:rPr>
  </w:style>
  <w:style w:type="paragraph" w:customStyle="1" w:styleId="textojustificado">
    <w:name w:val="texto_justificado"/>
    <w:basedOn w:val="Normal"/>
    <w:rsid w:val="00743262"/>
    <w:pPr>
      <w:spacing w:before="100" w:beforeAutospacing="1" w:after="100" w:afterAutospacing="1"/>
    </w:pPr>
    <w:rPr>
      <w:rFonts w:ascii="Times New Roman" w:eastAsia="Times New Roman" w:hAnsi="Times New Roman" w:cs="Times New Roman"/>
      <w:lang w:eastAsia="pt-BR"/>
    </w:rPr>
  </w:style>
  <w:style w:type="paragraph" w:customStyle="1" w:styleId="tabelatextoalinhadoesquerda">
    <w:name w:val="tabela_texto_alinhado_esquerda"/>
    <w:basedOn w:val="Normal"/>
    <w:rsid w:val="00743262"/>
    <w:pPr>
      <w:spacing w:before="100" w:beforeAutospacing="1" w:after="100" w:afterAutospacing="1"/>
    </w:pPr>
    <w:rPr>
      <w:rFonts w:ascii="Times New Roman" w:eastAsia="Times New Roman" w:hAnsi="Times New Roman" w:cs="Times New Roman"/>
      <w:lang w:eastAsia="pt-BR"/>
    </w:rPr>
  </w:style>
  <w:style w:type="paragraph" w:customStyle="1" w:styleId="textojustificadorecuoprimeiralinha">
    <w:name w:val="texto_justificado_recuo_primeira_linha"/>
    <w:basedOn w:val="Normal"/>
    <w:rsid w:val="00743262"/>
    <w:pPr>
      <w:spacing w:before="100" w:beforeAutospacing="1" w:after="100" w:afterAutospacing="1"/>
    </w:pPr>
    <w:rPr>
      <w:rFonts w:ascii="Times New Roman" w:eastAsia="Times New Roman" w:hAnsi="Times New Roman" w:cs="Times New Roman"/>
      <w:lang w:eastAsia="pt-BR"/>
    </w:rPr>
  </w:style>
  <w:style w:type="paragraph" w:customStyle="1" w:styleId="tabelatextocentralizado">
    <w:name w:val="tabela_texto_centralizado"/>
    <w:basedOn w:val="Normal"/>
    <w:rsid w:val="00743262"/>
    <w:pPr>
      <w:spacing w:before="100" w:beforeAutospacing="1" w:after="100" w:afterAutospacing="1"/>
    </w:pPr>
    <w:rPr>
      <w:rFonts w:ascii="Times New Roman" w:eastAsia="Times New Roman" w:hAnsi="Times New Roman" w:cs="Times New Roman"/>
      <w:lang w:eastAsia="pt-BR"/>
    </w:rPr>
  </w:style>
  <w:style w:type="paragraph" w:styleId="Cabealho">
    <w:name w:val="header"/>
    <w:basedOn w:val="Normal"/>
    <w:link w:val="CabealhoChar"/>
    <w:uiPriority w:val="99"/>
    <w:unhideWhenUsed/>
    <w:rsid w:val="004079E0"/>
    <w:pPr>
      <w:tabs>
        <w:tab w:val="center" w:pos="4252"/>
        <w:tab w:val="right" w:pos="8504"/>
      </w:tabs>
    </w:pPr>
  </w:style>
  <w:style w:type="character" w:customStyle="1" w:styleId="CabealhoChar">
    <w:name w:val="Cabeçalho Char"/>
    <w:basedOn w:val="Fontepargpadro"/>
    <w:link w:val="Cabealho"/>
    <w:uiPriority w:val="99"/>
    <w:rsid w:val="004079E0"/>
  </w:style>
  <w:style w:type="paragraph" w:styleId="Rodap">
    <w:name w:val="footer"/>
    <w:basedOn w:val="Normal"/>
    <w:link w:val="RodapChar"/>
    <w:uiPriority w:val="99"/>
    <w:unhideWhenUsed/>
    <w:rsid w:val="004079E0"/>
    <w:pPr>
      <w:tabs>
        <w:tab w:val="center" w:pos="4252"/>
        <w:tab w:val="right" w:pos="8504"/>
      </w:tabs>
    </w:pPr>
  </w:style>
  <w:style w:type="character" w:customStyle="1" w:styleId="RodapChar">
    <w:name w:val="Rodapé Char"/>
    <w:basedOn w:val="Fontepargpadro"/>
    <w:link w:val="Rodap"/>
    <w:uiPriority w:val="99"/>
    <w:rsid w:val="00407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58359">
      <w:bodyDiv w:val="1"/>
      <w:marLeft w:val="0"/>
      <w:marRight w:val="0"/>
      <w:marTop w:val="0"/>
      <w:marBottom w:val="0"/>
      <w:divBdr>
        <w:top w:val="none" w:sz="0" w:space="0" w:color="auto"/>
        <w:left w:val="none" w:sz="0" w:space="0" w:color="auto"/>
        <w:bottom w:val="none" w:sz="0" w:space="0" w:color="auto"/>
        <w:right w:val="none" w:sz="0" w:space="0" w:color="auto"/>
      </w:divBdr>
    </w:div>
    <w:div w:id="44179825">
      <w:bodyDiv w:val="1"/>
      <w:marLeft w:val="0"/>
      <w:marRight w:val="0"/>
      <w:marTop w:val="0"/>
      <w:marBottom w:val="0"/>
      <w:divBdr>
        <w:top w:val="none" w:sz="0" w:space="0" w:color="auto"/>
        <w:left w:val="none" w:sz="0" w:space="0" w:color="auto"/>
        <w:bottom w:val="none" w:sz="0" w:space="0" w:color="auto"/>
        <w:right w:val="none" w:sz="0" w:space="0" w:color="auto"/>
      </w:divBdr>
      <w:divsChild>
        <w:div w:id="722296095">
          <w:marLeft w:val="0"/>
          <w:marRight w:val="0"/>
          <w:marTop w:val="0"/>
          <w:marBottom w:val="0"/>
          <w:divBdr>
            <w:top w:val="none" w:sz="0" w:space="0" w:color="auto"/>
            <w:left w:val="none" w:sz="0" w:space="0" w:color="auto"/>
            <w:bottom w:val="none" w:sz="0" w:space="0" w:color="auto"/>
            <w:right w:val="none" w:sz="0" w:space="0" w:color="auto"/>
          </w:divBdr>
          <w:divsChild>
            <w:div w:id="1778207817">
              <w:marLeft w:val="0"/>
              <w:marRight w:val="0"/>
              <w:marTop w:val="0"/>
              <w:marBottom w:val="0"/>
              <w:divBdr>
                <w:top w:val="none" w:sz="0" w:space="0" w:color="auto"/>
                <w:left w:val="none" w:sz="0" w:space="0" w:color="auto"/>
                <w:bottom w:val="none" w:sz="0" w:space="0" w:color="auto"/>
                <w:right w:val="none" w:sz="0" w:space="0" w:color="auto"/>
              </w:divBdr>
              <w:divsChild>
                <w:div w:id="101651937">
                  <w:marLeft w:val="0"/>
                  <w:marRight w:val="0"/>
                  <w:marTop w:val="0"/>
                  <w:marBottom w:val="0"/>
                  <w:divBdr>
                    <w:top w:val="none" w:sz="0" w:space="0" w:color="auto"/>
                    <w:left w:val="none" w:sz="0" w:space="0" w:color="auto"/>
                    <w:bottom w:val="none" w:sz="0" w:space="0" w:color="auto"/>
                    <w:right w:val="none" w:sz="0" w:space="0" w:color="auto"/>
                  </w:divBdr>
                  <w:divsChild>
                    <w:div w:id="67326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6348">
      <w:bodyDiv w:val="1"/>
      <w:marLeft w:val="0"/>
      <w:marRight w:val="0"/>
      <w:marTop w:val="0"/>
      <w:marBottom w:val="0"/>
      <w:divBdr>
        <w:top w:val="none" w:sz="0" w:space="0" w:color="auto"/>
        <w:left w:val="none" w:sz="0" w:space="0" w:color="auto"/>
        <w:bottom w:val="none" w:sz="0" w:space="0" w:color="auto"/>
        <w:right w:val="none" w:sz="0" w:space="0" w:color="auto"/>
      </w:divBdr>
      <w:divsChild>
        <w:div w:id="799999370">
          <w:marLeft w:val="0"/>
          <w:marRight w:val="0"/>
          <w:marTop w:val="0"/>
          <w:marBottom w:val="0"/>
          <w:divBdr>
            <w:top w:val="none" w:sz="0" w:space="0" w:color="auto"/>
            <w:left w:val="none" w:sz="0" w:space="0" w:color="auto"/>
            <w:bottom w:val="none" w:sz="0" w:space="0" w:color="auto"/>
            <w:right w:val="none" w:sz="0" w:space="0" w:color="auto"/>
          </w:divBdr>
          <w:divsChild>
            <w:div w:id="1257787038">
              <w:marLeft w:val="0"/>
              <w:marRight w:val="0"/>
              <w:marTop w:val="0"/>
              <w:marBottom w:val="0"/>
              <w:divBdr>
                <w:top w:val="none" w:sz="0" w:space="0" w:color="auto"/>
                <w:left w:val="none" w:sz="0" w:space="0" w:color="auto"/>
                <w:bottom w:val="none" w:sz="0" w:space="0" w:color="auto"/>
                <w:right w:val="none" w:sz="0" w:space="0" w:color="auto"/>
              </w:divBdr>
              <w:divsChild>
                <w:div w:id="1042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7940">
      <w:bodyDiv w:val="1"/>
      <w:marLeft w:val="0"/>
      <w:marRight w:val="0"/>
      <w:marTop w:val="0"/>
      <w:marBottom w:val="0"/>
      <w:divBdr>
        <w:top w:val="none" w:sz="0" w:space="0" w:color="auto"/>
        <w:left w:val="none" w:sz="0" w:space="0" w:color="auto"/>
        <w:bottom w:val="none" w:sz="0" w:space="0" w:color="auto"/>
        <w:right w:val="none" w:sz="0" w:space="0" w:color="auto"/>
      </w:divBdr>
      <w:divsChild>
        <w:div w:id="436602100">
          <w:marLeft w:val="0"/>
          <w:marRight w:val="0"/>
          <w:marTop w:val="0"/>
          <w:marBottom w:val="0"/>
          <w:divBdr>
            <w:top w:val="none" w:sz="0" w:space="0" w:color="auto"/>
            <w:left w:val="none" w:sz="0" w:space="0" w:color="auto"/>
            <w:bottom w:val="none" w:sz="0" w:space="0" w:color="auto"/>
            <w:right w:val="none" w:sz="0" w:space="0" w:color="auto"/>
          </w:divBdr>
          <w:divsChild>
            <w:div w:id="1351109231">
              <w:marLeft w:val="0"/>
              <w:marRight w:val="0"/>
              <w:marTop w:val="0"/>
              <w:marBottom w:val="0"/>
              <w:divBdr>
                <w:top w:val="none" w:sz="0" w:space="0" w:color="auto"/>
                <w:left w:val="none" w:sz="0" w:space="0" w:color="auto"/>
                <w:bottom w:val="none" w:sz="0" w:space="0" w:color="auto"/>
                <w:right w:val="none" w:sz="0" w:space="0" w:color="auto"/>
              </w:divBdr>
              <w:divsChild>
                <w:div w:id="1310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8094">
      <w:bodyDiv w:val="1"/>
      <w:marLeft w:val="0"/>
      <w:marRight w:val="0"/>
      <w:marTop w:val="0"/>
      <w:marBottom w:val="0"/>
      <w:divBdr>
        <w:top w:val="none" w:sz="0" w:space="0" w:color="auto"/>
        <w:left w:val="none" w:sz="0" w:space="0" w:color="auto"/>
        <w:bottom w:val="none" w:sz="0" w:space="0" w:color="auto"/>
        <w:right w:val="none" w:sz="0" w:space="0" w:color="auto"/>
      </w:divBdr>
    </w:div>
    <w:div w:id="197859848">
      <w:bodyDiv w:val="1"/>
      <w:marLeft w:val="0"/>
      <w:marRight w:val="0"/>
      <w:marTop w:val="0"/>
      <w:marBottom w:val="0"/>
      <w:divBdr>
        <w:top w:val="none" w:sz="0" w:space="0" w:color="auto"/>
        <w:left w:val="none" w:sz="0" w:space="0" w:color="auto"/>
        <w:bottom w:val="none" w:sz="0" w:space="0" w:color="auto"/>
        <w:right w:val="none" w:sz="0" w:space="0" w:color="auto"/>
      </w:divBdr>
      <w:divsChild>
        <w:div w:id="662437905">
          <w:marLeft w:val="0"/>
          <w:marRight w:val="0"/>
          <w:marTop w:val="0"/>
          <w:marBottom w:val="0"/>
          <w:divBdr>
            <w:top w:val="none" w:sz="0" w:space="0" w:color="auto"/>
            <w:left w:val="none" w:sz="0" w:space="0" w:color="auto"/>
            <w:bottom w:val="none" w:sz="0" w:space="0" w:color="auto"/>
            <w:right w:val="none" w:sz="0" w:space="0" w:color="auto"/>
          </w:divBdr>
          <w:divsChild>
            <w:div w:id="1416781421">
              <w:marLeft w:val="0"/>
              <w:marRight w:val="0"/>
              <w:marTop w:val="0"/>
              <w:marBottom w:val="0"/>
              <w:divBdr>
                <w:top w:val="none" w:sz="0" w:space="0" w:color="auto"/>
                <w:left w:val="none" w:sz="0" w:space="0" w:color="auto"/>
                <w:bottom w:val="none" w:sz="0" w:space="0" w:color="auto"/>
                <w:right w:val="none" w:sz="0" w:space="0" w:color="auto"/>
              </w:divBdr>
              <w:divsChild>
                <w:div w:id="967707901">
                  <w:marLeft w:val="0"/>
                  <w:marRight w:val="0"/>
                  <w:marTop w:val="0"/>
                  <w:marBottom w:val="0"/>
                  <w:divBdr>
                    <w:top w:val="none" w:sz="0" w:space="0" w:color="auto"/>
                    <w:left w:val="none" w:sz="0" w:space="0" w:color="auto"/>
                    <w:bottom w:val="none" w:sz="0" w:space="0" w:color="auto"/>
                    <w:right w:val="none" w:sz="0" w:space="0" w:color="auto"/>
                  </w:divBdr>
                  <w:divsChild>
                    <w:div w:id="17604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1680">
      <w:bodyDiv w:val="1"/>
      <w:marLeft w:val="0"/>
      <w:marRight w:val="0"/>
      <w:marTop w:val="0"/>
      <w:marBottom w:val="0"/>
      <w:divBdr>
        <w:top w:val="none" w:sz="0" w:space="0" w:color="auto"/>
        <w:left w:val="none" w:sz="0" w:space="0" w:color="auto"/>
        <w:bottom w:val="none" w:sz="0" w:space="0" w:color="auto"/>
        <w:right w:val="none" w:sz="0" w:space="0" w:color="auto"/>
      </w:divBdr>
    </w:div>
    <w:div w:id="220216059">
      <w:bodyDiv w:val="1"/>
      <w:marLeft w:val="0"/>
      <w:marRight w:val="0"/>
      <w:marTop w:val="0"/>
      <w:marBottom w:val="0"/>
      <w:divBdr>
        <w:top w:val="none" w:sz="0" w:space="0" w:color="auto"/>
        <w:left w:val="none" w:sz="0" w:space="0" w:color="auto"/>
        <w:bottom w:val="none" w:sz="0" w:space="0" w:color="auto"/>
        <w:right w:val="none" w:sz="0" w:space="0" w:color="auto"/>
      </w:divBdr>
      <w:divsChild>
        <w:div w:id="1699505176">
          <w:marLeft w:val="0"/>
          <w:marRight w:val="0"/>
          <w:marTop w:val="0"/>
          <w:marBottom w:val="0"/>
          <w:divBdr>
            <w:top w:val="none" w:sz="0" w:space="0" w:color="auto"/>
            <w:left w:val="none" w:sz="0" w:space="0" w:color="auto"/>
            <w:bottom w:val="none" w:sz="0" w:space="0" w:color="auto"/>
            <w:right w:val="none" w:sz="0" w:space="0" w:color="auto"/>
          </w:divBdr>
          <w:divsChild>
            <w:div w:id="1112167492">
              <w:marLeft w:val="0"/>
              <w:marRight w:val="0"/>
              <w:marTop w:val="0"/>
              <w:marBottom w:val="0"/>
              <w:divBdr>
                <w:top w:val="none" w:sz="0" w:space="0" w:color="auto"/>
                <w:left w:val="none" w:sz="0" w:space="0" w:color="auto"/>
                <w:bottom w:val="none" w:sz="0" w:space="0" w:color="auto"/>
                <w:right w:val="none" w:sz="0" w:space="0" w:color="auto"/>
              </w:divBdr>
              <w:divsChild>
                <w:div w:id="11691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0553">
      <w:bodyDiv w:val="1"/>
      <w:marLeft w:val="0"/>
      <w:marRight w:val="0"/>
      <w:marTop w:val="0"/>
      <w:marBottom w:val="0"/>
      <w:divBdr>
        <w:top w:val="none" w:sz="0" w:space="0" w:color="auto"/>
        <w:left w:val="none" w:sz="0" w:space="0" w:color="auto"/>
        <w:bottom w:val="none" w:sz="0" w:space="0" w:color="auto"/>
        <w:right w:val="none" w:sz="0" w:space="0" w:color="auto"/>
      </w:divBdr>
      <w:divsChild>
        <w:div w:id="1152798372">
          <w:marLeft w:val="0"/>
          <w:marRight w:val="0"/>
          <w:marTop w:val="0"/>
          <w:marBottom w:val="0"/>
          <w:divBdr>
            <w:top w:val="none" w:sz="0" w:space="0" w:color="auto"/>
            <w:left w:val="none" w:sz="0" w:space="0" w:color="auto"/>
            <w:bottom w:val="none" w:sz="0" w:space="0" w:color="auto"/>
            <w:right w:val="none" w:sz="0" w:space="0" w:color="auto"/>
          </w:divBdr>
          <w:divsChild>
            <w:div w:id="1876770572">
              <w:marLeft w:val="0"/>
              <w:marRight w:val="0"/>
              <w:marTop w:val="0"/>
              <w:marBottom w:val="0"/>
              <w:divBdr>
                <w:top w:val="none" w:sz="0" w:space="0" w:color="auto"/>
                <w:left w:val="none" w:sz="0" w:space="0" w:color="auto"/>
                <w:bottom w:val="none" w:sz="0" w:space="0" w:color="auto"/>
                <w:right w:val="none" w:sz="0" w:space="0" w:color="auto"/>
              </w:divBdr>
              <w:divsChild>
                <w:div w:id="12850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0168">
      <w:bodyDiv w:val="1"/>
      <w:marLeft w:val="0"/>
      <w:marRight w:val="0"/>
      <w:marTop w:val="0"/>
      <w:marBottom w:val="0"/>
      <w:divBdr>
        <w:top w:val="none" w:sz="0" w:space="0" w:color="auto"/>
        <w:left w:val="none" w:sz="0" w:space="0" w:color="auto"/>
        <w:bottom w:val="none" w:sz="0" w:space="0" w:color="auto"/>
        <w:right w:val="none" w:sz="0" w:space="0" w:color="auto"/>
      </w:divBdr>
      <w:divsChild>
        <w:div w:id="1961719346">
          <w:marLeft w:val="0"/>
          <w:marRight w:val="0"/>
          <w:marTop w:val="0"/>
          <w:marBottom w:val="0"/>
          <w:divBdr>
            <w:top w:val="none" w:sz="0" w:space="0" w:color="auto"/>
            <w:left w:val="none" w:sz="0" w:space="0" w:color="auto"/>
            <w:bottom w:val="none" w:sz="0" w:space="0" w:color="auto"/>
            <w:right w:val="none" w:sz="0" w:space="0" w:color="auto"/>
          </w:divBdr>
          <w:divsChild>
            <w:div w:id="1229341333">
              <w:marLeft w:val="0"/>
              <w:marRight w:val="0"/>
              <w:marTop w:val="0"/>
              <w:marBottom w:val="0"/>
              <w:divBdr>
                <w:top w:val="none" w:sz="0" w:space="0" w:color="auto"/>
                <w:left w:val="none" w:sz="0" w:space="0" w:color="auto"/>
                <w:bottom w:val="none" w:sz="0" w:space="0" w:color="auto"/>
                <w:right w:val="none" w:sz="0" w:space="0" w:color="auto"/>
              </w:divBdr>
              <w:divsChild>
                <w:div w:id="10613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99383">
      <w:bodyDiv w:val="1"/>
      <w:marLeft w:val="0"/>
      <w:marRight w:val="0"/>
      <w:marTop w:val="0"/>
      <w:marBottom w:val="0"/>
      <w:divBdr>
        <w:top w:val="none" w:sz="0" w:space="0" w:color="auto"/>
        <w:left w:val="none" w:sz="0" w:space="0" w:color="auto"/>
        <w:bottom w:val="none" w:sz="0" w:space="0" w:color="auto"/>
        <w:right w:val="none" w:sz="0" w:space="0" w:color="auto"/>
      </w:divBdr>
    </w:div>
    <w:div w:id="366612363">
      <w:bodyDiv w:val="1"/>
      <w:marLeft w:val="0"/>
      <w:marRight w:val="0"/>
      <w:marTop w:val="0"/>
      <w:marBottom w:val="0"/>
      <w:divBdr>
        <w:top w:val="none" w:sz="0" w:space="0" w:color="auto"/>
        <w:left w:val="none" w:sz="0" w:space="0" w:color="auto"/>
        <w:bottom w:val="none" w:sz="0" w:space="0" w:color="auto"/>
        <w:right w:val="none" w:sz="0" w:space="0" w:color="auto"/>
      </w:divBdr>
      <w:divsChild>
        <w:div w:id="97675509">
          <w:marLeft w:val="0"/>
          <w:marRight w:val="0"/>
          <w:marTop w:val="0"/>
          <w:marBottom w:val="0"/>
          <w:divBdr>
            <w:top w:val="none" w:sz="0" w:space="0" w:color="auto"/>
            <w:left w:val="none" w:sz="0" w:space="0" w:color="auto"/>
            <w:bottom w:val="none" w:sz="0" w:space="0" w:color="auto"/>
            <w:right w:val="none" w:sz="0" w:space="0" w:color="auto"/>
          </w:divBdr>
          <w:divsChild>
            <w:div w:id="696857810">
              <w:marLeft w:val="0"/>
              <w:marRight w:val="0"/>
              <w:marTop w:val="0"/>
              <w:marBottom w:val="0"/>
              <w:divBdr>
                <w:top w:val="none" w:sz="0" w:space="0" w:color="auto"/>
                <w:left w:val="none" w:sz="0" w:space="0" w:color="auto"/>
                <w:bottom w:val="none" w:sz="0" w:space="0" w:color="auto"/>
                <w:right w:val="none" w:sz="0" w:space="0" w:color="auto"/>
              </w:divBdr>
              <w:divsChild>
                <w:div w:id="19814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6017">
      <w:bodyDiv w:val="1"/>
      <w:marLeft w:val="0"/>
      <w:marRight w:val="0"/>
      <w:marTop w:val="0"/>
      <w:marBottom w:val="0"/>
      <w:divBdr>
        <w:top w:val="none" w:sz="0" w:space="0" w:color="auto"/>
        <w:left w:val="none" w:sz="0" w:space="0" w:color="auto"/>
        <w:bottom w:val="none" w:sz="0" w:space="0" w:color="auto"/>
        <w:right w:val="none" w:sz="0" w:space="0" w:color="auto"/>
      </w:divBdr>
    </w:div>
    <w:div w:id="549459216">
      <w:bodyDiv w:val="1"/>
      <w:marLeft w:val="0"/>
      <w:marRight w:val="0"/>
      <w:marTop w:val="0"/>
      <w:marBottom w:val="0"/>
      <w:divBdr>
        <w:top w:val="none" w:sz="0" w:space="0" w:color="auto"/>
        <w:left w:val="none" w:sz="0" w:space="0" w:color="auto"/>
        <w:bottom w:val="none" w:sz="0" w:space="0" w:color="auto"/>
        <w:right w:val="none" w:sz="0" w:space="0" w:color="auto"/>
      </w:divBdr>
      <w:divsChild>
        <w:div w:id="1022435521">
          <w:marLeft w:val="0"/>
          <w:marRight w:val="0"/>
          <w:marTop w:val="0"/>
          <w:marBottom w:val="0"/>
          <w:divBdr>
            <w:top w:val="none" w:sz="0" w:space="0" w:color="auto"/>
            <w:left w:val="none" w:sz="0" w:space="0" w:color="auto"/>
            <w:bottom w:val="none" w:sz="0" w:space="0" w:color="auto"/>
            <w:right w:val="none" w:sz="0" w:space="0" w:color="auto"/>
          </w:divBdr>
          <w:divsChild>
            <w:div w:id="337855781">
              <w:marLeft w:val="0"/>
              <w:marRight w:val="0"/>
              <w:marTop w:val="0"/>
              <w:marBottom w:val="0"/>
              <w:divBdr>
                <w:top w:val="none" w:sz="0" w:space="0" w:color="auto"/>
                <w:left w:val="none" w:sz="0" w:space="0" w:color="auto"/>
                <w:bottom w:val="none" w:sz="0" w:space="0" w:color="auto"/>
                <w:right w:val="none" w:sz="0" w:space="0" w:color="auto"/>
              </w:divBdr>
              <w:divsChild>
                <w:div w:id="1477332000">
                  <w:marLeft w:val="0"/>
                  <w:marRight w:val="0"/>
                  <w:marTop w:val="0"/>
                  <w:marBottom w:val="0"/>
                  <w:divBdr>
                    <w:top w:val="none" w:sz="0" w:space="0" w:color="auto"/>
                    <w:left w:val="none" w:sz="0" w:space="0" w:color="auto"/>
                    <w:bottom w:val="none" w:sz="0" w:space="0" w:color="auto"/>
                    <w:right w:val="none" w:sz="0" w:space="0" w:color="auto"/>
                  </w:divBdr>
                  <w:divsChild>
                    <w:div w:id="18018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078975">
      <w:bodyDiv w:val="1"/>
      <w:marLeft w:val="0"/>
      <w:marRight w:val="0"/>
      <w:marTop w:val="0"/>
      <w:marBottom w:val="0"/>
      <w:divBdr>
        <w:top w:val="none" w:sz="0" w:space="0" w:color="auto"/>
        <w:left w:val="none" w:sz="0" w:space="0" w:color="auto"/>
        <w:bottom w:val="none" w:sz="0" w:space="0" w:color="auto"/>
        <w:right w:val="none" w:sz="0" w:space="0" w:color="auto"/>
      </w:divBdr>
      <w:divsChild>
        <w:div w:id="700277651">
          <w:marLeft w:val="0"/>
          <w:marRight w:val="0"/>
          <w:marTop w:val="0"/>
          <w:marBottom w:val="0"/>
          <w:divBdr>
            <w:top w:val="none" w:sz="0" w:space="0" w:color="auto"/>
            <w:left w:val="none" w:sz="0" w:space="0" w:color="auto"/>
            <w:bottom w:val="none" w:sz="0" w:space="0" w:color="auto"/>
            <w:right w:val="none" w:sz="0" w:space="0" w:color="auto"/>
          </w:divBdr>
          <w:divsChild>
            <w:div w:id="2040007278">
              <w:marLeft w:val="0"/>
              <w:marRight w:val="0"/>
              <w:marTop w:val="0"/>
              <w:marBottom w:val="0"/>
              <w:divBdr>
                <w:top w:val="none" w:sz="0" w:space="0" w:color="auto"/>
                <w:left w:val="none" w:sz="0" w:space="0" w:color="auto"/>
                <w:bottom w:val="none" w:sz="0" w:space="0" w:color="auto"/>
                <w:right w:val="none" w:sz="0" w:space="0" w:color="auto"/>
              </w:divBdr>
              <w:divsChild>
                <w:div w:id="17259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934">
      <w:bodyDiv w:val="1"/>
      <w:marLeft w:val="0"/>
      <w:marRight w:val="0"/>
      <w:marTop w:val="0"/>
      <w:marBottom w:val="0"/>
      <w:divBdr>
        <w:top w:val="none" w:sz="0" w:space="0" w:color="auto"/>
        <w:left w:val="none" w:sz="0" w:space="0" w:color="auto"/>
        <w:bottom w:val="none" w:sz="0" w:space="0" w:color="auto"/>
        <w:right w:val="none" w:sz="0" w:space="0" w:color="auto"/>
      </w:divBdr>
    </w:div>
    <w:div w:id="826047724">
      <w:bodyDiv w:val="1"/>
      <w:marLeft w:val="0"/>
      <w:marRight w:val="0"/>
      <w:marTop w:val="0"/>
      <w:marBottom w:val="0"/>
      <w:divBdr>
        <w:top w:val="none" w:sz="0" w:space="0" w:color="auto"/>
        <w:left w:val="none" w:sz="0" w:space="0" w:color="auto"/>
        <w:bottom w:val="none" w:sz="0" w:space="0" w:color="auto"/>
        <w:right w:val="none" w:sz="0" w:space="0" w:color="auto"/>
      </w:divBdr>
    </w:div>
    <w:div w:id="923994020">
      <w:bodyDiv w:val="1"/>
      <w:marLeft w:val="0"/>
      <w:marRight w:val="0"/>
      <w:marTop w:val="0"/>
      <w:marBottom w:val="0"/>
      <w:divBdr>
        <w:top w:val="none" w:sz="0" w:space="0" w:color="auto"/>
        <w:left w:val="none" w:sz="0" w:space="0" w:color="auto"/>
        <w:bottom w:val="none" w:sz="0" w:space="0" w:color="auto"/>
        <w:right w:val="none" w:sz="0" w:space="0" w:color="auto"/>
      </w:divBdr>
      <w:divsChild>
        <w:div w:id="91979526">
          <w:marLeft w:val="0"/>
          <w:marRight w:val="0"/>
          <w:marTop w:val="0"/>
          <w:marBottom w:val="0"/>
          <w:divBdr>
            <w:top w:val="none" w:sz="0" w:space="0" w:color="auto"/>
            <w:left w:val="none" w:sz="0" w:space="0" w:color="auto"/>
            <w:bottom w:val="none" w:sz="0" w:space="0" w:color="auto"/>
            <w:right w:val="none" w:sz="0" w:space="0" w:color="auto"/>
          </w:divBdr>
          <w:divsChild>
            <w:div w:id="2122147867">
              <w:marLeft w:val="0"/>
              <w:marRight w:val="0"/>
              <w:marTop w:val="0"/>
              <w:marBottom w:val="0"/>
              <w:divBdr>
                <w:top w:val="none" w:sz="0" w:space="0" w:color="auto"/>
                <w:left w:val="none" w:sz="0" w:space="0" w:color="auto"/>
                <w:bottom w:val="none" w:sz="0" w:space="0" w:color="auto"/>
                <w:right w:val="none" w:sz="0" w:space="0" w:color="auto"/>
              </w:divBdr>
              <w:divsChild>
                <w:div w:id="8901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1902">
      <w:bodyDiv w:val="1"/>
      <w:marLeft w:val="0"/>
      <w:marRight w:val="0"/>
      <w:marTop w:val="0"/>
      <w:marBottom w:val="0"/>
      <w:divBdr>
        <w:top w:val="none" w:sz="0" w:space="0" w:color="auto"/>
        <w:left w:val="none" w:sz="0" w:space="0" w:color="auto"/>
        <w:bottom w:val="none" w:sz="0" w:space="0" w:color="auto"/>
        <w:right w:val="none" w:sz="0" w:space="0" w:color="auto"/>
      </w:divBdr>
      <w:divsChild>
        <w:div w:id="382952446">
          <w:marLeft w:val="0"/>
          <w:marRight w:val="0"/>
          <w:marTop w:val="0"/>
          <w:marBottom w:val="0"/>
          <w:divBdr>
            <w:top w:val="none" w:sz="0" w:space="0" w:color="auto"/>
            <w:left w:val="none" w:sz="0" w:space="0" w:color="auto"/>
            <w:bottom w:val="none" w:sz="0" w:space="0" w:color="auto"/>
            <w:right w:val="none" w:sz="0" w:space="0" w:color="auto"/>
          </w:divBdr>
          <w:divsChild>
            <w:div w:id="680473401">
              <w:marLeft w:val="0"/>
              <w:marRight w:val="0"/>
              <w:marTop w:val="0"/>
              <w:marBottom w:val="0"/>
              <w:divBdr>
                <w:top w:val="none" w:sz="0" w:space="0" w:color="auto"/>
                <w:left w:val="none" w:sz="0" w:space="0" w:color="auto"/>
                <w:bottom w:val="none" w:sz="0" w:space="0" w:color="auto"/>
                <w:right w:val="none" w:sz="0" w:space="0" w:color="auto"/>
              </w:divBdr>
              <w:divsChild>
                <w:div w:id="6759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25051">
      <w:bodyDiv w:val="1"/>
      <w:marLeft w:val="0"/>
      <w:marRight w:val="0"/>
      <w:marTop w:val="0"/>
      <w:marBottom w:val="0"/>
      <w:divBdr>
        <w:top w:val="none" w:sz="0" w:space="0" w:color="auto"/>
        <w:left w:val="none" w:sz="0" w:space="0" w:color="auto"/>
        <w:bottom w:val="none" w:sz="0" w:space="0" w:color="auto"/>
        <w:right w:val="none" w:sz="0" w:space="0" w:color="auto"/>
      </w:divBdr>
      <w:divsChild>
        <w:div w:id="1370760600">
          <w:marLeft w:val="0"/>
          <w:marRight w:val="0"/>
          <w:marTop w:val="0"/>
          <w:marBottom w:val="0"/>
          <w:divBdr>
            <w:top w:val="none" w:sz="0" w:space="0" w:color="auto"/>
            <w:left w:val="none" w:sz="0" w:space="0" w:color="auto"/>
            <w:bottom w:val="none" w:sz="0" w:space="0" w:color="auto"/>
            <w:right w:val="none" w:sz="0" w:space="0" w:color="auto"/>
          </w:divBdr>
          <w:divsChild>
            <w:div w:id="687371021">
              <w:marLeft w:val="0"/>
              <w:marRight w:val="0"/>
              <w:marTop w:val="0"/>
              <w:marBottom w:val="0"/>
              <w:divBdr>
                <w:top w:val="none" w:sz="0" w:space="0" w:color="auto"/>
                <w:left w:val="none" w:sz="0" w:space="0" w:color="auto"/>
                <w:bottom w:val="none" w:sz="0" w:space="0" w:color="auto"/>
                <w:right w:val="none" w:sz="0" w:space="0" w:color="auto"/>
              </w:divBdr>
              <w:divsChild>
                <w:div w:id="756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695">
      <w:bodyDiv w:val="1"/>
      <w:marLeft w:val="0"/>
      <w:marRight w:val="0"/>
      <w:marTop w:val="0"/>
      <w:marBottom w:val="0"/>
      <w:divBdr>
        <w:top w:val="none" w:sz="0" w:space="0" w:color="auto"/>
        <w:left w:val="none" w:sz="0" w:space="0" w:color="auto"/>
        <w:bottom w:val="none" w:sz="0" w:space="0" w:color="auto"/>
        <w:right w:val="none" w:sz="0" w:space="0" w:color="auto"/>
      </w:divBdr>
      <w:divsChild>
        <w:div w:id="1105882211">
          <w:marLeft w:val="0"/>
          <w:marRight w:val="0"/>
          <w:marTop w:val="0"/>
          <w:marBottom w:val="0"/>
          <w:divBdr>
            <w:top w:val="none" w:sz="0" w:space="0" w:color="auto"/>
            <w:left w:val="none" w:sz="0" w:space="0" w:color="auto"/>
            <w:bottom w:val="none" w:sz="0" w:space="0" w:color="auto"/>
            <w:right w:val="none" w:sz="0" w:space="0" w:color="auto"/>
          </w:divBdr>
          <w:divsChild>
            <w:div w:id="141427877">
              <w:marLeft w:val="0"/>
              <w:marRight w:val="0"/>
              <w:marTop w:val="0"/>
              <w:marBottom w:val="0"/>
              <w:divBdr>
                <w:top w:val="none" w:sz="0" w:space="0" w:color="auto"/>
                <w:left w:val="none" w:sz="0" w:space="0" w:color="auto"/>
                <w:bottom w:val="none" w:sz="0" w:space="0" w:color="auto"/>
                <w:right w:val="none" w:sz="0" w:space="0" w:color="auto"/>
              </w:divBdr>
              <w:divsChild>
                <w:div w:id="14702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8381">
      <w:bodyDiv w:val="1"/>
      <w:marLeft w:val="0"/>
      <w:marRight w:val="0"/>
      <w:marTop w:val="0"/>
      <w:marBottom w:val="0"/>
      <w:divBdr>
        <w:top w:val="none" w:sz="0" w:space="0" w:color="auto"/>
        <w:left w:val="none" w:sz="0" w:space="0" w:color="auto"/>
        <w:bottom w:val="none" w:sz="0" w:space="0" w:color="auto"/>
        <w:right w:val="none" w:sz="0" w:space="0" w:color="auto"/>
      </w:divBdr>
      <w:divsChild>
        <w:div w:id="1886943149">
          <w:marLeft w:val="0"/>
          <w:marRight w:val="0"/>
          <w:marTop w:val="0"/>
          <w:marBottom w:val="0"/>
          <w:divBdr>
            <w:top w:val="none" w:sz="0" w:space="0" w:color="auto"/>
            <w:left w:val="none" w:sz="0" w:space="0" w:color="auto"/>
            <w:bottom w:val="none" w:sz="0" w:space="0" w:color="auto"/>
            <w:right w:val="none" w:sz="0" w:space="0" w:color="auto"/>
          </w:divBdr>
          <w:divsChild>
            <w:div w:id="246233315">
              <w:marLeft w:val="0"/>
              <w:marRight w:val="0"/>
              <w:marTop w:val="0"/>
              <w:marBottom w:val="0"/>
              <w:divBdr>
                <w:top w:val="none" w:sz="0" w:space="0" w:color="auto"/>
                <w:left w:val="none" w:sz="0" w:space="0" w:color="auto"/>
                <w:bottom w:val="none" w:sz="0" w:space="0" w:color="auto"/>
                <w:right w:val="none" w:sz="0" w:space="0" w:color="auto"/>
              </w:divBdr>
              <w:divsChild>
                <w:div w:id="12411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52909">
      <w:bodyDiv w:val="1"/>
      <w:marLeft w:val="0"/>
      <w:marRight w:val="0"/>
      <w:marTop w:val="0"/>
      <w:marBottom w:val="0"/>
      <w:divBdr>
        <w:top w:val="none" w:sz="0" w:space="0" w:color="auto"/>
        <w:left w:val="none" w:sz="0" w:space="0" w:color="auto"/>
        <w:bottom w:val="none" w:sz="0" w:space="0" w:color="auto"/>
        <w:right w:val="none" w:sz="0" w:space="0" w:color="auto"/>
      </w:divBdr>
      <w:divsChild>
        <w:div w:id="1418596645">
          <w:marLeft w:val="0"/>
          <w:marRight w:val="0"/>
          <w:marTop w:val="0"/>
          <w:marBottom w:val="0"/>
          <w:divBdr>
            <w:top w:val="none" w:sz="0" w:space="0" w:color="auto"/>
            <w:left w:val="none" w:sz="0" w:space="0" w:color="auto"/>
            <w:bottom w:val="none" w:sz="0" w:space="0" w:color="auto"/>
            <w:right w:val="none" w:sz="0" w:space="0" w:color="auto"/>
          </w:divBdr>
          <w:divsChild>
            <w:div w:id="1408502870">
              <w:marLeft w:val="0"/>
              <w:marRight w:val="0"/>
              <w:marTop w:val="0"/>
              <w:marBottom w:val="0"/>
              <w:divBdr>
                <w:top w:val="none" w:sz="0" w:space="0" w:color="auto"/>
                <w:left w:val="none" w:sz="0" w:space="0" w:color="auto"/>
                <w:bottom w:val="none" w:sz="0" w:space="0" w:color="auto"/>
                <w:right w:val="none" w:sz="0" w:space="0" w:color="auto"/>
              </w:divBdr>
              <w:divsChild>
                <w:div w:id="15266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3790">
      <w:bodyDiv w:val="1"/>
      <w:marLeft w:val="0"/>
      <w:marRight w:val="0"/>
      <w:marTop w:val="0"/>
      <w:marBottom w:val="0"/>
      <w:divBdr>
        <w:top w:val="none" w:sz="0" w:space="0" w:color="auto"/>
        <w:left w:val="none" w:sz="0" w:space="0" w:color="auto"/>
        <w:bottom w:val="none" w:sz="0" w:space="0" w:color="auto"/>
        <w:right w:val="none" w:sz="0" w:space="0" w:color="auto"/>
      </w:divBdr>
      <w:divsChild>
        <w:div w:id="777142915">
          <w:marLeft w:val="0"/>
          <w:marRight w:val="0"/>
          <w:marTop w:val="0"/>
          <w:marBottom w:val="0"/>
          <w:divBdr>
            <w:top w:val="none" w:sz="0" w:space="0" w:color="auto"/>
            <w:left w:val="none" w:sz="0" w:space="0" w:color="auto"/>
            <w:bottom w:val="none" w:sz="0" w:space="0" w:color="auto"/>
            <w:right w:val="none" w:sz="0" w:space="0" w:color="auto"/>
          </w:divBdr>
          <w:divsChild>
            <w:div w:id="1776634142">
              <w:marLeft w:val="0"/>
              <w:marRight w:val="0"/>
              <w:marTop w:val="0"/>
              <w:marBottom w:val="0"/>
              <w:divBdr>
                <w:top w:val="none" w:sz="0" w:space="0" w:color="auto"/>
                <w:left w:val="none" w:sz="0" w:space="0" w:color="auto"/>
                <w:bottom w:val="none" w:sz="0" w:space="0" w:color="auto"/>
                <w:right w:val="none" w:sz="0" w:space="0" w:color="auto"/>
              </w:divBdr>
              <w:divsChild>
                <w:div w:id="8026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89916">
      <w:bodyDiv w:val="1"/>
      <w:marLeft w:val="0"/>
      <w:marRight w:val="0"/>
      <w:marTop w:val="0"/>
      <w:marBottom w:val="0"/>
      <w:divBdr>
        <w:top w:val="none" w:sz="0" w:space="0" w:color="auto"/>
        <w:left w:val="none" w:sz="0" w:space="0" w:color="auto"/>
        <w:bottom w:val="none" w:sz="0" w:space="0" w:color="auto"/>
        <w:right w:val="none" w:sz="0" w:space="0" w:color="auto"/>
      </w:divBdr>
    </w:div>
    <w:div w:id="1203244664">
      <w:bodyDiv w:val="1"/>
      <w:marLeft w:val="0"/>
      <w:marRight w:val="0"/>
      <w:marTop w:val="0"/>
      <w:marBottom w:val="0"/>
      <w:divBdr>
        <w:top w:val="none" w:sz="0" w:space="0" w:color="auto"/>
        <w:left w:val="none" w:sz="0" w:space="0" w:color="auto"/>
        <w:bottom w:val="none" w:sz="0" w:space="0" w:color="auto"/>
        <w:right w:val="none" w:sz="0" w:space="0" w:color="auto"/>
      </w:divBdr>
      <w:divsChild>
        <w:div w:id="2112628694">
          <w:marLeft w:val="0"/>
          <w:marRight w:val="0"/>
          <w:marTop w:val="0"/>
          <w:marBottom w:val="0"/>
          <w:divBdr>
            <w:top w:val="none" w:sz="0" w:space="0" w:color="auto"/>
            <w:left w:val="none" w:sz="0" w:space="0" w:color="auto"/>
            <w:bottom w:val="none" w:sz="0" w:space="0" w:color="auto"/>
            <w:right w:val="none" w:sz="0" w:space="0" w:color="auto"/>
          </w:divBdr>
          <w:divsChild>
            <w:div w:id="1179858074">
              <w:marLeft w:val="0"/>
              <w:marRight w:val="0"/>
              <w:marTop w:val="0"/>
              <w:marBottom w:val="0"/>
              <w:divBdr>
                <w:top w:val="none" w:sz="0" w:space="0" w:color="auto"/>
                <w:left w:val="none" w:sz="0" w:space="0" w:color="auto"/>
                <w:bottom w:val="none" w:sz="0" w:space="0" w:color="auto"/>
                <w:right w:val="none" w:sz="0" w:space="0" w:color="auto"/>
              </w:divBdr>
              <w:divsChild>
                <w:div w:id="9637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7512">
      <w:bodyDiv w:val="1"/>
      <w:marLeft w:val="0"/>
      <w:marRight w:val="0"/>
      <w:marTop w:val="0"/>
      <w:marBottom w:val="0"/>
      <w:divBdr>
        <w:top w:val="none" w:sz="0" w:space="0" w:color="auto"/>
        <w:left w:val="none" w:sz="0" w:space="0" w:color="auto"/>
        <w:bottom w:val="none" w:sz="0" w:space="0" w:color="auto"/>
        <w:right w:val="none" w:sz="0" w:space="0" w:color="auto"/>
      </w:divBdr>
      <w:divsChild>
        <w:div w:id="1543250595">
          <w:marLeft w:val="0"/>
          <w:marRight w:val="0"/>
          <w:marTop w:val="0"/>
          <w:marBottom w:val="0"/>
          <w:divBdr>
            <w:top w:val="none" w:sz="0" w:space="0" w:color="auto"/>
            <w:left w:val="none" w:sz="0" w:space="0" w:color="auto"/>
            <w:bottom w:val="none" w:sz="0" w:space="0" w:color="auto"/>
            <w:right w:val="none" w:sz="0" w:space="0" w:color="auto"/>
          </w:divBdr>
          <w:divsChild>
            <w:div w:id="804855455">
              <w:marLeft w:val="0"/>
              <w:marRight w:val="0"/>
              <w:marTop w:val="0"/>
              <w:marBottom w:val="0"/>
              <w:divBdr>
                <w:top w:val="none" w:sz="0" w:space="0" w:color="auto"/>
                <w:left w:val="none" w:sz="0" w:space="0" w:color="auto"/>
                <w:bottom w:val="none" w:sz="0" w:space="0" w:color="auto"/>
                <w:right w:val="none" w:sz="0" w:space="0" w:color="auto"/>
              </w:divBdr>
              <w:divsChild>
                <w:div w:id="10800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4922">
      <w:bodyDiv w:val="1"/>
      <w:marLeft w:val="0"/>
      <w:marRight w:val="0"/>
      <w:marTop w:val="0"/>
      <w:marBottom w:val="0"/>
      <w:divBdr>
        <w:top w:val="none" w:sz="0" w:space="0" w:color="auto"/>
        <w:left w:val="none" w:sz="0" w:space="0" w:color="auto"/>
        <w:bottom w:val="none" w:sz="0" w:space="0" w:color="auto"/>
        <w:right w:val="none" w:sz="0" w:space="0" w:color="auto"/>
      </w:divBdr>
      <w:divsChild>
        <w:div w:id="836195182">
          <w:marLeft w:val="0"/>
          <w:marRight w:val="0"/>
          <w:marTop w:val="0"/>
          <w:marBottom w:val="0"/>
          <w:divBdr>
            <w:top w:val="none" w:sz="0" w:space="0" w:color="auto"/>
            <w:left w:val="none" w:sz="0" w:space="0" w:color="auto"/>
            <w:bottom w:val="none" w:sz="0" w:space="0" w:color="auto"/>
            <w:right w:val="none" w:sz="0" w:space="0" w:color="auto"/>
          </w:divBdr>
          <w:divsChild>
            <w:div w:id="1125539788">
              <w:marLeft w:val="0"/>
              <w:marRight w:val="0"/>
              <w:marTop w:val="0"/>
              <w:marBottom w:val="0"/>
              <w:divBdr>
                <w:top w:val="none" w:sz="0" w:space="0" w:color="auto"/>
                <w:left w:val="none" w:sz="0" w:space="0" w:color="auto"/>
                <w:bottom w:val="none" w:sz="0" w:space="0" w:color="auto"/>
                <w:right w:val="none" w:sz="0" w:space="0" w:color="auto"/>
              </w:divBdr>
              <w:divsChild>
                <w:div w:id="19348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4959">
      <w:bodyDiv w:val="1"/>
      <w:marLeft w:val="0"/>
      <w:marRight w:val="0"/>
      <w:marTop w:val="0"/>
      <w:marBottom w:val="0"/>
      <w:divBdr>
        <w:top w:val="none" w:sz="0" w:space="0" w:color="auto"/>
        <w:left w:val="none" w:sz="0" w:space="0" w:color="auto"/>
        <w:bottom w:val="none" w:sz="0" w:space="0" w:color="auto"/>
        <w:right w:val="none" w:sz="0" w:space="0" w:color="auto"/>
      </w:divBdr>
      <w:divsChild>
        <w:div w:id="489950801">
          <w:marLeft w:val="0"/>
          <w:marRight w:val="0"/>
          <w:marTop w:val="0"/>
          <w:marBottom w:val="0"/>
          <w:divBdr>
            <w:top w:val="none" w:sz="0" w:space="0" w:color="auto"/>
            <w:left w:val="none" w:sz="0" w:space="0" w:color="auto"/>
            <w:bottom w:val="none" w:sz="0" w:space="0" w:color="auto"/>
            <w:right w:val="none" w:sz="0" w:space="0" w:color="auto"/>
          </w:divBdr>
          <w:divsChild>
            <w:div w:id="1165825196">
              <w:marLeft w:val="0"/>
              <w:marRight w:val="0"/>
              <w:marTop w:val="0"/>
              <w:marBottom w:val="0"/>
              <w:divBdr>
                <w:top w:val="none" w:sz="0" w:space="0" w:color="auto"/>
                <w:left w:val="none" w:sz="0" w:space="0" w:color="auto"/>
                <w:bottom w:val="none" w:sz="0" w:space="0" w:color="auto"/>
                <w:right w:val="none" w:sz="0" w:space="0" w:color="auto"/>
              </w:divBdr>
              <w:divsChild>
                <w:div w:id="6586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3479">
      <w:bodyDiv w:val="1"/>
      <w:marLeft w:val="0"/>
      <w:marRight w:val="0"/>
      <w:marTop w:val="0"/>
      <w:marBottom w:val="0"/>
      <w:divBdr>
        <w:top w:val="none" w:sz="0" w:space="0" w:color="auto"/>
        <w:left w:val="none" w:sz="0" w:space="0" w:color="auto"/>
        <w:bottom w:val="none" w:sz="0" w:space="0" w:color="auto"/>
        <w:right w:val="none" w:sz="0" w:space="0" w:color="auto"/>
      </w:divBdr>
      <w:divsChild>
        <w:div w:id="1117985279">
          <w:marLeft w:val="0"/>
          <w:marRight w:val="0"/>
          <w:marTop w:val="0"/>
          <w:marBottom w:val="0"/>
          <w:divBdr>
            <w:top w:val="none" w:sz="0" w:space="0" w:color="auto"/>
            <w:left w:val="none" w:sz="0" w:space="0" w:color="auto"/>
            <w:bottom w:val="none" w:sz="0" w:space="0" w:color="auto"/>
            <w:right w:val="none" w:sz="0" w:space="0" w:color="auto"/>
          </w:divBdr>
          <w:divsChild>
            <w:div w:id="1627270649">
              <w:marLeft w:val="0"/>
              <w:marRight w:val="0"/>
              <w:marTop w:val="0"/>
              <w:marBottom w:val="0"/>
              <w:divBdr>
                <w:top w:val="none" w:sz="0" w:space="0" w:color="auto"/>
                <w:left w:val="none" w:sz="0" w:space="0" w:color="auto"/>
                <w:bottom w:val="none" w:sz="0" w:space="0" w:color="auto"/>
                <w:right w:val="none" w:sz="0" w:space="0" w:color="auto"/>
              </w:divBdr>
              <w:divsChild>
                <w:div w:id="11459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3944">
      <w:bodyDiv w:val="1"/>
      <w:marLeft w:val="0"/>
      <w:marRight w:val="0"/>
      <w:marTop w:val="0"/>
      <w:marBottom w:val="0"/>
      <w:divBdr>
        <w:top w:val="none" w:sz="0" w:space="0" w:color="auto"/>
        <w:left w:val="none" w:sz="0" w:space="0" w:color="auto"/>
        <w:bottom w:val="none" w:sz="0" w:space="0" w:color="auto"/>
        <w:right w:val="none" w:sz="0" w:space="0" w:color="auto"/>
      </w:divBdr>
    </w:div>
    <w:div w:id="1499298834">
      <w:bodyDiv w:val="1"/>
      <w:marLeft w:val="0"/>
      <w:marRight w:val="0"/>
      <w:marTop w:val="0"/>
      <w:marBottom w:val="0"/>
      <w:divBdr>
        <w:top w:val="none" w:sz="0" w:space="0" w:color="auto"/>
        <w:left w:val="none" w:sz="0" w:space="0" w:color="auto"/>
        <w:bottom w:val="none" w:sz="0" w:space="0" w:color="auto"/>
        <w:right w:val="none" w:sz="0" w:space="0" w:color="auto"/>
      </w:divBdr>
      <w:divsChild>
        <w:div w:id="914317875">
          <w:marLeft w:val="0"/>
          <w:marRight w:val="0"/>
          <w:marTop w:val="0"/>
          <w:marBottom w:val="0"/>
          <w:divBdr>
            <w:top w:val="none" w:sz="0" w:space="0" w:color="auto"/>
            <w:left w:val="none" w:sz="0" w:space="0" w:color="auto"/>
            <w:bottom w:val="none" w:sz="0" w:space="0" w:color="auto"/>
            <w:right w:val="none" w:sz="0" w:space="0" w:color="auto"/>
          </w:divBdr>
          <w:divsChild>
            <w:div w:id="1761414443">
              <w:marLeft w:val="0"/>
              <w:marRight w:val="0"/>
              <w:marTop w:val="0"/>
              <w:marBottom w:val="0"/>
              <w:divBdr>
                <w:top w:val="none" w:sz="0" w:space="0" w:color="auto"/>
                <w:left w:val="none" w:sz="0" w:space="0" w:color="auto"/>
                <w:bottom w:val="none" w:sz="0" w:space="0" w:color="auto"/>
                <w:right w:val="none" w:sz="0" w:space="0" w:color="auto"/>
              </w:divBdr>
              <w:divsChild>
                <w:div w:id="11016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8411">
      <w:bodyDiv w:val="1"/>
      <w:marLeft w:val="0"/>
      <w:marRight w:val="0"/>
      <w:marTop w:val="0"/>
      <w:marBottom w:val="0"/>
      <w:divBdr>
        <w:top w:val="none" w:sz="0" w:space="0" w:color="auto"/>
        <w:left w:val="none" w:sz="0" w:space="0" w:color="auto"/>
        <w:bottom w:val="none" w:sz="0" w:space="0" w:color="auto"/>
        <w:right w:val="none" w:sz="0" w:space="0" w:color="auto"/>
      </w:divBdr>
      <w:divsChild>
        <w:div w:id="1369649171">
          <w:marLeft w:val="0"/>
          <w:marRight w:val="0"/>
          <w:marTop w:val="0"/>
          <w:marBottom w:val="0"/>
          <w:divBdr>
            <w:top w:val="none" w:sz="0" w:space="0" w:color="auto"/>
            <w:left w:val="none" w:sz="0" w:space="0" w:color="auto"/>
            <w:bottom w:val="none" w:sz="0" w:space="0" w:color="auto"/>
            <w:right w:val="none" w:sz="0" w:space="0" w:color="auto"/>
          </w:divBdr>
          <w:divsChild>
            <w:div w:id="612595032">
              <w:marLeft w:val="0"/>
              <w:marRight w:val="0"/>
              <w:marTop w:val="0"/>
              <w:marBottom w:val="0"/>
              <w:divBdr>
                <w:top w:val="none" w:sz="0" w:space="0" w:color="auto"/>
                <w:left w:val="none" w:sz="0" w:space="0" w:color="auto"/>
                <w:bottom w:val="none" w:sz="0" w:space="0" w:color="auto"/>
                <w:right w:val="none" w:sz="0" w:space="0" w:color="auto"/>
              </w:divBdr>
              <w:divsChild>
                <w:div w:id="1928923491">
                  <w:marLeft w:val="0"/>
                  <w:marRight w:val="0"/>
                  <w:marTop w:val="0"/>
                  <w:marBottom w:val="0"/>
                  <w:divBdr>
                    <w:top w:val="none" w:sz="0" w:space="0" w:color="auto"/>
                    <w:left w:val="none" w:sz="0" w:space="0" w:color="auto"/>
                    <w:bottom w:val="none" w:sz="0" w:space="0" w:color="auto"/>
                    <w:right w:val="none" w:sz="0" w:space="0" w:color="auto"/>
                  </w:divBdr>
                  <w:divsChild>
                    <w:div w:id="17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330102">
      <w:bodyDiv w:val="1"/>
      <w:marLeft w:val="0"/>
      <w:marRight w:val="0"/>
      <w:marTop w:val="0"/>
      <w:marBottom w:val="0"/>
      <w:divBdr>
        <w:top w:val="none" w:sz="0" w:space="0" w:color="auto"/>
        <w:left w:val="none" w:sz="0" w:space="0" w:color="auto"/>
        <w:bottom w:val="none" w:sz="0" w:space="0" w:color="auto"/>
        <w:right w:val="none" w:sz="0" w:space="0" w:color="auto"/>
      </w:divBdr>
    </w:div>
    <w:div w:id="1703625325">
      <w:bodyDiv w:val="1"/>
      <w:marLeft w:val="0"/>
      <w:marRight w:val="0"/>
      <w:marTop w:val="0"/>
      <w:marBottom w:val="0"/>
      <w:divBdr>
        <w:top w:val="none" w:sz="0" w:space="0" w:color="auto"/>
        <w:left w:val="none" w:sz="0" w:space="0" w:color="auto"/>
        <w:bottom w:val="none" w:sz="0" w:space="0" w:color="auto"/>
        <w:right w:val="none" w:sz="0" w:space="0" w:color="auto"/>
      </w:divBdr>
    </w:div>
    <w:div w:id="1733311900">
      <w:bodyDiv w:val="1"/>
      <w:marLeft w:val="0"/>
      <w:marRight w:val="0"/>
      <w:marTop w:val="0"/>
      <w:marBottom w:val="0"/>
      <w:divBdr>
        <w:top w:val="none" w:sz="0" w:space="0" w:color="auto"/>
        <w:left w:val="none" w:sz="0" w:space="0" w:color="auto"/>
        <w:bottom w:val="none" w:sz="0" w:space="0" w:color="auto"/>
        <w:right w:val="none" w:sz="0" w:space="0" w:color="auto"/>
      </w:divBdr>
      <w:divsChild>
        <w:div w:id="1082988271">
          <w:marLeft w:val="0"/>
          <w:marRight w:val="0"/>
          <w:marTop w:val="0"/>
          <w:marBottom w:val="0"/>
          <w:divBdr>
            <w:top w:val="none" w:sz="0" w:space="0" w:color="auto"/>
            <w:left w:val="none" w:sz="0" w:space="0" w:color="auto"/>
            <w:bottom w:val="none" w:sz="0" w:space="0" w:color="auto"/>
            <w:right w:val="none" w:sz="0" w:space="0" w:color="auto"/>
          </w:divBdr>
          <w:divsChild>
            <w:div w:id="982582014">
              <w:marLeft w:val="0"/>
              <w:marRight w:val="0"/>
              <w:marTop w:val="0"/>
              <w:marBottom w:val="0"/>
              <w:divBdr>
                <w:top w:val="none" w:sz="0" w:space="0" w:color="auto"/>
                <w:left w:val="none" w:sz="0" w:space="0" w:color="auto"/>
                <w:bottom w:val="none" w:sz="0" w:space="0" w:color="auto"/>
                <w:right w:val="none" w:sz="0" w:space="0" w:color="auto"/>
              </w:divBdr>
              <w:divsChild>
                <w:div w:id="9472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92875">
      <w:bodyDiv w:val="1"/>
      <w:marLeft w:val="0"/>
      <w:marRight w:val="0"/>
      <w:marTop w:val="0"/>
      <w:marBottom w:val="0"/>
      <w:divBdr>
        <w:top w:val="none" w:sz="0" w:space="0" w:color="auto"/>
        <w:left w:val="none" w:sz="0" w:space="0" w:color="auto"/>
        <w:bottom w:val="none" w:sz="0" w:space="0" w:color="auto"/>
        <w:right w:val="none" w:sz="0" w:space="0" w:color="auto"/>
      </w:divBdr>
    </w:div>
    <w:div w:id="1866862567">
      <w:bodyDiv w:val="1"/>
      <w:marLeft w:val="0"/>
      <w:marRight w:val="0"/>
      <w:marTop w:val="0"/>
      <w:marBottom w:val="0"/>
      <w:divBdr>
        <w:top w:val="none" w:sz="0" w:space="0" w:color="auto"/>
        <w:left w:val="none" w:sz="0" w:space="0" w:color="auto"/>
        <w:bottom w:val="none" w:sz="0" w:space="0" w:color="auto"/>
        <w:right w:val="none" w:sz="0" w:space="0" w:color="auto"/>
      </w:divBdr>
      <w:divsChild>
        <w:div w:id="1073891873">
          <w:marLeft w:val="0"/>
          <w:marRight w:val="0"/>
          <w:marTop w:val="0"/>
          <w:marBottom w:val="0"/>
          <w:divBdr>
            <w:top w:val="none" w:sz="0" w:space="0" w:color="auto"/>
            <w:left w:val="none" w:sz="0" w:space="0" w:color="auto"/>
            <w:bottom w:val="none" w:sz="0" w:space="0" w:color="auto"/>
            <w:right w:val="none" w:sz="0" w:space="0" w:color="auto"/>
          </w:divBdr>
          <w:divsChild>
            <w:div w:id="2061399647">
              <w:marLeft w:val="0"/>
              <w:marRight w:val="0"/>
              <w:marTop w:val="0"/>
              <w:marBottom w:val="0"/>
              <w:divBdr>
                <w:top w:val="none" w:sz="0" w:space="0" w:color="auto"/>
                <w:left w:val="none" w:sz="0" w:space="0" w:color="auto"/>
                <w:bottom w:val="none" w:sz="0" w:space="0" w:color="auto"/>
                <w:right w:val="none" w:sz="0" w:space="0" w:color="auto"/>
              </w:divBdr>
              <w:divsChild>
                <w:div w:id="421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0151">
      <w:bodyDiv w:val="1"/>
      <w:marLeft w:val="0"/>
      <w:marRight w:val="0"/>
      <w:marTop w:val="0"/>
      <w:marBottom w:val="0"/>
      <w:divBdr>
        <w:top w:val="none" w:sz="0" w:space="0" w:color="auto"/>
        <w:left w:val="none" w:sz="0" w:space="0" w:color="auto"/>
        <w:bottom w:val="none" w:sz="0" w:space="0" w:color="auto"/>
        <w:right w:val="none" w:sz="0" w:space="0" w:color="auto"/>
      </w:divBdr>
    </w:div>
    <w:div w:id="2111462006">
      <w:bodyDiv w:val="1"/>
      <w:marLeft w:val="0"/>
      <w:marRight w:val="0"/>
      <w:marTop w:val="0"/>
      <w:marBottom w:val="0"/>
      <w:divBdr>
        <w:top w:val="none" w:sz="0" w:space="0" w:color="auto"/>
        <w:left w:val="none" w:sz="0" w:space="0" w:color="auto"/>
        <w:bottom w:val="none" w:sz="0" w:space="0" w:color="auto"/>
        <w:right w:val="none" w:sz="0" w:space="0" w:color="auto"/>
      </w:divBdr>
    </w:div>
    <w:div w:id="21461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20036</Words>
  <Characters>108195</Characters>
  <Application>Microsoft Office Word</Application>
  <DocSecurity>0</DocSecurity>
  <Lines>901</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Costa</dc:creator>
  <cp:keywords/>
  <dc:description/>
  <cp:lastModifiedBy>aprendiz barbosa</cp:lastModifiedBy>
  <cp:revision>5</cp:revision>
  <dcterms:created xsi:type="dcterms:W3CDTF">2020-09-09T17:03:00Z</dcterms:created>
  <dcterms:modified xsi:type="dcterms:W3CDTF">2020-09-18T18:13:00Z</dcterms:modified>
</cp:coreProperties>
</file>