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4009A" w14:textId="7625385E" w:rsidR="004E6598" w:rsidRPr="004E6598" w:rsidRDefault="004E6598" w:rsidP="004E6598">
      <w:pPr>
        <w:jc w:val="center"/>
        <w:rPr>
          <w:rFonts w:ascii="Arial" w:hAnsi="Arial" w:cs="Arial"/>
          <w:sz w:val="22"/>
          <w:szCs w:val="22"/>
        </w:rPr>
      </w:pPr>
      <w:r w:rsidRPr="004E6598">
        <w:rPr>
          <w:rFonts w:ascii="Arial" w:hAnsi="Arial" w:cs="Arial"/>
          <w:sz w:val="22"/>
          <w:szCs w:val="22"/>
        </w:rPr>
        <w:t>ERRATA</w:t>
      </w:r>
      <w:r w:rsidR="00AF574E">
        <w:rPr>
          <w:rFonts w:ascii="Arial" w:hAnsi="Arial" w:cs="Arial"/>
          <w:sz w:val="22"/>
          <w:szCs w:val="22"/>
        </w:rPr>
        <w:t xml:space="preserve"> AO EDITAL DE PE Nº 127/2020</w:t>
      </w:r>
    </w:p>
    <w:p w14:paraId="1EBACB64" w14:textId="766E962D" w:rsidR="00AF574E" w:rsidRPr="004E6598" w:rsidRDefault="00AF574E" w:rsidP="00AF574E">
      <w:pPr>
        <w:jc w:val="center"/>
        <w:rPr>
          <w:rFonts w:ascii="Arial" w:hAnsi="Arial" w:cs="Arial"/>
          <w:sz w:val="22"/>
          <w:szCs w:val="22"/>
        </w:rPr>
      </w:pPr>
      <w:r w:rsidRPr="004E6598">
        <w:rPr>
          <w:rFonts w:ascii="Arial" w:hAnsi="Arial" w:cs="Arial"/>
          <w:sz w:val="22"/>
          <w:szCs w:val="22"/>
        </w:rPr>
        <w:t xml:space="preserve">Processo nº </w:t>
      </w:r>
      <w:r>
        <w:rPr>
          <w:rFonts w:ascii="Arial" w:hAnsi="Arial" w:cs="Arial"/>
          <w:sz w:val="22"/>
          <w:szCs w:val="22"/>
        </w:rPr>
        <w:t>6700.043589/2020</w:t>
      </w:r>
    </w:p>
    <w:p w14:paraId="22C85CAB" w14:textId="77777777" w:rsidR="00AF574E" w:rsidRDefault="00AF574E" w:rsidP="00AF574E">
      <w:pPr>
        <w:jc w:val="both"/>
        <w:rPr>
          <w:rFonts w:ascii="Arial" w:hAnsi="Arial" w:cs="Arial"/>
          <w:sz w:val="22"/>
          <w:szCs w:val="22"/>
        </w:rPr>
      </w:pPr>
    </w:p>
    <w:p w14:paraId="0125E497" w14:textId="1B3386D5" w:rsidR="00AF574E" w:rsidRPr="004E6598" w:rsidRDefault="00AF574E" w:rsidP="00AF574E">
      <w:pPr>
        <w:jc w:val="both"/>
        <w:rPr>
          <w:rFonts w:ascii="Arial" w:hAnsi="Arial" w:cs="Arial"/>
          <w:sz w:val="22"/>
          <w:szCs w:val="22"/>
        </w:rPr>
      </w:pPr>
      <w:r w:rsidRPr="004E6598">
        <w:rPr>
          <w:rFonts w:ascii="Arial" w:hAnsi="Arial" w:cs="Arial"/>
          <w:sz w:val="22"/>
          <w:szCs w:val="22"/>
        </w:rPr>
        <w:t>Objeto: Formalização de ARP para futura contratação de empresa para prestação de serviços continuados de limpeza, conservação e asseio, com fornecimento de mão de obra, materiais, equipamentos e insumos necessários.</w:t>
      </w:r>
    </w:p>
    <w:p w14:paraId="25BF1BE5" w14:textId="77777777" w:rsidR="00AF574E" w:rsidRPr="004E6598" w:rsidRDefault="00AF574E" w:rsidP="00AF574E">
      <w:pPr>
        <w:jc w:val="both"/>
        <w:rPr>
          <w:rFonts w:ascii="Arial" w:hAnsi="Arial" w:cs="Arial"/>
          <w:sz w:val="22"/>
          <w:szCs w:val="22"/>
        </w:rPr>
      </w:pPr>
    </w:p>
    <w:p w14:paraId="05998D51" w14:textId="109127FA" w:rsidR="004E6598" w:rsidRPr="004E6598" w:rsidRDefault="00AF4509" w:rsidP="004E65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pedido de esclarecimento, procedemos a seguinte alteração do Anexo I do Edital, qual seja: n</w:t>
      </w:r>
      <w:r w:rsidR="004E6598" w:rsidRPr="004E6598">
        <w:rPr>
          <w:rFonts w:ascii="Arial" w:hAnsi="Arial" w:cs="Arial"/>
          <w:sz w:val="22"/>
          <w:szCs w:val="22"/>
        </w:rPr>
        <w:t>a descrição do item 7, quadro de valores estimativos, 1.1 do Termo de Referência, anexo I, do edital, onde se lê:</w:t>
      </w:r>
    </w:p>
    <w:p w14:paraId="189C22DA" w14:textId="17061528" w:rsidR="004E6598" w:rsidRDefault="00AF574E" w:rsidP="004E6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4E6598" w:rsidRPr="004E6598">
        <w:rPr>
          <w:rFonts w:ascii="Arial" w:hAnsi="Arial" w:cs="Arial"/>
          <w:sz w:val="22"/>
          <w:szCs w:val="22"/>
        </w:rPr>
        <w:t xml:space="preserve">Encarregado 12x36 diurno -- segunda </w:t>
      </w: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 w:rsidR="004E6598" w:rsidRPr="004E6598">
        <w:rPr>
          <w:rFonts w:ascii="Arial" w:hAnsi="Arial" w:cs="Arial"/>
          <w:sz w:val="22"/>
          <w:szCs w:val="22"/>
        </w:rPr>
        <w:t xml:space="preserve"> segunda</w:t>
      </w:r>
      <w:r>
        <w:rPr>
          <w:rFonts w:ascii="Arial" w:hAnsi="Arial" w:cs="Arial"/>
          <w:sz w:val="22"/>
          <w:szCs w:val="22"/>
        </w:rPr>
        <w:t>”</w:t>
      </w:r>
      <w:r w:rsidR="004E6598" w:rsidRPr="004E6598">
        <w:rPr>
          <w:rFonts w:ascii="Arial" w:hAnsi="Arial" w:cs="Arial"/>
          <w:sz w:val="22"/>
          <w:szCs w:val="22"/>
        </w:rPr>
        <w:t xml:space="preserve"> </w:t>
      </w:r>
    </w:p>
    <w:p w14:paraId="2D7162B5" w14:textId="77777777" w:rsidR="004E6598" w:rsidRPr="004E6598" w:rsidRDefault="004E6598" w:rsidP="004E6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Leia-se:</w:t>
      </w:r>
    </w:p>
    <w:p w14:paraId="67F0CC0C" w14:textId="77767843" w:rsidR="004E6598" w:rsidRDefault="00AF574E" w:rsidP="004E6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4E6598" w:rsidRPr="004E6598">
        <w:rPr>
          <w:rFonts w:ascii="Arial" w:hAnsi="Arial" w:cs="Arial"/>
          <w:sz w:val="22"/>
          <w:szCs w:val="22"/>
        </w:rPr>
        <w:t xml:space="preserve">Encarregado 12x36 </w:t>
      </w:r>
      <w:r w:rsidR="004E6598">
        <w:rPr>
          <w:rFonts w:ascii="Arial" w:hAnsi="Arial" w:cs="Arial"/>
          <w:sz w:val="22"/>
          <w:szCs w:val="22"/>
        </w:rPr>
        <w:t>notu</w:t>
      </w:r>
      <w:r w:rsidR="004E6598" w:rsidRPr="004E6598">
        <w:rPr>
          <w:rFonts w:ascii="Arial" w:hAnsi="Arial" w:cs="Arial"/>
          <w:sz w:val="22"/>
          <w:szCs w:val="22"/>
        </w:rPr>
        <w:t xml:space="preserve">rno -- segunda </w:t>
      </w: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 w:rsidR="004E6598" w:rsidRPr="004E6598">
        <w:rPr>
          <w:rFonts w:ascii="Arial" w:hAnsi="Arial" w:cs="Arial"/>
          <w:sz w:val="22"/>
          <w:szCs w:val="22"/>
        </w:rPr>
        <w:t xml:space="preserve"> segunda</w:t>
      </w:r>
      <w:r w:rsidR="004E65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</w:p>
    <w:p w14:paraId="1BD0C57F" w14:textId="712CAC31" w:rsidR="004E6598" w:rsidRDefault="004E6598" w:rsidP="004E6598">
      <w:pPr>
        <w:rPr>
          <w:rFonts w:ascii="Arial" w:hAnsi="Arial" w:cs="Arial"/>
          <w:sz w:val="22"/>
          <w:szCs w:val="22"/>
        </w:rPr>
      </w:pPr>
    </w:p>
    <w:p w14:paraId="59D6CC0F" w14:textId="0D697A52" w:rsidR="00AF4509" w:rsidRDefault="00AF4509" w:rsidP="004E6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demais condições permanecem inalteradas, inclusive data e horário da sessão de abertura.</w:t>
      </w:r>
    </w:p>
    <w:p w14:paraId="33356A83" w14:textId="77777777" w:rsidR="00291E5F" w:rsidRDefault="00291E5F" w:rsidP="004E6598">
      <w:pPr>
        <w:rPr>
          <w:rFonts w:ascii="Arial" w:hAnsi="Arial" w:cs="Arial"/>
          <w:sz w:val="22"/>
          <w:szCs w:val="22"/>
        </w:rPr>
      </w:pPr>
    </w:p>
    <w:p w14:paraId="2343E11C" w14:textId="77777777" w:rsidR="00291E5F" w:rsidRDefault="00291E5F" w:rsidP="004E6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Maceió/AL, 09 de novembro de 2020.</w:t>
      </w:r>
    </w:p>
    <w:p w14:paraId="7E1FA784" w14:textId="77777777" w:rsidR="00291E5F" w:rsidRDefault="00291E5F" w:rsidP="004E6598">
      <w:pPr>
        <w:rPr>
          <w:rFonts w:ascii="Arial" w:hAnsi="Arial" w:cs="Arial"/>
          <w:sz w:val="22"/>
          <w:szCs w:val="22"/>
        </w:rPr>
      </w:pPr>
    </w:p>
    <w:p w14:paraId="1F6A6393" w14:textId="354142D7" w:rsidR="004E6598" w:rsidRDefault="004E6598" w:rsidP="004E6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Cristina</w:t>
      </w:r>
      <w:r w:rsidR="00AF574E">
        <w:rPr>
          <w:rFonts w:ascii="Arial" w:hAnsi="Arial" w:cs="Arial"/>
          <w:sz w:val="22"/>
          <w:szCs w:val="22"/>
        </w:rPr>
        <w:t xml:space="preserve"> de Oliveira Barbosa</w:t>
      </w:r>
    </w:p>
    <w:p w14:paraId="4F7AB22D" w14:textId="77777777" w:rsidR="004E6598" w:rsidRDefault="004E6598" w:rsidP="004E6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Pregoeira</w:t>
      </w:r>
    </w:p>
    <w:p w14:paraId="311255E5" w14:textId="77777777" w:rsidR="004E6598" w:rsidRPr="004E6598" w:rsidRDefault="004E6598" w:rsidP="004E6598">
      <w:pPr>
        <w:jc w:val="both"/>
        <w:rPr>
          <w:rFonts w:ascii="Arial" w:hAnsi="Arial" w:cs="Arial"/>
          <w:sz w:val="22"/>
          <w:szCs w:val="22"/>
        </w:rPr>
      </w:pPr>
    </w:p>
    <w:sectPr w:rsidR="004E6598" w:rsidRPr="004E6598" w:rsidSect="002954E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37"/>
    <w:rsid w:val="001A2537"/>
    <w:rsid w:val="00291E5F"/>
    <w:rsid w:val="002954E8"/>
    <w:rsid w:val="004E6598"/>
    <w:rsid w:val="009A6524"/>
    <w:rsid w:val="00AF4509"/>
    <w:rsid w:val="00AF574E"/>
    <w:rsid w:val="00CF577F"/>
    <w:rsid w:val="00E2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BDCE"/>
  <w15:chartTrackingRefBased/>
  <w15:docId w15:val="{20169B0A-CEAA-5D4C-90BB-FB06AD77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52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A2537"/>
    <w:rPr>
      <w:b/>
      <w:bCs/>
    </w:rPr>
  </w:style>
  <w:style w:type="paragraph" w:styleId="PargrafodaLista">
    <w:name w:val="List Paragraph"/>
    <w:basedOn w:val="Normal"/>
    <w:uiPriority w:val="34"/>
    <w:qFormat/>
    <w:rsid w:val="001A253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Costa</dc:creator>
  <cp:keywords/>
  <dc:description/>
  <cp:lastModifiedBy>aprendiz barbosa</cp:lastModifiedBy>
  <cp:revision>2</cp:revision>
  <dcterms:created xsi:type="dcterms:W3CDTF">2020-11-09T19:20:00Z</dcterms:created>
  <dcterms:modified xsi:type="dcterms:W3CDTF">2020-11-09T19:20:00Z</dcterms:modified>
</cp:coreProperties>
</file>