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E3BFA" w14:textId="25061EAF" w:rsidR="004232A2" w:rsidRDefault="004232A2" w:rsidP="00A417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2FC979" w14:textId="0A6F432C" w:rsidR="004232A2" w:rsidRPr="0018581E" w:rsidRDefault="006F3E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81E">
        <w:rPr>
          <w:rFonts w:ascii="Times New Roman" w:hAnsi="Times New Roman" w:cs="Times New Roman"/>
          <w:b/>
          <w:sz w:val="24"/>
          <w:szCs w:val="24"/>
        </w:rPr>
        <w:t xml:space="preserve">AVISO DE </w:t>
      </w:r>
      <w:r w:rsidR="00C04902" w:rsidRPr="0018581E">
        <w:rPr>
          <w:rFonts w:ascii="Times New Roman" w:hAnsi="Times New Roman" w:cs="Times New Roman"/>
          <w:b/>
          <w:sz w:val="24"/>
          <w:szCs w:val="24"/>
        </w:rPr>
        <w:t xml:space="preserve">REPUBLICAÇÃO DO PEDIDO DE </w:t>
      </w:r>
      <w:r w:rsidRPr="0018581E">
        <w:rPr>
          <w:rFonts w:ascii="Times New Roman" w:hAnsi="Times New Roman" w:cs="Times New Roman"/>
          <w:b/>
          <w:sz w:val="24"/>
          <w:szCs w:val="24"/>
        </w:rPr>
        <w:t>COTAÇÃO</w:t>
      </w:r>
    </w:p>
    <w:p w14:paraId="47511720" w14:textId="3A2E8A8C" w:rsidR="004232A2" w:rsidRPr="0018581E" w:rsidRDefault="006F3E5D">
      <w:pPr>
        <w:spacing w:after="0"/>
        <w:jc w:val="center"/>
        <w:rPr>
          <w:sz w:val="24"/>
          <w:szCs w:val="24"/>
        </w:rPr>
      </w:pPr>
      <w:r w:rsidRPr="0018581E">
        <w:rPr>
          <w:rFonts w:ascii="Times New Roman" w:hAnsi="Times New Roman" w:cs="Times New Roman"/>
          <w:b/>
          <w:sz w:val="24"/>
          <w:szCs w:val="24"/>
        </w:rPr>
        <w:t>0</w:t>
      </w:r>
      <w:r w:rsidR="00A417BD" w:rsidRPr="0018581E">
        <w:rPr>
          <w:rFonts w:ascii="Times New Roman" w:hAnsi="Times New Roman" w:cs="Times New Roman"/>
          <w:b/>
          <w:sz w:val="24"/>
          <w:szCs w:val="24"/>
        </w:rPr>
        <w:t>2</w:t>
      </w:r>
      <w:r w:rsidRPr="0018581E">
        <w:rPr>
          <w:rFonts w:ascii="Times New Roman" w:hAnsi="Times New Roman" w:cs="Times New Roman"/>
          <w:b/>
          <w:sz w:val="24"/>
          <w:szCs w:val="24"/>
        </w:rPr>
        <w:t>/202</w:t>
      </w:r>
      <w:r w:rsidR="00955508" w:rsidRPr="0018581E">
        <w:rPr>
          <w:rFonts w:ascii="Times New Roman" w:hAnsi="Times New Roman" w:cs="Times New Roman"/>
          <w:b/>
          <w:sz w:val="24"/>
          <w:szCs w:val="24"/>
        </w:rPr>
        <w:t>1</w:t>
      </w:r>
    </w:p>
    <w:p w14:paraId="0CF0FD3F" w14:textId="1D8BB0A4" w:rsidR="004232A2" w:rsidRPr="0018581E" w:rsidRDefault="006F3E5D">
      <w:pPr>
        <w:spacing w:after="0" w:line="240" w:lineRule="auto"/>
        <w:jc w:val="both"/>
        <w:rPr>
          <w:sz w:val="24"/>
          <w:szCs w:val="24"/>
        </w:rPr>
      </w:pPr>
      <w:r w:rsidRPr="0018581E">
        <w:rPr>
          <w:rFonts w:ascii="Times New Roman" w:hAnsi="Times New Roman" w:cs="Times New Roman"/>
          <w:sz w:val="24"/>
          <w:szCs w:val="24"/>
        </w:rPr>
        <w:t xml:space="preserve">A </w:t>
      </w:r>
      <w:r w:rsidRPr="0018581E">
        <w:rPr>
          <w:rFonts w:ascii="Times New Roman" w:hAnsi="Times New Roman" w:cs="Times New Roman"/>
          <w:color w:val="1E1919"/>
          <w:sz w:val="24"/>
          <w:szCs w:val="24"/>
          <w:shd w:val="clear" w:color="auto" w:fill="FFFFFF"/>
        </w:rPr>
        <w:t>Agência Municipal de Regulação de Serviços Delegados/ARSER</w:t>
      </w:r>
      <w:r w:rsidRPr="0018581E">
        <w:rPr>
          <w:rFonts w:ascii="Times New Roman" w:hAnsi="Times New Roman" w:cs="Times New Roman"/>
          <w:sz w:val="24"/>
          <w:szCs w:val="24"/>
        </w:rPr>
        <w:t>, por meio da Divisão de Compras, informa que está recebendo</w:t>
      </w:r>
      <w:r w:rsidR="00C04902" w:rsidRPr="0018581E">
        <w:rPr>
          <w:rFonts w:ascii="Times New Roman" w:hAnsi="Times New Roman" w:cs="Times New Roman"/>
          <w:sz w:val="24"/>
          <w:szCs w:val="24"/>
        </w:rPr>
        <w:t xml:space="preserve"> novas</w:t>
      </w:r>
      <w:r w:rsidRPr="0018581E">
        <w:rPr>
          <w:rFonts w:ascii="Times New Roman" w:hAnsi="Times New Roman" w:cs="Times New Roman"/>
          <w:sz w:val="24"/>
          <w:szCs w:val="24"/>
        </w:rPr>
        <w:t xml:space="preserve"> cotaç</w:t>
      </w:r>
      <w:r w:rsidR="00C04902" w:rsidRPr="0018581E">
        <w:rPr>
          <w:rFonts w:ascii="Times New Roman" w:hAnsi="Times New Roman" w:cs="Times New Roman"/>
          <w:sz w:val="24"/>
          <w:szCs w:val="24"/>
        </w:rPr>
        <w:t>ões</w:t>
      </w:r>
      <w:r w:rsidRPr="0018581E">
        <w:rPr>
          <w:rFonts w:ascii="Times New Roman" w:hAnsi="Times New Roman" w:cs="Times New Roman"/>
          <w:sz w:val="24"/>
          <w:szCs w:val="24"/>
        </w:rPr>
        <w:t xml:space="preserve"> de preços, para o Processo Administrativo nº: </w:t>
      </w:r>
      <w:r w:rsidR="00D5364A" w:rsidRPr="0018581E">
        <w:rPr>
          <w:rFonts w:ascii="Times New Roman" w:hAnsi="Times New Roman" w:cs="Times New Roman"/>
          <w:sz w:val="24"/>
          <w:szCs w:val="24"/>
        </w:rPr>
        <w:t>5800</w:t>
      </w:r>
      <w:r w:rsidRPr="0018581E">
        <w:rPr>
          <w:rFonts w:ascii="Times New Roman" w:hAnsi="Times New Roman" w:cs="Times New Roman"/>
          <w:sz w:val="24"/>
          <w:szCs w:val="24"/>
        </w:rPr>
        <w:t>.</w:t>
      </w:r>
      <w:r w:rsidR="00D5364A" w:rsidRPr="0018581E">
        <w:rPr>
          <w:rFonts w:ascii="Times New Roman" w:hAnsi="Times New Roman" w:cs="Times New Roman"/>
          <w:sz w:val="24"/>
          <w:szCs w:val="24"/>
        </w:rPr>
        <w:t xml:space="preserve"> 00</w:t>
      </w:r>
      <w:r w:rsidR="00C04902" w:rsidRPr="0018581E">
        <w:rPr>
          <w:rFonts w:ascii="Times New Roman" w:hAnsi="Times New Roman" w:cs="Times New Roman"/>
          <w:sz w:val="24"/>
          <w:szCs w:val="24"/>
        </w:rPr>
        <w:t>4200</w:t>
      </w:r>
      <w:r w:rsidRPr="0018581E">
        <w:rPr>
          <w:rFonts w:ascii="Times New Roman" w:hAnsi="Times New Roman" w:cs="Times New Roman"/>
          <w:sz w:val="24"/>
          <w:szCs w:val="24"/>
        </w:rPr>
        <w:t>/202</w:t>
      </w:r>
      <w:r w:rsidR="00D5364A" w:rsidRPr="0018581E">
        <w:rPr>
          <w:rFonts w:ascii="Times New Roman" w:hAnsi="Times New Roman" w:cs="Times New Roman"/>
          <w:sz w:val="24"/>
          <w:szCs w:val="24"/>
        </w:rPr>
        <w:t>1</w:t>
      </w:r>
    </w:p>
    <w:p w14:paraId="10E3870A" w14:textId="62618000" w:rsidR="00A417BD" w:rsidRPr="0018581E" w:rsidRDefault="006F3E5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81E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CA5815" w:rsidRPr="0018581E">
        <w:rPr>
          <w:rFonts w:ascii="Times New Roman" w:hAnsi="Times New Roman" w:cs="Times New Roman"/>
          <w:b/>
          <w:sz w:val="24"/>
          <w:szCs w:val="24"/>
        </w:rPr>
        <w:t>Contratação de empresa especializada em segurança armada e videomonitoramento para a Central Municipal de Rede de Frio (CRF) para atender ao Programa Nacional de Imunização.</w:t>
      </w:r>
    </w:p>
    <w:p w14:paraId="7AC57CD4" w14:textId="77777777" w:rsidR="00A417BD" w:rsidRPr="0018581E" w:rsidRDefault="00A417B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E08BE" w14:textId="452852FB" w:rsidR="002F1B6E" w:rsidRPr="0018581E" w:rsidRDefault="009C4155" w:rsidP="009C4155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581E">
        <w:rPr>
          <w:rFonts w:ascii="Times New Roman" w:hAnsi="Times New Roman" w:cs="Times New Roman"/>
          <w:sz w:val="24"/>
          <w:szCs w:val="24"/>
        </w:rPr>
        <w:t xml:space="preserve">As propostas físicas poderão ser protocoladas </w:t>
      </w:r>
      <w:r w:rsidR="00EB38B5" w:rsidRPr="0018581E">
        <w:rPr>
          <w:rFonts w:ascii="Times New Roman" w:hAnsi="Times New Roman" w:cs="Times New Roman"/>
          <w:sz w:val="24"/>
          <w:szCs w:val="24"/>
        </w:rPr>
        <w:t>até as 1</w:t>
      </w:r>
      <w:r w:rsidR="00C04902" w:rsidRPr="0018581E">
        <w:rPr>
          <w:rFonts w:ascii="Times New Roman" w:hAnsi="Times New Roman" w:cs="Times New Roman"/>
          <w:sz w:val="24"/>
          <w:szCs w:val="24"/>
        </w:rPr>
        <w:t>4</w:t>
      </w:r>
      <w:r w:rsidR="00EB38B5" w:rsidRPr="0018581E">
        <w:rPr>
          <w:rFonts w:ascii="Times New Roman" w:hAnsi="Times New Roman" w:cs="Times New Roman"/>
          <w:sz w:val="24"/>
          <w:szCs w:val="24"/>
        </w:rPr>
        <w:t xml:space="preserve">:00h do dia </w:t>
      </w:r>
      <w:r w:rsidR="00C04902" w:rsidRPr="0018581E">
        <w:rPr>
          <w:rFonts w:ascii="Times New Roman" w:hAnsi="Times New Roman" w:cs="Times New Roman"/>
          <w:sz w:val="24"/>
          <w:szCs w:val="24"/>
        </w:rPr>
        <w:t>10</w:t>
      </w:r>
      <w:r w:rsidR="00EB38B5" w:rsidRPr="0018581E">
        <w:rPr>
          <w:rFonts w:ascii="Times New Roman" w:hAnsi="Times New Roman" w:cs="Times New Roman"/>
          <w:sz w:val="24"/>
          <w:szCs w:val="24"/>
        </w:rPr>
        <w:t>.0</w:t>
      </w:r>
      <w:r w:rsidR="00C04902" w:rsidRPr="0018581E">
        <w:rPr>
          <w:rFonts w:ascii="Times New Roman" w:hAnsi="Times New Roman" w:cs="Times New Roman"/>
          <w:sz w:val="24"/>
          <w:szCs w:val="24"/>
        </w:rPr>
        <w:t>2</w:t>
      </w:r>
      <w:r w:rsidR="00EB38B5" w:rsidRPr="0018581E">
        <w:rPr>
          <w:rFonts w:ascii="Times New Roman" w:hAnsi="Times New Roman" w:cs="Times New Roman"/>
          <w:sz w:val="24"/>
          <w:szCs w:val="24"/>
        </w:rPr>
        <w:t>.2021 na sede desta ARSER.</w:t>
      </w:r>
    </w:p>
    <w:p w14:paraId="37044B70" w14:textId="77777777" w:rsidR="0018581E" w:rsidRPr="0018581E" w:rsidRDefault="0018581E" w:rsidP="009C4155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FBA1E1" w14:textId="496BB329" w:rsidR="009C4155" w:rsidRPr="0018581E" w:rsidRDefault="009C4155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581E">
        <w:rPr>
          <w:rFonts w:ascii="Times New Roman" w:hAnsi="Times New Roman" w:cs="Times New Roman"/>
          <w:sz w:val="24"/>
          <w:szCs w:val="24"/>
        </w:rPr>
        <w:t>As propostas</w:t>
      </w:r>
      <w:r w:rsidR="002F1B6E" w:rsidRPr="0018581E">
        <w:rPr>
          <w:rFonts w:ascii="Times New Roman" w:hAnsi="Times New Roman" w:cs="Times New Roman"/>
          <w:sz w:val="24"/>
          <w:szCs w:val="24"/>
        </w:rPr>
        <w:t xml:space="preserve"> </w:t>
      </w:r>
      <w:r w:rsidRPr="0018581E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Pr="0018581E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2F1B6E" w:rsidRPr="0018581E">
        <w:rPr>
          <w:rFonts w:ascii="Times New Roman" w:hAnsi="Times New Roman" w:cs="Times New Roman"/>
          <w:sz w:val="24"/>
          <w:szCs w:val="24"/>
        </w:rPr>
        <w:t xml:space="preserve"> poderão ser encaminhadas até as </w:t>
      </w:r>
      <w:r w:rsidR="00C04902" w:rsidRPr="0018581E">
        <w:rPr>
          <w:rFonts w:ascii="Times New Roman" w:hAnsi="Times New Roman" w:cs="Times New Roman"/>
          <w:sz w:val="24"/>
          <w:szCs w:val="24"/>
        </w:rPr>
        <w:t>23</w:t>
      </w:r>
      <w:r w:rsidR="00C70FA5" w:rsidRPr="0018581E">
        <w:rPr>
          <w:rFonts w:ascii="Times New Roman" w:hAnsi="Times New Roman" w:cs="Times New Roman"/>
          <w:sz w:val="24"/>
          <w:szCs w:val="24"/>
        </w:rPr>
        <w:t>:</w:t>
      </w:r>
      <w:r w:rsidR="00C04902" w:rsidRPr="0018581E">
        <w:rPr>
          <w:rFonts w:ascii="Times New Roman" w:hAnsi="Times New Roman" w:cs="Times New Roman"/>
          <w:sz w:val="24"/>
          <w:szCs w:val="24"/>
        </w:rPr>
        <w:t>59</w:t>
      </w:r>
      <w:r w:rsidR="002F1B6E" w:rsidRPr="0018581E">
        <w:rPr>
          <w:rFonts w:ascii="Times New Roman" w:hAnsi="Times New Roman" w:cs="Times New Roman"/>
          <w:sz w:val="24"/>
          <w:szCs w:val="24"/>
        </w:rPr>
        <w:t xml:space="preserve">h do dia </w:t>
      </w:r>
      <w:r w:rsidR="00C04902" w:rsidRPr="0018581E">
        <w:rPr>
          <w:rFonts w:ascii="Times New Roman" w:hAnsi="Times New Roman" w:cs="Times New Roman"/>
          <w:sz w:val="24"/>
          <w:szCs w:val="24"/>
        </w:rPr>
        <w:t>10</w:t>
      </w:r>
      <w:r w:rsidR="002F1B6E" w:rsidRPr="0018581E">
        <w:rPr>
          <w:rFonts w:ascii="Times New Roman" w:hAnsi="Times New Roman" w:cs="Times New Roman"/>
          <w:sz w:val="24"/>
          <w:szCs w:val="24"/>
        </w:rPr>
        <w:t>.0</w:t>
      </w:r>
      <w:r w:rsidR="00C04902" w:rsidRPr="0018581E">
        <w:rPr>
          <w:rFonts w:ascii="Times New Roman" w:hAnsi="Times New Roman" w:cs="Times New Roman"/>
          <w:sz w:val="24"/>
          <w:szCs w:val="24"/>
        </w:rPr>
        <w:t>2</w:t>
      </w:r>
      <w:r w:rsidR="002F1B6E" w:rsidRPr="0018581E">
        <w:rPr>
          <w:rFonts w:ascii="Times New Roman" w:hAnsi="Times New Roman" w:cs="Times New Roman"/>
          <w:sz w:val="24"/>
          <w:szCs w:val="24"/>
        </w:rPr>
        <w:t xml:space="preserve">.2021, ao </w:t>
      </w:r>
      <w:proofErr w:type="spellStart"/>
      <w:r w:rsidR="002F1B6E" w:rsidRPr="0018581E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2F1B6E" w:rsidRPr="0018581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8581E" w:rsidRPr="0018581E">
          <w:rPr>
            <w:rStyle w:val="Hyperlink"/>
            <w:rFonts w:ascii="Times New Roman" w:hAnsi="Times New Roman" w:cs="Times New Roman"/>
            <w:sz w:val="24"/>
            <w:szCs w:val="24"/>
          </w:rPr>
          <w:t>gerencia.planejamento@arser.maceio.al.gov.br</w:t>
        </w:r>
      </w:hyperlink>
      <w:r w:rsidRPr="0018581E">
        <w:rPr>
          <w:rFonts w:ascii="Times New Roman" w:hAnsi="Times New Roman" w:cs="Times New Roman"/>
          <w:sz w:val="24"/>
          <w:szCs w:val="24"/>
        </w:rPr>
        <w:t>.</w:t>
      </w:r>
    </w:p>
    <w:p w14:paraId="3623A5B6" w14:textId="77777777" w:rsidR="0018581E" w:rsidRPr="0018581E" w:rsidRDefault="0018581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82BD35" w14:textId="09B14091" w:rsidR="004232A2" w:rsidRPr="0018581E" w:rsidRDefault="006F3E5D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18581E">
        <w:rPr>
          <w:rFonts w:ascii="Times New Roman" w:hAnsi="Times New Roman" w:cs="Times New Roman"/>
          <w:sz w:val="24"/>
          <w:szCs w:val="24"/>
        </w:rPr>
        <w:t xml:space="preserve">Acesso ao TR, modelo de proposta de preços, ou outras informações: Site </w:t>
      </w:r>
      <w:hyperlink r:id="rId6">
        <w:r w:rsidRPr="0018581E">
          <w:rPr>
            <w:rStyle w:val="LinkdaInternet"/>
            <w:rFonts w:ascii="Times New Roman" w:hAnsi="Times New Roman" w:cs="Times New Roman"/>
            <w:sz w:val="24"/>
            <w:szCs w:val="24"/>
          </w:rPr>
          <w:t>http://www.licitacao.maceio.al.gov.br/</w:t>
        </w:r>
      </w:hyperlink>
      <w:r w:rsidR="00605427" w:rsidRPr="0018581E">
        <w:rPr>
          <w:rStyle w:val="LinkdaInternet"/>
          <w:rFonts w:ascii="Times New Roman" w:hAnsi="Times New Roman" w:cs="Times New Roman"/>
          <w:sz w:val="24"/>
          <w:szCs w:val="24"/>
        </w:rPr>
        <w:t xml:space="preserve"> </w:t>
      </w:r>
    </w:p>
    <w:p w14:paraId="6C2D2DEE" w14:textId="77777777" w:rsidR="009C4155" w:rsidRPr="0018581E" w:rsidRDefault="009C4155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A163FB" w14:textId="28EC2C73" w:rsidR="004232A2" w:rsidRPr="0018581E" w:rsidRDefault="009C4155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581E">
        <w:rPr>
          <w:rFonts w:ascii="Times New Roman" w:hAnsi="Times New Roman" w:cs="Times New Roman"/>
          <w:sz w:val="24"/>
          <w:szCs w:val="24"/>
        </w:rPr>
        <w:t xml:space="preserve">Telefone: </w:t>
      </w:r>
      <w:r w:rsidR="006F3E5D" w:rsidRPr="0018581E">
        <w:rPr>
          <w:rFonts w:ascii="Times New Roman" w:hAnsi="Times New Roman" w:cs="Times New Roman"/>
          <w:sz w:val="24"/>
          <w:szCs w:val="24"/>
        </w:rPr>
        <w:t xml:space="preserve">(82) </w:t>
      </w:r>
      <w:hyperlink r:id="rId7" w:tgtFrame="_blank">
        <w:r w:rsidR="006F3E5D" w:rsidRPr="0018581E">
          <w:rPr>
            <w:rStyle w:val="ListLabel6"/>
            <w:sz w:val="24"/>
            <w:szCs w:val="24"/>
          </w:rPr>
          <w:t>3312-5100</w:t>
        </w:r>
      </w:hyperlink>
      <w:r w:rsidR="006F3E5D" w:rsidRPr="0018581E">
        <w:rPr>
          <w:rFonts w:ascii="Times New Roman" w:hAnsi="Times New Roman" w:cs="Times New Roman"/>
          <w:sz w:val="24"/>
          <w:szCs w:val="24"/>
        </w:rPr>
        <w:t> Ramal 51</w:t>
      </w:r>
      <w:r w:rsidRPr="0018581E">
        <w:rPr>
          <w:rFonts w:ascii="Times New Roman" w:hAnsi="Times New Roman" w:cs="Times New Roman"/>
          <w:sz w:val="24"/>
          <w:szCs w:val="24"/>
        </w:rPr>
        <w:t>29</w:t>
      </w:r>
      <w:r w:rsidR="006F3E5D" w:rsidRPr="0018581E">
        <w:rPr>
          <w:rFonts w:ascii="Times New Roman" w:hAnsi="Times New Roman" w:cs="Times New Roman"/>
          <w:sz w:val="24"/>
          <w:szCs w:val="24"/>
        </w:rPr>
        <w:t xml:space="preserve"> </w:t>
      </w:r>
      <w:r w:rsidRPr="0018581E">
        <w:rPr>
          <w:rFonts w:ascii="Times New Roman" w:hAnsi="Times New Roman" w:cs="Times New Roman"/>
          <w:sz w:val="24"/>
          <w:szCs w:val="24"/>
        </w:rPr>
        <w:t xml:space="preserve">ENDEREÇO </w:t>
      </w:r>
      <w:r w:rsidR="006F3E5D" w:rsidRPr="0018581E">
        <w:rPr>
          <w:rFonts w:ascii="Times New Roman" w:hAnsi="Times New Roman" w:cs="Times New Roman"/>
          <w:sz w:val="24"/>
          <w:szCs w:val="24"/>
        </w:rPr>
        <w:t>ARSER</w:t>
      </w:r>
      <w:r w:rsidRPr="0018581E">
        <w:rPr>
          <w:rFonts w:ascii="Times New Roman" w:hAnsi="Times New Roman" w:cs="Times New Roman"/>
          <w:sz w:val="24"/>
          <w:szCs w:val="24"/>
        </w:rPr>
        <w:t>:</w:t>
      </w:r>
      <w:r w:rsidR="006F3E5D" w:rsidRPr="0018581E">
        <w:rPr>
          <w:rFonts w:ascii="Times New Roman" w:hAnsi="Times New Roman" w:cs="Times New Roman"/>
          <w:sz w:val="24"/>
          <w:szCs w:val="24"/>
        </w:rPr>
        <w:t xml:space="preserve"> Rua Eng. Roberto Gonçalves Menezes, 71, Centro, Maceió - AL CEP:57020-680</w:t>
      </w:r>
    </w:p>
    <w:p w14:paraId="48E41BE7" w14:textId="77777777" w:rsidR="00605427" w:rsidRPr="0018581E" w:rsidRDefault="00605427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33858A32" w14:textId="2C2AAF83" w:rsidR="004232A2" w:rsidRPr="0018581E" w:rsidRDefault="006F3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581E">
        <w:rPr>
          <w:rFonts w:ascii="Times New Roman" w:hAnsi="Times New Roman" w:cs="Times New Roman"/>
          <w:sz w:val="24"/>
          <w:szCs w:val="24"/>
        </w:rPr>
        <w:t xml:space="preserve">Maceió/AL, </w:t>
      </w:r>
      <w:r w:rsidR="00C04902" w:rsidRPr="0018581E">
        <w:rPr>
          <w:rFonts w:ascii="Times New Roman" w:hAnsi="Times New Roman" w:cs="Times New Roman"/>
          <w:sz w:val="24"/>
          <w:szCs w:val="24"/>
        </w:rPr>
        <w:t>05</w:t>
      </w:r>
      <w:r w:rsidRPr="0018581E">
        <w:rPr>
          <w:rFonts w:ascii="Times New Roman" w:hAnsi="Times New Roman" w:cs="Times New Roman"/>
          <w:sz w:val="24"/>
          <w:szCs w:val="24"/>
        </w:rPr>
        <w:t xml:space="preserve"> de </w:t>
      </w:r>
      <w:r w:rsidR="00C04902" w:rsidRPr="0018581E">
        <w:rPr>
          <w:rFonts w:ascii="Times New Roman" w:hAnsi="Times New Roman" w:cs="Times New Roman"/>
          <w:sz w:val="24"/>
          <w:szCs w:val="24"/>
        </w:rPr>
        <w:t>fevereiro</w:t>
      </w:r>
      <w:r w:rsidRPr="0018581E">
        <w:rPr>
          <w:rFonts w:ascii="Times New Roman" w:hAnsi="Times New Roman" w:cs="Times New Roman"/>
          <w:sz w:val="24"/>
          <w:szCs w:val="24"/>
        </w:rPr>
        <w:t xml:space="preserve"> de 202</w:t>
      </w:r>
      <w:r w:rsidR="009C4155" w:rsidRPr="0018581E">
        <w:rPr>
          <w:rFonts w:ascii="Times New Roman" w:hAnsi="Times New Roman" w:cs="Times New Roman"/>
          <w:sz w:val="24"/>
          <w:szCs w:val="24"/>
        </w:rPr>
        <w:t>1</w:t>
      </w:r>
      <w:r w:rsidRPr="0018581E">
        <w:rPr>
          <w:rFonts w:ascii="Times New Roman" w:hAnsi="Times New Roman" w:cs="Times New Roman"/>
          <w:sz w:val="24"/>
          <w:szCs w:val="24"/>
        </w:rPr>
        <w:t>.</w:t>
      </w:r>
    </w:p>
    <w:p w14:paraId="50D4FE3B" w14:textId="77777777" w:rsidR="00605427" w:rsidRPr="0018581E" w:rsidRDefault="00605427">
      <w:pPr>
        <w:spacing w:after="0"/>
        <w:jc w:val="center"/>
        <w:rPr>
          <w:sz w:val="24"/>
          <w:szCs w:val="24"/>
        </w:rPr>
      </w:pPr>
    </w:p>
    <w:p w14:paraId="25137D4D" w14:textId="68C9EB48" w:rsidR="004232A2" w:rsidRPr="0018581E" w:rsidRDefault="00C04902">
      <w:pPr>
        <w:spacing w:after="0"/>
        <w:jc w:val="center"/>
        <w:rPr>
          <w:sz w:val="24"/>
          <w:szCs w:val="24"/>
        </w:rPr>
      </w:pPr>
      <w:r w:rsidRPr="0018581E">
        <w:rPr>
          <w:rFonts w:ascii="Times New Roman" w:hAnsi="Times New Roman" w:cs="Times New Roman"/>
          <w:bCs/>
          <w:sz w:val="24"/>
          <w:szCs w:val="24"/>
        </w:rPr>
        <w:t>Pedro Lopes Carvalho Junior</w:t>
      </w:r>
    </w:p>
    <w:p w14:paraId="77BAC457" w14:textId="7866C07B" w:rsidR="004232A2" w:rsidRPr="0018581E" w:rsidRDefault="00C0490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_DdeLink__45_608618089"/>
      <w:r w:rsidRPr="0018581E">
        <w:rPr>
          <w:rFonts w:ascii="Times New Roman" w:hAnsi="Times New Roman" w:cs="Times New Roman"/>
          <w:bCs/>
          <w:sz w:val="24"/>
          <w:szCs w:val="24"/>
        </w:rPr>
        <w:t>Gerente</w:t>
      </w:r>
      <w:bookmarkEnd w:id="0"/>
    </w:p>
    <w:p w14:paraId="18F32CF1" w14:textId="3743AF19" w:rsidR="00C04902" w:rsidRPr="0018581E" w:rsidRDefault="00C04902">
      <w:pPr>
        <w:spacing w:after="0"/>
        <w:jc w:val="center"/>
        <w:rPr>
          <w:sz w:val="24"/>
          <w:szCs w:val="24"/>
        </w:rPr>
      </w:pPr>
      <w:r w:rsidRPr="0018581E">
        <w:rPr>
          <w:rFonts w:ascii="Times New Roman" w:hAnsi="Times New Roman" w:cs="Times New Roman"/>
          <w:bCs/>
          <w:sz w:val="24"/>
          <w:szCs w:val="24"/>
        </w:rPr>
        <w:t>Matrícula 954297-3</w:t>
      </w:r>
    </w:p>
    <w:p w14:paraId="530B47D9" w14:textId="77777777" w:rsidR="004232A2" w:rsidRPr="0018581E" w:rsidRDefault="004232A2">
      <w:pPr>
        <w:spacing w:after="0"/>
        <w:jc w:val="center"/>
        <w:rPr>
          <w:sz w:val="24"/>
          <w:szCs w:val="24"/>
        </w:rPr>
      </w:pPr>
      <w:bookmarkStart w:id="1" w:name="__DdeLink__535_2082065588"/>
      <w:bookmarkEnd w:id="1"/>
    </w:p>
    <w:sectPr w:rsidR="004232A2" w:rsidRPr="0018581E" w:rsidSect="00EB38B5">
      <w:pgSz w:w="11906" w:h="16838"/>
      <w:pgMar w:top="1134" w:right="3684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A2"/>
    <w:rsid w:val="00125B73"/>
    <w:rsid w:val="0018581E"/>
    <w:rsid w:val="002F1B6E"/>
    <w:rsid w:val="003815BF"/>
    <w:rsid w:val="004232A2"/>
    <w:rsid w:val="00605427"/>
    <w:rsid w:val="006F3E5D"/>
    <w:rsid w:val="008271E8"/>
    <w:rsid w:val="00955508"/>
    <w:rsid w:val="009C4155"/>
    <w:rsid w:val="00A417BD"/>
    <w:rsid w:val="00C04902"/>
    <w:rsid w:val="00C70FA5"/>
    <w:rsid w:val="00CA5815"/>
    <w:rsid w:val="00D5364A"/>
    <w:rsid w:val="00DF6581"/>
    <w:rsid w:val="00E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349F"/>
  <w15:docId w15:val="{44202755-A347-4EC0-AC6E-F029C159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C310F5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qFormat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qFormat/>
    <w:rsid w:val="00C841C2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alibri"/>
      <w:b w:val="0"/>
      <w:sz w:val="22"/>
      <w:szCs w:val="22"/>
    </w:rPr>
  </w:style>
  <w:style w:type="character" w:customStyle="1" w:styleId="ListLabel3">
    <w:name w:val="ListLabel 3"/>
    <w:qFormat/>
    <w:rPr>
      <w:b w:val="0"/>
      <w:color w:val="auto"/>
      <w:sz w:val="22"/>
      <w:szCs w:val="22"/>
    </w:rPr>
  </w:style>
  <w:style w:type="character" w:customStyle="1" w:styleId="ListLabel4">
    <w:name w:val="ListLabel 4"/>
    <w:qFormat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Pr>
      <w:rFonts w:ascii="Times New Roman" w:hAnsi="Times New Roman" w:cs="Times New Roman"/>
      <w:sz w:val="18"/>
    </w:rPr>
  </w:style>
  <w:style w:type="character" w:customStyle="1" w:styleId="ListLabel6">
    <w:name w:val="ListLabel 6"/>
    <w:qFormat/>
    <w:rPr>
      <w:rFonts w:ascii="Times New Roman" w:hAnsi="Times New Roman" w:cs="Times New Roman"/>
      <w:sz w:val="18"/>
    </w:rPr>
  </w:style>
  <w:style w:type="character" w:customStyle="1" w:styleId="ListLabel7">
    <w:name w:val="ListLabel 7"/>
    <w:qFormat/>
    <w:rPr>
      <w:rFonts w:ascii="Times New Roman" w:hAnsi="Times New Roman" w:cs="Times New Roman"/>
      <w:sz w:val="18"/>
      <w:szCs w:val="18"/>
    </w:rPr>
  </w:style>
  <w:style w:type="character" w:customStyle="1" w:styleId="ListLabel8">
    <w:name w:val="ListLabel 8"/>
    <w:qFormat/>
    <w:rPr>
      <w:rFonts w:ascii="Times New Roman" w:hAnsi="Times New Roman" w:cs="Times New Roman"/>
      <w:sz w:val="18"/>
    </w:rPr>
  </w:style>
  <w:style w:type="character" w:customStyle="1" w:styleId="ListLabel9">
    <w:name w:val="ListLabel 9"/>
    <w:qFormat/>
    <w:rPr>
      <w:rFonts w:ascii="Times New Roman" w:hAnsi="Times New Roman" w:cs="Times New Roman"/>
      <w:sz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C3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58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5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allto:(82)%203327-49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hyperlink" Target="mailto:gerencia.planejamento@arser.maceio.al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A453F-FDE8-4F74-973D-F99109C2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dc:description/>
  <cp:lastModifiedBy>Diego Passos Lima</cp:lastModifiedBy>
  <cp:revision>2</cp:revision>
  <cp:lastPrinted>2017-02-08T15:15:00Z</cp:lastPrinted>
  <dcterms:created xsi:type="dcterms:W3CDTF">2021-02-05T15:07:00Z</dcterms:created>
  <dcterms:modified xsi:type="dcterms:W3CDTF">2021-02-05T15:07:00Z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