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4F9F" w:rsidRPr="00F13D08" w:rsidRDefault="004B04CD">
      <w:pPr>
        <w:spacing w:after="91" w:line="259" w:lineRule="auto"/>
        <w:ind w:left="0" w:right="6" w:firstLine="0"/>
        <w:jc w:val="center"/>
        <w:rPr>
          <w:rFonts w:asciiTheme="minorHAnsi" w:hAnsiTheme="minorHAnsi" w:cstheme="minorHAnsi"/>
          <w:sz w:val="23"/>
          <w:szCs w:val="23"/>
        </w:rPr>
      </w:pPr>
      <w:r w:rsidRPr="00F13D08">
        <w:rPr>
          <w:rFonts w:asciiTheme="minorHAnsi" w:hAnsiTheme="minorHAnsi" w:cstheme="minorHAnsi"/>
          <w:b/>
          <w:sz w:val="23"/>
          <w:szCs w:val="23"/>
          <w:u w:val="single" w:color="000000"/>
        </w:rPr>
        <w:t>TERMO DE REFERÊNCIA</w:t>
      </w:r>
      <w:r w:rsidRPr="00F13D08">
        <w:rPr>
          <w:rFonts w:asciiTheme="minorHAnsi" w:hAnsiTheme="minorHAnsi" w:cstheme="minorHAnsi"/>
          <w:b/>
          <w:sz w:val="23"/>
          <w:szCs w:val="23"/>
        </w:rPr>
        <w:t xml:space="preserve"> </w:t>
      </w:r>
    </w:p>
    <w:p w:rsidR="00BF4F9F" w:rsidRPr="00F13D08" w:rsidRDefault="004B04CD">
      <w:pPr>
        <w:pStyle w:val="Ttulo1"/>
        <w:tabs>
          <w:tab w:val="center" w:pos="1025"/>
        </w:tabs>
        <w:ind w:left="-15" w:firstLine="0"/>
        <w:rPr>
          <w:rFonts w:asciiTheme="minorHAnsi" w:hAnsiTheme="minorHAnsi" w:cstheme="minorHAnsi"/>
          <w:sz w:val="23"/>
          <w:szCs w:val="23"/>
        </w:rPr>
      </w:pPr>
      <w:r w:rsidRPr="00F13D08">
        <w:rPr>
          <w:rFonts w:asciiTheme="minorHAnsi" w:hAnsiTheme="minorHAnsi" w:cstheme="minorHAnsi"/>
          <w:sz w:val="23"/>
          <w:szCs w:val="23"/>
        </w:rPr>
        <w:t>1.</w:t>
      </w:r>
      <w:r w:rsidRPr="00F13D08">
        <w:rPr>
          <w:rFonts w:asciiTheme="minorHAnsi" w:eastAsia="Arial" w:hAnsiTheme="minorHAnsi" w:cstheme="minorHAnsi"/>
          <w:sz w:val="23"/>
          <w:szCs w:val="23"/>
        </w:rPr>
        <w:t xml:space="preserve"> </w:t>
      </w:r>
      <w:r w:rsidRPr="00F13D08">
        <w:rPr>
          <w:rFonts w:asciiTheme="minorHAnsi" w:eastAsia="Arial" w:hAnsiTheme="minorHAnsi" w:cstheme="minorHAnsi"/>
          <w:sz w:val="23"/>
          <w:szCs w:val="23"/>
        </w:rPr>
        <w:tab/>
      </w:r>
      <w:r w:rsidRPr="00F13D08">
        <w:rPr>
          <w:rFonts w:asciiTheme="minorHAnsi" w:hAnsiTheme="minorHAnsi" w:cstheme="minorHAnsi"/>
          <w:sz w:val="23"/>
          <w:szCs w:val="23"/>
        </w:rPr>
        <w:t xml:space="preserve">DO OBJETO </w:t>
      </w:r>
    </w:p>
    <w:p w:rsidR="00BF4F9F" w:rsidRPr="00F13D08" w:rsidRDefault="00CB388A">
      <w:pPr>
        <w:spacing w:after="152" w:line="259" w:lineRule="auto"/>
        <w:ind w:left="-24" w:right="-26" w:firstLine="0"/>
        <w:jc w:val="left"/>
        <w:rPr>
          <w:rFonts w:asciiTheme="minorHAnsi" w:hAnsiTheme="minorHAnsi" w:cstheme="minorHAnsi"/>
          <w:sz w:val="23"/>
          <w:szCs w:val="23"/>
        </w:rPr>
      </w:pPr>
      <w:r w:rsidRPr="00F13D08">
        <w:rPr>
          <w:rFonts w:asciiTheme="minorHAnsi" w:hAnsiTheme="minorHAnsi" w:cstheme="minorHAnsi"/>
          <w:noProof/>
          <w:sz w:val="23"/>
          <w:szCs w:val="23"/>
        </w:rPr>
        <mc:AlternateContent>
          <mc:Choice Requires="wpg">
            <w:drawing>
              <wp:inline distT="0" distB="0" distL="0" distR="0">
                <wp:extent cx="5449570" cy="6350"/>
                <wp:effectExtent l="0" t="3175" r="2540" b="0"/>
                <wp:docPr id="37" name="Group 89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9570" cy="6350"/>
                          <a:chOff x="0" y="0"/>
                          <a:chExt cx="54498" cy="60"/>
                        </a:xfrm>
                      </wpg:grpSpPr>
                      <wps:wsp>
                        <wps:cNvPr id="38" name="Shape 110496"/>
                        <wps:cNvSpPr>
                          <a:spLocks noChangeArrowheads="1"/>
                        </wps:cNvSpPr>
                        <wps:spPr bwMode="auto">
                          <a:xfrm>
                            <a:off x="0" y="0"/>
                            <a:ext cx="54498" cy="91"/>
                          </a:xfrm>
                          <a:custGeom>
                            <a:avLst/>
                            <a:gdLst>
                              <a:gd name="T0" fmla="*/ 0 w 5449824"/>
                              <a:gd name="T1" fmla="*/ 0 h 9144"/>
                              <a:gd name="T2" fmla="*/ 5449824 w 5449824"/>
                              <a:gd name="T3" fmla="*/ 0 h 9144"/>
                              <a:gd name="T4" fmla="*/ 5449824 w 5449824"/>
                              <a:gd name="T5" fmla="*/ 9144 h 9144"/>
                              <a:gd name="T6" fmla="*/ 0 w 5449824"/>
                              <a:gd name="T7" fmla="*/ 9144 h 9144"/>
                              <a:gd name="T8" fmla="*/ 0 w 5449824"/>
                              <a:gd name="T9" fmla="*/ 0 h 9144"/>
                            </a:gdLst>
                            <a:ahLst/>
                            <a:cxnLst>
                              <a:cxn ang="0">
                                <a:pos x="T0" y="T1"/>
                              </a:cxn>
                              <a:cxn ang="0">
                                <a:pos x="T2" y="T3"/>
                              </a:cxn>
                              <a:cxn ang="0">
                                <a:pos x="T4" y="T5"/>
                              </a:cxn>
                              <a:cxn ang="0">
                                <a:pos x="T6" y="T7"/>
                              </a:cxn>
                              <a:cxn ang="0">
                                <a:pos x="T8" y="T9"/>
                              </a:cxn>
                            </a:cxnLst>
                            <a:rect l="0" t="0" r="r" b="b"/>
                            <a:pathLst>
                              <a:path w="5449824" h="9144">
                                <a:moveTo>
                                  <a:pt x="0" y="0"/>
                                </a:moveTo>
                                <a:lnTo>
                                  <a:pt x="5449824" y="0"/>
                                </a:lnTo>
                                <a:lnTo>
                                  <a:pt x="544982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4DDC001" id="Group 89312" o:spid="_x0000_s1026" style="width:429.1pt;height:.5pt;mso-position-horizontal-relative:char;mso-position-vertical-relative:line" coordsize="544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">
                <v:shape id="Shape 110496" o:spid="_x0000_s1027" style="position:absolute;width:54498;height:91;visibility:visible;mso-wrap-style:square;v-text-anchor:top" coordsize="54498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" path="m,l5449824,r,9144l,9144,,e" fillcolor="black" stroked="f" strokeweight="0">
                  <v:stroke opacity="0" miterlimit="10" joinstyle="miter"/>
                  <v:path o:connecttype="custom" o:connectlocs="0,0;54498,0;54498,91;0,91;0,0" o:connectangles="0,0,0,0,0"/>
                </v:shape>
                <w10:anchorlock/>
              </v:group>
            </w:pict>
          </mc:Fallback>
        </mc:AlternateContent>
      </w:r>
    </w:p>
    <w:p w:rsidR="00BF4F9F" w:rsidRPr="00F13D08" w:rsidRDefault="004B04CD">
      <w:pPr>
        <w:spacing w:after="104"/>
        <w:ind w:left="-5" w:right="0"/>
        <w:rPr>
          <w:rFonts w:asciiTheme="minorHAnsi" w:hAnsiTheme="minorHAnsi" w:cstheme="minorHAnsi"/>
          <w:sz w:val="23"/>
          <w:szCs w:val="23"/>
        </w:rPr>
      </w:pPr>
      <w:r w:rsidRPr="00F13D08">
        <w:rPr>
          <w:rFonts w:asciiTheme="minorHAnsi" w:hAnsiTheme="minorHAnsi" w:cstheme="minorHAnsi"/>
          <w:sz w:val="23"/>
          <w:szCs w:val="23"/>
        </w:rPr>
        <w:t>1.1</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Registro para </w:t>
      </w:r>
      <w:r w:rsidR="006772FF" w:rsidRPr="00F13D08">
        <w:rPr>
          <w:rFonts w:asciiTheme="minorHAnsi" w:hAnsiTheme="minorHAnsi" w:cstheme="minorHAnsi"/>
          <w:bCs/>
          <w:sz w:val="23"/>
          <w:szCs w:val="23"/>
        </w:rPr>
        <w:t xml:space="preserve">eventual e futura </w:t>
      </w:r>
      <w:bookmarkStart w:id="0" w:name="_Hlk503944763"/>
      <w:r w:rsidR="00CD320D" w:rsidRPr="00F13D08">
        <w:rPr>
          <w:rFonts w:asciiTheme="minorHAnsi" w:hAnsiTheme="minorHAnsi" w:cstheme="minorHAnsi"/>
          <w:b/>
          <w:bCs/>
          <w:sz w:val="23"/>
          <w:szCs w:val="23"/>
        </w:rPr>
        <w:t>A</w:t>
      </w:r>
      <w:r w:rsidR="006772FF" w:rsidRPr="00F13D08">
        <w:rPr>
          <w:rFonts w:asciiTheme="minorHAnsi" w:hAnsiTheme="minorHAnsi" w:cstheme="minorHAnsi"/>
          <w:b/>
          <w:bCs/>
          <w:sz w:val="23"/>
          <w:szCs w:val="23"/>
        </w:rPr>
        <w:t>quisição e recarga de cartuchos e toners</w:t>
      </w:r>
      <w:bookmarkEnd w:id="0"/>
      <w:r w:rsidRPr="00F13D08">
        <w:rPr>
          <w:rFonts w:asciiTheme="minorHAnsi" w:hAnsiTheme="minorHAnsi" w:cstheme="minorHAnsi"/>
          <w:sz w:val="23"/>
          <w:szCs w:val="23"/>
        </w:rPr>
        <w:t xml:space="preserve">, nas especificações e quantidades constantes no Anexo I deste termo de referência para atendimento aos diversos Órgãos e Entidades da Administração Pública do Município de Maceió. </w:t>
      </w:r>
    </w:p>
    <w:p w:rsidR="00BF4F9F" w:rsidRPr="00F13D08" w:rsidRDefault="004B04CD">
      <w:pPr>
        <w:spacing w:after="0" w:line="259" w:lineRule="auto"/>
        <w:ind w:left="49" w:right="0" w:firstLine="0"/>
        <w:jc w:val="center"/>
        <w:rPr>
          <w:rFonts w:asciiTheme="minorHAnsi" w:hAnsiTheme="minorHAnsi" w:cstheme="minorHAnsi"/>
          <w:sz w:val="23"/>
          <w:szCs w:val="23"/>
        </w:rPr>
      </w:pPr>
      <w:r w:rsidRPr="00F13D08">
        <w:rPr>
          <w:rFonts w:asciiTheme="minorHAnsi" w:hAnsiTheme="minorHAnsi" w:cstheme="minorHAnsi"/>
          <w:b/>
          <w:sz w:val="23"/>
          <w:szCs w:val="23"/>
        </w:rPr>
        <w:t xml:space="preserve"> </w:t>
      </w:r>
    </w:p>
    <w:p w:rsidR="00BF4F9F" w:rsidRPr="00F13D08" w:rsidRDefault="004B04CD">
      <w:pPr>
        <w:pStyle w:val="Ttulo1"/>
        <w:ind w:left="-5"/>
        <w:rPr>
          <w:rFonts w:asciiTheme="minorHAnsi" w:hAnsiTheme="minorHAnsi" w:cstheme="minorHAnsi"/>
          <w:sz w:val="23"/>
          <w:szCs w:val="23"/>
        </w:rPr>
      </w:pPr>
      <w:r w:rsidRPr="00F13D08">
        <w:rPr>
          <w:rFonts w:asciiTheme="minorHAnsi" w:hAnsiTheme="minorHAnsi" w:cstheme="minorHAnsi"/>
          <w:sz w:val="23"/>
          <w:szCs w:val="23"/>
        </w:rPr>
        <w:t>2.</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JUSTIFICATIVA  </w:t>
      </w:r>
    </w:p>
    <w:p w:rsidR="00BF4F9F" w:rsidRPr="00F13D08" w:rsidRDefault="00CB388A">
      <w:pPr>
        <w:spacing w:after="41" w:line="259" w:lineRule="auto"/>
        <w:ind w:left="-24" w:right="-26" w:firstLine="0"/>
        <w:jc w:val="left"/>
        <w:rPr>
          <w:rFonts w:asciiTheme="minorHAnsi" w:hAnsiTheme="minorHAnsi" w:cstheme="minorHAnsi"/>
          <w:sz w:val="23"/>
          <w:szCs w:val="23"/>
        </w:rPr>
      </w:pPr>
      <w:r w:rsidRPr="00F13D08">
        <w:rPr>
          <w:rFonts w:asciiTheme="minorHAnsi" w:hAnsiTheme="minorHAnsi" w:cstheme="minorHAnsi"/>
          <w:noProof/>
          <w:sz w:val="23"/>
          <w:szCs w:val="23"/>
        </w:rPr>
        <mc:AlternateContent>
          <mc:Choice Requires="wpg">
            <w:drawing>
              <wp:inline distT="0" distB="0" distL="0" distR="0">
                <wp:extent cx="5449570" cy="6350"/>
                <wp:effectExtent l="0" t="0" r="2540" b="5715"/>
                <wp:docPr id="35" name="Group 89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9570" cy="6350"/>
                          <a:chOff x="0" y="0"/>
                          <a:chExt cx="54498" cy="60"/>
                        </a:xfrm>
                      </wpg:grpSpPr>
                      <wps:wsp>
                        <wps:cNvPr id="36" name="Shape 110498"/>
                        <wps:cNvSpPr>
                          <a:spLocks noChangeArrowheads="1"/>
                        </wps:cNvSpPr>
                        <wps:spPr bwMode="auto">
                          <a:xfrm>
                            <a:off x="0" y="0"/>
                            <a:ext cx="54498" cy="91"/>
                          </a:xfrm>
                          <a:custGeom>
                            <a:avLst/>
                            <a:gdLst>
                              <a:gd name="T0" fmla="*/ 0 w 5449824"/>
                              <a:gd name="T1" fmla="*/ 0 h 9144"/>
                              <a:gd name="T2" fmla="*/ 5449824 w 5449824"/>
                              <a:gd name="T3" fmla="*/ 0 h 9144"/>
                              <a:gd name="T4" fmla="*/ 5449824 w 5449824"/>
                              <a:gd name="T5" fmla="*/ 9144 h 9144"/>
                              <a:gd name="T6" fmla="*/ 0 w 5449824"/>
                              <a:gd name="T7" fmla="*/ 9144 h 9144"/>
                              <a:gd name="T8" fmla="*/ 0 w 5449824"/>
                              <a:gd name="T9" fmla="*/ 0 h 9144"/>
                            </a:gdLst>
                            <a:ahLst/>
                            <a:cxnLst>
                              <a:cxn ang="0">
                                <a:pos x="T0" y="T1"/>
                              </a:cxn>
                              <a:cxn ang="0">
                                <a:pos x="T2" y="T3"/>
                              </a:cxn>
                              <a:cxn ang="0">
                                <a:pos x="T4" y="T5"/>
                              </a:cxn>
                              <a:cxn ang="0">
                                <a:pos x="T6" y="T7"/>
                              </a:cxn>
                              <a:cxn ang="0">
                                <a:pos x="T8" y="T9"/>
                              </a:cxn>
                            </a:cxnLst>
                            <a:rect l="0" t="0" r="r" b="b"/>
                            <a:pathLst>
                              <a:path w="5449824" h="9144">
                                <a:moveTo>
                                  <a:pt x="0" y="0"/>
                                </a:moveTo>
                                <a:lnTo>
                                  <a:pt x="5449824" y="0"/>
                                </a:lnTo>
                                <a:lnTo>
                                  <a:pt x="544982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55121F0" id="Group 89313" o:spid="_x0000_s1026" style="width:429.1pt;height:.5pt;mso-position-horizontal-relative:char;mso-position-vertical-relative:line" coordsize="544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">
                <v:shape id="Shape 110498" o:spid="_x0000_s1027" style="position:absolute;width:54498;height:91;visibility:visible;mso-wrap-style:square;v-text-anchor:top" coordsize="54498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" path="m,l5449824,r,9144l,9144,,e" fillcolor="black" stroked="f" strokeweight="0">
                  <v:stroke opacity="0" miterlimit="10" joinstyle="miter"/>
                  <v:path o:connecttype="custom" o:connectlocs="0,0;54498,0;54498,91;0,91;0,0" o:connectangles="0,0,0,0,0"/>
                </v:shape>
                <w10:anchorlock/>
              </v:group>
            </w:pict>
          </mc:Fallback>
        </mc:AlternateContent>
      </w:r>
    </w:p>
    <w:p w:rsidR="00BF4F9F" w:rsidRPr="00F13D08" w:rsidRDefault="004B04CD">
      <w:pPr>
        <w:spacing w:after="0" w:line="259" w:lineRule="auto"/>
        <w:ind w:left="0" w:right="0" w:firstLine="0"/>
        <w:jc w:val="left"/>
        <w:rPr>
          <w:rFonts w:asciiTheme="minorHAnsi" w:hAnsiTheme="minorHAnsi" w:cstheme="minorHAnsi"/>
          <w:sz w:val="23"/>
          <w:szCs w:val="23"/>
        </w:rPr>
      </w:pPr>
      <w:r w:rsidRPr="00F13D08">
        <w:rPr>
          <w:rFonts w:asciiTheme="minorHAnsi" w:hAnsiTheme="minorHAnsi" w:cstheme="minorHAnsi"/>
          <w:sz w:val="23"/>
          <w:szCs w:val="23"/>
        </w:rPr>
        <w:t xml:space="preserve"> </w:t>
      </w:r>
    </w:p>
    <w:p w:rsidR="00BF4F9F" w:rsidRPr="00F13D08" w:rsidRDefault="004B04CD">
      <w:pPr>
        <w:spacing w:after="220"/>
        <w:ind w:left="326" w:right="0" w:hanging="341"/>
        <w:rPr>
          <w:rFonts w:asciiTheme="minorHAnsi" w:hAnsiTheme="minorHAnsi" w:cstheme="minorHAnsi"/>
          <w:sz w:val="23"/>
          <w:szCs w:val="23"/>
        </w:rPr>
      </w:pPr>
      <w:r w:rsidRPr="00F13D08">
        <w:rPr>
          <w:rFonts w:asciiTheme="minorHAnsi" w:hAnsiTheme="minorHAnsi" w:cstheme="minorHAnsi"/>
          <w:sz w:val="23"/>
          <w:szCs w:val="23"/>
        </w:rPr>
        <w:t>2.1</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6.592/2016. </w:t>
      </w:r>
    </w:p>
    <w:p w:rsidR="00BF4F9F" w:rsidRPr="00F13D08" w:rsidRDefault="004B04CD">
      <w:pPr>
        <w:spacing w:after="220"/>
        <w:ind w:left="326" w:right="0" w:hanging="341"/>
        <w:rPr>
          <w:rFonts w:asciiTheme="minorHAnsi" w:hAnsiTheme="minorHAnsi" w:cstheme="minorHAnsi"/>
          <w:sz w:val="23"/>
          <w:szCs w:val="23"/>
        </w:rPr>
      </w:pPr>
      <w:r w:rsidRPr="00F13D08">
        <w:rPr>
          <w:rFonts w:asciiTheme="minorHAnsi" w:hAnsiTheme="minorHAnsi" w:cstheme="minorHAnsi"/>
          <w:sz w:val="23"/>
          <w:szCs w:val="23"/>
        </w:rPr>
        <w:t>2.2</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No âmbito da ARSER está a competência de planejamento, coordenação e controle de procedimentos de compras centralizadas de serviços e materiais de uso comum para atendimento às demandas de todos os órgãos da Administração Pública Municipal. </w:t>
      </w:r>
    </w:p>
    <w:p w:rsidR="00BF4F9F" w:rsidRPr="00F13D08" w:rsidRDefault="004B04CD">
      <w:pPr>
        <w:spacing w:after="220"/>
        <w:ind w:left="326" w:right="0" w:hanging="341"/>
        <w:rPr>
          <w:rFonts w:asciiTheme="minorHAnsi" w:hAnsiTheme="minorHAnsi" w:cstheme="minorHAnsi"/>
          <w:sz w:val="23"/>
          <w:szCs w:val="23"/>
        </w:rPr>
      </w:pPr>
      <w:r w:rsidRPr="00F13D08">
        <w:rPr>
          <w:rFonts w:asciiTheme="minorHAnsi" w:hAnsiTheme="minorHAnsi" w:cstheme="minorHAnsi"/>
          <w:sz w:val="23"/>
          <w:szCs w:val="23"/>
        </w:rPr>
        <w:t>2.3</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 </w:t>
      </w:r>
    </w:p>
    <w:p w:rsidR="00BF4F9F" w:rsidRPr="00F13D08" w:rsidRDefault="004B04CD">
      <w:pPr>
        <w:spacing w:after="221"/>
        <w:ind w:left="326" w:right="0" w:hanging="341"/>
        <w:rPr>
          <w:rFonts w:asciiTheme="minorHAnsi" w:hAnsiTheme="minorHAnsi" w:cstheme="minorHAnsi"/>
          <w:sz w:val="23"/>
          <w:szCs w:val="23"/>
        </w:rPr>
      </w:pPr>
      <w:r w:rsidRPr="00F13D08">
        <w:rPr>
          <w:rFonts w:asciiTheme="minorHAnsi" w:hAnsiTheme="minorHAnsi" w:cstheme="minorHAnsi"/>
          <w:sz w:val="23"/>
          <w:szCs w:val="23"/>
        </w:rPr>
        <w:t>2.4</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A contratação centralizada proporciona uma melhoria nos procedimentos técnicos e administrativos, além da redução do número de processos licitatórios, auferindo a administração redução de custos operacionais e eficiência gerencial.  </w:t>
      </w:r>
    </w:p>
    <w:p w:rsidR="00BF4F9F" w:rsidRPr="00F13D08" w:rsidRDefault="004B04CD">
      <w:pPr>
        <w:spacing w:after="220"/>
        <w:ind w:left="326" w:right="0" w:hanging="341"/>
        <w:rPr>
          <w:rFonts w:asciiTheme="minorHAnsi" w:hAnsiTheme="minorHAnsi" w:cstheme="minorHAnsi"/>
          <w:sz w:val="23"/>
          <w:szCs w:val="23"/>
        </w:rPr>
      </w:pPr>
      <w:r w:rsidRPr="00F13D08">
        <w:rPr>
          <w:rFonts w:asciiTheme="minorHAnsi" w:hAnsiTheme="minorHAnsi" w:cstheme="minorHAnsi"/>
          <w:sz w:val="23"/>
          <w:szCs w:val="23"/>
        </w:rPr>
        <w:t>2.5</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A realização de elevados números de processos licitatórios, utilizando-se de distintas modalidades de licitação demanda elevados custos operacionais, administrativos e financeiros, além de dificultar a uniformização dos procedimentos e a aplicação das melhores práticas. </w:t>
      </w:r>
    </w:p>
    <w:p w:rsidR="00BF4F9F" w:rsidRPr="00F13D08" w:rsidRDefault="004B04CD">
      <w:pPr>
        <w:spacing w:after="220"/>
        <w:ind w:left="326" w:right="0" w:hanging="341"/>
        <w:rPr>
          <w:rFonts w:asciiTheme="minorHAnsi" w:hAnsiTheme="minorHAnsi" w:cstheme="minorHAnsi"/>
          <w:sz w:val="23"/>
          <w:szCs w:val="23"/>
        </w:rPr>
      </w:pPr>
      <w:r w:rsidRPr="00F13D08">
        <w:rPr>
          <w:rFonts w:asciiTheme="minorHAnsi" w:hAnsiTheme="minorHAnsi" w:cstheme="minorHAnsi"/>
          <w:sz w:val="23"/>
          <w:szCs w:val="23"/>
        </w:rPr>
        <w:t>2.6</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 </w:t>
      </w:r>
    </w:p>
    <w:p w:rsidR="00BF4F9F" w:rsidRPr="00F13D08" w:rsidRDefault="004B04CD">
      <w:pPr>
        <w:spacing w:after="220"/>
        <w:ind w:left="326" w:right="0" w:hanging="341"/>
        <w:rPr>
          <w:rFonts w:asciiTheme="minorHAnsi" w:hAnsiTheme="minorHAnsi" w:cstheme="minorHAnsi"/>
          <w:sz w:val="23"/>
          <w:szCs w:val="23"/>
        </w:rPr>
      </w:pPr>
      <w:r w:rsidRPr="00F13D08">
        <w:rPr>
          <w:rFonts w:asciiTheme="minorHAnsi" w:hAnsiTheme="minorHAnsi" w:cstheme="minorHAnsi"/>
          <w:sz w:val="23"/>
          <w:szCs w:val="23"/>
        </w:rPr>
        <w:t>2.7</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A Administração Pública Municipal ao lançar uma licitação centralizada sinaliza fortemente ao mercado fornecedor de que existe planejamento em suas aquisições e que se busca as melhores negociações. </w:t>
      </w:r>
    </w:p>
    <w:p w:rsidR="00BF4F9F" w:rsidRPr="00F13D08" w:rsidRDefault="004B04CD">
      <w:pPr>
        <w:spacing w:after="220"/>
        <w:ind w:left="326" w:right="0" w:hanging="341"/>
        <w:rPr>
          <w:rFonts w:asciiTheme="minorHAnsi" w:hAnsiTheme="minorHAnsi" w:cstheme="minorHAnsi"/>
          <w:sz w:val="23"/>
          <w:szCs w:val="23"/>
        </w:rPr>
      </w:pPr>
      <w:r w:rsidRPr="00F13D08">
        <w:rPr>
          <w:rFonts w:asciiTheme="minorHAnsi" w:hAnsiTheme="minorHAnsi" w:cstheme="minorHAnsi"/>
          <w:sz w:val="23"/>
          <w:szCs w:val="23"/>
        </w:rPr>
        <w:lastRenderedPageBreak/>
        <w:t>2.8</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A legislação vigente que regula as aquisições no setor público alberga instrumentos que podem ser utilizados e possibilitam maior eficiência nas aquisições e melhoria na gestão, tais quais a adoção de Sistema de Registro de Preços – SRP. </w:t>
      </w:r>
    </w:p>
    <w:p w:rsidR="00BF4F9F" w:rsidRPr="00F13D08" w:rsidRDefault="004B04CD">
      <w:pPr>
        <w:ind w:left="326" w:right="0" w:hanging="341"/>
        <w:rPr>
          <w:rFonts w:asciiTheme="minorHAnsi" w:hAnsiTheme="minorHAnsi" w:cstheme="minorHAnsi"/>
          <w:sz w:val="23"/>
          <w:szCs w:val="23"/>
        </w:rPr>
      </w:pPr>
      <w:r w:rsidRPr="00F13D08">
        <w:rPr>
          <w:rFonts w:asciiTheme="minorHAnsi" w:hAnsiTheme="minorHAnsi" w:cstheme="minorHAnsi"/>
          <w:sz w:val="23"/>
          <w:szCs w:val="23"/>
        </w:rPr>
        <w:t>2.9</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Dentre as vantagens do Sistema de Registro de Preços, definido no Decreto Municipal nº 7.496 de 11 de abril de 2013, destaca-se: </w:t>
      </w:r>
    </w:p>
    <w:p w:rsidR="00CD320D" w:rsidRPr="00F13D08" w:rsidRDefault="00CD320D">
      <w:pPr>
        <w:ind w:left="326" w:right="0" w:hanging="341"/>
        <w:rPr>
          <w:rFonts w:asciiTheme="minorHAnsi" w:hAnsiTheme="minorHAnsi" w:cstheme="minorHAnsi"/>
          <w:sz w:val="23"/>
          <w:szCs w:val="23"/>
        </w:rPr>
      </w:pPr>
    </w:p>
    <w:p w:rsidR="00BF4F9F" w:rsidRPr="00F13D08" w:rsidRDefault="004B04CD">
      <w:pPr>
        <w:numPr>
          <w:ilvl w:val="0"/>
          <w:numId w:val="1"/>
        </w:numPr>
        <w:spacing w:after="105"/>
        <w:ind w:right="0" w:hanging="533"/>
        <w:rPr>
          <w:rFonts w:asciiTheme="minorHAnsi" w:hAnsiTheme="minorHAnsi" w:cstheme="minorHAnsi"/>
          <w:sz w:val="23"/>
          <w:szCs w:val="23"/>
        </w:rPr>
      </w:pPr>
      <w:r w:rsidRPr="00F13D08">
        <w:rPr>
          <w:rFonts w:asciiTheme="minorHAnsi" w:hAnsiTheme="minorHAnsi" w:cstheme="minorHAnsi"/>
          <w:sz w:val="23"/>
          <w:szCs w:val="23"/>
        </w:rPr>
        <w:t xml:space="preserve">A vigência da Ata de Registro de Preços é de 12 (doze) meses; </w:t>
      </w:r>
    </w:p>
    <w:p w:rsidR="00BF4F9F" w:rsidRPr="00F13D08" w:rsidRDefault="004B04CD">
      <w:pPr>
        <w:numPr>
          <w:ilvl w:val="0"/>
          <w:numId w:val="1"/>
        </w:numPr>
        <w:spacing w:after="100"/>
        <w:ind w:right="0" w:hanging="533"/>
        <w:rPr>
          <w:rFonts w:asciiTheme="minorHAnsi" w:hAnsiTheme="minorHAnsi" w:cstheme="minorHAnsi"/>
          <w:sz w:val="23"/>
          <w:szCs w:val="23"/>
        </w:rPr>
      </w:pPr>
      <w:r w:rsidRPr="00F13D08">
        <w:rPr>
          <w:rFonts w:asciiTheme="minorHAnsi" w:hAnsiTheme="minorHAnsi" w:cstheme="minorHAnsi"/>
          <w:sz w:val="23"/>
          <w:szCs w:val="23"/>
        </w:rPr>
        <w:t xml:space="preserve">É dispensável a dotação orçamentária para iniciar a licitação; </w:t>
      </w:r>
    </w:p>
    <w:p w:rsidR="00BF4F9F" w:rsidRPr="00F13D08" w:rsidRDefault="004B04CD">
      <w:pPr>
        <w:numPr>
          <w:ilvl w:val="0"/>
          <w:numId w:val="1"/>
        </w:numPr>
        <w:spacing w:after="101"/>
        <w:ind w:right="0" w:hanging="533"/>
        <w:rPr>
          <w:rFonts w:asciiTheme="minorHAnsi" w:hAnsiTheme="minorHAnsi" w:cstheme="minorHAnsi"/>
          <w:sz w:val="23"/>
          <w:szCs w:val="23"/>
        </w:rPr>
      </w:pPr>
      <w:r w:rsidRPr="00F13D08">
        <w:rPr>
          <w:rFonts w:asciiTheme="minorHAnsi" w:hAnsiTheme="minorHAnsi" w:cstheme="minorHAnsi"/>
          <w:sz w:val="23"/>
          <w:szCs w:val="23"/>
        </w:rPr>
        <w:t xml:space="preserve">Possibilidade de atendimento aos variados tipos de demandas; </w:t>
      </w:r>
    </w:p>
    <w:p w:rsidR="00BF4F9F" w:rsidRPr="00F13D08" w:rsidRDefault="004B04CD">
      <w:pPr>
        <w:numPr>
          <w:ilvl w:val="0"/>
          <w:numId w:val="1"/>
        </w:numPr>
        <w:spacing w:after="106"/>
        <w:ind w:right="0" w:hanging="533"/>
        <w:rPr>
          <w:rFonts w:asciiTheme="minorHAnsi" w:hAnsiTheme="minorHAnsi" w:cstheme="minorHAnsi"/>
          <w:sz w:val="23"/>
          <w:szCs w:val="23"/>
        </w:rPr>
      </w:pPr>
      <w:r w:rsidRPr="00F13D08">
        <w:rPr>
          <w:rFonts w:asciiTheme="minorHAnsi" w:hAnsiTheme="minorHAnsi" w:cstheme="minorHAnsi"/>
          <w:sz w:val="23"/>
          <w:szCs w:val="23"/>
        </w:rPr>
        <w:t xml:space="preserve">Redução de volume de estoque; </w:t>
      </w:r>
    </w:p>
    <w:p w:rsidR="00BF4F9F" w:rsidRPr="00F13D08" w:rsidRDefault="004B04CD">
      <w:pPr>
        <w:numPr>
          <w:ilvl w:val="0"/>
          <w:numId w:val="1"/>
        </w:numPr>
        <w:spacing w:after="101"/>
        <w:ind w:right="0" w:hanging="533"/>
        <w:rPr>
          <w:rFonts w:asciiTheme="minorHAnsi" w:hAnsiTheme="minorHAnsi" w:cstheme="minorHAnsi"/>
          <w:sz w:val="23"/>
          <w:szCs w:val="23"/>
        </w:rPr>
      </w:pPr>
      <w:r w:rsidRPr="00F13D08">
        <w:rPr>
          <w:rFonts w:asciiTheme="minorHAnsi" w:hAnsiTheme="minorHAnsi" w:cstheme="minorHAnsi"/>
          <w:sz w:val="23"/>
          <w:szCs w:val="23"/>
        </w:rPr>
        <w:t xml:space="preserve">Redução do número de licitações; </w:t>
      </w:r>
    </w:p>
    <w:p w:rsidR="00BF4F9F" w:rsidRPr="00F13D08" w:rsidRDefault="004B04CD">
      <w:pPr>
        <w:numPr>
          <w:ilvl w:val="0"/>
          <w:numId w:val="1"/>
        </w:numPr>
        <w:spacing w:after="87"/>
        <w:ind w:right="0" w:hanging="533"/>
        <w:rPr>
          <w:rFonts w:asciiTheme="minorHAnsi" w:hAnsiTheme="minorHAnsi" w:cstheme="minorHAnsi"/>
          <w:sz w:val="23"/>
          <w:szCs w:val="23"/>
        </w:rPr>
      </w:pPr>
      <w:r w:rsidRPr="00F13D08">
        <w:rPr>
          <w:rFonts w:asciiTheme="minorHAnsi" w:hAnsiTheme="minorHAnsi" w:cstheme="minorHAnsi"/>
          <w:sz w:val="23"/>
          <w:szCs w:val="23"/>
        </w:rPr>
        <w:t xml:space="preserve">Redução dos custos de processamento de licitação; </w:t>
      </w:r>
    </w:p>
    <w:p w:rsidR="00BF4F9F" w:rsidRPr="00F13D08" w:rsidRDefault="004B04CD">
      <w:pPr>
        <w:numPr>
          <w:ilvl w:val="0"/>
          <w:numId w:val="1"/>
        </w:numPr>
        <w:spacing w:after="133"/>
        <w:ind w:right="0" w:hanging="533"/>
        <w:rPr>
          <w:rFonts w:asciiTheme="minorHAnsi" w:hAnsiTheme="minorHAnsi" w:cstheme="minorHAnsi"/>
          <w:sz w:val="23"/>
          <w:szCs w:val="23"/>
        </w:rPr>
      </w:pPr>
      <w:r w:rsidRPr="00F13D08">
        <w:rPr>
          <w:rFonts w:asciiTheme="minorHAnsi" w:hAnsiTheme="minorHAnsi" w:cstheme="minorHAnsi"/>
          <w:sz w:val="23"/>
          <w:szCs w:val="23"/>
        </w:rPr>
        <w:t xml:space="preserve">Previsão de aquisições frequentes do produto a ser licitado, diante de suas características e natureza; </w:t>
      </w:r>
    </w:p>
    <w:p w:rsidR="00BF4F9F" w:rsidRPr="00F13D08" w:rsidRDefault="004B04CD">
      <w:pPr>
        <w:numPr>
          <w:ilvl w:val="0"/>
          <w:numId w:val="1"/>
        </w:numPr>
        <w:spacing w:after="105"/>
        <w:ind w:right="0" w:hanging="533"/>
        <w:rPr>
          <w:rFonts w:asciiTheme="minorHAnsi" w:hAnsiTheme="minorHAnsi" w:cstheme="minorHAnsi"/>
          <w:sz w:val="23"/>
          <w:szCs w:val="23"/>
        </w:rPr>
      </w:pPr>
      <w:r w:rsidRPr="00F13D08">
        <w:rPr>
          <w:rFonts w:asciiTheme="minorHAnsi" w:hAnsiTheme="minorHAnsi" w:cstheme="minorHAnsi"/>
          <w:sz w:val="23"/>
          <w:szCs w:val="23"/>
        </w:rPr>
        <w:t xml:space="preserve">Impossibilidade de definir previamente a quantidade exata do objeto a ser adquirido. </w:t>
      </w:r>
    </w:p>
    <w:p w:rsidR="002D005A" w:rsidRPr="00F13D08" w:rsidRDefault="002D005A" w:rsidP="002D005A">
      <w:pPr>
        <w:numPr>
          <w:ilvl w:val="1"/>
          <w:numId w:val="2"/>
        </w:numPr>
        <w:spacing w:after="220"/>
        <w:ind w:left="426" w:right="0" w:hanging="426"/>
        <w:rPr>
          <w:rFonts w:asciiTheme="minorHAnsi" w:hAnsiTheme="minorHAnsi" w:cstheme="minorHAnsi"/>
          <w:sz w:val="23"/>
          <w:szCs w:val="23"/>
        </w:rPr>
      </w:pPr>
      <w:r w:rsidRPr="00F13D08">
        <w:rPr>
          <w:rFonts w:asciiTheme="minorHAnsi" w:hAnsiTheme="minorHAnsi" w:cstheme="minorHAnsi"/>
          <w:sz w:val="23"/>
          <w:szCs w:val="23"/>
        </w:rPr>
        <w:t xml:space="preserve">Nesse sentido, visando atender a demanda dos Órgãos e Entidades deste Município, será mapeada a necessidade relativa à aquisição </w:t>
      </w:r>
      <w:r w:rsidRPr="00F13D08">
        <w:rPr>
          <w:rFonts w:asciiTheme="minorHAnsi" w:hAnsiTheme="minorHAnsi" w:cstheme="minorHAnsi"/>
          <w:bCs/>
          <w:sz w:val="23"/>
          <w:szCs w:val="23"/>
        </w:rPr>
        <w:t>e recarga de cartuchos e toners</w:t>
      </w:r>
      <w:r w:rsidRPr="00F13D08">
        <w:rPr>
          <w:rFonts w:asciiTheme="minorHAnsi" w:hAnsiTheme="minorHAnsi" w:cstheme="minorHAnsi"/>
          <w:sz w:val="23"/>
          <w:szCs w:val="23"/>
        </w:rPr>
        <w:t>, para as atividades que requerem o uso destes materiais nos Órgãos da Administração Pública do Município de Maceió</w:t>
      </w:r>
      <w:r w:rsidR="004B04CD" w:rsidRPr="00F13D08">
        <w:rPr>
          <w:rFonts w:asciiTheme="minorHAnsi" w:hAnsiTheme="minorHAnsi" w:cstheme="minorHAnsi"/>
          <w:sz w:val="23"/>
          <w:szCs w:val="23"/>
        </w:rPr>
        <w:t>.</w:t>
      </w:r>
    </w:p>
    <w:p w:rsidR="00BF4F9F" w:rsidRPr="00F13D08" w:rsidRDefault="002D005A" w:rsidP="002D005A">
      <w:pPr>
        <w:numPr>
          <w:ilvl w:val="1"/>
          <w:numId w:val="2"/>
        </w:numPr>
        <w:spacing w:after="220"/>
        <w:ind w:left="426" w:right="0" w:hanging="426"/>
        <w:rPr>
          <w:rFonts w:asciiTheme="minorHAnsi" w:hAnsiTheme="minorHAnsi" w:cstheme="minorHAnsi"/>
          <w:sz w:val="23"/>
          <w:szCs w:val="23"/>
        </w:rPr>
      </w:pPr>
      <w:r w:rsidRPr="00F13D08">
        <w:rPr>
          <w:rFonts w:asciiTheme="minorHAnsi" w:hAnsiTheme="minorHAnsi" w:cstheme="minorHAnsi"/>
          <w:sz w:val="23"/>
          <w:szCs w:val="23"/>
        </w:rPr>
        <w:t xml:space="preserve">Fazendo-se necessária a aquisição </w:t>
      </w:r>
      <w:r w:rsidRPr="00F13D08">
        <w:rPr>
          <w:rFonts w:asciiTheme="minorHAnsi" w:hAnsiTheme="minorHAnsi" w:cstheme="minorHAnsi"/>
          <w:bCs/>
          <w:sz w:val="23"/>
          <w:szCs w:val="23"/>
        </w:rPr>
        <w:t xml:space="preserve">e recarga de cartuchos e toners </w:t>
      </w:r>
      <w:r w:rsidRPr="00F13D08">
        <w:rPr>
          <w:rFonts w:asciiTheme="minorHAnsi" w:hAnsiTheme="minorHAnsi" w:cstheme="minorHAnsi"/>
          <w:sz w:val="23"/>
          <w:szCs w:val="23"/>
        </w:rPr>
        <w:t>para utilização nos serviços</w:t>
      </w:r>
      <w:r w:rsidR="001E623A" w:rsidRPr="00F13D08">
        <w:rPr>
          <w:rFonts w:asciiTheme="minorHAnsi" w:hAnsiTheme="minorHAnsi" w:cstheme="minorHAnsi"/>
          <w:sz w:val="23"/>
          <w:szCs w:val="23"/>
        </w:rPr>
        <w:t xml:space="preserve"> administrativos que utilizam </w:t>
      </w:r>
      <w:r w:rsidRPr="00F13D08">
        <w:rPr>
          <w:rFonts w:asciiTheme="minorHAnsi" w:hAnsiTheme="minorHAnsi" w:cstheme="minorHAnsi"/>
          <w:sz w:val="23"/>
          <w:szCs w:val="23"/>
        </w:rPr>
        <w:t>equipamentos adquiridos pelos Órgãos Públicos desta Municipalidade.</w:t>
      </w:r>
      <w:r w:rsidR="004B04CD" w:rsidRPr="00F13D08">
        <w:rPr>
          <w:rFonts w:asciiTheme="minorHAnsi" w:hAnsiTheme="minorHAnsi" w:cstheme="minorHAnsi"/>
          <w:sz w:val="23"/>
          <w:szCs w:val="23"/>
        </w:rPr>
        <w:t xml:space="preserve"> </w:t>
      </w:r>
    </w:p>
    <w:p w:rsidR="00BF4F9F" w:rsidRPr="00F13D08" w:rsidRDefault="004B04CD" w:rsidP="002D005A">
      <w:pPr>
        <w:numPr>
          <w:ilvl w:val="1"/>
          <w:numId w:val="2"/>
        </w:numPr>
        <w:spacing w:after="220"/>
        <w:ind w:left="426" w:right="0" w:hanging="403"/>
        <w:rPr>
          <w:rFonts w:asciiTheme="minorHAnsi" w:hAnsiTheme="minorHAnsi" w:cstheme="minorHAnsi"/>
          <w:sz w:val="23"/>
          <w:szCs w:val="23"/>
        </w:rPr>
      </w:pPr>
      <w:r w:rsidRPr="00F13D08">
        <w:rPr>
          <w:rFonts w:asciiTheme="minorHAnsi" w:hAnsiTheme="minorHAnsi" w:cstheme="minorHAnsi"/>
          <w:sz w:val="23"/>
          <w:szCs w:val="23"/>
        </w:rPr>
        <w:t xml:space="preserve">Dessa forma, visando atender a demanda interna </w:t>
      </w:r>
      <w:r w:rsidR="002D005A" w:rsidRPr="00F13D08">
        <w:rPr>
          <w:rFonts w:asciiTheme="minorHAnsi" w:hAnsiTheme="minorHAnsi" w:cstheme="minorHAnsi"/>
          <w:sz w:val="23"/>
          <w:szCs w:val="23"/>
        </w:rPr>
        <w:t xml:space="preserve">desse material </w:t>
      </w:r>
      <w:r w:rsidRPr="00F13D08">
        <w:rPr>
          <w:rFonts w:asciiTheme="minorHAnsi" w:hAnsiTheme="minorHAnsi" w:cstheme="minorHAnsi"/>
          <w:sz w:val="23"/>
          <w:szCs w:val="23"/>
        </w:rPr>
        <w:t xml:space="preserve">nos Órgãos e Entidades municipais e por se tratar de objeto comum a estes, será mapeada demanda relativa à necessidade de </w:t>
      </w:r>
      <w:r w:rsidR="006772FF" w:rsidRPr="00F13D08">
        <w:rPr>
          <w:rFonts w:asciiTheme="minorHAnsi" w:hAnsiTheme="minorHAnsi" w:cstheme="minorHAnsi"/>
          <w:bCs/>
          <w:sz w:val="23"/>
          <w:szCs w:val="23"/>
        </w:rPr>
        <w:t xml:space="preserve">aquisição e recarga de </w:t>
      </w:r>
      <w:r w:rsidR="002D005A" w:rsidRPr="00F13D08">
        <w:rPr>
          <w:rFonts w:asciiTheme="minorHAnsi" w:hAnsiTheme="minorHAnsi" w:cstheme="minorHAnsi"/>
          <w:bCs/>
          <w:sz w:val="23"/>
          <w:szCs w:val="23"/>
        </w:rPr>
        <w:t>cartuchos e toners</w:t>
      </w:r>
      <w:r w:rsidR="006772FF" w:rsidRPr="00F13D08">
        <w:rPr>
          <w:rFonts w:asciiTheme="minorHAnsi" w:hAnsiTheme="minorHAnsi" w:cstheme="minorHAnsi"/>
          <w:sz w:val="23"/>
          <w:szCs w:val="23"/>
        </w:rPr>
        <w:t xml:space="preserve"> </w:t>
      </w:r>
      <w:r w:rsidRPr="00F13D08">
        <w:rPr>
          <w:rFonts w:asciiTheme="minorHAnsi" w:hAnsiTheme="minorHAnsi" w:cstheme="minorHAnsi"/>
          <w:sz w:val="23"/>
          <w:szCs w:val="23"/>
        </w:rPr>
        <w:t xml:space="preserve">nas especificações e quantidades constantes no Anexo I deste termo de referência. </w:t>
      </w:r>
    </w:p>
    <w:p w:rsidR="00BF4F9F" w:rsidRPr="00F13D08" w:rsidRDefault="004B04CD">
      <w:pPr>
        <w:pStyle w:val="Ttulo1"/>
        <w:ind w:left="-5"/>
        <w:rPr>
          <w:rFonts w:asciiTheme="minorHAnsi" w:hAnsiTheme="minorHAnsi" w:cstheme="minorHAnsi"/>
          <w:sz w:val="23"/>
          <w:szCs w:val="23"/>
        </w:rPr>
      </w:pPr>
      <w:r w:rsidRPr="00F13D08">
        <w:rPr>
          <w:rFonts w:asciiTheme="minorHAnsi" w:hAnsiTheme="minorHAnsi" w:cstheme="minorHAnsi"/>
          <w:sz w:val="23"/>
          <w:szCs w:val="23"/>
        </w:rPr>
        <w:t>3</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DAS ESPECIFICAÇÕES, QUANTIDADES E LOCAL DE ENTREGA</w:t>
      </w:r>
      <w:r w:rsidRPr="00F13D08">
        <w:rPr>
          <w:rFonts w:asciiTheme="minorHAnsi" w:hAnsiTheme="minorHAnsi" w:cstheme="minorHAnsi"/>
          <w:b w:val="0"/>
          <w:sz w:val="23"/>
          <w:szCs w:val="23"/>
        </w:rPr>
        <w:t xml:space="preserve"> </w:t>
      </w:r>
    </w:p>
    <w:p w:rsidR="00BF4F9F" w:rsidRPr="00F13D08" w:rsidRDefault="00CB388A">
      <w:pPr>
        <w:spacing w:after="267" w:line="259" w:lineRule="auto"/>
        <w:ind w:left="-24" w:right="-26" w:firstLine="0"/>
        <w:jc w:val="left"/>
        <w:rPr>
          <w:rFonts w:asciiTheme="minorHAnsi" w:hAnsiTheme="minorHAnsi" w:cstheme="minorHAnsi"/>
          <w:sz w:val="23"/>
          <w:szCs w:val="23"/>
        </w:rPr>
      </w:pPr>
      <w:r w:rsidRPr="00F13D08">
        <w:rPr>
          <w:rFonts w:asciiTheme="minorHAnsi" w:hAnsiTheme="minorHAnsi" w:cstheme="minorHAnsi"/>
          <w:noProof/>
          <w:sz w:val="23"/>
          <w:szCs w:val="23"/>
        </w:rPr>
        <mc:AlternateContent>
          <mc:Choice Requires="wpg">
            <w:drawing>
              <wp:inline distT="0" distB="0" distL="0" distR="0">
                <wp:extent cx="5449570" cy="6350"/>
                <wp:effectExtent l="0" t="0" r="2540" b="3810"/>
                <wp:docPr id="33" name="Group 90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9570" cy="6350"/>
                          <a:chOff x="0" y="0"/>
                          <a:chExt cx="54498" cy="60"/>
                        </a:xfrm>
                      </wpg:grpSpPr>
                      <wps:wsp>
                        <wps:cNvPr id="34" name="Shape 110500"/>
                        <wps:cNvSpPr>
                          <a:spLocks noChangeArrowheads="1"/>
                        </wps:cNvSpPr>
                        <wps:spPr bwMode="auto">
                          <a:xfrm>
                            <a:off x="0" y="0"/>
                            <a:ext cx="54498" cy="91"/>
                          </a:xfrm>
                          <a:custGeom>
                            <a:avLst/>
                            <a:gdLst>
                              <a:gd name="T0" fmla="*/ 0 w 5449824"/>
                              <a:gd name="T1" fmla="*/ 0 h 9144"/>
                              <a:gd name="T2" fmla="*/ 5449824 w 5449824"/>
                              <a:gd name="T3" fmla="*/ 0 h 9144"/>
                              <a:gd name="T4" fmla="*/ 5449824 w 5449824"/>
                              <a:gd name="T5" fmla="*/ 9144 h 9144"/>
                              <a:gd name="T6" fmla="*/ 0 w 5449824"/>
                              <a:gd name="T7" fmla="*/ 9144 h 9144"/>
                              <a:gd name="T8" fmla="*/ 0 w 5449824"/>
                              <a:gd name="T9" fmla="*/ 0 h 9144"/>
                            </a:gdLst>
                            <a:ahLst/>
                            <a:cxnLst>
                              <a:cxn ang="0">
                                <a:pos x="T0" y="T1"/>
                              </a:cxn>
                              <a:cxn ang="0">
                                <a:pos x="T2" y="T3"/>
                              </a:cxn>
                              <a:cxn ang="0">
                                <a:pos x="T4" y="T5"/>
                              </a:cxn>
                              <a:cxn ang="0">
                                <a:pos x="T6" y="T7"/>
                              </a:cxn>
                              <a:cxn ang="0">
                                <a:pos x="T8" y="T9"/>
                              </a:cxn>
                            </a:cxnLst>
                            <a:rect l="0" t="0" r="r" b="b"/>
                            <a:pathLst>
                              <a:path w="5449824" h="9144">
                                <a:moveTo>
                                  <a:pt x="0" y="0"/>
                                </a:moveTo>
                                <a:lnTo>
                                  <a:pt x="5449824" y="0"/>
                                </a:lnTo>
                                <a:lnTo>
                                  <a:pt x="544982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12A0ACB" id="Group 90484" o:spid="_x0000_s1026" style="width:429.1pt;height:.5pt;mso-position-horizontal-relative:char;mso-position-vertical-relative:line" coordsize="544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">
                <v:shape id="Shape 110500" o:spid="_x0000_s1027" style="position:absolute;width:54498;height:91;visibility:visible;mso-wrap-style:square;v-text-anchor:top" coordsize="54498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" path="m,l5449824,r,9144l,9144,,e" fillcolor="black" stroked="f" strokeweight="0">
                  <v:stroke opacity="0" miterlimit="10" joinstyle="miter"/>
                  <v:path o:connecttype="custom" o:connectlocs="0,0;54498,0;54498,91;0,91;0,0" o:connectangles="0,0,0,0,0"/>
                </v:shape>
                <w10:anchorlock/>
              </v:group>
            </w:pict>
          </mc:Fallback>
        </mc:AlternateContent>
      </w:r>
    </w:p>
    <w:p w:rsidR="00BF4F9F" w:rsidRPr="00F13D08" w:rsidRDefault="004B04CD">
      <w:pPr>
        <w:ind w:left="388" w:right="0" w:hanging="403"/>
        <w:rPr>
          <w:rFonts w:asciiTheme="minorHAnsi" w:hAnsiTheme="minorHAnsi" w:cstheme="minorHAnsi"/>
          <w:sz w:val="23"/>
          <w:szCs w:val="23"/>
        </w:rPr>
      </w:pPr>
      <w:r w:rsidRPr="00F13D08">
        <w:rPr>
          <w:rFonts w:asciiTheme="minorHAnsi" w:hAnsiTheme="minorHAnsi" w:cstheme="minorHAnsi"/>
          <w:sz w:val="23"/>
          <w:szCs w:val="23"/>
        </w:rPr>
        <w:t>3.1</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As especificações, quantidades estimadas, bem como todas as informações complementares para a perfeita e regular execução do objeto deste Termo de Referência estão descritas no </w:t>
      </w:r>
      <w:r w:rsidRPr="00F13D08">
        <w:rPr>
          <w:rFonts w:asciiTheme="minorHAnsi" w:hAnsiTheme="minorHAnsi" w:cstheme="minorHAnsi"/>
          <w:b/>
          <w:sz w:val="23"/>
          <w:szCs w:val="23"/>
        </w:rPr>
        <w:t>ANEXO I</w:t>
      </w:r>
      <w:r w:rsidRPr="00F13D08">
        <w:rPr>
          <w:rFonts w:asciiTheme="minorHAnsi" w:hAnsiTheme="minorHAnsi" w:cstheme="minorHAnsi"/>
          <w:sz w:val="23"/>
          <w:szCs w:val="23"/>
        </w:rPr>
        <w:t xml:space="preserve">. </w:t>
      </w:r>
    </w:p>
    <w:p w:rsidR="00BF4F9F" w:rsidRPr="00F13D08" w:rsidRDefault="004B04CD">
      <w:pPr>
        <w:spacing w:after="0" w:line="259" w:lineRule="auto"/>
        <w:ind w:left="403" w:right="0" w:firstLine="0"/>
        <w:jc w:val="left"/>
        <w:rPr>
          <w:rFonts w:asciiTheme="minorHAnsi" w:hAnsiTheme="minorHAnsi" w:cstheme="minorHAnsi"/>
          <w:sz w:val="23"/>
          <w:szCs w:val="23"/>
        </w:rPr>
      </w:pPr>
      <w:r w:rsidRPr="00F13D08">
        <w:rPr>
          <w:rFonts w:asciiTheme="minorHAnsi" w:hAnsiTheme="minorHAnsi" w:cstheme="minorHAnsi"/>
          <w:sz w:val="23"/>
          <w:szCs w:val="23"/>
        </w:rPr>
        <w:t xml:space="preserve"> </w:t>
      </w:r>
    </w:p>
    <w:p w:rsidR="00BF4F9F" w:rsidRPr="00F13D08" w:rsidRDefault="004B04CD">
      <w:pPr>
        <w:pStyle w:val="Ttulo1"/>
        <w:ind w:left="-5"/>
        <w:rPr>
          <w:rFonts w:asciiTheme="minorHAnsi" w:hAnsiTheme="minorHAnsi" w:cstheme="minorHAnsi"/>
          <w:sz w:val="23"/>
          <w:szCs w:val="23"/>
        </w:rPr>
      </w:pPr>
      <w:r w:rsidRPr="00F13D08">
        <w:rPr>
          <w:rFonts w:asciiTheme="minorHAnsi" w:hAnsiTheme="minorHAnsi" w:cstheme="minorHAnsi"/>
          <w:sz w:val="23"/>
          <w:szCs w:val="23"/>
        </w:rPr>
        <w:t>4</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MODALIDADE DA LICITAÇÃO E CRITÉRIO DE JULGAMENTO </w:t>
      </w:r>
    </w:p>
    <w:p w:rsidR="00BF4F9F" w:rsidRPr="00F13D08" w:rsidRDefault="00CB388A">
      <w:pPr>
        <w:spacing w:after="99" w:line="259" w:lineRule="auto"/>
        <w:ind w:left="-24" w:right="-26" w:firstLine="0"/>
        <w:jc w:val="left"/>
        <w:rPr>
          <w:rFonts w:asciiTheme="minorHAnsi" w:hAnsiTheme="minorHAnsi" w:cstheme="minorHAnsi"/>
          <w:sz w:val="23"/>
          <w:szCs w:val="23"/>
        </w:rPr>
      </w:pPr>
      <w:r w:rsidRPr="00F13D08">
        <w:rPr>
          <w:rFonts w:asciiTheme="minorHAnsi" w:hAnsiTheme="minorHAnsi" w:cstheme="minorHAnsi"/>
          <w:noProof/>
          <w:sz w:val="23"/>
          <w:szCs w:val="23"/>
        </w:rPr>
        <mc:AlternateContent>
          <mc:Choice Requires="wpg">
            <w:drawing>
              <wp:inline distT="0" distB="0" distL="0" distR="0">
                <wp:extent cx="5449570" cy="6350"/>
                <wp:effectExtent l="0" t="3810" r="2540" b="0"/>
                <wp:docPr id="31" name="Group 904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9570" cy="6350"/>
                          <a:chOff x="0" y="0"/>
                          <a:chExt cx="54498" cy="60"/>
                        </a:xfrm>
                      </wpg:grpSpPr>
                      <wps:wsp>
                        <wps:cNvPr id="32" name="Shape 110502"/>
                        <wps:cNvSpPr>
                          <a:spLocks noChangeArrowheads="1"/>
                        </wps:cNvSpPr>
                        <wps:spPr bwMode="auto">
                          <a:xfrm>
                            <a:off x="0" y="0"/>
                            <a:ext cx="54498" cy="91"/>
                          </a:xfrm>
                          <a:custGeom>
                            <a:avLst/>
                            <a:gdLst>
                              <a:gd name="T0" fmla="*/ 0 w 5449824"/>
                              <a:gd name="T1" fmla="*/ 0 h 9144"/>
                              <a:gd name="T2" fmla="*/ 5449824 w 5449824"/>
                              <a:gd name="T3" fmla="*/ 0 h 9144"/>
                              <a:gd name="T4" fmla="*/ 5449824 w 5449824"/>
                              <a:gd name="T5" fmla="*/ 9144 h 9144"/>
                              <a:gd name="T6" fmla="*/ 0 w 5449824"/>
                              <a:gd name="T7" fmla="*/ 9144 h 9144"/>
                              <a:gd name="T8" fmla="*/ 0 w 5449824"/>
                              <a:gd name="T9" fmla="*/ 0 h 9144"/>
                            </a:gdLst>
                            <a:ahLst/>
                            <a:cxnLst>
                              <a:cxn ang="0">
                                <a:pos x="T0" y="T1"/>
                              </a:cxn>
                              <a:cxn ang="0">
                                <a:pos x="T2" y="T3"/>
                              </a:cxn>
                              <a:cxn ang="0">
                                <a:pos x="T4" y="T5"/>
                              </a:cxn>
                              <a:cxn ang="0">
                                <a:pos x="T6" y="T7"/>
                              </a:cxn>
                              <a:cxn ang="0">
                                <a:pos x="T8" y="T9"/>
                              </a:cxn>
                            </a:cxnLst>
                            <a:rect l="0" t="0" r="r" b="b"/>
                            <a:pathLst>
                              <a:path w="5449824" h="9144">
                                <a:moveTo>
                                  <a:pt x="0" y="0"/>
                                </a:moveTo>
                                <a:lnTo>
                                  <a:pt x="5449824" y="0"/>
                                </a:lnTo>
                                <a:lnTo>
                                  <a:pt x="544982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6AD27B0" id="Group 90485" o:spid="_x0000_s1026" style="width:429.1pt;height:.5pt;mso-position-horizontal-relative:char;mso-position-vertical-relative:line" coordsize="544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">
                <v:shape id="Shape 110502" o:spid="_x0000_s1027" style="position:absolute;width:54498;height:91;visibility:visible;mso-wrap-style:square;v-text-anchor:top" coordsize="54498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" path="m,l5449824,r,9144l,9144,,e" fillcolor="black" stroked="f" strokeweight="0">
                  <v:stroke opacity="0" miterlimit="10" joinstyle="miter"/>
                  <v:path o:connecttype="custom" o:connectlocs="0,0;54498,0;54498,91;0,91;0,0" o:connectangles="0,0,0,0,0"/>
                </v:shape>
                <w10:anchorlock/>
              </v:group>
            </w:pict>
          </mc:Fallback>
        </mc:AlternateContent>
      </w:r>
    </w:p>
    <w:p w:rsidR="00BF4F9F" w:rsidRPr="00F13D08" w:rsidRDefault="004B04CD">
      <w:pPr>
        <w:ind w:left="388" w:right="0" w:hanging="403"/>
        <w:rPr>
          <w:rFonts w:asciiTheme="minorHAnsi" w:hAnsiTheme="minorHAnsi" w:cstheme="minorHAnsi"/>
          <w:sz w:val="23"/>
          <w:szCs w:val="23"/>
        </w:rPr>
      </w:pPr>
      <w:r w:rsidRPr="00F13D08">
        <w:rPr>
          <w:rFonts w:asciiTheme="minorHAnsi" w:hAnsiTheme="minorHAnsi" w:cstheme="minorHAnsi"/>
          <w:sz w:val="23"/>
          <w:szCs w:val="23"/>
        </w:rPr>
        <w:t>4.1</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A aquisição dar-se-á pela modalidade licitatória denominada pregão, em sua forma eletrônica, tendo como critério de julgamento e classificação das propostas, o menor preço </w:t>
      </w:r>
      <w:r w:rsidRPr="00F13D08">
        <w:rPr>
          <w:rFonts w:asciiTheme="minorHAnsi" w:hAnsiTheme="minorHAnsi" w:cstheme="minorHAnsi"/>
          <w:sz w:val="23"/>
          <w:szCs w:val="23"/>
        </w:rPr>
        <w:lastRenderedPageBreak/>
        <w:t xml:space="preserve">por item, observadas as especificações técnicas definidas no Anexo I deste Termo de Referência. </w:t>
      </w:r>
    </w:p>
    <w:p w:rsidR="00BF4F9F" w:rsidRPr="00F13D08" w:rsidRDefault="004B04CD">
      <w:pPr>
        <w:spacing w:after="0" w:line="259" w:lineRule="auto"/>
        <w:ind w:left="365" w:right="0" w:firstLine="0"/>
        <w:jc w:val="left"/>
        <w:rPr>
          <w:rFonts w:asciiTheme="minorHAnsi" w:hAnsiTheme="minorHAnsi" w:cstheme="minorHAnsi"/>
          <w:sz w:val="23"/>
          <w:szCs w:val="23"/>
        </w:rPr>
      </w:pPr>
      <w:r w:rsidRPr="00F13D08">
        <w:rPr>
          <w:rFonts w:asciiTheme="minorHAnsi" w:hAnsiTheme="minorHAnsi" w:cstheme="minorHAnsi"/>
          <w:sz w:val="23"/>
          <w:szCs w:val="23"/>
        </w:rPr>
        <w:t xml:space="preserve"> </w:t>
      </w:r>
    </w:p>
    <w:p w:rsidR="00BF4F9F" w:rsidRPr="00F13D08" w:rsidRDefault="004B04CD">
      <w:pPr>
        <w:pStyle w:val="Ttulo1"/>
        <w:ind w:left="-5"/>
        <w:rPr>
          <w:rFonts w:asciiTheme="minorHAnsi" w:hAnsiTheme="minorHAnsi" w:cstheme="minorHAnsi"/>
          <w:sz w:val="23"/>
          <w:szCs w:val="23"/>
        </w:rPr>
      </w:pPr>
      <w:r w:rsidRPr="00F13D08">
        <w:rPr>
          <w:rFonts w:asciiTheme="minorHAnsi" w:hAnsiTheme="minorHAnsi" w:cstheme="minorHAnsi"/>
          <w:sz w:val="23"/>
          <w:szCs w:val="23"/>
        </w:rPr>
        <w:t>5</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DA DOTAÇÃO ORÇAMENTÁRIA  </w:t>
      </w:r>
    </w:p>
    <w:p w:rsidR="00BF4F9F" w:rsidRPr="00F13D08" w:rsidRDefault="00CB388A">
      <w:pPr>
        <w:spacing w:after="99" w:line="259" w:lineRule="auto"/>
        <w:ind w:left="-24" w:right="-26" w:firstLine="0"/>
        <w:jc w:val="left"/>
        <w:rPr>
          <w:rFonts w:asciiTheme="minorHAnsi" w:hAnsiTheme="minorHAnsi" w:cstheme="minorHAnsi"/>
          <w:sz w:val="23"/>
          <w:szCs w:val="23"/>
        </w:rPr>
      </w:pPr>
      <w:r w:rsidRPr="00F13D08">
        <w:rPr>
          <w:rFonts w:asciiTheme="minorHAnsi" w:hAnsiTheme="minorHAnsi" w:cstheme="minorHAnsi"/>
          <w:noProof/>
          <w:sz w:val="23"/>
          <w:szCs w:val="23"/>
        </w:rPr>
        <mc:AlternateContent>
          <mc:Choice Requires="wpg">
            <w:drawing>
              <wp:inline distT="0" distB="0" distL="0" distR="0">
                <wp:extent cx="5449570" cy="6350"/>
                <wp:effectExtent l="0" t="0" r="2540" b="5080"/>
                <wp:docPr id="29" name="Group 904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9570" cy="6350"/>
                          <a:chOff x="0" y="0"/>
                          <a:chExt cx="54498" cy="60"/>
                        </a:xfrm>
                      </wpg:grpSpPr>
                      <wps:wsp>
                        <wps:cNvPr id="30" name="Shape 110504"/>
                        <wps:cNvSpPr>
                          <a:spLocks noChangeArrowheads="1"/>
                        </wps:cNvSpPr>
                        <wps:spPr bwMode="auto">
                          <a:xfrm>
                            <a:off x="0" y="0"/>
                            <a:ext cx="54498" cy="91"/>
                          </a:xfrm>
                          <a:custGeom>
                            <a:avLst/>
                            <a:gdLst>
                              <a:gd name="T0" fmla="*/ 0 w 5449824"/>
                              <a:gd name="T1" fmla="*/ 0 h 9144"/>
                              <a:gd name="T2" fmla="*/ 5449824 w 5449824"/>
                              <a:gd name="T3" fmla="*/ 0 h 9144"/>
                              <a:gd name="T4" fmla="*/ 5449824 w 5449824"/>
                              <a:gd name="T5" fmla="*/ 9144 h 9144"/>
                              <a:gd name="T6" fmla="*/ 0 w 5449824"/>
                              <a:gd name="T7" fmla="*/ 9144 h 9144"/>
                              <a:gd name="T8" fmla="*/ 0 w 5449824"/>
                              <a:gd name="T9" fmla="*/ 0 h 9144"/>
                            </a:gdLst>
                            <a:ahLst/>
                            <a:cxnLst>
                              <a:cxn ang="0">
                                <a:pos x="T0" y="T1"/>
                              </a:cxn>
                              <a:cxn ang="0">
                                <a:pos x="T2" y="T3"/>
                              </a:cxn>
                              <a:cxn ang="0">
                                <a:pos x="T4" y="T5"/>
                              </a:cxn>
                              <a:cxn ang="0">
                                <a:pos x="T6" y="T7"/>
                              </a:cxn>
                              <a:cxn ang="0">
                                <a:pos x="T8" y="T9"/>
                              </a:cxn>
                            </a:cxnLst>
                            <a:rect l="0" t="0" r="r" b="b"/>
                            <a:pathLst>
                              <a:path w="5449824" h="9144">
                                <a:moveTo>
                                  <a:pt x="0" y="0"/>
                                </a:moveTo>
                                <a:lnTo>
                                  <a:pt x="5449824" y="0"/>
                                </a:lnTo>
                                <a:lnTo>
                                  <a:pt x="544982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76C0DD3" id="Group 90486" o:spid="_x0000_s1026" style="width:429.1pt;height:.5pt;mso-position-horizontal-relative:char;mso-position-vertical-relative:line" coordsize="544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">
                <v:shape id="Shape 110504" o:spid="_x0000_s1027" style="position:absolute;width:54498;height:91;visibility:visible;mso-wrap-style:square;v-text-anchor:top" coordsize="54498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" path="m,l5449824,r,9144l,9144,,e" fillcolor="black" stroked="f" strokeweight="0">
                  <v:stroke opacity="0" miterlimit="10" joinstyle="miter"/>
                  <v:path o:connecttype="custom" o:connectlocs="0,0;54498,0;54498,91;0,91;0,0" o:connectangles="0,0,0,0,0"/>
                </v:shape>
                <w10:anchorlock/>
              </v:group>
            </w:pict>
          </mc:Fallback>
        </mc:AlternateContent>
      </w:r>
    </w:p>
    <w:p w:rsidR="00BF4F9F" w:rsidRPr="00F13D08" w:rsidRDefault="004B04CD">
      <w:pPr>
        <w:ind w:left="388" w:right="0" w:hanging="403"/>
        <w:rPr>
          <w:rFonts w:asciiTheme="minorHAnsi" w:hAnsiTheme="minorHAnsi" w:cstheme="minorHAnsi"/>
          <w:sz w:val="23"/>
          <w:szCs w:val="23"/>
        </w:rPr>
      </w:pPr>
      <w:r w:rsidRPr="00F13D08">
        <w:rPr>
          <w:rFonts w:asciiTheme="minorHAnsi" w:hAnsiTheme="minorHAnsi" w:cstheme="minorHAnsi"/>
          <w:sz w:val="23"/>
          <w:szCs w:val="23"/>
        </w:rPr>
        <w:t>5.1</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As despesas decorrentes da contratação do objeto deste Termo de Referência correrão à conta dos recursos específicos consignados no Orçamento dos Órgãos e Entidades do Município de Maceió participantes na ARP, quando houver.</w:t>
      </w:r>
      <w:r w:rsidRPr="00F13D08">
        <w:rPr>
          <w:rFonts w:asciiTheme="minorHAnsi" w:hAnsiTheme="minorHAnsi" w:cstheme="minorHAnsi"/>
          <w:b/>
          <w:sz w:val="23"/>
          <w:szCs w:val="23"/>
        </w:rPr>
        <w:t xml:space="preserve"> </w:t>
      </w:r>
    </w:p>
    <w:p w:rsidR="00BF4F9F" w:rsidRPr="00F13D08" w:rsidRDefault="004B04CD" w:rsidP="005D556B">
      <w:pPr>
        <w:ind w:left="388" w:right="0" w:hanging="403"/>
        <w:rPr>
          <w:rFonts w:asciiTheme="minorHAnsi" w:hAnsiTheme="minorHAnsi" w:cstheme="minorHAnsi"/>
          <w:sz w:val="23"/>
          <w:szCs w:val="23"/>
        </w:rPr>
      </w:pPr>
      <w:r w:rsidRPr="00F13D08">
        <w:rPr>
          <w:rFonts w:asciiTheme="minorHAnsi" w:hAnsiTheme="minorHAnsi" w:cstheme="minorHAnsi"/>
          <w:sz w:val="23"/>
          <w:szCs w:val="23"/>
        </w:rPr>
        <w:t>5.2</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Quando da contratação, para fazer face à despesa, será emitida Declaração do Ordenador da Despesa de que a mesma tem adequação orçamentária e financeira com a Lei de Responsabilidade Fiscal, com o Plano Plurianual e com a Lei de Diretrizes Orçamentárias, acompanhada da Nota de Empenho expedida pelo setor contábil do Órgão ou Entidade interessado. </w:t>
      </w:r>
    </w:p>
    <w:p w:rsidR="00BF4F9F" w:rsidRPr="00F13D08" w:rsidRDefault="004B04CD" w:rsidP="002C0C3A">
      <w:pPr>
        <w:spacing w:after="34" w:line="259" w:lineRule="auto"/>
        <w:ind w:left="0" w:right="0" w:firstLine="0"/>
        <w:rPr>
          <w:rFonts w:asciiTheme="minorHAnsi" w:hAnsiTheme="minorHAnsi" w:cstheme="minorHAnsi"/>
          <w:sz w:val="23"/>
          <w:szCs w:val="23"/>
        </w:rPr>
      </w:pPr>
      <w:r w:rsidRPr="00F13D08">
        <w:rPr>
          <w:rFonts w:asciiTheme="minorHAnsi" w:hAnsiTheme="minorHAnsi" w:cstheme="minorHAnsi"/>
          <w:sz w:val="23"/>
          <w:szCs w:val="23"/>
        </w:rPr>
        <w:t xml:space="preserve"> </w:t>
      </w:r>
    </w:p>
    <w:p w:rsidR="00BF4F9F" w:rsidRPr="00F13D08" w:rsidRDefault="004B04CD">
      <w:pPr>
        <w:pStyle w:val="Ttulo1"/>
        <w:ind w:left="-5"/>
        <w:rPr>
          <w:rFonts w:asciiTheme="minorHAnsi" w:hAnsiTheme="minorHAnsi" w:cstheme="minorHAnsi"/>
          <w:sz w:val="23"/>
          <w:szCs w:val="23"/>
        </w:rPr>
      </w:pPr>
      <w:r w:rsidRPr="00F13D08">
        <w:rPr>
          <w:rFonts w:asciiTheme="minorHAnsi" w:hAnsiTheme="minorHAnsi" w:cstheme="minorHAnsi"/>
          <w:sz w:val="23"/>
          <w:szCs w:val="23"/>
        </w:rPr>
        <w:t>6</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DAS CONDIÇÕES DE FORNECIMENTO </w:t>
      </w:r>
    </w:p>
    <w:p w:rsidR="00BF4F9F" w:rsidRPr="00F13D08" w:rsidRDefault="00CB388A">
      <w:pPr>
        <w:spacing w:after="94" w:line="259" w:lineRule="auto"/>
        <w:ind w:left="-24" w:right="-26" w:firstLine="0"/>
        <w:jc w:val="left"/>
        <w:rPr>
          <w:rFonts w:asciiTheme="minorHAnsi" w:hAnsiTheme="minorHAnsi" w:cstheme="minorHAnsi"/>
          <w:sz w:val="23"/>
          <w:szCs w:val="23"/>
        </w:rPr>
      </w:pPr>
      <w:r w:rsidRPr="00F13D08">
        <w:rPr>
          <w:rFonts w:asciiTheme="minorHAnsi" w:hAnsiTheme="minorHAnsi" w:cstheme="minorHAnsi"/>
          <w:noProof/>
          <w:sz w:val="23"/>
          <w:szCs w:val="23"/>
        </w:rPr>
        <mc:AlternateContent>
          <mc:Choice Requires="wpg">
            <w:drawing>
              <wp:inline distT="0" distB="0" distL="0" distR="0">
                <wp:extent cx="5449570" cy="6350"/>
                <wp:effectExtent l="0" t="2540" r="2540" b="635"/>
                <wp:docPr id="27" name="Group 89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9570" cy="6350"/>
                          <a:chOff x="0" y="0"/>
                          <a:chExt cx="54498" cy="60"/>
                        </a:xfrm>
                      </wpg:grpSpPr>
                      <wps:wsp>
                        <wps:cNvPr id="28" name="Shape 110506"/>
                        <wps:cNvSpPr>
                          <a:spLocks noChangeArrowheads="1"/>
                        </wps:cNvSpPr>
                        <wps:spPr bwMode="auto">
                          <a:xfrm>
                            <a:off x="0" y="0"/>
                            <a:ext cx="54498" cy="91"/>
                          </a:xfrm>
                          <a:custGeom>
                            <a:avLst/>
                            <a:gdLst>
                              <a:gd name="T0" fmla="*/ 0 w 5449824"/>
                              <a:gd name="T1" fmla="*/ 0 h 9144"/>
                              <a:gd name="T2" fmla="*/ 5449824 w 5449824"/>
                              <a:gd name="T3" fmla="*/ 0 h 9144"/>
                              <a:gd name="T4" fmla="*/ 5449824 w 5449824"/>
                              <a:gd name="T5" fmla="*/ 9144 h 9144"/>
                              <a:gd name="T6" fmla="*/ 0 w 5449824"/>
                              <a:gd name="T7" fmla="*/ 9144 h 9144"/>
                              <a:gd name="T8" fmla="*/ 0 w 5449824"/>
                              <a:gd name="T9" fmla="*/ 0 h 9144"/>
                            </a:gdLst>
                            <a:ahLst/>
                            <a:cxnLst>
                              <a:cxn ang="0">
                                <a:pos x="T0" y="T1"/>
                              </a:cxn>
                              <a:cxn ang="0">
                                <a:pos x="T2" y="T3"/>
                              </a:cxn>
                              <a:cxn ang="0">
                                <a:pos x="T4" y="T5"/>
                              </a:cxn>
                              <a:cxn ang="0">
                                <a:pos x="T6" y="T7"/>
                              </a:cxn>
                              <a:cxn ang="0">
                                <a:pos x="T8" y="T9"/>
                              </a:cxn>
                            </a:cxnLst>
                            <a:rect l="0" t="0" r="r" b="b"/>
                            <a:pathLst>
                              <a:path w="5449824" h="9144">
                                <a:moveTo>
                                  <a:pt x="0" y="0"/>
                                </a:moveTo>
                                <a:lnTo>
                                  <a:pt x="5449824" y="0"/>
                                </a:lnTo>
                                <a:lnTo>
                                  <a:pt x="544982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726C4A3" id="Group 89185" o:spid="_x0000_s1026" style="width:429.1pt;height:.5pt;mso-position-horizontal-relative:char;mso-position-vertical-relative:line" coordsize="544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">
                <v:shape id="Shape 110506" o:spid="_x0000_s1027" style="position:absolute;width:54498;height:91;visibility:visible;mso-wrap-style:square;v-text-anchor:top" coordsize="54498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" path="m,l5449824,r,9144l,9144,,e" fillcolor="black" stroked="f" strokeweight="0">
                  <v:stroke opacity="0" miterlimit="10" joinstyle="miter"/>
                  <v:path o:connecttype="custom" o:connectlocs="0,0;54498,0;54498,91;0,91;0,0" o:connectangles="0,0,0,0,0"/>
                </v:shape>
                <w10:anchorlock/>
              </v:group>
            </w:pict>
          </mc:Fallback>
        </mc:AlternateContent>
      </w:r>
    </w:p>
    <w:p w:rsidR="00BF4F9F" w:rsidRPr="00F13D08" w:rsidRDefault="004B04CD">
      <w:pPr>
        <w:ind w:left="388" w:right="0" w:hanging="403"/>
        <w:rPr>
          <w:rFonts w:asciiTheme="minorHAnsi" w:hAnsiTheme="minorHAnsi" w:cstheme="minorHAnsi"/>
          <w:sz w:val="23"/>
          <w:szCs w:val="23"/>
        </w:rPr>
      </w:pPr>
      <w:r w:rsidRPr="00F13D08">
        <w:rPr>
          <w:rFonts w:asciiTheme="minorHAnsi" w:hAnsiTheme="minorHAnsi" w:cstheme="minorHAnsi"/>
          <w:sz w:val="23"/>
          <w:szCs w:val="23"/>
        </w:rPr>
        <w:t>6.1</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Sempre que julgar necessário o Órgão Contratante solicitará, durante a vigência da ARP, o fornecimento dos produtos registrados na quantidade necessária, mediante a elaboração do instrumento contratual. </w:t>
      </w:r>
    </w:p>
    <w:p w:rsidR="00BF4F9F" w:rsidRPr="00F13D08" w:rsidRDefault="004B04CD">
      <w:pPr>
        <w:ind w:left="388" w:right="0" w:hanging="403"/>
        <w:rPr>
          <w:rFonts w:asciiTheme="minorHAnsi" w:hAnsiTheme="minorHAnsi" w:cstheme="minorHAnsi"/>
          <w:sz w:val="23"/>
          <w:szCs w:val="23"/>
        </w:rPr>
      </w:pPr>
      <w:r w:rsidRPr="00F13D08">
        <w:rPr>
          <w:rFonts w:asciiTheme="minorHAnsi" w:hAnsiTheme="minorHAnsi" w:cstheme="minorHAnsi"/>
          <w:sz w:val="23"/>
          <w:szCs w:val="23"/>
        </w:rPr>
        <w:t>6.2</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A Contratante não estará obrigada a adquirir os produtos registrados, contudo, ao fazê-lo</w:t>
      </w:r>
      <w:r w:rsidR="00C14479" w:rsidRPr="00F13D08">
        <w:rPr>
          <w:rFonts w:asciiTheme="minorHAnsi" w:hAnsiTheme="minorHAnsi" w:cstheme="minorHAnsi"/>
          <w:sz w:val="23"/>
          <w:szCs w:val="23"/>
        </w:rPr>
        <w:t xml:space="preserve">, cada participante </w:t>
      </w:r>
      <w:r w:rsidRPr="00F13D08">
        <w:rPr>
          <w:rFonts w:asciiTheme="minorHAnsi" w:hAnsiTheme="minorHAnsi" w:cstheme="minorHAnsi"/>
          <w:sz w:val="23"/>
          <w:szCs w:val="23"/>
        </w:rPr>
        <w:t>solicitará um percentual mínimo de 1% (um por cento) do</w:t>
      </w:r>
      <w:r w:rsidR="00D51762" w:rsidRPr="00F13D08">
        <w:rPr>
          <w:rFonts w:asciiTheme="minorHAnsi" w:hAnsiTheme="minorHAnsi" w:cstheme="minorHAnsi"/>
          <w:sz w:val="23"/>
          <w:szCs w:val="23"/>
        </w:rPr>
        <w:t xml:space="preserve"> seu</w:t>
      </w:r>
      <w:r w:rsidR="0059167C" w:rsidRPr="00F13D08">
        <w:rPr>
          <w:rFonts w:asciiTheme="minorHAnsi" w:hAnsiTheme="minorHAnsi" w:cstheme="minorHAnsi"/>
          <w:sz w:val="23"/>
          <w:szCs w:val="23"/>
        </w:rPr>
        <w:t xml:space="preserve"> quantitativo </w:t>
      </w:r>
      <w:r w:rsidRPr="00F13D08">
        <w:rPr>
          <w:rFonts w:asciiTheme="minorHAnsi" w:hAnsiTheme="minorHAnsi" w:cstheme="minorHAnsi"/>
          <w:sz w:val="23"/>
          <w:szCs w:val="23"/>
        </w:rPr>
        <w:t>registrado</w:t>
      </w:r>
      <w:r w:rsidR="00D51762" w:rsidRPr="00F13D08">
        <w:rPr>
          <w:rFonts w:asciiTheme="minorHAnsi" w:hAnsiTheme="minorHAnsi" w:cstheme="minorHAnsi"/>
          <w:sz w:val="23"/>
          <w:szCs w:val="23"/>
        </w:rPr>
        <w:t>.</w:t>
      </w:r>
    </w:p>
    <w:p w:rsidR="00BF4F9F" w:rsidRPr="00F13D08" w:rsidRDefault="004B04CD">
      <w:pPr>
        <w:ind w:left="388" w:right="0" w:hanging="403"/>
        <w:rPr>
          <w:rFonts w:asciiTheme="minorHAnsi" w:hAnsiTheme="minorHAnsi" w:cstheme="minorHAnsi"/>
          <w:sz w:val="23"/>
          <w:szCs w:val="23"/>
        </w:rPr>
      </w:pPr>
      <w:r w:rsidRPr="00F13D08">
        <w:rPr>
          <w:rFonts w:asciiTheme="minorHAnsi" w:hAnsiTheme="minorHAnsi" w:cstheme="minorHAnsi"/>
          <w:sz w:val="23"/>
          <w:szCs w:val="23"/>
        </w:rPr>
        <w:t>6.3</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 </w:t>
      </w:r>
    </w:p>
    <w:p w:rsidR="00BF4F9F" w:rsidRPr="00F13D08" w:rsidRDefault="004B04CD">
      <w:pPr>
        <w:ind w:left="388" w:right="0" w:hanging="403"/>
        <w:rPr>
          <w:rFonts w:asciiTheme="minorHAnsi" w:hAnsiTheme="minorHAnsi" w:cstheme="minorHAnsi"/>
          <w:sz w:val="23"/>
          <w:szCs w:val="23"/>
        </w:rPr>
      </w:pPr>
      <w:r w:rsidRPr="00F13D08">
        <w:rPr>
          <w:rFonts w:asciiTheme="minorHAnsi" w:hAnsiTheme="minorHAnsi" w:cstheme="minorHAnsi"/>
          <w:sz w:val="23"/>
          <w:szCs w:val="23"/>
        </w:rPr>
        <w:t>6.4</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O prazo previsto para entrega deverá ser de </w:t>
      </w:r>
      <w:r w:rsidR="00D51762" w:rsidRPr="00F13D08">
        <w:rPr>
          <w:rFonts w:asciiTheme="minorHAnsi" w:hAnsiTheme="minorHAnsi" w:cstheme="minorHAnsi"/>
          <w:sz w:val="23"/>
          <w:szCs w:val="23"/>
        </w:rPr>
        <w:t xml:space="preserve">no máximo </w:t>
      </w:r>
      <w:r w:rsidRPr="00F13D08">
        <w:rPr>
          <w:rFonts w:asciiTheme="minorHAnsi" w:hAnsiTheme="minorHAnsi" w:cstheme="minorHAnsi"/>
          <w:sz w:val="23"/>
          <w:szCs w:val="23"/>
        </w:rPr>
        <w:t xml:space="preserve">30 (trinta) dias, contados do recebimento da Nota de Empenho/Ordem de Fornecimento (via e-mail ou correios) ou retirado na sede da Contratante;  </w:t>
      </w:r>
    </w:p>
    <w:p w:rsidR="00BF4F9F" w:rsidRPr="00F13D08" w:rsidRDefault="004B04CD" w:rsidP="00E12662">
      <w:pPr>
        <w:ind w:left="326" w:right="0" w:hanging="341"/>
        <w:rPr>
          <w:rFonts w:asciiTheme="minorHAnsi" w:hAnsiTheme="minorHAnsi" w:cstheme="minorHAnsi"/>
          <w:sz w:val="23"/>
          <w:szCs w:val="23"/>
        </w:rPr>
      </w:pPr>
      <w:r w:rsidRPr="00F13D08">
        <w:rPr>
          <w:rFonts w:asciiTheme="minorHAnsi" w:hAnsiTheme="minorHAnsi" w:cstheme="minorHAnsi"/>
          <w:sz w:val="23"/>
          <w:szCs w:val="23"/>
        </w:rPr>
        <w:t>6.5</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Os produtos deverão ser entregues ao servidor responsável pelo Setor de Almoxarifado de cada Órgão ou Entidade do Município de Maceió, acompanhados da documentação fiscal, juntamente com cópia da Nota de Empenho/Ordem de Fornecimento, no horário das 08h00 às 14h00 de segunda a sexta-feira.  </w:t>
      </w:r>
    </w:p>
    <w:p w:rsidR="00BF4F9F" w:rsidRPr="00F13D08" w:rsidRDefault="004B04CD" w:rsidP="00D171CC">
      <w:pPr>
        <w:ind w:left="388" w:right="0" w:hanging="403"/>
        <w:rPr>
          <w:rFonts w:asciiTheme="minorHAnsi" w:hAnsiTheme="minorHAnsi" w:cstheme="minorHAnsi"/>
          <w:sz w:val="23"/>
          <w:szCs w:val="23"/>
        </w:rPr>
      </w:pPr>
      <w:r w:rsidRPr="00F13D08">
        <w:rPr>
          <w:rFonts w:asciiTheme="minorHAnsi" w:hAnsiTheme="minorHAnsi" w:cstheme="minorHAnsi"/>
          <w:sz w:val="23"/>
          <w:szCs w:val="23"/>
        </w:rPr>
        <w:t>6.7</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Os produtos serão objeto de recebimento provisório e definitivo, nos termos do art. 73, II “a” e “b”, da lei Federal nº 8.666/1993. </w:t>
      </w:r>
    </w:p>
    <w:p w:rsidR="00BF4F9F" w:rsidRPr="00F13D08" w:rsidRDefault="004B04CD">
      <w:pPr>
        <w:ind w:left="388" w:right="0" w:hanging="403"/>
        <w:rPr>
          <w:rFonts w:asciiTheme="minorHAnsi" w:hAnsiTheme="minorHAnsi" w:cstheme="minorHAnsi"/>
          <w:sz w:val="23"/>
          <w:szCs w:val="23"/>
        </w:rPr>
      </w:pPr>
      <w:r w:rsidRPr="00F13D08">
        <w:rPr>
          <w:rFonts w:asciiTheme="minorHAnsi" w:hAnsiTheme="minorHAnsi" w:cstheme="minorHAnsi"/>
          <w:sz w:val="23"/>
          <w:szCs w:val="23"/>
        </w:rPr>
        <w:t>6.9</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A Contratante poderá se recusar a receber os produtos, caso estes estejam em desacordo com a proposta apresentada pela Contratada, fato que será devidamente caracterizado e comunicado à empresa, sem que a esta caiba direito de indenização. </w:t>
      </w:r>
    </w:p>
    <w:p w:rsidR="00BF4F9F" w:rsidRPr="00F13D08" w:rsidRDefault="004B04CD">
      <w:pPr>
        <w:spacing w:after="0" w:line="259" w:lineRule="auto"/>
        <w:ind w:left="403" w:right="0" w:firstLine="0"/>
        <w:jc w:val="left"/>
        <w:rPr>
          <w:rFonts w:asciiTheme="minorHAnsi" w:hAnsiTheme="minorHAnsi" w:cstheme="minorHAnsi"/>
          <w:sz w:val="23"/>
          <w:szCs w:val="23"/>
        </w:rPr>
      </w:pPr>
      <w:r w:rsidRPr="00F13D08">
        <w:rPr>
          <w:rFonts w:asciiTheme="minorHAnsi" w:hAnsiTheme="minorHAnsi" w:cstheme="minorHAnsi"/>
          <w:sz w:val="23"/>
          <w:szCs w:val="23"/>
        </w:rPr>
        <w:t xml:space="preserve"> </w:t>
      </w:r>
    </w:p>
    <w:p w:rsidR="00BF4F9F" w:rsidRPr="00F13D08" w:rsidRDefault="004B04CD">
      <w:pPr>
        <w:pStyle w:val="Ttulo1"/>
        <w:ind w:left="-5"/>
        <w:rPr>
          <w:rFonts w:asciiTheme="minorHAnsi" w:hAnsiTheme="minorHAnsi" w:cstheme="minorHAnsi"/>
          <w:sz w:val="23"/>
          <w:szCs w:val="23"/>
        </w:rPr>
      </w:pPr>
      <w:r w:rsidRPr="00F13D08">
        <w:rPr>
          <w:rFonts w:asciiTheme="minorHAnsi" w:hAnsiTheme="minorHAnsi" w:cstheme="minorHAnsi"/>
          <w:sz w:val="23"/>
          <w:szCs w:val="23"/>
        </w:rPr>
        <w:t>7</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DO RECEBIMENTO DO OBJETO </w:t>
      </w:r>
    </w:p>
    <w:p w:rsidR="00BF4F9F" w:rsidRPr="00F13D08" w:rsidRDefault="00CB388A">
      <w:pPr>
        <w:spacing w:after="41" w:line="259" w:lineRule="auto"/>
        <w:ind w:left="-24" w:right="-26" w:firstLine="0"/>
        <w:jc w:val="left"/>
        <w:rPr>
          <w:rFonts w:asciiTheme="minorHAnsi" w:hAnsiTheme="minorHAnsi" w:cstheme="minorHAnsi"/>
          <w:sz w:val="23"/>
          <w:szCs w:val="23"/>
        </w:rPr>
      </w:pPr>
      <w:r w:rsidRPr="00F13D08">
        <w:rPr>
          <w:rFonts w:asciiTheme="minorHAnsi" w:hAnsiTheme="minorHAnsi" w:cstheme="minorHAnsi"/>
          <w:noProof/>
          <w:sz w:val="23"/>
          <w:szCs w:val="23"/>
        </w:rPr>
        <mc:AlternateContent>
          <mc:Choice Requires="wpg">
            <w:drawing>
              <wp:inline distT="0" distB="0" distL="0" distR="0">
                <wp:extent cx="5449570" cy="6350"/>
                <wp:effectExtent l="0" t="0" r="2540" b="5080"/>
                <wp:docPr id="25" name="Group 89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9570" cy="6350"/>
                          <a:chOff x="0" y="0"/>
                          <a:chExt cx="54498" cy="60"/>
                        </a:xfrm>
                      </wpg:grpSpPr>
                      <wps:wsp>
                        <wps:cNvPr id="26" name="Shape 110508"/>
                        <wps:cNvSpPr>
                          <a:spLocks noChangeArrowheads="1"/>
                        </wps:cNvSpPr>
                        <wps:spPr bwMode="auto">
                          <a:xfrm>
                            <a:off x="0" y="0"/>
                            <a:ext cx="54498" cy="91"/>
                          </a:xfrm>
                          <a:custGeom>
                            <a:avLst/>
                            <a:gdLst>
                              <a:gd name="T0" fmla="*/ 0 w 5449824"/>
                              <a:gd name="T1" fmla="*/ 0 h 9144"/>
                              <a:gd name="T2" fmla="*/ 5449824 w 5449824"/>
                              <a:gd name="T3" fmla="*/ 0 h 9144"/>
                              <a:gd name="T4" fmla="*/ 5449824 w 5449824"/>
                              <a:gd name="T5" fmla="*/ 9144 h 9144"/>
                              <a:gd name="T6" fmla="*/ 0 w 5449824"/>
                              <a:gd name="T7" fmla="*/ 9144 h 9144"/>
                              <a:gd name="T8" fmla="*/ 0 w 5449824"/>
                              <a:gd name="T9" fmla="*/ 0 h 9144"/>
                            </a:gdLst>
                            <a:ahLst/>
                            <a:cxnLst>
                              <a:cxn ang="0">
                                <a:pos x="T0" y="T1"/>
                              </a:cxn>
                              <a:cxn ang="0">
                                <a:pos x="T2" y="T3"/>
                              </a:cxn>
                              <a:cxn ang="0">
                                <a:pos x="T4" y="T5"/>
                              </a:cxn>
                              <a:cxn ang="0">
                                <a:pos x="T6" y="T7"/>
                              </a:cxn>
                              <a:cxn ang="0">
                                <a:pos x="T8" y="T9"/>
                              </a:cxn>
                            </a:cxnLst>
                            <a:rect l="0" t="0" r="r" b="b"/>
                            <a:pathLst>
                              <a:path w="5449824" h="9144">
                                <a:moveTo>
                                  <a:pt x="0" y="0"/>
                                </a:moveTo>
                                <a:lnTo>
                                  <a:pt x="5449824" y="0"/>
                                </a:lnTo>
                                <a:lnTo>
                                  <a:pt x="544982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27CE247" id="Group 89186" o:spid="_x0000_s1026" style="width:429.1pt;height:.5pt;mso-position-horizontal-relative:char;mso-position-vertical-relative:line" coordsize="544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">
                <v:shape id="Shape 110508" o:spid="_x0000_s1027" style="position:absolute;width:54498;height:91;visibility:visible;mso-wrap-style:square;v-text-anchor:top" coordsize="54498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" path="m,l5449824,r,9144l,9144,,e" fillcolor="black" stroked="f" strokeweight="0">
                  <v:stroke opacity="0" miterlimit="10" joinstyle="miter"/>
                  <v:path o:connecttype="custom" o:connectlocs="0,0;54498,0;54498,91;0,91;0,0" o:connectangles="0,0,0,0,0"/>
                </v:shape>
                <w10:anchorlock/>
              </v:group>
            </w:pict>
          </mc:Fallback>
        </mc:AlternateContent>
      </w:r>
    </w:p>
    <w:p w:rsidR="00BF4F9F" w:rsidRPr="00F13D08" w:rsidRDefault="004B04CD">
      <w:pPr>
        <w:ind w:left="-5" w:right="0"/>
        <w:rPr>
          <w:rFonts w:asciiTheme="minorHAnsi" w:hAnsiTheme="minorHAnsi" w:cstheme="minorHAnsi"/>
          <w:sz w:val="23"/>
          <w:szCs w:val="23"/>
        </w:rPr>
      </w:pPr>
      <w:r w:rsidRPr="00F13D08">
        <w:rPr>
          <w:rFonts w:asciiTheme="minorHAnsi" w:hAnsiTheme="minorHAnsi" w:cstheme="minorHAnsi"/>
          <w:sz w:val="23"/>
          <w:szCs w:val="23"/>
        </w:rPr>
        <w:t>7.1</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O(s) objeto(s) serão recebidos:</w:t>
      </w:r>
      <w:r w:rsidRPr="00F13D08">
        <w:rPr>
          <w:rFonts w:asciiTheme="minorHAnsi" w:hAnsiTheme="minorHAnsi" w:cstheme="minorHAnsi"/>
          <w:b/>
          <w:sz w:val="23"/>
          <w:szCs w:val="23"/>
        </w:rPr>
        <w:t xml:space="preserve"> </w:t>
      </w:r>
    </w:p>
    <w:p w:rsidR="00BF4F9F" w:rsidRPr="00F13D08" w:rsidRDefault="004B04CD">
      <w:pPr>
        <w:spacing w:after="0" w:line="259" w:lineRule="auto"/>
        <w:ind w:left="744" w:right="0" w:firstLine="0"/>
        <w:jc w:val="left"/>
        <w:rPr>
          <w:rFonts w:asciiTheme="minorHAnsi" w:hAnsiTheme="minorHAnsi" w:cstheme="minorHAnsi"/>
          <w:sz w:val="23"/>
          <w:szCs w:val="23"/>
        </w:rPr>
      </w:pPr>
      <w:r w:rsidRPr="00F13D08">
        <w:rPr>
          <w:rFonts w:asciiTheme="minorHAnsi" w:hAnsiTheme="minorHAnsi" w:cstheme="minorHAnsi"/>
          <w:b/>
          <w:sz w:val="23"/>
          <w:szCs w:val="23"/>
        </w:rPr>
        <w:t xml:space="preserve"> </w:t>
      </w:r>
    </w:p>
    <w:p w:rsidR="00BF4F9F" w:rsidRPr="00F13D08" w:rsidRDefault="004B04CD">
      <w:pPr>
        <w:tabs>
          <w:tab w:val="center" w:pos="2540"/>
        </w:tabs>
        <w:ind w:left="-15" w:right="0" w:firstLine="0"/>
        <w:jc w:val="left"/>
        <w:rPr>
          <w:rFonts w:asciiTheme="minorHAnsi" w:hAnsiTheme="minorHAnsi" w:cstheme="minorHAnsi"/>
          <w:sz w:val="23"/>
          <w:szCs w:val="23"/>
        </w:rPr>
      </w:pPr>
      <w:r w:rsidRPr="00F13D08">
        <w:rPr>
          <w:rFonts w:asciiTheme="minorHAnsi" w:hAnsiTheme="minorHAnsi" w:cstheme="minorHAnsi"/>
          <w:sz w:val="23"/>
          <w:szCs w:val="23"/>
        </w:rPr>
        <w:lastRenderedPageBreak/>
        <w:t>7.1.1</w:t>
      </w:r>
      <w:r w:rsidRPr="00F13D08">
        <w:rPr>
          <w:rFonts w:asciiTheme="minorHAnsi" w:eastAsia="Arial" w:hAnsiTheme="minorHAnsi" w:cstheme="minorHAnsi"/>
          <w:sz w:val="23"/>
          <w:szCs w:val="23"/>
        </w:rPr>
        <w:t xml:space="preserve"> </w:t>
      </w:r>
      <w:r w:rsidR="00403CCC" w:rsidRPr="00F13D08">
        <w:rPr>
          <w:rFonts w:asciiTheme="minorHAnsi" w:hAnsiTheme="minorHAnsi" w:cstheme="minorHAnsi"/>
          <w:sz w:val="23"/>
          <w:szCs w:val="23"/>
        </w:rPr>
        <w:t>Pelo</w:t>
      </w:r>
      <w:r w:rsidRPr="00F13D08">
        <w:rPr>
          <w:rFonts w:asciiTheme="minorHAnsi" w:hAnsiTheme="minorHAnsi" w:cstheme="minorHAnsi"/>
          <w:sz w:val="23"/>
          <w:szCs w:val="23"/>
        </w:rPr>
        <w:t xml:space="preserve"> servidor responsável no ato da entrega; </w:t>
      </w:r>
    </w:p>
    <w:p w:rsidR="00BF4F9F" w:rsidRPr="00F13D08" w:rsidRDefault="004B04CD">
      <w:pPr>
        <w:numPr>
          <w:ilvl w:val="0"/>
          <w:numId w:val="3"/>
        </w:numPr>
        <w:ind w:right="0" w:hanging="326"/>
        <w:rPr>
          <w:rFonts w:asciiTheme="minorHAnsi" w:hAnsiTheme="minorHAnsi" w:cstheme="minorHAnsi"/>
          <w:sz w:val="23"/>
          <w:szCs w:val="23"/>
        </w:rPr>
      </w:pPr>
      <w:r w:rsidRPr="00F13D08">
        <w:rPr>
          <w:rFonts w:asciiTheme="minorHAnsi" w:hAnsiTheme="minorHAnsi" w:cstheme="minorHAnsi"/>
          <w:b/>
          <w:sz w:val="23"/>
          <w:szCs w:val="23"/>
        </w:rPr>
        <w:t>Provisoriamente</w:t>
      </w:r>
      <w:r w:rsidRPr="00F13D08">
        <w:rPr>
          <w:rFonts w:asciiTheme="minorHAnsi" w:hAnsiTheme="minorHAnsi" w:cstheme="minorHAnsi"/>
          <w:sz w:val="23"/>
          <w:szCs w:val="23"/>
        </w:rPr>
        <w:t xml:space="preserve">, no ato da entrega, para efeito de posterior verificação da conformidade dos mesmos com as especificações requeridas neste documento;  </w:t>
      </w:r>
    </w:p>
    <w:p w:rsidR="00BF4F9F" w:rsidRPr="00F13D08" w:rsidRDefault="004B04CD">
      <w:pPr>
        <w:numPr>
          <w:ilvl w:val="0"/>
          <w:numId w:val="3"/>
        </w:numPr>
        <w:ind w:right="0" w:hanging="326"/>
        <w:rPr>
          <w:rFonts w:asciiTheme="minorHAnsi" w:hAnsiTheme="minorHAnsi" w:cstheme="minorHAnsi"/>
          <w:sz w:val="23"/>
          <w:szCs w:val="23"/>
        </w:rPr>
      </w:pPr>
      <w:r w:rsidRPr="00F13D08">
        <w:rPr>
          <w:rFonts w:asciiTheme="minorHAnsi" w:hAnsiTheme="minorHAnsi" w:cstheme="minorHAnsi"/>
          <w:b/>
          <w:sz w:val="23"/>
          <w:szCs w:val="23"/>
        </w:rPr>
        <w:t>Definitivamente</w:t>
      </w:r>
      <w:r w:rsidRPr="00F13D08">
        <w:rPr>
          <w:rFonts w:asciiTheme="minorHAnsi" w:hAnsiTheme="minorHAnsi" w:cstheme="minorHAnsi"/>
          <w:sz w:val="23"/>
          <w:szCs w:val="23"/>
        </w:rPr>
        <w:t xml:space="preserve">, após a verificação da qualidade e quantidade do material e </w:t>
      </w:r>
      <w:r w:rsidR="001A26D1" w:rsidRPr="00F13D08">
        <w:rPr>
          <w:rFonts w:asciiTheme="minorHAnsi" w:hAnsiTheme="minorHAnsi" w:cstheme="minorHAnsi"/>
          <w:sz w:val="23"/>
          <w:szCs w:val="23"/>
        </w:rPr>
        <w:t>consequente</w:t>
      </w:r>
      <w:r w:rsidRPr="00F13D08">
        <w:rPr>
          <w:rFonts w:asciiTheme="minorHAnsi" w:hAnsiTheme="minorHAnsi" w:cstheme="minorHAnsi"/>
          <w:sz w:val="23"/>
          <w:szCs w:val="23"/>
        </w:rPr>
        <w:t xml:space="preserve"> aceitação, no prazo de até 05 (cinco) dia úteis. Só então será atestada a nota fiscal.  </w:t>
      </w:r>
    </w:p>
    <w:p w:rsidR="00BF4F9F" w:rsidRPr="00F13D08" w:rsidRDefault="004B04CD">
      <w:pPr>
        <w:numPr>
          <w:ilvl w:val="1"/>
          <w:numId w:val="4"/>
        </w:numPr>
        <w:ind w:right="0" w:hanging="403"/>
        <w:rPr>
          <w:rFonts w:asciiTheme="minorHAnsi" w:hAnsiTheme="minorHAnsi" w:cstheme="minorHAnsi"/>
          <w:sz w:val="23"/>
          <w:szCs w:val="23"/>
        </w:rPr>
      </w:pPr>
      <w:r w:rsidRPr="00F13D08">
        <w:rPr>
          <w:rFonts w:asciiTheme="minorHAnsi" w:hAnsiTheme="minorHAnsi" w:cstheme="minorHAnsi"/>
          <w:sz w:val="23"/>
          <w:szCs w:val="23"/>
        </w:rPr>
        <w:t xml:space="preserve">Serão recusados os materiais que apresentarem defeitos ou cujas especificações não atendam às descrições do objeto contratado.  </w:t>
      </w:r>
    </w:p>
    <w:p w:rsidR="00BF4F9F" w:rsidRPr="00F13D08" w:rsidRDefault="004B04CD">
      <w:pPr>
        <w:numPr>
          <w:ilvl w:val="1"/>
          <w:numId w:val="4"/>
        </w:numPr>
        <w:ind w:right="0" w:hanging="403"/>
        <w:rPr>
          <w:rFonts w:asciiTheme="minorHAnsi" w:hAnsiTheme="minorHAnsi" w:cstheme="minorHAnsi"/>
          <w:sz w:val="23"/>
          <w:szCs w:val="23"/>
        </w:rPr>
      </w:pPr>
      <w:r w:rsidRPr="00F13D08">
        <w:rPr>
          <w:rFonts w:asciiTheme="minorHAnsi" w:hAnsiTheme="minorHAnsi" w:cstheme="minorHAnsi"/>
          <w:sz w:val="23"/>
          <w:szCs w:val="23"/>
        </w:rPr>
        <w:t xml:space="preserve">O ato de recebimento dos produtos, não importa em sua aceitação. A critério da Contratante, os produtos fornecidos serão submetidos à verificação. Cabe a Contratada a substituição dos produtos que vierem a ser recusados, no prazo máximo de 10 (dez) dias úteis, contados da solicitação. </w:t>
      </w:r>
    </w:p>
    <w:p w:rsidR="00BF4F9F" w:rsidRPr="00F13D08" w:rsidRDefault="004B04CD">
      <w:pPr>
        <w:numPr>
          <w:ilvl w:val="1"/>
          <w:numId w:val="4"/>
        </w:numPr>
        <w:ind w:right="0" w:hanging="403"/>
        <w:rPr>
          <w:rFonts w:asciiTheme="minorHAnsi" w:hAnsiTheme="minorHAnsi" w:cstheme="minorHAnsi"/>
          <w:sz w:val="23"/>
          <w:szCs w:val="23"/>
        </w:rPr>
      </w:pPr>
      <w:r w:rsidRPr="00F13D08">
        <w:rPr>
          <w:rFonts w:asciiTheme="minorHAnsi" w:hAnsiTheme="minorHAnsi" w:cstheme="minorHAnsi"/>
          <w:sz w:val="23"/>
          <w:szCs w:val="23"/>
        </w:rPr>
        <w:t xml:space="preserve">Os produtos deverão atender aos dispositivos da Lei nº 8.078/90 (Código de Defesa do Consumidor) e às demais legislação pertinentes. </w:t>
      </w:r>
    </w:p>
    <w:p w:rsidR="00BF4F9F" w:rsidRPr="00F13D08" w:rsidRDefault="004B04CD">
      <w:pPr>
        <w:spacing w:after="0" w:line="259" w:lineRule="auto"/>
        <w:ind w:left="403" w:right="0" w:firstLine="0"/>
        <w:jc w:val="left"/>
        <w:rPr>
          <w:rFonts w:asciiTheme="minorHAnsi" w:hAnsiTheme="minorHAnsi" w:cstheme="minorHAnsi"/>
          <w:sz w:val="23"/>
          <w:szCs w:val="23"/>
        </w:rPr>
      </w:pPr>
      <w:r w:rsidRPr="00F13D08">
        <w:rPr>
          <w:rFonts w:asciiTheme="minorHAnsi" w:hAnsiTheme="minorHAnsi" w:cstheme="minorHAnsi"/>
          <w:sz w:val="23"/>
          <w:szCs w:val="23"/>
        </w:rPr>
        <w:t xml:space="preserve">  </w:t>
      </w:r>
    </w:p>
    <w:p w:rsidR="00BF4F9F" w:rsidRPr="00F13D08" w:rsidRDefault="004B04CD">
      <w:pPr>
        <w:pStyle w:val="Ttulo1"/>
        <w:ind w:left="-5"/>
        <w:rPr>
          <w:rFonts w:asciiTheme="minorHAnsi" w:hAnsiTheme="minorHAnsi" w:cstheme="minorHAnsi"/>
          <w:sz w:val="23"/>
          <w:szCs w:val="23"/>
        </w:rPr>
      </w:pPr>
      <w:r w:rsidRPr="00F13D08">
        <w:rPr>
          <w:rFonts w:asciiTheme="minorHAnsi" w:hAnsiTheme="minorHAnsi" w:cstheme="minorHAnsi"/>
          <w:sz w:val="23"/>
          <w:szCs w:val="23"/>
        </w:rPr>
        <w:t>8</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DA GARANTIA/VALIDADE E/OU ASSISTÊNCIA TÉCNICA </w:t>
      </w:r>
    </w:p>
    <w:p w:rsidR="00BF4F9F" w:rsidRPr="00F13D08" w:rsidRDefault="00CB388A">
      <w:pPr>
        <w:spacing w:after="156" w:line="259" w:lineRule="auto"/>
        <w:ind w:left="-24" w:right="-26" w:firstLine="0"/>
        <w:jc w:val="left"/>
        <w:rPr>
          <w:rFonts w:asciiTheme="minorHAnsi" w:hAnsiTheme="minorHAnsi" w:cstheme="minorHAnsi"/>
          <w:sz w:val="23"/>
          <w:szCs w:val="23"/>
        </w:rPr>
      </w:pPr>
      <w:r w:rsidRPr="00F13D08">
        <w:rPr>
          <w:rFonts w:asciiTheme="minorHAnsi" w:hAnsiTheme="minorHAnsi" w:cstheme="minorHAnsi"/>
          <w:noProof/>
          <w:sz w:val="23"/>
          <w:szCs w:val="23"/>
        </w:rPr>
        <mc:AlternateContent>
          <mc:Choice Requires="wpg">
            <w:drawing>
              <wp:inline distT="0" distB="0" distL="0" distR="0">
                <wp:extent cx="5449570" cy="6350"/>
                <wp:effectExtent l="0" t="3175" r="2540" b="0"/>
                <wp:docPr id="23" name="Group 91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9570" cy="6350"/>
                          <a:chOff x="0" y="0"/>
                          <a:chExt cx="54498" cy="60"/>
                        </a:xfrm>
                      </wpg:grpSpPr>
                      <wps:wsp>
                        <wps:cNvPr id="24" name="Shape 110510"/>
                        <wps:cNvSpPr>
                          <a:spLocks noChangeArrowheads="1"/>
                        </wps:cNvSpPr>
                        <wps:spPr bwMode="auto">
                          <a:xfrm>
                            <a:off x="0" y="0"/>
                            <a:ext cx="54498" cy="91"/>
                          </a:xfrm>
                          <a:custGeom>
                            <a:avLst/>
                            <a:gdLst>
                              <a:gd name="T0" fmla="*/ 0 w 5449824"/>
                              <a:gd name="T1" fmla="*/ 0 h 9144"/>
                              <a:gd name="T2" fmla="*/ 5449824 w 5449824"/>
                              <a:gd name="T3" fmla="*/ 0 h 9144"/>
                              <a:gd name="T4" fmla="*/ 5449824 w 5449824"/>
                              <a:gd name="T5" fmla="*/ 9144 h 9144"/>
                              <a:gd name="T6" fmla="*/ 0 w 5449824"/>
                              <a:gd name="T7" fmla="*/ 9144 h 9144"/>
                              <a:gd name="T8" fmla="*/ 0 w 5449824"/>
                              <a:gd name="T9" fmla="*/ 0 h 9144"/>
                            </a:gdLst>
                            <a:ahLst/>
                            <a:cxnLst>
                              <a:cxn ang="0">
                                <a:pos x="T0" y="T1"/>
                              </a:cxn>
                              <a:cxn ang="0">
                                <a:pos x="T2" y="T3"/>
                              </a:cxn>
                              <a:cxn ang="0">
                                <a:pos x="T4" y="T5"/>
                              </a:cxn>
                              <a:cxn ang="0">
                                <a:pos x="T6" y="T7"/>
                              </a:cxn>
                              <a:cxn ang="0">
                                <a:pos x="T8" y="T9"/>
                              </a:cxn>
                            </a:cxnLst>
                            <a:rect l="0" t="0" r="r" b="b"/>
                            <a:pathLst>
                              <a:path w="5449824" h="9144">
                                <a:moveTo>
                                  <a:pt x="0" y="0"/>
                                </a:moveTo>
                                <a:lnTo>
                                  <a:pt x="5449824" y="0"/>
                                </a:lnTo>
                                <a:lnTo>
                                  <a:pt x="544982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21182B4" id="Group 91331" o:spid="_x0000_s1026" style="width:429.1pt;height:.5pt;mso-position-horizontal-relative:char;mso-position-vertical-relative:line" coordsize="544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">
                <v:shape id="Shape 110510" o:spid="_x0000_s1027" style="position:absolute;width:54498;height:91;visibility:visible;mso-wrap-style:square;v-text-anchor:top" coordsize="54498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" path="m,l5449824,r,9144l,9144,,e" fillcolor="black" stroked="f" strokeweight="0">
                  <v:stroke opacity="0" miterlimit="10" joinstyle="miter"/>
                  <v:path o:connecttype="custom" o:connectlocs="0,0;54498,0;54498,91;0,91;0,0" o:connectangles="0,0,0,0,0"/>
                </v:shape>
                <w10:anchorlock/>
              </v:group>
            </w:pict>
          </mc:Fallback>
        </mc:AlternateContent>
      </w:r>
    </w:p>
    <w:p w:rsidR="00BF4F9F" w:rsidRPr="00F13D08" w:rsidRDefault="004B04CD">
      <w:pPr>
        <w:spacing w:after="105"/>
        <w:ind w:left="388" w:right="0" w:hanging="403"/>
        <w:rPr>
          <w:rFonts w:asciiTheme="minorHAnsi" w:hAnsiTheme="minorHAnsi" w:cstheme="minorHAnsi"/>
          <w:sz w:val="23"/>
          <w:szCs w:val="23"/>
        </w:rPr>
      </w:pPr>
      <w:r w:rsidRPr="00F13D08">
        <w:rPr>
          <w:rFonts w:asciiTheme="minorHAnsi" w:hAnsiTheme="minorHAnsi" w:cstheme="minorHAnsi"/>
          <w:sz w:val="23"/>
          <w:szCs w:val="23"/>
        </w:rPr>
        <w:t>8.1</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A Contratada fica obrigada a fornecer garantia mínima </w:t>
      </w:r>
      <w:r w:rsidR="00CD4B51" w:rsidRPr="00F13D08">
        <w:rPr>
          <w:rFonts w:asciiTheme="minorHAnsi" w:hAnsiTheme="minorHAnsi" w:cstheme="minorHAnsi"/>
          <w:sz w:val="23"/>
          <w:szCs w:val="23"/>
        </w:rPr>
        <w:t xml:space="preserve">de 06(seis) meses </w:t>
      </w:r>
      <w:r w:rsidRPr="00F13D08">
        <w:rPr>
          <w:rFonts w:asciiTheme="minorHAnsi" w:hAnsiTheme="minorHAnsi" w:cstheme="minorHAnsi"/>
          <w:sz w:val="23"/>
          <w:szCs w:val="23"/>
        </w:rPr>
        <w:t xml:space="preserve">nos itens do Anexo I ou maior se assim o for pelo fabricante, contados da data da entrega do item correspondente à Ordem de Fornecimento e aceitação definitiva dos </w:t>
      </w:r>
      <w:r w:rsidR="00371187" w:rsidRPr="00F13D08">
        <w:rPr>
          <w:rFonts w:asciiTheme="minorHAnsi" w:hAnsiTheme="minorHAnsi" w:cstheme="minorHAnsi"/>
          <w:sz w:val="23"/>
          <w:szCs w:val="23"/>
        </w:rPr>
        <w:t>materiais</w:t>
      </w:r>
      <w:r w:rsidRPr="00F13D08">
        <w:rPr>
          <w:rFonts w:asciiTheme="minorHAnsi" w:hAnsiTheme="minorHAnsi" w:cstheme="minorHAnsi"/>
          <w:sz w:val="23"/>
          <w:szCs w:val="23"/>
        </w:rPr>
        <w:t xml:space="preserve">. </w:t>
      </w:r>
    </w:p>
    <w:p w:rsidR="00BF4F9F" w:rsidRPr="00F13D08" w:rsidRDefault="004B04CD">
      <w:pPr>
        <w:spacing w:after="105"/>
        <w:ind w:left="388" w:right="0" w:hanging="403"/>
        <w:rPr>
          <w:rFonts w:asciiTheme="minorHAnsi" w:hAnsiTheme="minorHAnsi" w:cstheme="minorHAnsi"/>
          <w:sz w:val="23"/>
          <w:szCs w:val="23"/>
        </w:rPr>
      </w:pPr>
      <w:r w:rsidRPr="00F13D08">
        <w:rPr>
          <w:rFonts w:asciiTheme="minorHAnsi" w:hAnsiTheme="minorHAnsi" w:cstheme="minorHAnsi"/>
          <w:sz w:val="23"/>
          <w:szCs w:val="23"/>
        </w:rPr>
        <w:t>8.2</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Durante o período de garantia os produtos que apresentar defeitos deverá ser trocado por outro de igual modelo, ou superior, mantendo, no mínimo, as mesmas características do originalmente fornecido e todas as despesas inerentes à reposição e transporte, correrão por conta da Contratada, não cabendo qualquer ônus a Contratante, conforme o caso; </w:t>
      </w:r>
    </w:p>
    <w:p w:rsidR="00BF4F9F" w:rsidRPr="00F13D08" w:rsidRDefault="004B04CD">
      <w:pPr>
        <w:spacing w:after="100"/>
        <w:ind w:left="388" w:right="0" w:hanging="403"/>
        <w:rPr>
          <w:rFonts w:asciiTheme="minorHAnsi" w:hAnsiTheme="minorHAnsi" w:cstheme="minorHAnsi"/>
          <w:sz w:val="23"/>
          <w:szCs w:val="23"/>
        </w:rPr>
      </w:pPr>
      <w:r w:rsidRPr="00F13D08">
        <w:rPr>
          <w:rFonts w:asciiTheme="minorHAnsi" w:hAnsiTheme="minorHAnsi" w:cstheme="minorHAnsi"/>
          <w:sz w:val="23"/>
          <w:szCs w:val="23"/>
        </w:rPr>
        <w:t>8.3</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A </w:t>
      </w:r>
      <w:r w:rsidR="00EB13C9" w:rsidRPr="00F13D08">
        <w:rPr>
          <w:rFonts w:asciiTheme="minorHAnsi" w:hAnsiTheme="minorHAnsi" w:cstheme="minorHAnsi"/>
          <w:sz w:val="23"/>
          <w:szCs w:val="23"/>
        </w:rPr>
        <w:t>Contratada</w:t>
      </w:r>
      <w:r w:rsidRPr="00F13D08">
        <w:rPr>
          <w:rFonts w:asciiTheme="minorHAnsi" w:hAnsiTheme="minorHAnsi" w:cstheme="minorHAnsi"/>
          <w:sz w:val="23"/>
          <w:szCs w:val="23"/>
        </w:rPr>
        <w:t xml:space="preserve"> deverá prestar assistência técnica no prazo de 24 (vinte e quatro) horas para os produtos durante a garantia, bem como, realizar a prestação de serviços no local no prazo de até 72(setenta e duas) horas a contar da data da solicitação por escrito. </w:t>
      </w:r>
    </w:p>
    <w:p w:rsidR="00BF4F9F" w:rsidRPr="00F13D08" w:rsidRDefault="004B04CD">
      <w:pPr>
        <w:numPr>
          <w:ilvl w:val="0"/>
          <w:numId w:val="5"/>
        </w:numPr>
        <w:spacing w:after="105"/>
        <w:ind w:right="0"/>
        <w:rPr>
          <w:rFonts w:asciiTheme="minorHAnsi" w:hAnsiTheme="minorHAnsi" w:cstheme="minorHAnsi"/>
          <w:sz w:val="23"/>
          <w:szCs w:val="23"/>
        </w:rPr>
      </w:pPr>
      <w:r w:rsidRPr="00F13D08">
        <w:rPr>
          <w:rFonts w:asciiTheme="minorHAnsi" w:hAnsiTheme="minorHAnsi" w:cstheme="minorHAnsi"/>
          <w:sz w:val="23"/>
          <w:szCs w:val="23"/>
        </w:rPr>
        <w:t xml:space="preserve">Caso não possua assistência técnica autorizada na cidade de Maceió, os custos com os reparos necessários, neles incluídas as despesas com frete, serão suportados pela Contratada. </w:t>
      </w:r>
    </w:p>
    <w:p w:rsidR="00BF4F9F" w:rsidRPr="00F13D08" w:rsidRDefault="004B04CD">
      <w:pPr>
        <w:numPr>
          <w:ilvl w:val="0"/>
          <w:numId w:val="5"/>
        </w:numPr>
        <w:spacing w:after="105"/>
        <w:ind w:right="0"/>
        <w:rPr>
          <w:rFonts w:asciiTheme="minorHAnsi" w:hAnsiTheme="minorHAnsi" w:cstheme="minorHAnsi"/>
          <w:sz w:val="23"/>
          <w:szCs w:val="23"/>
        </w:rPr>
      </w:pPr>
      <w:r w:rsidRPr="00F13D08">
        <w:rPr>
          <w:rFonts w:asciiTheme="minorHAnsi" w:hAnsiTheme="minorHAnsi" w:cstheme="minorHAnsi"/>
          <w:sz w:val="23"/>
          <w:szCs w:val="23"/>
        </w:rPr>
        <w:t xml:space="preserve">O possível deslocamento de técnicos a esta capital não deverá gerar nenhum tipo de ônus para a Contratante. </w:t>
      </w:r>
    </w:p>
    <w:p w:rsidR="00BF4F9F" w:rsidRPr="00F13D08" w:rsidRDefault="004B04CD">
      <w:pPr>
        <w:ind w:left="388" w:right="0" w:hanging="403"/>
        <w:rPr>
          <w:rFonts w:asciiTheme="minorHAnsi" w:hAnsiTheme="minorHAnsi" w:cstheme="minorHAnsi"/>
          <w:sz w:val="23"/>
          <w:szCs w:val="23"/>
        </w:rPr>
      </w:pPr>
      <w:r w:rsidRPr="00F13D08">
        <w:rPr>
          <w:rFonts w:asciiTheme="minorHAnsi" w:hAnsiTheme="minorHAnsi" w:cstheme="minorHAnsi"/>
          <w:sz w:val="23"/>
          <w:szCs w:val="23"/>
        </w:rPr>
        <w:t>8.4</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A Lei 8.078/90 (Código de Defesa do Consumidor) regerá as demais disposições pertinentes a matéria. </w:t>
      </w:r>
    </w:p>
    <w:p w:rsidR="00BF4F9F" w:rsidRPr="00F13D08" w:rsidRDefault="004B04CD">
      <w:pPr>
        <w:spacing w:after="0" w:line="259" w:lineRule="auto"/>
        <w:ind w:left="403" w:right="0" w:firstLine="0"/>
        <w:jc w:val="left"/>
        <w:rPr>
          <w:rFonts w:asciiTheme="minorHAnsi" w:hAnsiTheme="minorHAnsi" w:cstheme="minorHAnsi"/>
          <w:sz w:val="23"/>
          <w:szCs w:val="23"/>
        </w:rPr>
      </w:pPr>
      <w:r w:rsidRPr="00F13D08">
        <w:rPr>
          <w:rFonts w:asciiTheme="minorHAnsi" w:hAnsiTheme="minorHAnsi" w:cstheme="minorHAnsi"/>
          <w:sz w:val="23"/>
          <w:szCs w:val="23"/>
        </w:rPr>
        <w:t xml:space="preserve"> </w:t>
      </w:r>
    </w:p>
    <w:p w:rsidR="00BF4F9F" w:rsidRPr="00F13D08" w:rsidRDefault="004B04CD">
      <w:pPr>
        <w:pStyle w:val="Ttulo1"/>
        <w:ind w:left="-5"/>
        <w:rPr>
          <w:rFonts w:asciiTheme="minorHAnsi" w:hAnsiTheme="minorHAnsi" w:cstheme="minorHAnsi"/>
          <w:sz w:val="23"/>
          <w:szCs w:val="23"/>
        </w:rPr>
      </w:pPr>
      <w:r w:rsidRPr="00F13D08">
        <w:rPr>
          <w:rFonts w:asciiTheme="minorHAnsi" w:hAnsiTheme="minorHAnsi" w:cstheme="minorHAnsi"/>
          <w:sz w:val="23"/>
          <w:szCs w:val="23"/>
        </w:rPr>
        <w:t>9</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DA HABILITAÇÃO  </w:t>
      </w:r>
    </w:p>
    <w:p w:rsidR="00BF4F9F" w:rsidRPr="00F13D08" w:rsidRDefault="00CB388A">
      <w:pPr>
        <w:spacing w:after="36" w:line="259" w:lineRule="auto"/>
        <w:ind w:left="-24" w:right="-26" w:firstLine="0"/>
        <w:jc w:val="left"/>
        <w:rPr>
          <w:rFonts w:asciiTheme="minorHAnsi" w:hAnsiTheme="minorHAnsi" w:cstheme="minorHAnsi"/>
          <w:sz w:val="23"/>
          <w:szCs w:val="23"/>
        </w:rPr>
      </w:pPr>
      <w:r w:rsidRPr="00F13D08">
        <w:rPr>
          <w:rFonts w:asciiTheme="minorHAnsi" w:hAnsiTheme="minorHAnsi" w:cstheme="minorHAnsi"/>
          <w:noProof/>
          <w:sz w:val="23"/>
          <w:szCs w:val="23"/>
        </w:rPr>
        <mc:AlternateContent>
          <mc:Choice Requires="wpg">
            <w:drawing>
              <wp:inline distT="0" distB="0" distL="0" distR="0">
                <wp:extent cx="5449570" cy="6350"/>
                <wp:effectExtent l="0" t="1270" r="2540" b="1905"/>
                <wp:docPr id="21" name="Group 91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9570" cy="6350"/>
                          <a:chOff x="0" y="0"/>
                          <a:chExt cx="54498" cy="60"/>
                        </a:xfrm>
                      </wpg:grpSpPr>
                      <wps:wsp>
                        <wps:cNvPr id="22" name="Shape 110512"/>
                        <wps:cNvSpPr>
                          <a:spLocks noChangeArrowheads="1"/>
                        </wps:cNvSpPr>
                        <wps:spPr bwMode="auto">
                          <a:xfrm>
                            <a:off x="0" y="0"/>
                            <a:ext cx="54498" cy="91"/>
                          </a:xfrm>
                          <a:custGeom>
                            <a:avLst/>
                            <a:gdLst>
                              <a:gd name="T0" fmla="*/ 0 w 5449824"/>
                              <a:gd name="T1" fmla="*/ 0 h 9144"/>
                              <a:gd name="T2" fmla="*/ 5449824 w 5449824"/>
                              <a:gd name="T3" fmla="*/ 0 h 9144"/>
                              <a:gd name="T4" fmla="*/ 5449824 w 5449824"/>
                              <a:gd name="T5" fmla="*/ 9144 h 9144"/>
                              <a:gd name="T6" fmla="*/ 0 w 5449824"/>
                              <a:gd name="T7" fmla="*/ 9144 h 9144"/>
                              <a:gd name="T8" fmla="*/ 0 w 5449824"/>
                              <a:gd name="T9" fmla="*/ 0 h 9144"/>
                            </a:gdLst>
                            <a:ahLst/>
                            <a:cxnLst>
                              <a:cxn ang="0">
                                <a:pos x="T0" y="T1"/>
                              </a:cxn>
                              <a:cxn ang="0">
                                <a:pos x="T2" y="T3"/>
                              </a:cxn>
                              <a:cxn ang="0">
                                <a:pos x="T4" y="T5"/>
                              </a:cxn>
                              <a:cxn ang="0">
                                <a:pos x="T6" y="T7"/>
                              </a:cxn>
                              <a:cxn ang="0">
                                <a:pos x="T8" y="T9"/>
                              </a:cxn>
                            </a:cxnLst>
                            <a:rect l="0" t="0" r="r" b="b"/>
                            <a:pathLst>
                              <a:path w="5449824" h="9144">
                                <a:moveTo>
                                  <a:pt x="0" y="0"/>
                                </a:moveTo>
                                <a:lnTo>
                                  <a:pt x="5449824" y="0"/>
                                </a:lnTo>
                                <a:lnTo>
                                  <a:pt x="544982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3626AA5" id="Group 91332" o:spid="_x0000_s1026" style="width:429.1pt;height:.5pt;mso-position-horizontal-relative:char;mso-position-vertical-relative:line" coordsize="544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">
                <v:shape id="Shape 110512" o:spid="_x0000_s1027" style="position:absolute;width:54498;height:91;visibility:visible;mso-wrap-style:square;v-text-anchor:top" coordsize="54498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" path="m,l5449824,r,9144l,9144,,e" fillcolor="black" stroked="f" strokeweight="0">
                  <v:stroke opacity="0" miterlimit="10" joinstyle="miter"/>
                  <v:path o:connecttype="custom" o:connectlocs="0,0;54498,0;54498,91;0,91;0,0" o:connectangles="0,0,0,0,0"/>
                </v:shape>
                <w10:anchorlock/>
              </v:group>
            </w:pict>
          </mc:Fallback>
        </mc:AlternateContent>
      </w:r>
    </w:p>
    <w:p w:rsidR="00BF4F9F" w:rsidRPr="00F13D08" w:rsidRDefault="004B04CD">
      <w:pPr>
        <w:ind w:left="326" w:right="0" w:hanging="341"/>
        <w:rPr>
          <w:rFonts w:asciiTheme="minorHAnsi" w:hAnsiTheme="minorHAnsi" w:cstheme="minorHAnsi"/>
          <w:sz w:val="23"/>
          <w:szCs w:val="23"/>
        </w:rPr>
      </w:pPr>
      <w:r w:rsidRPr="00F13D08">
        <w:rPr>
          <w:rFonts w:asciiTheme="minorHAnsi" w:hAnsiTheme="minorHAnsi" w:cstheme="minorHAnsi"/>
          <w:sz w:val="23"/>
          <w:szCs w:val="23"/>
        </w:rPr>
        <w:t>9.1</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As licitantes deverão apresentar no mínimo um atestado, emitido por pessoa jurídica de direito público ou privado devidamente assinado em papel timbrado e carimbado, que comprove que a licitante forneceu, de maneira satisfatória e a concreto,</w:t>
      </w:r>
      <w:r w:rsidR="006772FF" w:rsidRPr="00F13D08">
        <w:rPr>
          <w:rFonts w:asciiTheme="minorHAnsi" w:hAnsiTheme="minorHAnsi" w:cstheme="minorHAnsi"/>
          <w:bCs/>
          <w:sz w:val="23"/>
          <w:szCs w:val="23"/>
        </w:rPr>
        <w:t xml:space="preserve"> </w:t>
      </w:r>
      <w:r w:rsidR="00403CCC" w:rsidRPr="00F13D08">
        <w:rPr>
          <w:rFonts w:asciiTheme="minorHAnsi" w:hAnsiTheme="minorHAnsi" w:cstheme="minorHAnsi"/>
          <w:bCs/>
          <w:sz w:val="23"/>
          <w:szCs w:val="23"/>
        </w:rPr>
        <w:t xml:space="preserve">o fornecimento e a recarga de </w:t>
      </w:r>
      <w:r w:rsidR="006772FF" w:rsidRPr="00F13D08">
        <w:rPr>
          <w:rFonts w:asciiTheme="minorHAnsi" w:hAnsiTheme="minorHAnsi" w:cstheme="minorHAnsi"/>
          <w:bCs/>
          <w:sz w:val="23"/>
          <w:szCs w:val="23"/>
        </w:rPr>
        <w:t>CARTUCHOS E TONERS</w:t>
      </w:r>
      <w:r w:rsidR="00403CCC" w:rsidRPr="00F13D08">
        <w:rPr>
          <w:rFonts w:asciiTheme="minorHAnsi" w:hAnsiTheme="minorHAnsi" w:cstheme="minorHAnsi"/>
          <w:b/>
          <w:sz w:val="23"/>
          <w:szCs w:val="23"/>
        </w:rPr>
        <w:t>.</w:t>
      </w:r>
    </w:p>
    <w:p w:rsidR="00BF4F9F" w:rsidRPr="00F13D08" w:rsidRDefault="004B04CD">
      <w:pPr>
        <w:spacing w:after="0" w:line="259" w:lineRule="auto"/>
        <w:ind w:left="341" w:right="0" w:firstLine="0"/>
        <w:jc w:val="left"/>
        <w:rPr>
          <w:rFonts w:asciiTheme="minorHAnsi" w:hAnsiTheme="minorHAnsi" w:cstheme="minorHAnsi"/>
          <w:sz w:val="23"/>
          <w:szCs w:val="23"/>
        </w:rPr>
      </w:pPr>
      <w:r w:rsidRPr="00F13D08">
        <w:rPr>
          <w:rFonts w:asciiTheme="minorHAnsi" w:hAnsiTheme="minorHAnsi" w:cstheme="minorHAnsi"/>
          <w:b/>
          <w:sz w:val="23"/>
          <w:szCs w:val="23"/>
        </w:rPr>
        <w:t xml:space="preserve"> </w:t>
      </w:r>
    </w:p>
    <w:p w:rsidR="00BF4F9F" w:rsidRPr="00F13D08" w:rsidRDefault="004B04CD">
      <w:pPr>
        <w:pStyle w:val="Ttulo1"/>
        <w:ind w:left="-5"/>
        <w:rPr>
          <w:rFonts w:asciiTheme="minorHAnsi" w:hAnsiTheme="minorHAnsi" w:cstheme="minorHAnsi"/>
          <w:sz w:val="23"/>
          <w:szCs w:val="23"/>
        </w:rPr>
      </w:pPr>
      <w:r w:rsidRPr="00F13D08">
        <w:rPr>
          <w:rFonts w:asciiTheme="minorHAnsi" w:hAnsiTheme="minorHAnsi" w:cstheme="minorHAnsi"/>
          <w:sz w:val="23"/>
          <w:szCs w:val="23"/>
        </w:rPr>
        <w:lastRenderedPageBreak/>
        <w:t>10</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DAS OBRIGAÇÕES </w:t>
      </w:r>
    </w:p>
    <w:p w:rsidR="00BF4F9F" w:rsidRPr="00F13D08" w:rsidRDefault="00CB388A">
      <w:pPr>
        <w:spacing w:after="84" w:line="259" w:lineRule="auto"/>
        <w:ind w:left="-24" w:right="-26" w:firstLine="0"/>
        <w:jc w:val="left"/>
        <w:rPr>
          <w:rFonts w:asciiTheme="minorHAnsi" w:hAnsiTheme="minorHAnsi" w:cstheme="minorHAnsi"/>
          <w:sz w:val="23"/>
          <w:szCs w:val="23"/>
        </w:rPr>
      </w:pPr>
      <w:r w:rsidRPr="00F13D08">
        <w:rPr>
          <w:rFonts w:asciiTheme="minorHAnsi" w:hAnsiTheme="minorHAnsi" w:cstheme="minorHAnsi"/>
          <w:noProof/>
          <w:sz w:val="23"/>
          <w:szCs w:val="23"/>
        </w:rPr>
        <mc:AlternateContent>
          <mc:Choice Requires="wpg">
            <w:drawing>
              <wp:inline distT="0" distB="0" distL="0" distR="0">
                <wp:extent cx="5449570" cy="6350"/>
                <wp:effectExtent l="0" t="0" r="2540" b="4445"/>
                <wp:docPr id="19" name="Group 91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9570" cy="6350"/>
                          <a:chOff x="0" y="0"/>
                          <a:chExt cx="54498" cy="60"/>
                        </a:xfrm>
                      </wpg:grpSpPr>
                      <wps:wsp>
                        <wps:cNvPr id="20" name="Shape 110514"/>
                        <wps:cNvSpPr>
                          <a:spLocks noChangeArrowheads="1"/>
                        </wps:cNvSpPr>
                        <wps:spPr bwMode="auto">
                          <a:xfrm>
                            <a:off x="0" y="0"/>
                            <a:ext cx="54498" cy="91"/>
                          </a:xfrm>
                          <a:custGeom>
                            <a:avLst/>
                            <a:gdLst>
                              <a:gd name="T0" fmla="*/ 0 w 5449824"/>
                              <a:gd name="T1" fmla="*/ 0 h 9144"/>
                              <a:gd name="T2" fmla="*/ 5449824 w 5449824"/>
                              <a:gd name="T3" fmla="*/ 0 h 9144"/>
                              <a:gd name="T4" fmla="*/ 5449824 w 5449824"/>
                              <a:gd name="T5" fmla="*/ 9144 h 9144"/>
                              <a:gd name="T6" fmla="*/ 0 w 5449824"/>
                              <a:gd name="T7" fmla="*/ 9144 h 9144"/>
                              <a:gd name="T8" fmla="*/ 0 w 5449824"/>
                              <a:gd name="T9" fmla="*/ 0 h 9144"/>
                            </a:gdLst>
                            <a:ahLst/>
                            <a:cxnLst>
                              <a:cxn ang="0">
                                <a:pos x="T0" y="T1"/>
                              </a:cxn>
                              <a:cxn ang="0">
                                <a:pos x="T2" y="T3"/>
                              </a:cxn>
                              <a:cxn ang="0">
                                <a:pos x="T4" y="T5"/>
                              </a:cxn>
                              <a:cxn ang="0">
                                <a:pos x="T6" y="T7"/>
                              </a:cxn>
                              <a:cxn ang="0">
                                <a:pos x="T8" y="T9"/>
                              </a:cxn>
                            </a:cxnLst>
                            <a:rect l="0" t="0" r="r" b="b"/>
                            <a:pathLst>
                              <a:path w="5449824" h="9144">
                                <a:moveTo>
                                  <a:pt x="0" y="0"/>
                                </a:moveTo>
                                <a:lnTo>
                                  <a:pt x="5449824" y="0"/>
                                </a:lnTo>
                                <a:lnTo>
                                  <a:pt x="544982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9D11B37" id="Group 91333" o:spid="_x0000_s1026" style="width:429.1pt;height:.5pt;mso-position-horizontal-relative:char;mso-position-vertical-relative:line" coordsize="544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">
                <v:shape id="Shape 110514" o:spid="_x0000_s1027" style="position:absolute;width:54498;height:91;visibility:visible;mso-wrap-style:square;v-text-anchor:top" coordsize="54498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" path="m,l5449824,r,9144l,9144,,e" fillcolor="black" stroked="f" strokeweight="0">
                  <v:stroke opacity="0" miterlimit="10" joinstyle="miter"/>
                  <v:path o:connecttype="custom" o:connectlocs="0,0;54498,0;54498,91;0,91;0,0" o:connectangles="0,0,0,0,0"/>
                </v:shape>
                <w10:anchorlock/>
              </v:group>
            </w:pict>
          </mc:Fallback>
        </mc:AlternateContent>
      </w:r>
    </w:p>
    <w:p w:rsidR="00BF4F9F" w:rsidRPr="00F13D08" w:rsidRDefault="004B04CD">
      <w:pPr>
        <w:pStyle w:val="Ttulo2"/>
        <w:ind w:left="-5"/>
        <w:rPr>
          <w:rFonts w:asciiTheme="minorHAnsi" w:hAnsiTheme="minorHAnsi" w:cstheme="minorHAnsi"/>
          <w:sz w:val="23"/>
          <w:szCs w:val="23"/>
        </w:rPr>
      </w:pPr>
      <w:r w:rsidRPr="00F13D08">
        <w:rPr>
          <w:rFonts w:asciiTheme="minorHAnsi" w:hAnsiTheme="minorHAnsi" w:cstheme="minorHAnsi"/>
          <w:b w:val="0"/>
          <w:sz w:val="23"/>
          <w:szCs w:val="23"/>
        </w:rPr>
        <w:t>10.1</w:t>
      </w:r>
      <w:r w:rsidRPr="00F13D08">
        <w:rPr>
          <w:rFonts w:asciiTheme="minorHAnsi" w:eastAsia="Arial" w:hAnsiTheme="minorHAnsi" w:cstheme="minorHAnsi"/>
          <w:b w:val="0"/>
          <w:sz w:val="23"/>
          <w:szCs w:val="23"/>
        </w:rPr>
        <w:t xml:space="preserve"> </w:t>
      </w:r>
      <w:r w:rsidRPr="00F13D08">
        <w:rPr>
          <w:rFonts w:asciiTheme="minorHAnsi" w:hAnsiTheme="minorHAnsi" w:cstheme="minorHAnsi"/>
          <w:sz w:val="23"/>
          <w:szCs w:val="23"/>
        </w:rPr>
        <w:t xml:space="preserve">Da Contratada </w:t>
      </w:r>
    </w:p>
    <w:p w:rsidR="00BF4F9F" w:rsidRPr="00F13D08" w:rsidRDefault="004B04CD">
      <w:pPr>
        <w:numPr>
          <w:ilvl w:val="0"/>
          <w:numId w:val="6"/>
        </w:numPr>
        <w:ind w:right="0" w:hanging="326"/>
        <w:rPr>
          <w:rFonts w:asciiTheme="minorHAnsi" w:hAnsiTheme="minorHAnsi" w:cstheme="minorHAnsi"/>
          <w:sz w:val="23"/>
          <w:szCs w:val="23"/>
        </w:rPr>
      </w:pPr>
      <w:r w:rsidRPr="00F13D08">
        <w:rPr>
          <w:rFonts w:asciiTheme="minorHAnsi" w:hAnsiTheme="minorHAnsi" w:cstheme="minorHAnsi"/>
          <w:sz w:val="23"/>
          <w:szCs w:val="23"/>
        </w:rPr>
        <w:t xml:space="preserve">Assinar a ARP/Contrato em até 05 (cinco) dias contados da convocação para sua formalização pela Contratante. </w:t>
      </w:r>
    </w:p>
    <w:p w:rsidR="00BF4F9F" w:rsidRPr="00F13D08" w:rsidRDefault="004B04CD">
      <w:pPr>
        <w:numPr>
          <w:ilvl w:val="0"/>
          <w:numId w:val="6"/>
        </w:numPr>
        <w:ind w:right="0" w:hanging="326"/>
        <w:rPr>
          <w:rFonts w:asciiTheme="minorHAnsi" w:hAnsiTheme="minorHAnsi" w:cstheme="minorHAnsi"/>
          <w:sz w:val="23"/>
          <w:szCs w:val="23"/>
        </w:rPr>
      </w:pPr>
      <w:r w:rsidRPr="00F13D08">
        <w:rPr>
          <w:rFonts w:asciiTheme="minorHAnsi" w:hAnsiTheme="minorHAnsi" w:cstheme="minorHAnsi"/>
          <w:sz w:val="23"/>
          <w:szCs w:val="23"/>
        </w:rPr>
        <w:t xml:space="preserve">Atender a todos os pedidos efetuados durante a vigência da Ata no limite do quantitativo registrado; </w:t>
      </w:r>
    </w:p>
    <w:p w:rsidR="00BF4F9F" w:rsidRPr="00F13D08" w:rsidRDefault="004B04CD">
      <w:pPr>
        <w:numPr>
          <w:ilvl w:val="0"/>
          <w:numId w:val="6"/>
        </w:numPr>
        <w:ind w:right="0" w:hanging="326"/>
        <w:rPr>
          <w:rFonts w:asciiTheme="minorHAnsi" w:hAnsiTheme="minorHAnsi" w:cstheme="minorHAnsi"/>
          <w:sz w:val="23"/>
          <w:szCs w:val="23"/>
        </w:rPr>
      </w:pPr>
      <w:r w:rsidRPr="00F13D08">
        <w:rPr>
          <w:rFonts w:asciiTheme="minorHAnsi" w:hAnsiTheme="minorHAnsi" w:cstheme="minorHAnsi"/>
          <w:sz w:val="23"/>
          <w:szCs w:val="23"/>
        </w:rPr>
        <w:t xml:space="preserve">Entregar o objeto deste Termo de Referência nos endereços constante no anexo II deste documento, dentro do prazo estabelecido no item 6, mediante apresentação da Nota Fiscal devidamente preenchida, constando detalhadamente as informações necessárias, conforme proposta da empresa vencedora; </w:t>
      </w:r>
    </w:p>
    <w:p w:rsidR="00BF4F9F" w:rsidRPr="00F13D08" w:rsidRDefault="004B04CD">
      <w:pPr>
        <w:numPr>
          <w:ilvl w:val="0"/>
          <w:numId w:val="6"/>
        </w:numPr>
        <w:ind w:right="0" w:hanging="326"/>
        <w:rPr>
          <w:rFonts w:asciiTheme="minorHAnsi" w:hAnsiTheme="minorHAnsi" w:cstheme="minorHAnsi"/>
          <w:sz w:val="23"/>
          <w:szCs w:val="23"/>
        </w:rPr>
      </w:pPr>
      <w:r w:rsidRPr="00F13D08">
        <w:rPr>
          <w:rFonts w:asciiTheme="minorHAnsi" w:hAnsiTheme="minorHAnsi" w:cstheme="minorHAnsi"/>
          <w:sz w:val="23"/>
          <w:szCs w:val="23"/>
        </w:rPr>
        <w:t xml:space="preserve">Efetuar a entrega do objeto em perfeitas condições de uso, em estrita observância às especificações deste Termo de Referência; </w:t>
      </w:r>
    </w:p>
    <w:p w:rsidR="00BF4F9F" w:rsidRPr="00F13D08" w:rsidRDefault="004B04CD">
      <w:pPr>
        <w:numPr>
          <w:ilvl w:val="0"/>
          <w:numId w:val="6"/>
        </w:numPr>
        <w:ind w:right="0" w:hanging="326"/>
        <w:rPr>
          <w:rFonts w:asciiTheme="minorHAnsi" w:hAnsiTheme="minorHAnsi" w:cstheme="minorHAnsi"/>
          <w:sz w:val="23"/>
          <w:szCs w:val="23"/>
        </w:rPr>
      </w:pPr>
      <w:r w:rsidRPr="00F13D08">
        <w:rPr>
          <w:rFonts w:asciiTheme="minorHAnsi" w:hAnsiTheme="minorHAnsi" w:cstheme="minorHAnsi"/>
          <w:sz w:val="23"/>
          <w:szCs w:val="23"/>
        </w:rPr>
        <w:t xml:space="preserve">Comunicar à Administração, no prazo de 24 (vinte e quatro) horas que antecede a data da entrega, os motivos que impossibilitem o cumprimento do prazo previsto, com a devida comprovação; </w:t>
      </w:r>
    </w:p>
    <w:p w:rsidR="00BF4F9F" w:rsidRPr="00F13D08" w:rsidRDefault="004B04CD">
      <w:pPr>
        <w:numPr>
          <w:ilvl w:val="0"/>
          <w:numId w:val="6"/>
        </w:numPr>
        <w:ind w:right="0" w:hanging="326"/>
        <w:rPr>
          <w:rFonts w:asciiTheme="minorHAnsi" w:hAnsiTheme="minorHAnsi" w:cstheme="minorHAnsi"/>
          <w:sz w:val="23"/>
          <w:szCs w:val="23"/>
        </w:rPr>
      </w:pPr>
      <w:r w:rsidRPr="00F13D08">
        <w:rPr>
          <w:rFonts w:asciiTheme="minorHAnsi" w:hAnsiTheme="minorHAnsi" w:cstheme="minorHAnsi"/>
          <w:sz w:val="23"/>
          <w:szCs w:val="23"/>
        </w:rPr>
        <w:t xml:space="preserve">Assumir a responsabilidade pelos encargos trabalhistas, fiscais, previdenciários e comerciais resultantes da execução do contrato; </w:t>
      </w:r>
    </w:p>
    <w:p w:rsidR="00BF4F9F" w:rsidRPr="00F13D08" w:rsidRDefault="004B04CD">
      <w:pPr>
        <w:numPr>
          <w:ilvl w:val="0"/>
          <w:numId w:val="6"/>
        </w:numPr>
        <w:ind w:right="0" w:hanging="326"/>
        <w:rPr>
          <w:rFonts w:asciiTheme="minorHAnsi" w:hAnsiTheme="minorHAnsi" w:cstheme="minorHAnsi"/>
          <w:sz w:val="23"/>
          <w:szCs w:val="23"/>
        </w:rPr>
      </w:pPr>
      <w:r w:rsidRPr="00F13D08">
        <w:rPr>
          <w:rFonts w:asciiTheme="minorHAnsi" w:hAnsiTheme="minorHAnsi" w:cstheme="minorHAnsi"/>
          <w:sz w:val="23"/>
          <w:szCs w:val="23"/>
        </w:rPr>
        <w:t xml:space="preserve">Entregar o objeto do contrato nas condições pactuadas neste documento; </w:t>
      </w:r>
    </w:p>
    <w:p w:rsidR="00BF4F9F" w:rsidRPr="00F13D08" w:rsidRDefault="004B04CD">
      <w:pPr>
        <w:numPr>
          <w:ilvl w:val="0"/>
          <w:numId w:val="6"/>
        </w:numPr>
        <w:ind w:right="0" w:hanging="326"/>
        <w:rPr>
          <w:rFonts w:asciiTheme="minorHAnsi" w:hAnsiTheme="minorHAnsi" w:cstheme="minorHAnsi"/>
          <w:sz w:val="23"/>
          <w:szCs w:val="23"/>
        </w:rPr>
      </w:pPr>
      <w:r w:rsidRPr="00F13D08">
        <w:rPr>
          <w:rFonts w:asciiTheme="minorHAnsi" w:hAnsiTheme="minorHAnsi" w:cstheme="minorHAnsi"/>
          <w:sz w:val="23"/>
          <w:szCs w:val="23"/>
        </w:rPr>
        <w:t xml:space="preserve">Providenciar a correção das deficiências, falhas ou irregularidades constatadas pela </w:t>
      </w:r>
    </w:p>
    <w:p w:rsidR="00BF4F9F" w:rsidRPr="00F13D08" w:rsidRDefault="004B04CD">
      <w:pPr>
        <w:ind w:left="687" w:right="0"/>
        <w:rPr>
          <w:rFonts w:asciiTheme="minorHAnsi" w:hAnsiTheme="minorHAnsi" w:cstheme="minorHAnsi"/>
          <w:sz w:val="23"/>
          <w:szCs w:val="23"/>
        </w:rPr>
      </w:pPr>
      <w:r w:rsidRPr="00F13D08">
        <w:rPr>
          <w:rFonts w:asciiTheme="minorHAnsi" w:hAnsiTheme="minorHAnsi" w:cstheme="minorHAnsi"/>
          <w:sz w:val="23"/>
          <w:szCs w:val="23"/>
        </w:rPr>
        <w:t xml:space="preserve">Contratante na entrega do objeto; </w:t>
      </w:r>
    </w:p>
    <w:p w:rsidR="00BF4F9F" w:rsidRPr="00F13D08" w:rsidRDefault="004B04CD">
      <w:pPr>
        <w:numPr>
          <w:ilvl w:val="0"/>
          <w:numId w:val="6"/>
        </w:numPr>
        <w:ind w:right="0" w:hanging="326"/>
        <w:rPr>
          <w:rFonts w:asciiTheme="minorHAnsi" w:hAnsiTheme="minorHAnsi" w:cstheme="minorHAnsi"/>
          <w:sz w:val="23"/>
          <w:szCs w:val="23"/>
        </w:rPr>
      </w:pPr>
      <w:r w:rsidRPr="00F13D08">
        <w:rPr>
          <w:rFonts w:asciiTheme="minorHAnsi" w:hAnsiTheme="minorHAnsi" w:cstheme="minorHAnsi"/>
          <w:sz w:val="23"/>
          <w:szCs w:val="23"/>
        </w:rPr>
        <w:t xml:space="preserve">Responder por danos causados diretamente à Contratante ou a terceiros, decorrentes de sua culpa ou dolo, quando da execução do contrato; </w:t>
      </w:r>
    </w:p>
    <w:p w:rsidR="00BF4F9F" w:rsidRPr="00F13D08" w:rsidRDefault="004B04CD">
      <w:pPr>
        <w:numPr>
          <w:ilvl w:val="0"/>
          <w:numId w:val="6"/>
        </w:numPr>
        <w:ind w:right="0" w:hanging="326"/>
        <w:rPr>
          <w:rFonts w:asciiTheme="minorHAnsi" w:hAnsiTheme="minorHAnsi" w:cstheme="minorHAnsi"/>
          <w:sz w:val="23"/>
          <w:szCs w:val="23"/>
        </w:rPr>
      </w:pPr>
      <w:r w:rsidRPr="00F13D08">
        <w:rPr>
          <w:rFonts w:asciiTheme="minorHAnsi" w:hAnsiTheme="minorHAnsi" w:cstheme="minorHAnsi"/>
          <w:sz w:val="23"/>
          <w:szCs w:val="23"/>
        </w:rPr>
        <w:t xml:space="preserve">Acatar as orientações da Contratante, sujeitando-se a mais ampla e irrestrita fiscalização, prestando esclarecimentos solicitados e atendendo às reclamações formuladas; </w:t>
      </w:r>
    </w:p>
    <w:p w:rsidR="00BF4F9F" w:rsidRPr="00F13D08" w:rsidRDefault="004B04CD">
      <w:pPr>
        <w:numPr>
          <w:ilvl w:val="0"/>
          <w:numId w:val="6"/>
        </w:numPr>
        <w:ind w:right="0" w:hanging="326"/>
        <w:rPr>
          <w:rFonts w:asciiTheme="minorHAnsi" w:hAnsiTheme="minorHAnsi" w:cstheme="minorHAnsi"/>
          <w:sz w:val="23"/>
          <w:szCs w:val="23"/>
        </w:rPr>
      </w:pPr>
      <w:r w:rsidRPr="00F13D08">
        <w:rPr>
          <w:rFonts w:asciiTheme="minorHAnsi" w:hAnsiTheme="minorHAnsi" w:cstheme="minorHAnsi"/>
          <w:sz w:val="23"/>
          <w:szCs w:val="23"/>
        </w:rPr>
        <w:t xml:space="preserve">Manter todas as condições de habilitação aferidas no processo de contratação durante todo o fornecimento; </w:t>
      </w:r>
    </w:p>
    <w:p w:rsidR="00BF4F9F" w:rsidRPr="00F13D08" w:rsidRDefault="004B04CD">
      <w:pPr>
        <w:numPr>
          <w:ilvl w:val="0"/>
          <w:numId w:val="6"/>
        </w:numPr>
        <w:ind w:right="0" w:hanging="326"/>
        <w:rPr>
          <w:rFonts w:asciiTheme="minorHAnsi" w:hAnsiTheme="minorHAnsi" w:cstheme="minorHAnsi"/>
          <w:sz w:val="23"/>
          <w:szCs w:val="23"/>
        </w:rPr>
      </w:pPr>
      <w:r w:rsidRPr="00F13D08">
        <w:rPr>
          <w:rFonts w:asciiTheme="minorHAnsi" w:hAnsiTheme="minorHAnsi" w:cstheme="minorHAnsi"/>
          <w:sz w:val="23"/>
          <w:szCs w:val="23"/>
        </w:rPr>
        <w:t xml:space="preserve">Cumprir as demais disposições contidas neste Termo de Referência. </w:t>
      </w:r>
    </w:p>
    <w:p w:rsidR="00BF4F9F" w:rsidRPr="00F13D08" w:rsidRDefault="004B04CD">
      <w:pPr>
        <w:spacing w:after="24" w:line="259" w:lineRule="auto"/>
        <w:ind w:left="677" w:right="0" w:firstLine="0"/>
        <w:jc w:val="left"/>
        <w:rPr>
          <w:rFonts w:asciiTheme="minorHAnsi" w:hAnsiTheme="minorHAnsi" w:cstheme="minorHAnsi"/>
          <w:sz w:val="23"/>
          <w:szCs w:val="23"/>
        </w:rPr>
      </w:pPr>
      <w:r w:rsidRPr="00F13D08">
        <w:rPr>
          <w:rFonts w:asciiTheme="minorHAnsi" w:hAnsiTheme="minorHAnsi" w:cstheme="minorHAnsi"/>
          <w:sz w:val="23"/>
          <w:szCs w:val="23"/>
        </w:rPr>
        <w:t xml:space="preserve"> </w:t>
      </w:r>
    </w:p>
    <w:p w:rsidR="00BF4F9F" w:rsidRPr="00F13D08" w:rsidRDefault="004B04CD">
      <w:pPr>
        <w:spacing w:after="0" w:line="259" w:lineRule="auto"/>
        <w:ind w:left="-5" w:right="0"/>
        <w:jc w:val="left"/>
        <w:rPr>
          <w:rFonts w:asciiTheme="minorHAnsi" w:hAnsiTheme="minorHAnsi" w:cstheme="minorHAnsi"/>
          <w:sz w:val="23"/>
          <w:szCs w:val="23"/>
        </w:rPr>
      </w:pPr>
      <w:r w:rsidRPr="00F13D08">
        <w:rPr>
          <w:rFonts w:asciiTheme="minorHAnsi" w:hAnsiTheme="minorHAnsi" w:cstheme="minorHAnsi"/>
          <w:sz w:val="23"/>
          <w:szCs w:val="23"/>
        </w:rPr>
        <w:t>10.2</w:t>
      </w:r>
      <w:r w:rsidRPr="00F13D08">
        <w:rPr>
          <w:rFonts w:asciiTheme="minorHAnsi" w:eastAsia="Arial" w:hAnsiTheme="minorHAnsi" w:cstheme="minorHAnsi"/>
          <w:sz w:val="23"/>
          <w:szCs w:val="23"/>
        </w:rPr>
        <w:t xml:space="preserve"> </w:t>
      </w:r>
      <w:r w:rsidRPr="00F13D08">
        <w:rPr>
          <w:rFonts w:asciiTheme="minorHAnsi" w:hAnsiTheme="minorHAnsi" w:cstheme="minorHAnsi"/>
          <w:b/>
          <w:sz w:val="23"/>
          <w:szCs w:val="23"/>
        </w:rPr>
        <w:t xml:space="preserve">Da Contratante: </w:t>
      </w:r>
    </w:p>
    <w:p w:rsidR="00BF4F9F" w:rsidRPr="00984E1B" w:rsidRDefault="004B04CD" w:rsidP="00255CCE">
      <w:pPr>
        <w:numPr>
          <w:ilvl w:val="0"/>
          <w:numId w:val="7"/>
        </w:numPr>
        <w:ind w:left="687" w:right="0" w:hanging="326"/>
        <w:rPr>
          <w:rFonts w:asciiTheme="minorHAnsi" w:hAnsiTheme="minorHAnsi" w:cstheme="minorHAnsi"/>
          <w:sz w:val="23"/>
          <w:szCs w:val="23"/>
        </w:rPr>
      </w:pPr>
      <w:r w:rsidRPr="00984E1B">
        <w:rPr>
          <w:rFonts w:asciiTheme="minorHAnsi" w:hAnsiTheme="minorHAnsi" w:cstheme="minorHAnsi"/>
          <w:sz w:val="23"/>
          <w:szCs w:val="23"/>
        </w:rPr>
        <w:t xml:space="preserve">Convocar a adjudicatária, dentro do prazo de eficácia de sua proposta, para assinatura da Ata/Contrato; </w:t>
      </w:r>
    </w:p>
    <w:p w:rsidR="00BF4F9F" w:rsidRPr="00F13D08" w:rsidRDefault="004B04CD">
      <w:pPr>
        <w:numPr>
          <w:ilvl w:val="0"/>
          <w:numId w:val="7"/>
        </w:numPr>
        <w:ind w:right="0" w:hanging="326"/>
        <w:rPr>
          <w:rFonts w:asciiTheme="minorHAnsi" w:hAnsiTheme="minorHAnsi" w:cstheme="minorHAnsi"/>
          <w:sz w:val="23"/>
          <w:szCs w:val="23"/>
        </w:rPr>
      </w:pPr>
      <w:r w:rsidRPr="00F13D08">
        <w:rPr>
          <w:rFonts w:asciiTheme="minorHAnsi" w:hAnsiTheme="minorHAnsi" w:cstheme="minorHAnsi"/>
          <w:sz w:val="23"/>
          <w:szCs w:val="23"/>
        </w:rPr>
        <w:t xml:space="preserve">Publicar o extrato da Ata/Contrato na forma da Lei; </w:t>
      </w:r>
    </w:p>
    <w:p w:rsidR="00BF4F9F" w:rsidRPr="00F13D08" w:rsidRDefault="004B04CD">
      <w:pPr>
        <w:numPr>
          <w:ilvl w:val="0"/>
          <w:numId w:val="7"/>
        </w:numPr>
        <w:ind w:right="0" w:hanging="326"/>
        <w:rPr>
          <w:rFonts w:asciiTheme="minorHAnsi" w:hAnsiTheme="minorHAnsi" w:cstheme="minorHAnsi"/>
          <w:sz w:val="23"/>
          <w:szCs w:val="23"/>
        </w:rPr>
      </w:pPr>
      <w:r w:rsidRPr="00F13D08">
        <w:rPr>
          <w:rFonts w:asciiTheme="minorHAnsi" w:hAnsiTheme="minorHAnsi" w:cstheme="minorHAnsi"/>
          <w:sz w:val="23"/>
          <w:szCs w:val="23"/>
        </w:rPr>
        <w:t xml:space="preserve">Emitir Nota de Empenho e/ou Ordem de Fornecimento; </w:t>
      </w:r>
    </w:p>
    <w:p w:rsidR="00BF4F9F" w:rsidRPr="00F13D08" w:rsidRDefault="004B04CD">
      <w:pPr>
        <w:numPr>
          <w:ilvl w:val="0"/>
          <w:numId w:val="7"/>
        </w:numPr>
        <w:ind w:right="0" w:hanging="326"/>
        <w:rPr>
          <w:rFonts w:asciiTheme="minorHAnsi" w:hAnsiTheme="minorHAnsi" w:cstheme="minorHAnsi"/>
          <w:sz w:val="23"/>
          <w:szCs w:val="23"/>
        </w:rPr>
      </w:pPr>
      <w:r w:rsidRPr="00F13D08">
        <w:rPr>
          <w:rFonts w:asciiTheme="minorHAnsi" w:hAnsiTheme="minorHAnsi" w:cstheme="minorHAnsi"/>
          <w:sz w:val="23"/>
          <w:szCs w:val="23"/>
        </w:rPr>
        <w:t xml:space="preserve">Exigir o cumprimento de todas as obrigações assumidas pela empresa vencedora, de acordo como os termos deste documento; </w:t>
      </w:r>
    </w:p>
    <w:p w:rsidR="00BF4F9F" w:rsidRPr="00F13D08" w:rsidRDefault="004B04CD">
      <w:pPr>
        <w:numPr>
          <w:ilvl w:val="0"/>
          <w:numId w:val="7"/>
        </w:numPr>
        <w:ind w:right="0" w:hanging="326"/>
        <w:rPr>
          <w:rFonts w:asciiTheme="minorHAnsi" w:hAnsiTheme="minorHAnsi" w:cstheme="minorHAnsi"/>
          <w:sz w:val="23"/>
          <w:szCs w:val="23"/>
        </w:rPr>
      </w:pPr>
      <w:r w:rsidRPr="00F13D08">
        <w:rPr>
          <w:rFonts w:asciiTheme="minorHAnsi" w:hAnsiTheme="minorHAnsi" w:cstheme="minorHAnsi"/>
          <w:sz w:val="23"/>
          <w:szCs w:val="23"/>
        </w:rPr>
        <w:t xml:space="preserve">Reservar local apropriado para o recebimento do objeto deste documento; </w:t>
      </w:r>
    </w:p>
    <w:p w:rsidR="00BF4F9F" w:rsidRPr="00F13D08" w:rsidRDefault="004B04CD">
      <w:pPr>
        <w:numPr>
          <w:ilvl w:val="0"/>
          <w:numId w:val="7"/>
        </w:numPr>
        <w:ind w:right="0" w:hanging="326"/>
        <w:rPr>
          <w:rFonts w:asciiTheme="minorHAnsi" w:hAnsiTheme="minorHAnsi" w:cstheme="minorHAnsi"/>
          <w:sz w:val="23"/>
          <w:szCs w:val="23"/>
        </w:rPr>
      </w:pPr>
      <w:r w:rsidRPr="00F13D08">
        <w:rPr>
          <w:rFonts w:asciiTheme="minorHAnsi" w:hAnsiTheme="minorHAnsi" w:cstheme="minorHAnsi"/>
          <w:sz w:val="23"/>
          <w:szCs w:val="23"/>
        </w:rPr>
        <w:t xml:space="preserve">Ter pessoal disponível para o recebimento do objeto no horário previsto neste documento; </w:t>
      </w:r>
    </w:p>
    <w:p w:rsidR="00BF4F9F" w:rsidRPr="00F13D08" w:rsidRDefault="004B04CD">
      <w:pPr>
        <w:numPr>
          <w:ilvl w:val="0"/>
          <w:numId w:val="7"/>
        </w:numPr>
        <w:ind w:right="0" w:hanging="326"/>
        <w:rPr>
          <w:rFonts w:asciiTheme="minorHAnsi" w:hAnsiTheme="minorHAnsi" w:cstheme="minorHAnsi"/>
          <w:sz w:val="23"/>
          <w:szCs w:val="23"/>
        </w:rPr>
      </w:pPr>
      <w:r w:rsidRPr="00F13D08">
        <w:rPr>
          <w:rFonts w:asciiTheme="minorHAnsi" w:hAnsiTheme="minorHAnsi" w:cstheme="minorHAnsi"/>
          <w:sz w:val="23"/>
          <w:szCs w:val="23"/>
        </w:rPr>
        <w:t xml:space="preserve">Receber o objeto de acordo com as especificações descritas neste documento; </w:t>
      </w:r>
    </w:p>
    <w:p w:rsidR="00BF4F9F" w:rsidRPr="00F13D08" w:rsidRDefault="004B04CD">
      <w:pPr>
        <w:numPr>
          <w:ilvl w:val="0"/>
          <w:numId w:val="7"/>
        </w:numPr>
        <w:ind w:right="0" w:hanging="326"/>
        <w:rPr>
          <w:rFonts w:asciiTheme="minorHAnsi" w:hAnsiTheme="minorHAnsi" w:cstheme="minorHAnsi"/>
          <w:sz w:val="23"/>
          <w:szCs w:val="23"/>
        </w:rPr>
      </w:pPr>
      <w:r w:rsidRPr="00F13D08">
        <w:rPr>
          <w:rFonts w:asciiTheme="minorHAnsi" w:hAnsiTheme="minorHAnsi" w:cstheme="minorHAnsi"/>
          <w:sz w:val="23"/>
          <w:szCs w:val="23"/>
        </w:rPr>
        <w:lastRenderedPageBreak/>
        <w:t xml:space="preserve">Permitir o livre acesso dos empregados da empresa nas dependências da Contratante para entrega do objeto deste Termo de Referência, desde que uniformizados e identificados com crachá; </w:t>
      </w:r>
    </w:p>
    <w:p w:rsidR="00BF4F9F" w:rsidRPr="00F13D08" w:rsidRDefault="004B04CD">
      <w:pPr>
        <w:numPr>
          <w:ilvl w:val="0"/>
          <w:numId w:val="7"/>
        </w:numPr>
        <w:ind w:right="0" w:hanging="326"/>
        <w:rPr>
          <w:rFonts w:asciiTheme="minorHAnsi" w:hAnsiTheme="minorHAnsi" w:cstheme="minorHAnsi"/>
          <w:sz w:val="23"/>
          <w:szCs w:val="23"/>
        </w:rPr>
      </w:pPr>
      <w:r w:rsidRPr="00F13D08">
        <w:rPr>
          <w:rFonts w:asciiTheme="minorHAnsi" w:hAnsiTheme="minorHAnsi" w:cstheme="minorHAnsi"/>
          <w:sz w:val="23"/>
          <w:szCs w:val="23"/>
        </w:rPr>
        <w:t xml:space="preserve">Efetuar o pagamento nas condições e preço pactuado; </w:t>
      </w:r>
    </w:p>
    <w:p w:rsidR="00BF4F9F" w:rsidRPr="00F13D08" w:rsidRDefault="004B04CD">
      <w:pPr>
        <w:numPr>
          <w:ilvl w:val="0"/>
          <w:numId w:val="7"/>
        </w:numPr>
        <w:ind w:right="0" w:hanging="326"/>
        <w:rPr>
          <w:rFonts w:asciiTheme="minorHAnsi" w:hAnsiTheme="minorHAnsi" w:cstheme="minorHAnsi"/>
          <w:sz w:val="23"/>
          <w:szCs w:val="23"/>
        </w:rPr>
      </w:pPr>
      <w:r w:rsidRPr="00F13D08">
        <w:rPr>
          <w:rFonts w:asciiTheme="minorHAnsi" w:hAnsiTheme="minorHAnsi" w:cstheme="minorHAnsi"/>
          <w:sz w:val="23"/>
          <w:szCs w:val="23"/>
        </w:rPr>
        <w:t xml:space="preserve">Comunicar à Contratada, por escrito, sobre imperfeições, falhas ou irregularidades verificadas no objeto fornecido, para que seja substituído, reparado ou corrigido, sem prejuízo das penalidades cabíveis; </w:t>
      </w:r>
    </w:p>
    <w:p w:rsidR="00BF4F9F" w:rsidRPr="00F13D08" w:rsidRDefault="004B04CD">
      <w:pPr>
        <w:numPr>
          <w:ilvl w:val="0"/>
          <w:numId w:val="7"/>
        </w:numPr>
        <w:ind w:right="0" w:hanging="326"/>
        <w:rPr>
          <w:rFonts w:asciiTheme="minorHAnsi" w:hAnsiTheme="minorHAnsi" w:cstheme="minorHAnsi"/>
          <w:sz w:val="23"/>
          <w:szCs w:val="23"/>
        </w:rPr>
      </w:pPr>
      <w:r w:rsidRPr="00F13D08">
        <w:rPr>
          <w:rFonts w:asciiTheme="minorHAnsi" w:hAnsiTheme="minorHAnsi" w:cstheme="minorHAnsi"/>
          <w:sz w:val="23"/>
          <w:szCs w:val="23"/>
        </w:rPr>
        <w:t xml:space="preserve">Acompanhar e fiscalizar a execução do Contrato, por intermédio de representante especialmente designado; </w:t>
      </w:r>
    </w:p>
    <w:p w:rsidR="00BF4F9F" w:rsidRPr="00F13D08" w:rsidRDefault="004B04CD">
      <w:pPr>
        <w:numPr>
          <w:ilvl w:val="0"/>
          <w:numId w:val="7"/>
        </w:numPr>
        <w:ind w:right="0" w:hanging="326"/>
        <w:rPr>
          <w:rFonts w:asciiTheme="minorHAnsi" w:hAnsiTheme="minorHAnsi" w:cstheme="minorHAnsi"/>
          <w:sz w:val="23"/>
          <w:szCs w:val="23"/>
        </w:rPr>
      </w:pPr>
      <w:r w:rsidRPr="00F13D08">
        <w:rPr>
          <w:rFonts w:asciiTheme="minorHAnsi" w:hAnsiTheme="minorHAnsi" w:cstheme="minorHAnsi"/>
          <w:sz w:val="23"/>
          <w:szCs w:val="23"/>
        </w:rPr>
        <w:t xml:space="preserve">Cumprir as demais disposições contidas neste Termo de Referência; </w:t>
      </w:r>
    </w:p>
    <w:p w:rsidR="00BF4F9F" w:rsidRPr="00F13D08" w:rsidRDefault="004B04CD">
      <w:pPr>
        <w:numPr>
          <w:ilvl w:val="0"/>
          <w:numId w:val="7"/>
        </w:numPr>
        <w:ind w:right="0" w:hanging="326"/>
        <w:rPr>
          <w:rFonts w:asciiTheme="minorHAnsi" w:hAnsiTheme="minorHAnsi" w:cstheme="minorHAnsi"/>
          <w:sz w:val="23"/>
          <w:szCs w:val="23"/>
        </w:rPr>
      </w:pPr>
      <w:r w:rsidRPr="00F13D08">
        <w:rPr>
          <w:rFonts w:asciiTheme="minorHAnsi" w:hAnsiTheme="minorHAnsi" w:cstheme="minorHAnsi"/>
          <w:sz w:val="23"/>
          <w:szCs w:val="23"/>
        </w:rPr>
        <w:t xml:space="preserve">Aplicar à Contratada as penalidades regulamentares contratuais. </w:t>
      </w:r>
    </w:p>
    <w:p w:rsidR="00BF4F9F" w:rsidRPr="00F13D08" w:rsidRDefault="004B04CD">
      <w:pPr>
        <w:spacing w:after="0" w:line="259" w:lineRule="auto"/>
        <w:ind w:left="677" w:right="0" w:firstLine="0"/>
        <w:jc w:val="left"/>
        <w:rPr>
          <w:rFonts w:asciiTheme="minorHAnsi" w:hAnsiTheme="minorHAnsi" w:cstheme="minorHAnsi"/>
          <w:sz w:val="23"/>
          <w:szCs w:val="23"/>
        </w:rPr>
      </w:pPr>
      <w:r w:rsidRPr="00F13D08">
        <w:rPr>
          <w:rFonts w:asciiTheme="minorHAnsi" w:hAnsiTheme="minorHAnsi" w:cstheme="minorHAnsi"/>
          <w:sz w:val="23"/>
          <w:szCs w:val="23"/>
        </w:rPr>
        <w:t xml:space="preserve"> </w:t>
      </w:r>
    </w:p>
    <w:p w:rsidR="00BF4F9F" w:rsidRPr="00F13D08" w:rsidRDefault="004B04CD">
      <w:pPr>
        <w:pStyle w:val="Ttulo1"/>
        <w:ind w:left="-5"/>
        <w:rPr>
          <w:rFonts w:asciiTheme="minorHAnsi" w:hAnsiTheme="minorHAnsi" w:cstheme="minorHAnsi"/>
          <w:sz w:val="23"/>
          <w:szCs w:val="23"/>
        </w:rPr>
      </w:pPr>
      <w:r w:rsidRPr="00F13D08">
        <w:rPr>
          <w:rFonts w:asciiTheme="minorHAnsi" w:hAnsiTheme="minorHAnsi" w:cstheme="minorHAnsi"/>
          <w:sz w:val="23"/>
          <w:szCs w:val="23"/>
        </w:rPr>
        <w:t>11</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DO PAGAMENTO </w:t>
      </w:r>
    </w:p>
    <w:p w:rsidR="00BF4F9F" w:rsidRPr="00F13D08" w:rsidRDefault="00CB388A">
      <w:pPr>
        <w:spacing w:after="94" w:line="259" w:lineRule="auto"/>
        <w:ind w:left="-24" w:right="-26" w:firstLine="0"/>
        <w:jc w:val="left"/>
        <w:rPr>
          <w:rFonts w:asciiTheme="minorHAnsi" w:hAnsiTheme="minorHAnsi" w:cstheme="minorHAnsi"/>
          <w:sz w:val="23"/>
          <w:szCs w:val="23"/>
        </w:rPr>
      </w:pPr>
      <w:r w:rsidRPr="00F13D08">
        <w:rPr>
          <w:rFonts w:asciiTheme="minorHAnsi" w:hAnsiTheme="minorHAnsi" w:cstheme="minorHAnsi"/>
          <w:noProof/>
          <w:sz w:val="23"/>
          <w:szCs w:val="23"/>
        </w:rPr>
        <mc:AlternateContent>
          <mc:Choice Requires="wpg">
            <w:drawing>
              <wp:inline distT="0" distB="0" distL="0" distR="0">
                <wp:extent cx="5449570" cy="6350"/>
                <wp:effectExtent l="0" t="3810" r="2540" b="0"/>
                <wp:docPr id="17" name="Group 90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9570" cy="6350"/>
                          <a:chOff x="0" y="0"/>
                          <a:chExt cx="54498" cy="60"/>
                        </a:xfrm>
                      </wpg:grpSpPr>
                      <wps:wsp>
                        <wps:cNvPr id="18" name="Shape 110516"/>
                        <wps:cNvSpPr>
                          <a:spLocks noChangeArrowheads="1"/>
                        </wps:cNvSpPr>
                        <wps:spPr bwMode="auto">
                          <a:xfrm>
                            <a:off x="0" y="0"/>
                            <a:ext cx="54498" cy="91"/>
                          </a:xfrm>
                          <a:custGeom>
                            <a:avLst/>
                            <a:gdLst>
                              <a:gd name="T0" fmla="*/ 0 w 5449824"/>
                              <a:gd name="T1" fmla="*/ 0 h 9144"/>
                              <a:gd name="T2" fmla="*/ 5449824 w 5449824"/>
                              <a:gd name="T3" fmla="*/ 0 h 9144"/>
                              <a:gd name="T4" fmla="*/ 5449824 w 5449824"/>
                              <a:gd name="T5" fmla="*/ 9144 h 9144"/>
                              <a:gd name="T6" fmla="*/ 0 w 5449824"/>
                              <a:gd name="T7" fmla="*/ 9144 h 9144"/>
                              <a:gd name="T8" fmla="*/ 0 w 5449824"/>
                              <a:gd name="T9" fmla="*/ 0 h 9144"/>
                            </a:gdLst>
                            <a:ahLst/>
                            <a:cxnLst>
                              <a:cxn ang="0">
                                <a:pos x="T0" y="T1"/>
                              </a:cxn>
                              <a:cxn ang="0">
                                <a:pos x="T2" y="T3"/>
                              </a:cxn>
                              <a:cxn ang="0">
                                <a:pos x="T4" y="T5"/>
                              </a:cxn>
                              <a:cxn ang="0">
                                <a:pos x="T6" y="T7"/>
                              </a:cxn>
                              <a:cxn ang="0">
                                <a:pos x="T8" y="T9"/>
                              </a:cxn>
                            </a:cxnLst>
                            <a:rect l="0" t="0" r="r" b="b"/>
                            <a:pathLst>
                              <a:path w="5449824" h="9144">
                                <a:moveTo>
                                  <a:pt x="0" y="0"/>
                                </a:moveTo>
                                <a:lnTo>
                                  <a:pt x="5449824" y="0"/>
                                </a:lnTo>
                                <a:lnTo>
                                  <a:pt x="544982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A6C12F0" id="Group 90172" o:spid="_x0000_s1026" style="width:429.1pt;height:.5pt;mso-position-horizontal-relative:char;mso-position-vertical-relative:line" coordsize="544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">
                <v:shape id="Shape 110516" o:spid="_x0000_s1027" style="position:absolute;width:54498;height:91;visibility:visible;mso-wrap-style:square;v-text-anchor:top" coordsize="54498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" path="m,l5449824,r,9144l,9144,,e" fillcolor="black" stroked="f" strokeweight="0">
                  <v:stroke opacity="0" miterlimit="10" joinstyle="miter"/>
                  <v:path o:connecttype="custom" o:connectlocs="0,0;54498,0;54498,91;0,91;0,0" o:connectangles="0,0,0,0,0"/>
                </v:shape>
                <w10:anchorlock/>
              </v:group>
            </w:pict>
          </mc:Fallback>
        </mc:AlternateContent>
      </w:r>
    </w:p>
    <w:p w:rsidR="00BF4F9F" w:rsidRPr="00F13D08" w:rsidRDefault="004B04CD">
      <w:pPr>
        <w:spacing w:after="47"/>
        <w:ind w:left="388" w:right="0" w:hanging="403"/>
        <w:rPr>
          <w:rFonts w:asciiTheme="minorHAnsi" w:hAnsiTheme="minorHAnsi" w:cstheme="minorHAnsi"/>
          <w:sz w:val="23"/>
          <w:szCs w:val="23"/>
        </w:rPr>
      </w:pPr>
      <w:r w:rsidRPr="00F13D08">
        <w:rPr>
          <w:rFonts w:asciiTheme="minorHAnsi" w:hAnsiTheme="minorHAnsi" w:cstheme="minorHAnsi"/>
          <w:sz w:val="23"/>
          <w:szCs w:val="23"/>
        </w:rPr>
        <w:t>11.1</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BF4F9F" w:rsidRPr="00F13D08" w:rsidRDefault="004B04CD">
      <w:pPr>
        <w:spacing w:after="52"/>
        <w:ind w:left="388" w:right="0" w:hanging="403"/>
        <w:rPr>
          <w:rFonts w:asciiTheme="minorHAnsi" w:hAnsiTheme="minorHAnsi" w:cstheme="minorHAnsi"/>
          <w:sz w:val="23"/>
          <w:szCs w:val="23"/>
        </w:rPr>
      </w:pPr>
      <w:r w:rsidRPr="00F13D08">
        <w:rPr>
          <w:rFonts w:asciiTheme="minorHAnsi" w:hAnsiTheme="minorHAnsi" w:cstheme="minorHAnsi"/>
          <w:sz w:val="23"/>
          <w:szCs w:val="23"/>
        </w:rPr>
        <w:t>11.2</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Havendo erro na Fatura/Nota Fiscal/Recibo, ou outra circunstância que desaprove a liquidação, o pagamento será sustado, até que sejam tomadas as medidas saneadoras necessárias. </w:t>
      </w:r>
    </w:p>
    <w:p w:rsidR="00502BEA" w:rsidRPr="00F13D08" w:rsidRDefault="004B04CD">
      <w:pPr>
        <w:ind w:left="-5" w:right="0"/>
        <w:rPr>
          <w:rFonts w:asciiTheme="minorHAnsi" w:hAnsiTheme="minorHAnsi" w:cstheme="minorHAnsi"/>
          <w:sz w:val="23"/>
          <w:szCs w:val="23"/>
        </w:rPr>
      </w:pPr>
      <w:r w:rsidRPr="00F13D08">
        <w:rPr>
          <w:rFonts w:asciiTheme="minorHAnsi" w:hAnsiTheme="minorHAnsi" w:cstheme="minorHAnsi"/>
          <w:sz w:val="23"/>
          <w:szCs w:val="23"/>
        </w:rPr>
        <w:t>11.3</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Os pagamentos podem ser realizados com recursos próprios e/</w:t>
      </w:r>
      <w:r w:rsidR="006772FF" w:rsidRPr="00F13D08">
        <w:rPr>
          <w:rFonts w:asciiTheme="minorHAnsi" w:hAnsiTheme="minorHAnsi" w:cstheme="minorHAnsi"/>
          <w:sz w:val="23"/>
          <w:szCs w:val="23"/>
        </w:rPr>
        <w:t>ou com</w:t>
      </w:r>
      <w:r w:rsidRPr="00F13D08">
        <w:rPr>
          <w:rFonts w:asciiTheme="minorHAnsi" w:hAnsiTheme="minorHAnsi" w:cstheme="minorHAnsi"/>
          <w:sz w:val="23"/>
          <w:szCs w:val="23"/>
        </w:rPr>
        <w:t xml:space="preserve"> recursos de convênios. </w:t>
      </w:r>
    </w:p>
    <w:p w:rsidR="00502BEA" w:rsidRPr="00F13D08" w:rsidRDefault="00502BEA">
      <w:pPr>
        <w:ind w:left="-5" w:right="0"/>
        <w:rPr>
          <w:rFonts w:asciiTheme="minorHAnsi" w:hAnsiTheme="minorHAnsi" w:cstheme="minorHAnsi"/>
          <w:sz w:val="23"/>
          <w:szCs w:val="23"/>
        </w:rPr>
      </w:pPr>
    </w:p>
    <w:p w:rsidR="00BF4F9F" w:rsidRPr="00F13D08" w:rsidRDefault="004B04CD">
      <w:pPr>
        <w:ind w:left="-5" w:right="0"/>
        <w:rPr>
          <w:rFonts w:asciiTheme="minorHAnsi" w:hAnsiTheme="minorHAnsi" w:cstheme="minorHAnsi"/>
          <w:sz w:val="23"/>
          <w:szCs w:val="23"/>
        </w:rPr>
      </w:pPr>
      <w:r w:rsidRPr="00F13D08">
        <w:rPr>
          <w:rFonts w:asciiTheme="minorHAnsi" w:hAnsiTheme="minorHAnsi" w:cstheme="minorHAnsi"/>
          <w:b/>
          <w:sz w:val="23"/>
          <w:szCs w:val="23"/>
        </w:rPr>
        <w:t>12</w:t>
      </w:r>
      <w:r w:rsidRPr="00F13D08">
        <w:rPr>
          <w:rFonts w:asciiTheme="minorHAnsi" w:eastAsia="Arial" w:hAnsiTheme="minorHAnsi" w:cstheme="minorHAnsi"/>
          <w:b/>
          <w:sz w:val="23"/>
          <w:szCs w:val="23"/>
        </w:rPr>
        <w:t xml:space="preserve"> </w:t>
      </w:r>
      <w:r w:rsidRPr="00F13D08">
        <w:rPr>
          <w:rFonts w:asciiTheme="minorHAnsi" w:hAnsiTheme="minorHAnsi" w:cstheme="minorHAnsi"/>
          <w:b/>
          <w:sz w:val="23"/>
          <w:szCs w:val="23"/>
        </w:rPr>
        <w:t xml:space="preserve">DA ATA DE REGISTRO DE PREÇOS </w:t>
      </w:r>
    </w:p>
    <w:p w:rsidR="00BF4F9F" w:rsidRPr="00F13D08" w:rsidRDefault="00CB388A">
      <w:pPr>
        <w:spacing w:after="41" w:line="259" w:lineRule="auto"/>
        <w:ind w:left="-24" w:right="-26" w:firstLine="0"/>
        <w:jc w:val="left"/>
        <w:rPr>
          <w:rFonts w:asciiTheme="minorHAnsi" w:hAnsiTheme="minorHAnsi" w:cstheme="minorHAnsi"/>
          <w:sz w:val="23"/>
          <w:szCs w:val="23"/>
        </w:rPr>
      </w:pPr>
      <w:r w:rsidRPr="00F13D08">
        <w:rPr>
          <w:rFonts w:asciiTheme="minorHAnsi" w:hAnsiTheme="minorHAnsi" w:cstheme="minorHAnsi"/>
          <w:noProof/>
          <w:sz w:val="23"/>
          <w:szCs w:val="23"/>
        </w:rPr>
        <mc:AlternateContent>
          <mc:Choice Requires="wpg">
            <w:drawing>
              <wp:inline distT="0" distB="0" distL="0" distR="0">
                <wp:extent cx="5449570" cy="3175"/>
                <wp:effectExtent l="0" t="0" r="2540" b="6985"/>
                <wp:docPr id="15" name="Group 907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9570" cy="3175"/>
                          <a:chOff x="0" y="0"/>
                          <a:chExt cx="54498" cy="30"/>
                        </a:xfrm>
                      </wpg:grpSpPr>
                      <wps:wsp>
                        <wps:cNvPr id="16" name="Shape 110518"/>
                        <wps:cNvSpPr>
                          <a:spLocks noChangeArrowheads="1"/>
                        </wps:cNvSpPr>
                        <wps:spPr bwMode="auto">
                          <a:xfrm>
                            <a:off x="0" y="0"/>
                            <a:ext cx="54498" cy="91"/>
                          </a:xfrm>
                          <a:custGeom>
                            <a:avLst/>
                            <a:gdLst>
                              <a:gd name="T0" fmla="*/ 0 w 5449824"/>
                              <a:gd name="T1" fmla="*/ 0 h 9144"/>
                              <a:gd name="T2" fmla="*/ 5449824 w 5449824"/>
                              <a:gd name="T3" fmla="*/ 0 h 9144"/>
                              <a:gd name="T4" fmla="*/ 5449824 w 5449824"/>
                              <a:gd name="T5" fmla="*/ 9144 h 9144"/>
                              <a:gd name="T6" fmla="*/ 0 w 5449824"/>
                              <a:gd name="T7" fmla="*/ 9144 h 9144"/>
                              <a:gd name="T8" fmla="*/ 0 w 5449824"/>
                              <a:gd name="T9" fmla="*/ 0 h 9144"/>
                            </a:gdLst>
                            <a:ahLst/>
                            <a:cxnLst>
                              <a:cxn ang="0">
                                <a:pos x="T0" y="T1"/>
                              </a:cxn>
                              <a:cxn ang="0">
                                <a:pos x="T2" y="T3"/>
                              </a:cxn>
                              <a:cxn ang="0">
                                <a:pos x="T4" y="T5"/>
                              </a:cxn>
                              <a:cxn ang="0">
                                <a:pos x="T6" y="T7"/>
                              </a:cxn>
                              <a:cxn ang="0">
                                <a:pos x="T8" y="T9"/>
                              </a:cxn>
                            </a:cxnLst>
                            <a:rect l="0" t="0" r="r" b="b"/>
                            <a:pathLst>
                              <a:path w="5449824" h="9144">
                                <a:moveTo>
                                  <a:pt x="0" y="0"/>
                                </a:moveTo>
                                <a:lnTo>
                                  <a:pt x="5449824" y="0"/>
                                </a:lnTo>
                                <a:lnTo>
                                  <a:pt x="544982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787055A" id="Group 90788" o:spid="_x0000_s1026" style="width:429.1pt;height:.25pt;mso-position-horizontal-relative:char;mso-position-vertical-relative:line" coordsize="5449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">
                <v:shape id="Shape 110518" o:spid="_x0000_s1027" style="position:absolute;width:54498;height:91;visibility:visible;mso-wrap-style:square;v-text-anchor:top" coordsize="54498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" path="m,l5449824,r,9144l,9144,,e" fillcolor="black" stroked="f" strokeweight="0">
                  <v:stroke opacity="0" miterlimit="10" joinstyle="miter"/>
                  <v:path o:connecttype="custom" o:connectlocs="0,0;54498,0;54498,91;0,91;0,0" o:connectangles="0,0,0,0,0"/>
                </v:shape>
                <w10:anchorlock/>
              </v:group>
            </w:pict>
          </mc:Fallback>
        </mc:AlternateContent>
      </w:r>
    </w:p>
    <w:p w:rsidR="00BF4F9F" w:rsidRPr="00F13D08" w:rsidRDefault="004B04CD">
      <w:pPr>
        <w:spacing w:after="32"/>
        <w:ind w:left="518" w:right="0" w:hanging="533"/>
        <w:rPr>
          <w:rFonts w:asciiTheme="minorHAnsi" w:hAnsiTheme="minorHAnsi" w:cstheme="minorHAnsi"/>
          <w:sz w:val="23"/>
          <w:szCs w:val="23"/>
        </w:rPr>
      </w:pPr>
      <w:r w:rsidRPr="00F13D08">
        <w:rPr>
          <w:rFonts w:asciiTheme="minorHAnsi" w:hAnsiTheme="minorHAnsi" w:cstheme="minorHAnsi"/>
          <w:sz w:val="23"/>
          <w:szCs w:val="23"/>
        </w:rPr>
        <w:t>12.1</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O prazo de validade da ARP será de 12 (doze) meses, contados a partir da sua assinatura, tendo sua eficácia a partir da data de publicação do seu extrato no Diário Oficial do Município.  </w:t>
      </w:r>
    </w:p>
    <w:p w:rsidR="00BF4F9F" w:rsidRPr="00F13D08" w:rsidRDefault="004B04CD">
      <w:pPr>
        <w:spacing w:after="32"/>
        <w:ind w:left="518" w:right="0" w:hanging="533"/>
        <w:rPr>
          <w:rFonts w:asciiTheme="minorHAnsi" w:hAnsiTheme="minorHAnsi" w:cstheme="minorHAnsi"/>
          <w:sz w:val="23"/>
          <w:szCs w:val="23"/>
        </w:rPr>
      </w:pPr>
      <w:r w:rsidRPr="00F13D08">
        <w:rPr>
          <w:rFonts w:asciiTheme="minorHAnsi" w:hAnsiTheme="minorHAnsi" w:cstheme="minorHAnsi"/>
          <w:sz w:val="23"/>
          <w:szCs w:val="23"/>
        </w:rPr>
        <w:t>12.2</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O remanejamento somente ocorrerá entre os órgãos e entidades da Administração </w:t>
      </w:r>
      <w:r w:rsidR="006772FF" w:rsidRPr="00F13D08">
        <w:rPr>
          <w:rFonts w:asciiTheme="minorHAnsi" w:hAnsiTheme="minorHAnsi" w:cstheme="minorHAnsi"/>
          <w:sz w:val="23"/>
          <w:szCs w:val="23"/>
        </w:rPr>
        <w:t>Pública Municipal</w:t>
      </w:r>
      <w:r w:rsidRPr="00F13D08">
        <w:rPr>
          <w:rFonts w:asciiTheme="minorHAnsi" w:hAnsiTheme="minorHAnsi" w:cstheme="minorHAnsi"/>
          <w:sz w:val="23"/>
          <w:szCs w:val="23"/>
        </w:rPr>
        <w:t xml:space="preserve"> de Maceió. </w:t>
      </w:r>
    </w:p>
    <w:p w:rsidR="00BF4F9F" w:rsidRPr="00F13D08" w:rsidRDefault="004B04CD">
      <w:pPr>
        <w:spacing w:after="37"/>
        <w:ind w:left="518" w:right="0" w:hanging="533"/>
        <w:rPr>
          <w:rFonts w:asciiTheme="minorHAnsi" w:hAnsiTheme="minorHAnsi" w:cstheme="minorHAnsi"/>
          <w:sz w:val="23"/>
          <w:szCs w:val="23"/>
        </w:rPr>
      </w:pPr>
      <w:r w:rsidRPr="00F13D08">
        <w:rPr>
          <w:rFonts w:asciiTheme="minorHAnsi" w:hAnsiTheme="minorHAnsi" w:cstheme="minorHAnsi"/>
          <w:sz w:val="23"/>
          <w:szCs w:val="23"/>
        </w:rPr>
        <w:t>12.3</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 </w:t>
      </w:r>
    </w:p>
    <w:p w:rsidR="00BF4F9F" w:rsidRPr="00F13D08" w:rsidRDefault="0089503B">
      <w:pPr>
        <w:spacing w:after="32"/>
        <w:ind w:left="518" w:right="0" w:hanging="533"/>
        <w:rPr>
          <w:rFonts w:asciiTheme="minorHAnsi" w:hAnsiTheme="minorHAnsi" w:cstheme="minorHAnsi"/>
          <w:sz w:val="23"/>
          <w:szCs w:val="23"/>
        </w:rPr>
      </w:pPr>
      <w:r w:rsidRPr="00F13D08">
        <w:rPr>
          <w:rFonts w:asciiTheme="minorHAnsi" w:hAnsiTheme="minorHAnsi" w:cstheme="minorHAnsi"/>
          <w:sz w:val="23"/>
          <w:szCs w:val="23"/>
        </w:rPr>
        <w:t>12.4</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O</w:t>
      </w:r>
      <w:r w:rsidR="004B04CD" w:rsidRPr="00F13D08">
        <w:rPr>
          <w:rFonts w:asciiTheme="minorHAnsi" w:hAnsiTheme="minorHAnsi" w:cstheme="minorHAnsi"/>
          <w:sz w:val="23"/>
          <w:szCs w:val="23"/>
        </w:rPr>
        <w:t xml:space="preserve"> remanejamento de que trata o item 12.2 somente poderá ser feito de órgão participante     para órgão participante e de órgão participante para órgão não participante. </w:t>
      </w:r>
    </w:p>
    <w:p w:rsidR="00BF4F9F" w:rsidRPr="00F13D08" w:rsidRDefault="004B04CD">
      <w:pPr>
        <w:spacing w:after="33"/>
        <w:ind w:left="518" w:right="0" w:hanging="533"/>
        <w:rPr>
          <w:rFonts w:asciiTheme="minorHAnsi" w:hAnsiTheme="minorHAnsi" w:cstheme="minorHAnsi"/>
          <w:sz w:val="23"/>
          <w:szCs w:val="23"/>
        </w:rPr>
      </w:pPr>
      <w:r w:rsidRPr="00F13D08">
        <w:rPr>
          <w:rFonts w:asciiTheme="minorHAnsi" w:hAnsiTheme="minorHAnsi" w:cstheme="minorHAnsi"/>
          <w:sz w:val="23"/>
          <w:szCs w:val="23"/>
        </w:rPr>
        <w:t>12.5</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No caso de remanejamento de órgão participante para órgão não participante, devem ser observados os limites previstos nos § 3º do art. 22 do Decreto nº 7.492, de 11 de </w:t>
      </w:r>
      <w:proofErr w:type="gramStart"/>
      <w:r w:rsidRPr="00F13D08">
        <w:rPr>
          <w:rFonts w:asciiTheme="minorHAnsi" w:hAnsiTheme="minorHAnsi" w:cstheme="minorHAnsi"/>
          <w:sz w:val="23"/>
          <w:szCs w:val="23"/>
        </w:rPr>
        <w:t>Abril</w:t>
      </w:r>
      <w:proofErr w:type="gramEnd"/>
      <w:r w:rsidRPr="00F13D08">
        <w:rPr>
          <w:rFonts w:asciiTheme="minorHAnsi" w:hAnsiTheme="minorHAnsi" w:cstheme="minorHAnsi"/>
          <w:sz w:val="23"/>
          <w:szCs w:val="23"/>
        </w:rPr>
        <w:t xml:space="preserve"> de 2013.  </w:t>
      </w:r>
    </w:p>
    <w:p w:rsidR="00BF4F9F" w:rsidRPr="00F13D08" w:rsidRDefault="004B04CD">
      <w:pPr>
        <w:spacing w:after="32"/>
        <w:ind w:left="518" w:right="0" w:hanging="533"/>
        <w:rPr>
          <w:rFonts w:asciiTheme="minorHAnsi" w:hAnsiTheme="minorHAnsi" w:cstheme="minorHAnsi"/>
          <w:sz w:val="23"/>
          <w:szCs w:val="23"/>
        </w:rPr>
      </w:pPr>
      <w:r w:rsidRPr="00F13D08">
        <w:rPr>
          <w:rFonts w:asciiTheme="minorHAnsi" w:hAnsiTheme="minorHAnsi" w:cstheme="minorHAnsi"/>
          <w:sz w:val="23"/>
          <w:szCs w:val="23"/>
        </w:rPr>
        <w:lastRenderedPageBreak/>
        <w:t>12.6</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A gestão da ARP caberá à Agência Municipal de Regulação de Serviços Delegados – ARSER, situada na </w:t>
      </w:r>
      <w:r w:rsidR="00A2141A" w:rsidRPr="00F13D08">
        <w:rPr>
          <w:rFonts w:asciiTheme="minorHAnsi" w:hAnsiTheme="minorHAnsi" w:cstheme="minorHAnsi"/>
          <w:sz w:val="23"/>
          <w:szCs w:val="23"/>
        </w:rPr>
        <w:t>Rua Eng. Roberto Gonçalves Menezes (Antiga Rua da Praia) 71 - Centro, Maceió - AL, 57020-680</w:t>
      </w:r>
      <w:r w:rsidRPr="00F13D08">
        <w:rPr>
          <w:rFonts w:asciiTheme="minorHAnsi" w:hAnsiTheme="minorHAnsi" w:cstheme="minorHAnsi"/>
          <w:sz w:val="23"/>
          <w:szCs w:val="23"/>
        </w:rPr>
        <w:t xml:space="preserve">. </w:t>
      </w:r>
    </w:p>
    <w:p w:rsidR="00BF4F9F" w:rsidRPr="00F13D08" w:rsidRDefault="004B04CD">
      <w:pPr>
        <w:spacing w:after="37"/>
        <w:ind w:left="518" w:right="0" w:hanging="533"/>
        <w:rPr>
          <w:rFonts w:asciiTheme="minorHAnsi" w:hAnsiTheme="minorHAnsi" w:cstheme="minorHAnsi"/>
          <w:sz w:val="23"/>
          <w:szCs w:val="23"/>
        </w:rPr>
      </w:pPr>
      <w:r w:rsidRPr="00F13D08">
        <w:rPr>
          <w:rFonts w:asciiTheme="minorHAnsi" w:hAnsiTheme="minorHAnsi" w:cstheme="minorHAnsi"/>
          <w:sz w:val="23"/>
          <w:szCs w:val="23"/>
        </w:rPr>
        <w:t>12.7</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 para registro no SICAF. </w:t>
      </w:r>
    </w:p>
    <w:p w:rsidR="00BF4F9F" w:rsidRPr="00F13D08" w:rsidRDefault="004B04CD">
      <w:pPr>
        <w:spacing w:after="33"/>
        <w:ind w:left="518" w:right="0" w:hanging="533"/>
        <w:rPr>
          <w:rFonts w:asciiTheme="minorHAnsi" w:hAnsiTheme="minorHAnsi" w:cstheme="minorHAnsi"/>
          <w:sz w:val="23"/>
          <w:szCs w:val="23"/>
        </w:rPr>
      </w:pPr>
      <w:r w:rsidRPr="00F13D08">
        <w:rPr>
          <w:rFonts w:asciiTheme="minorHAnsi" w:hAnsiTheme="minorHAnsi" w:cstheme="minorHAnsi"/>
          <w:sz w:val="23"/>
          <w:szCs w:val="23"/>
        </w:rPr>
        <w:t>12.8</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Caberá ao Gerenciador da Ata realizar, periodicamente, pesquisa de mercado para comprovação da vantajosidade dos preços registrados. </w:t>
      </w:r>
    </w:p>
    <w:p w:rsidR="00BF4F9F" w:rsidRPr="00F13D08" w:rsidRDefault="004B04CD">
      <w:pPr>
        <w:spacing w:after="32"/>
        <w:ind w:left="518" w:right="0" w:hanging="533"/>
        <w:rPr>
          <w:rFonts w:asciiTheme="minorHAnsi" w:hAnsiTheme="minorHAnsi" w:cstheme="minorHAnsi"/>
          <w:sz w:val="23"/>
          <w:szCs w:val="23"/>
        </w:rPr>
      </w:pPr>
      <w:r w:rsidRPr="00F13D08">
        <w:rPr>
          <w:rFonts w:asciiTheme="minorHAnsi" w:hAnsiTheme="minorHAnsi" w:cstheme="minorHAnsi"/>
          <w:sz w:val="23"/>
          <w:szCs w:val="23"/>
        </w:rPr>
        <w:t>12.9</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Para efeito do disposto no subitem 12.2, caberá ao Órgão Gerenciador autorizar o remanejamento solicitado, com a redução do quantitativo inicialmente informado pelo Órgão Participante, desde que haja prévia anuência do Órgão que vier a sofre redução dos quantitativos informados. </w:t>
      </w:r>
    </w:p>
    <w:p w:rsidR="00BF4F9F" w:rsidRPr="00F13D08" w:rsidRDefault="004B04CD">
      <w:pPr>
        <w:spacing w:after="0" w:line="259" w:lineRule="auto"/>
        <w:ind w:left="0" w:right="0" w:firstLine="0"/>
        <w:jc w:val="left"/>
        <w:rPr>
          <w:rFonts w:asciiTheme="minorHAnsi" w:hAnsiTheme="minorHAnsi" w:cstheme="minorHAnsi"/>
          <w:sz w:val="23"/>
          <w:szCs w:val="23"/>
        </w:rPr>
      </w:pPr>
      <w:r w:rsidRPr="00F13D08">
        <w:rPr>
          <w:rFonts w:asciiTheme="minorHAnsi" w:hAnsiTheme="minorHAnsi" w:cstheme="minorHAnsi"/>
          <w:sz w:val="23"/>
          <w:szCs w:val="23"/>
        </w:rPr>
        <w:t xml:space="preserve"> </w:t>
      </w:r>
    </w:p>
    <w:p w:rsidR="00BF4F9F" w:rsidRPr="00F13D08" w:rsidRDefault="004B04CD">
      <w:pPr>
        <w:pStyle w:val="Ttulo1"/>
        <w:ind w:left="-5"/>
        <w:rPr>
          <w:rFonts w:asciiTheme="minorHAnsi" w:hAnsiTheme="minorHAnsi" w:cstheme="minorHAnsi"/>
          <w:sz w:val="23"/>
          <w:szCs w:val="23"/>
        </w:rPr>
      </w:pPr>
      <w:r w:rsidRPr="00F13D08">
        <w:rPr>
          <w:rFonts w:asciiTheme="minorHAnsi" w:hAnsiTheme="minorHAnsi" w:cstheme="minorHAnsi"/>
          <w:sz w:val="23"/>
          <w:szCs w:val="23"/>
        </w:rPr>
        <w:t>13</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DA CONTRATAÇÃO </w:t>
      </w:r>
    </w:p>
    <w:p w:rsidR="00BF4F9F" w:rsidRPr="00F13D08" w:rsidRDefault="00CB388A">
      <w:pPr>
        <w:spacing w:after="84" w:line="259" w:lineRule="auto"/>
        <w:ind w:left="-24" w:right="-26" w:firstLine="0"/>
        <w:jc w:val="left"/>
        <w:rPr>
          <w:rFonts w:asciiTheme="minorHAnsi" w:hAnsiTheme="minorHAnsi" w:cstheme="minorHAnsi"/>
          <w:sz w:val="23"/>
          <w:szCs w:val="23"/>
        </w:rPr>
      </w:pPr>
      <w:r w:rsidRPr="00F13D08">
        <w:rPr>
          <w:rFonts w:asciiTheme="minorHAnsi" w:hAnsiTheme="minorHAnsi" w:cstheme="minorHAnsi"/>
          <w:noProof/>
          <w:sz w:val="23"/>
          <w:szCs w:val="23"/>
        </w:rPr>
        <mc:AlternateContent>
          <mc:Choice Requires="wpg">
            <w:drawing>
              <wp:inline distT="0" distB="0" distL="0" distR="0">
                <wp:extent cx="5449570" cy="6350"/>
                <wp:effectExtent l="0" t="0" r="2540" b="3175"/>
                <wp:docPr id="13" name="Group 907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9570" cy="6350"/>
                          <a:chOff x="0" y="0"/>
                          <a:chExt cx="54498" cy="60"/>
                        </a:xfrm>
                      </wpg:grpSpPr>
                      <wps:wsp>
                        <wps:cNvPr id="14" name="Shape 110520"/>
                        <wps:cNvSpPr>
                          <a:spLocks noChangeArrowheads="1"/>
                        </wps:cNvSpPr>
                        <wps:spPr bwMode="auto">
                          <a:xfrm>
                            <a:off x="0" y="0"/>
                            <a:ext cx="54498" cy="91"/>
                          </a:xfrm>
                          <a:custGeom>
                            <a:avLst/>
                            <a:gdLst>
                              <a:gd name="T0" fmla="*/ 0 w 5449824"/>
                              <a:gd name="T1" fmla="*/ 0 h 9144"/>
                              <a:gd name="T2" fmla="*/ 5449824 w 5449824"/>
                              <a:gd name="T3" fmla="*/ 0 h 9144"/>
                              <a:gd name="T4" fmla="*/ 5449824 w 5449824"/>
                              <a:gd name="T5" fmla="*/ 9144 h 9144"/>
                              <a:gd name="T6" fmla="*/ 0 w 5449824"/>
                              <a:gd name="T7" fmla="*/ 9144 h 9144"/>
                              <a:gd name="T8" fmla="*/ 0 w 5449824"/>
                              <a:gd name="T9" fmla="*/ 0 h 9144"/>
                            </a:gdLst>
                            <a:ahLst/>
                            <a:cxnLst>
                              <a:cxn ang="0">
                                <a:pos x="T0" y="T1"/>
                              </a:cxn>
                              <a:cxn ang="0">
                                <a:pos x="T2" y="T3"/>
                              </a:cxn>
                              <a:cxn ang="0">
                                <a:pos x="T4" y="T5"/>
                              </a:cxn>
                              <a:cxn ang="0">
                                <a:pos x="T6" y="T7"/>
                              </a:cxn>
                              <a:cxn ang="0">
                                <a:pos x="T8" y="T9"/>
                              </a:cxn>
                            </a:cxnLst>
                            <a:rect l="0" t="0" r="r" b="b"/>
                            <a:pathLst>
                              <a:path w="5449824" h="9144">
                                <a:moveTo>
                                  <a:pt x="0" y="0"/>
                                </a:moveTo>
                                <a:lnTo>
                                  <a:pt x="5449824" y="0"/>
                                </a:lnTo>
                                <a:lnTo>
                                  <a:pt x="544982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7D491CC" id="Group 90789" o:spid="_x0000_s1026" style="width:429.1pt;height:.5pt;mso-position-horizontal-relative:char;mso-position-vertical-relative:line" coordsize="544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">
                <v:shape id="Shape 110520" o:spid="_x0000_s1027" style="position:absolute;width:54498;height:91;visibility:visible;mso-wrap-style:square;v-text-anchor:top" coordsize="54498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" path="m,l5449824,r,9144l,9144,,e" fillcolor="black" stroked="f" strokeweight="0">
                  <v:stroke opacity="0" miterlimit="10" joinstyle="miter"/>
                  <v:path o:connecttype="custom" o:connectlocs="0,0;54498,0;54498,91;0,91;0,0" o:connectangles="0,0,0,0,0"/>
                </v:shape>
                <w10:anchorlock/>
              </v:group>
            </w:pict>
          </mc:Fallback>
        </mc:AlternateContent>
      </w:r>
    </w:p>
    <w:p w:rsidR="00BF4F9F" w:rsidRPr="00F13D08" w:rsidRDefault="004B04CD">
      <w:pPr>
        <w:spacing w:after="38"/>
        <w:ind w:left="518" w:right="0" w:hanging="533"/>
        <w:rPr>
          <w:rFonts w:asciiTheme="minorHAnsi" w:hAnsiTheme="minorHAnsi" w:cstheme="minorHAnsi"/>
          <w:sz w:val="23"/>
          <w:szCs w:val="23"/>
        </w:rPr>
      </w:pPr>
      <w:r w:rsidRPr="00F13D08">
        <w:rPr>
          <w:rFonts w:asciiTheme="minorHAnsi" w:hAnsiTheme="minorHAnsi" w:cstheme="minorHAnsi"/>
          <w:sz w:val="23"/>
          <w:szCs w:val="23"/>
        </w:rPr>
        <w:t>13.1</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O prazo para a licitante vencedora assinar o respectivo termo de contrato, aceitar ou retirar a nota de empenho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 </w:t>
      </w:r>
    </w:p>
    <w:p w:rsidR="00BF4F9F" w:rsidRPr="00F13D08" w:rsidRDefault="004B04CD" w:rsidP="00D020DE">
      <w:pPr>
        <w:spacing w:after="37"/>
        <w:ind w:left="518" w:right="0" w:hanging="533"/>
        <w:rPr>
          <w:rFonts w:asciiTheme="minorHAnsi" w:hAnsiTheme="minorHAnsi" w:cstheme="minorHAnsi"/>
          <w:sz w:val="23"/>
          <w:szCs w:val="23"/>
        </w:rPr>
      </w:pPr>
      <w:r w:rsidRPr="00F13D08">
        <w:rPr>
          <w:rFonts w:asciiTheme="minorHAnsi" w:hAnsiTheme="minorHAnsi" w:cstheme="minorHAnsi"/>
          <w:sz w:val="23"/>
          <w:szCs w:val="23"/>
        </w:rPr>
        <w:t>13.2</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r w:rsidR="0022533A" w:rsidRPr="00F13D08">
        <w:rPr>
          <w:rFonts w:asciiTheme="minorHAnsi" w:hAnsiTheme="minorHAnsi" w:cstheme="minorHAnsi"/>
          <w:sz w:val="23"/>
          <w:szCs w:val="23"/>
        </w:rPr>
        <w:t>subsequentes</w:t>
      </w:r>
      <w:r w:rsidRPr="00F13D08">
        <w:rPr>
          <w:rFonts w:asciiTheme="minorHAnsi" w:hAnsiTheme="minorHAnsi" w:cstheme="minorHAnsi"/>
          <w:sz w:val="23"/>
          <w:szCs w:val="23"/>
        </w:rPr>
        <w:t xml:space="preserve"> e a qualificação das licitantes, na ordem de classificação, e assim sucessivamente, até a apuração de uma que atenda ao edital, sendo esta declarada vencedora. </w:t>
      </w:r>
    </w:p>
    <w:p w:rsidR="00BF4F9F" w:rsidRPr="00F13D08" w:rsidRDefault="004B04CD">
      <w:pPr>
        <w:ind w:left="518" w:right="0" w:hanging="533"/>
        <w:rPr>
          <w:rFonts w:asciiTheme="minorHAnsi" w:hAnsiTheme="minorHAnsi" w:cstheme="minorHAnsi"/>
          <w:sz w:val="23"/>
          <w:szCs w:val="23"/>
        </w:rPr>
      </w:pPr>
      <w:r w:rsidRPr="00F13D08">
        <w:rPr>
          <w:rFonts w:asciiTheme="minorHAnsi" w:hAnsiTheme="minorHAnsi" w:cstheme="minorHAnsi"/>
          <w:sz w:val="23"/>
          <w:szCs w:val="23"/>
        </w:rPr>
        <w:t>13.3</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O termo de contrato poderá ser substituído por Nota de Empenho e/ou por Ordem de Fornecimento. </w:t>
      </w:r>
    </w:p>
    <w:p w:rsidR="00BF4F9F" w:rsidRPr="00F13D08" w:rsidRDefault="004B04CD">
      <w:pPr>
        <w:spacing w:after="37"/>
        <w:ind w:left="518" w:right="0" w:hanging="533"/>
        <w:rPr>
          <w:rFonts w:asciiTheme="minorHAnsi" w:hAnsiTheme="minorHAnsi" w:cstheme="minorHAnsi"/>
          <w:sz w:val="23"/>
          <w:szCs w:val="23"/>
        </w:rPr>
      </w:pPr>
      <w:r w:rsidRPr="00F13D08">
        <w:rPr>
          <w:rFonts w:asciiTheme="minorHAnsi" w:hAnsiTheme="minorHAnsi" w:cstheme="minorHAnsi"/>
          <w:sz w:val="23"/>
          <w:szCs w:val="23"/>
        </w:rPr>
        <w:t xml:space="preserve">13.4 Quando a administração fizer a opção de celebrar contrato, a vigência deste instrumento contratual ficará adstrita aos respectivos créditos orçamentários.  </w:t>
      </w:r>
    </w:p>
    <w:p w:rsidR="00BF4F9F" w:rsidRPr="00F13D08" w:rsidRDefault="004B04CD">
      <w:pPr>
        <w:spacing w:after="29" w:line="259" w:lineRule="auto"/>
        <w:ind w:left="533" w:right="0" w:firstLine="0"/>
        <w:jc w:val="left"/>
        <w:rPr>
          <w:rFonts w:asciiTheme="minorHAnsi" w:hAnsiTheme="minorHAnsi" w:cstheme="minorHAnsi"/>
          <w:sz w:val="23"/>
          <w:szCs w:val="23"/>
        </w:rPr>
      </w:pPr>
      <w:r w:rsidRPr="00F13D08">
        <w:rPr>
          <w:rFonts w:asciiTheme="minorHAnsi" w:hAnsiTheme="minorHAnsi" w:cstheme="minorHAnsi"/>
          <w:sz w:val="23"/>
          <w:szCs w:val="23"/>
        </w:rPr>
        <w:t xml:space="preserve"> </w:t>
      </w:r>
    </w:p>
    <w:p w:rsidR="00BF4F9F" w:rsidRPr="00F13D08" w:rsidRDefault="004B04CD">
      <w:pPr>
        <w:pStyle w:val="Ttulo1"/>
        <w:ind w:left="-5"/>
        <w:rPr>
          <w:rFonts w:asciiTheme="minorHAnsi" w:hAnsiTheme="minorHAnsi" w:cstheme="minorHAnsi"/>
          <w:sz w:val="23"/>
          <w:szCs w:val="23"/>
        </w:rPr>
      </w:pPr>
      <w:r w:rsidRPr="00F13D08">
        <w:rPr>
          <w:rFonts w:asciiTheme="minorHAnsi" w:hAnsiTheme="minorHAnsi" w:cstheme="minorHAnsi"/>
          <w:sz w:val="23"/>
          <w:szCs w:val="23"/>
        </w:rPr>
        <w:t>14</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DA FISCALIZAÇÃO </w:t>
      </w:r>
    </w:p>
    <w:p w:rsidR="00BF4F9F" w:rsidRPr="00F13D08" w:rsidRDefault="00CB388A">
      <w:pPr>
        <w:spacing w:after="84" w:line="259" w:lineRule="auto"/>
        <w:ind w:left="-24" w:right="-26" w:firstLine="0"/>
        <w:jc w:val="left"/>
        <w:rPr>
          <w:rFonts w:asciiTheme="minorHAnsi" w:hAnsiTheme="minorHAnsi" w:cstheme="minorHAnsi"/>
          <w:sz w:val="23"/>
          <w:szCs w:val="23"/>
        </w:rPr>
      </w:pPr>
      <w:r w:rsidRPr="00F13D08">
        <w:rPr>
          <w:rFonts w:asciiTheme="minorHAnsi" w:hAnsiTheme="minorHAnsi" w:cstheme="minorHAnsi"/>
          <w:noProof/>
          <w:sz w:val="23"/>
          <w:szCs w:val="23"/>
        </w:rPr>
        <mc:AlternateContent>
          <mc:Choice Requires="wpg">
            <w:drawing>
              <wp:inline distT="0" distB="0" distL="0" distR="0">
                <wp:extent cx="5449570" cy="6350"/>
                <wp:effectExtent l="0" t="2540" r="2540" b="635"/>
                <wp:docPr id="11" name="Group 915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9570" cy="6350"/>
                          <a:chOff x="0" y="0"/>
                          <a:chExt cx="54498" cy="60"/>
                        </a:xfrm>
                      </wpg:grpSpPr>
                      <wps:wsp>
                        <wps:cNvPr id="12" name="Shape 110522"/>
                        <wps:cNvSpPr>
                          <a:spLocks noChangeArrowheads="1"/>
                        </wps:cNvSpPr>
                        <wps:spPr bwMode="auto">
                          <a:xfrm>
                            <a:off x="0" y="0"/>
                            <a:ext cx="54498" cy="91"/>
                          </a:xfrm>
                          <a:custGeom>
                            <a:avLst/>
                            <a:gdLst>
                              <a:gd name="T0" fmla="*/ 0 w 5449824"/>
                              <a:gd name="T1" fmla="*/ 0 h 9144"/>
                              <a:gd name="T2" fmla="*/ 5449824 w 5449824"/>
                              <a:gd name="T3" fmla="*/ 0 h 9144"/>
                              <a:gd name="T4" fmla="*/ 5449824 w 5449824"/>
                              <a:gd name="T5" fmla="*/ 9144 h 9144"/>
                              <a:gd name="T6" fmla="*/ 0 w 5449824"/>
                              <a:gd name="T7" fmla="*/ 9144 h 9144"/>
                              <a:gd name="T8" fmla="*/ 0 w 5449824"/>
                              <a:gd name="T9" fmla="*/ 0 h 9144"/>
                            </a:gdLst>
                            <a:ahLst/>
                            <a:cxnLst>
                              <a:cxn ang="0">
                                <a:pos x="T0" y="T1"/>
                              </a:cxn>
                              <a:cxn ang="0">
                                <a:pos x="T2" y="T3"/>
                              </a:cxn>
                              <a:cxn ang="0">
                                <a:pos x="T4" y="T5"/>
                              </a:cxn>
                              <a:cxn ang="0">
                                <a:pos x="T6" y="T7"/>
                              </a:cxn>
                              <a:cxn ang="0">
                                <a:pos x="T8" y="T9"/>
                              </a:cxn>
                            </a:cxnLst>
                            <a:rect l="0" t="0" r="r" b="b"/>
                            <a:pathLst>
                              <a:path w="5449824" h="9144">
                                <a:moveTo>
                                  <a:pt x="0" y="0"/>
                                </a:moveTo>
                                <a:lnTo>
                                  <a:pt x="5449824" y="0"/>
                                </a:lnTo>
                                <a:lnTo>
                                  <a:pt x="544982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765C8F4" id="Group 91519" o:spid="_x0000_s1026" style="width:429.1pt;height:.5pt;mso-position-horizontal-relative:char;mso-position-vertical-relative:line" coordsize="544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">
                <v:shape id="Shape 110522" o:spid="_x0000_s1027" style="position:absolute;width:54498;height:91;visibility:visible;mso-wrap-style:square;v-text-anchor:top" coordsize="54498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" path="m,l5449824,r,9144l,9144,,e" fillcolor="black" stroked="f" strokeweight="0">
                  <v:stroke opacity="0" miterlimit="10" joinstyle="miter"/>
                  <v:path o:connecttype="custom" o:connectlocs="0,0;54498,0;54498,91;0,91;0,0" o:connectangles="0,0,0,0,0"/>
                </v:shape>
                <w10:anchorlock/>
              </v:group>
            </w:pict>
          </mc:Fallback>
        </mc:AlternateContent>
      </w:r>
    </w:p>
    <w:p w:rsidR="00BF4F9F" w:rsidRPr="00F13D08" w:rsidRDefault="004B04CD">
      <w:pPr>
        <w:spacing w:after="41"/>
        <w:ind w:left="518" w:right="0" w:hanging="533"/>
        <w:rPr>
          <w:rFonts w:asciiTheme="minorHAnsi" w:hAnsiTheme="minorHAnsi" w:cstheme="minorHAnsi"/>
          <w:sz w:val="23"/>
          <w:szCs w:val="23"/>
        </w:rPr>
      </w:pPr>
      <w:r w:rsidRPr="00F13D08">
        <w:rPr>
          <w:rFonts w:asciiTheme="minorHAnsi" w:hAnsiTheme="minorHAnsi" w:cstheme="minorHAnsi"/>
          <w:sz w:val="23"/>
          <w:szCs w:val="23"/>
        </w:rPr>
        <w:t>14.1</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A contratação será acompanhada e fiscalizada por servidor a ser designado pelo Gestor da Pasta.</w:t>
      </w:r>
      <w:r w:rsidRPr="00F13D08">
        <w:rPr>
          <w:rFonts w:asciiTheme="minorHAnsi" w:hAnsiTheme="minorHAnsi" w:cstheme="minorHAnsi"/>
          <w:b/>
          <w:sz w:val="23"/>
          <w:szCs w:val="23"/>
        </w:rPr>
        <w:t xml:space="preserve"> </w:t>
      </w:r>
    </w:p>
    <w:p w:rsidR="00BF4F9F" w:rsidRPr="00F13D08" w:rsidRDefault="004B04CD">
      <w:pPr>
        <w:spacing w:after="29"/>
        <w:ind w:left="-5" w:right="0"/>
        <w:rPr>
          <w:rFonts w:asciiTheme="minorHAnsi" w:hAnsiTheme="minorHAnsi" w:cstheme="minorHAnsi"/>
          <w:sz w:val="23"/>
          <w:szCs w:val="23"/>
        </w:rPr>
      </w:pPr>
      <w:r w:rsidRPr="00F13D08">
        <w:rPr>
          <w:rFonts w:asciiTheme="minorHAnsi" w:hAnsiTheme="minorHAnsi" w:cstheme="minorHAnsi"/>
          <w:sz w:val="23"/>
          <w:szCs w:val="23"/>
        </w:rPr>
        <w:t>14.2</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O fiscal da contratação terá, entre outras, as seguintes atribuições:  </w:t>
      </w:r>
    </w:p>
    <w:p w:rsidR="00BF4F9F" w:rsidRPr="00F13D08" w:rsidRDefault="004B04CD">
      <w:pPr>
        <w:numPr>
          <w:ilvl w:val="0"/>
          <w:numId w:val="8"/>
        </w:numPr>
        <w:ind w:right="0" w:hanging="336"/>
        <w:rPr>
          <w:rFonts w:asciiTheme="minorHAnsi" w:hAnsiTheme="minorHAnsi" w:cstheme="minorHAnsi"/>
          <w:sz w:val="23"/>
          <w:szCs w:val="23"/>
        </w:rPr>
      </w:pPr>
      <w:r w:rsidRPr="00F13D08">
        <w:rPr>
          <w:rFonts w:asciiTheme="minorHAnsi" w:hAnsiTheme="minorHAnsi" w:cstheme="minorHAnsi"/>
          <w:sz w:val="23"/>
          <w:szCs w:val="23"/>
        </w:rPr>
        <w:t xml:space="preserve">Expedir ordens de fornecimento;  </w:t>
      </w:r>
    </w:p>
    <w:p w:rsidR="00BF4F9F" w:rsidRPr="00F13D08" w:rsidRDefault="004B04CD">
      <w:pPr>
        <w:numPr>
          <w:ilvl w:val="0"/>
          <w:numId w:val="8"/>
        </w:numPr>
        <w:ind w:right="0" w:hanging="336"/>
        <w:rPr>
          <w:rFonts w:asciiTheme="minorHAnsi" w:hAnsiTheme="minorHAnsi" w:cstheme="minorHAnsi"/>
          <w:sz w:val="23"/>
          <w:szCs w:val="23"/>
        </w:rPr>
      </w:pPr>
      <w:r w:rsidRPr="00F13D08">
        <w:rPr>
          <w:rFonts w:asciiTheme="minorHAnsi" w:hAnsiTheme="minorHAnsi" w:cstheme="minorHAnsi"/>
          <w:sz w:val="23"/>
          <w:szCs w:val="23"/>
        </w:rPr>
        <w:t xml:space="preserve">Proceder ao acompanhamento do recebimento do objeto;  </w:t>
      </w:r>
    </w:p>
    <w:p w:rsidR="00BF4F9F" w:rsidRPr="00F13D08" w:rsidRDefault="004B04CD">
      <w:pPr>
        <w:numPr>
          <w:ilvl w:val="0"/>
          <w:numId w:val="8"/>
        </w:numPr>
        <w:ind w:right="0" w:hanging="336"/>
        <w:rPr>
          <w:rFonts w:asciiTheme="minorHAnsi" w:hAnsiTheme="minorHAnsi" w:cstheme="minorHAnsi"/>
          <w:sz w:val="23"/>
          <w:szCs w:val="23"/>
        </w:rPr>
      </w:pPr>
      <w:r w:rsidRPr="00F13D08">
        <w:rPr>
          <w:rFonts w:asciiTheme="minorHAnsi" w:hAnsiTheme="minorHAnsi" w:cstheme="minorHAnsi"/>
          <w:sz w:val="23"/>
          <w:szCs w:val="23"/>
        </w:rPr>
        <w:t xml:space="preserve">Comunicar à Contratada o descumprimento do contrato e indicar os procedimentos necessários ao seu correto cumprimento;  </w:t>
      </w:r>
    </w:p>
    <w:p w:rsidR="00BF4F9F" w:rsidRPr="00F13D08" w:rsidRDefault="004B04CD">
      <w:pPr>
        <w:numPr>
          <w:ilvl w:val="0"/>
          <w:numId w:val="8"/>
        </w:numPr>
        <w:ind w:right="0" w:hanging="336"/>
        <w:rPr>
          <w:rFonts w:asciiTheme="minorHAnsi" w:hAnsiTheme="minorHAnsi" w:cstheme="minorHAnsi"/>
          <w:sz w:val="23"/>
          <w:szCs w:val="23"/>
        </w:rPr>
      </w:pPr>
      <w:r w:rsidRPr="00F13D08">
        <w:rPr>
          <w:rFonts w:asciiTheme="minorHAnsi" w:hAnsiTheme="minorHAnsi" w:cstheme="minorHAnsi"/>
          <w:sz w:val="23"/>
          <w:szCs w:val="23"/>
        </w:rPr>
        <w:lastRenderedPageBreak/>
        <w:t xml:space="preserve">Solicitar à Administração a aplicação de penalidades por descumprimento de cláusulas estabelecidas;  </w:t>
      </w:r>
    </w:p>
    <w:p w:rsidR="00BF4F9F" w:rsidRPr="00F13D08" w:rsidRDefault="004B04CD">
      <w:pPr>
        <w:numPr>
          <w:ilvl w:val="0"/>
          <w:numId w:val="8"/>
        </w:numPr>
        <w:ind w:right="0" w:hanging="336"/>
        <w:rPr>
          <w:rFonts w:asciiTheme="minorHAnsi" w:hAnsiTheme="minorHAnsi" w:cstheme="minorHAnsi"/>
          <w:sz w:val="23"/>
          <w:szCs w:val="23"/>
        </w:rPr>
      </w:pPr>
      <w:r w:rsidRPr="00F13D08">
        <w:rPr>
          <w:rFonts w:asciiTheme="minorHAnsi" w:hAnsiTheme="minorHAnsi" w:cstheme="minorHAnsi"/>
          <w:sz w:val="23"/>
          <w:szCs w:val="23"/>
        </w:rPr>
        <w:t xml:space="preserve">Fornecer atestados de capacidade técnica quando solicitado, desde que atendidas às obrigações estabelecidas;  </w:t>
      </w:r>
    </w:p>
    <w:p w:rsidR="00BF4F9F" w:rsidRPr="00F13D08" w:rsidRDefault="004B04CD">
      <w:pPr>
        <w:numPr>
          <w:ilvl w:val="0"/>
          <w:numId w:val="8"/>
        </w:numPr>
        <w:ind w:right="0" w:hanging="336"/>
        <w:rPr>
          <w:rFonts w:asciiTheme="minorHAnsi" w:hAnsiTheme="minorHAnsi" w:cstheme="minorHAnsi"/>
          <w:sz w:val="23"/>
          <w:szCs w:val="23"/>
        </w:rPr>
      </w:pPr>
      <w:r w:rsidRPr="00F13D08">
        <w:rPr>
          <w:rFonts w:asciiTheme="minorHAnsi" w:hAnsiTheme="minorHAnsi" w:cstheme="minorHAnsi"/>
          <w:sz w:val="23"/>
          <w:szCs w:val="23"/>
        </w:rPr>
        <w:t xml:space="preserve">Atestar as notas fiscais relativas a entrega do objeto para efeito de pagamentos;  </w:t>
      </w:r>
    </w:p>
    <w:p w:rsidR="00BF4F9F" w:rsidRPr="00F13D08" w:rsidRDefault="004B04CD">
      <w:pPr>
        <w:numPr>
          <w:ilvl w:val="0"/>
          <w:numId w:val="8"/>
        </w:numPr>
        <w:ind w:right="0" w:hanging="336"/>
        <w:rPr>
          <w:rFonts w:asciiTheme="minorHAnsi" w:hAnsiTheme="minorHAnsi" w:cstheme="minorHAnsi"/>
          <w:sz w:val="23"/>
          <w:szCs w:val="23"/>
        </w:rPr>
      </w:pPr>
      <w:r w:rsidRPr="00F13D08">
        <w:rPr>
          <w:rFonts w:asciiTheme="minorHAnsi" w:hAnsiTheme="minorHAnsi" w:cstheme="minorHAnsi"/>
          <w:sz w:val="23"/>
          <w:szCs w:val="23"/>
        </w:rPr>
        <w:t xml:space="preserve">Recusar o objeto que for entregue fora das especificações contidas neste Termo de </w:t>
      </w:r>
    </w:p>
    <w:p w:rsidR="00BF4F9F" w:rsidRPr="00F13D08" w:rsidRDefault="004B04CD">
      <w:pPr>
        <w:spacing w:line="259" w:lineRule="auto"/>
        <w:ind w:left="83" w:right="0"/>
        <w:jc w:val="center"/>
        <w:rPr>
          <w:rFonts w:asciiTheme="minorHAnsi" w:hAnsiTheme="minorHAnsi" w:cstheme="minorHAnsi"/>
          <w:sz w:val="23"/>
          <w:szCs w:val="23"/>
        </w:rPr>
      </w:pPr>
      <w:r w:rsidRPr="00F13D08">
        <w:rPr>
          <w:rFonts w:asciiTheme="minorHAnsi" w:hAnsiTheme="minorHAnsi" w:cstheme="minorHAnsi"/>
          <w:sz w:val="23"/>
          <w:szCs w:val="23"/>
        </w:rPr>
        <w:t xml:space="preserve">Referência ou em quantidades divergentes daquelas constantes na ordem de serviços; </w:t>
      </w:r>
    </w:p>
    <w:p w:rsidR="00BF4F9F" w:rsidRPr="00F13D08" w:rsidRDefault="004B04CD">
      <w:pPr>
        <w:numPr>
          <w:ilvl w:val="0"/>
          <w:numId w:val="8"/>
        </w:numPr>
        <w:ind w:right="0" w:hanging="336"/>
        <w:rPr>
          <w:rFonts w:asciiTheme="minorHAnsi" w:hAnsiTheme="minorHAnsi" w:cstheme="minorHAnsi"/>
          <w:sz w:val="23"/>
          <w:szCs w:val="23"/>
        </w:rPr>
      </w:pPr>
      <w:r w:rsidRPr="00F13D08">
        <w:rPr>
          <w:rFonts w:asciiTheme="minorHAnsi" w:hAnsiTheme="minorHAnsi" w:cstheme="minorHAnsi"/>
          <w:sz w:val="23"/>
          <w:szCs w:val="23"/>
        </w:rPr>
        <w:t xml:space="preserve">Solicitar à Contratada e a seu preposto todas as providências necessárias ao bom e fiel cumprimento das obrigações. </w:t>
      </w:r>
    </w:p>
    <w:p w:rsidR="00BF4F9F" w:rsidRPr="00F13D08" w:rsidRDefault="004B04CD">
      <w:pPr>
        <w:spacing w:after="29" w:line="259" w:lineRule="auto"/>
        <w:ind w:left="677" w:right="0" w:firstLine="0"/>
        <w:jc w:val="left"/>
        <w:rPr>
          <w:rFonts w:asciiTheme="minorHAnsi" w:hAnsiTheme="minorHAnsi" w:cstheme="minorHAnsi"/>
          <w:sz w:val="23"/>
          <w:szCs w:val="23"/>
        </w:rPr>
      </w:pPr>
      <w:r w:rsidRPr="00F13D08">
        <w:rPr>
          <w:rFonts w:asciiTheme="minorHAnsi" w:hAnsiTheme="minorHAnsi" w:cstheme="minorHAnsi"/>
          <w:sz w:val="23"/>
          <w:szCs w:val="23"/>
        </w:rPr>
        <w:t xml:space="preserve"> </w:t>
      </w:r>
    </w:p>
    <w:p w:rsidR="00BF4F9F" w:rsidRPr="00F13D08" w:rsidRDefault="004B04CD">
      <w:pPr>
        <w:pStyle w:val="Ttulo1"/>
        <w:ind w:left="-5"/>
        <w:rPr>
          <w:rFonts w:asciiTheme="minorHAnsi" w:hAnsiTheme="minorHAnsi" w:cstheme="minorHAnsi"/>
          <w:sz w:val="23"/>
          <w:szCs w:val="23"/>
        </w:rPr>
      </w:pPr>
      <w:r w:rsidRPr="00F13D08">
        <w:rPr>
          <w:rFonts w:asciiTheme="minorHAnsi" w:hAnsiTheme="minorHAnsi" w:cstheme="minorHAnsi"/>
          <w:sz w:val="23"/>
          <w:szCs w:val="23"/>
        </w:rPr>
        <w:t>15</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DO REAJUSTE, DOS ACRÉSCIMOS OU SUPRESSÕES </w:t>
      </w:r>
    </w:p>
    <w:p w:rsidR="00BF4F9F" w:rsidRPr="00F13D08" w:rsidRDefault="00CB388A">
      <w:pPr>
        <w:spacing w:after="89" w:line="259" w:lineRule="auto"/>
        <w:ind w:left="-24" w:right="-26" w:firstLine="0"/>
        <w:jc w:val="left"/>
        <w:rPr>
          <w:rFonts w:asciiTheme="minorHAnsi" w:hAnsiTheme="minorHAnsi" w:cstheme="minorHAnsi"/>
          <w:sz w:val="23"/>
          <w:szCs w:val="23"/>
        </w:rPr>
      </w:pPr>
      <w:r w:rsidRPr="00F13D08">
        <w:rPr>
          <w:rFonts w:asciiTheme="minorHAnsi" w:hAnsiTheme="minorHAnsi" w:cstheme="minorHAnsi"/>
          <w:noProof/>
          <w:sz w:val="23"/>
          <w:szCs w:val="23"/>
        </w:rPr>
        <mc:AlternateContent>
          <mc:Choice Requires="wpg">
            <w:drawing>
              <wp:inline distT="0" distB="0" distL="0" distR="0">
                <wp:extent cx="5449570" cy="6350"/>
                <wp:effectExtent l="0" t="1270" r="2540" b="1905"/>
                <wp:docPr id="9" name="Group 915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9570" cy="6350"/>
                          <a:chOff x="0" y="0"/>
                          <a:chExt cx="54498" cy="60"/>
                        </a:xfrm>
                      </wpg:grpSpPr>
                      <wps:wsp>
                        <wps:cNvPr id="10" name="Shape 110524"/>
                        <wps:cNvSpPr>
                          <a:spLocks noChangeArrowheads="1"/>
                        </wps:cNvSpPr>
                        <wps:spPr bwMode="auto">
                          <a:xfrm>
                            <a:off x="0" y="0"/>
                            <a:ext cx="54498" cy="91"/>
                          </a:xfrm>
                          <a:custGeom>
                            <a:avLst/>
                            <a:gdLst>
                              <a:gd name="T0" fmla="*/ 0 w 5449824"/>
                              <a:gd name="T1" fmla="*/ 0 h 9144"/>
                              <a:gd name="T2" fmla="*/ 5449824 w 5449824"/>
                              <a:gd name="T3" fmla="*/ 0 h 9144"/>
                              <a:gd name="T4" fmla="*/ 5449824 w 5449824"/>
                              <a:gd name="T5" fmla="*/ 9144 h 9144"/>
                              <a:gd name="T6" fmla="*/ 0 w 5449824"/>
                              <a:gd name="T7" fmla="*/ 9144 h 9144"/>
                              <a:gd name="T8" fmla="*/ 0 w 5449824"/>
                              <a:gd name="T9" fmla="*/ 0 h 9144"/>
                            </a:gdLst>
                            <a:ahLst/>
                            <a:cxnLst>
                              <a:cxn ang="0">
                                <a:pos x="T0" y="T1"/>
                              </a:cxn>
                              <a:cxn ang="0">
                                <a:pos x="T2" y="T3"/>
                              </a:cxn>
                              <a:cxn ang="0">
                                <a:pos x="T4" y="T5"/>
                              </a:cxn>
                              <a:cxn ang="0">
                                <a:pos x="T6" y="T7"/>
                              </a:cxn>
                              <a:cxn ang="0">
                                <a:pos x="T8" y="T9"/>
                              </a:cxn>
                            </a:cxnLst>
                            <a:rect l="0" t="0" r="r" b="b"/>
                            <a:pathLst>
                              <a:path w="5449824" h="9144">
                                <a:moveTo>
                                  <a:pt x="0" y="0"/>
                                </a:moveTo>
                                <a:lnTo>
                                  <a:pt x="5449824" y="0"/>
                                </a:lnTo>
                                <a:lnTo>
                                  <a:pt x="544982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ED687D3" id="Group 91520" o:spid="_x0000_s1026" style="width:429.1pt;height:.5pt;mso-position-horizontal-relative:char;mso-position-vertical-relative:line" coordsize="544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">
                <v:shape id="Shape 110524" o:spid="_x0000_s1027" style="position:absolute;width:54498;height:91;visibility:visible;mso-wrap-style:square;v-text-anchor:top" coordsize="54498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" path="m,l5449824,r,9144l,9144,,e" fillcolor="black" stroked="f" strokeweight="0">
                  <v:stroke opacity="0" miterlimit="10" joinstyle="miter"/>
                  <v:path o:connecttype="custom" o:connectlocs="0,0;54498,0;54498,91;0,91;0,0" o:connectangles="0,0,0,0,0"/>
                </v:shape>
                <w10:anchorlock/>
              </v:group>
            </w:pict>
          </mc:Fallback>
        </mc:AlternateContent>
      </w:r>
    </w:p>
    <w:p w:rsidR="00BF4F9F" w:rsidRPr="00F13D08" w:rsidRDefault="004B04CD">
      <w:pPr>
        <w:tabs>
          <w:tab w:val="center" w:pos="3649"/>
        </w:tabs>
        <w:spacing w:after="34"/>
        <w:ind w:left="-15" w:right="0" w:firstLine="0"/>
        <w:jc w:val="left"/>
        <w:rPr>
          <w:rFonts w:asciiTheme="minorHAnsi" w:hAnsiTheme="minorHAnsi" w:cstheme="minorHAnsi"/>
          <w:sz w:val="23"/>
          <w:szCs w:val="23"/>
        </w:rPr>
      </w:pPr>
      <w:r w:rsidRPr="00F13D08">
        <w:rPr>
          <w:rFonts w:asciiTheme="minorHAnsi" w:hAnsiTheme="minorHAnsi" w:cstheme="minorHAnsi"/>
          <w:sz w:val="23"/>
          <w:szCs w:val="23"/>
        </w:rPr>
        <w:t>15.1</w:t>
      </w:r>
      <w:r w:rsidRPr="00F13D08">
        <w:rPr>
          <w:rFonts w:asciiTheme="minorHAnsi" w:eastAsia="Arial" w:hAnsiTheme="minorHAnsi" w:cstheme="minorHAnsi"/>
          <w:sz w:val="23"/>
          <w:szCs w:val="23"/>
        </w:rPr>
        <w:t xml:space="preserve"> </w:t>
      </w:r>
      <w:r w:rsidR="006772FF" w:rsidRPr="00F13D08">
        <w:rPr>
          <w:rFonts w:asciiTheme="minorHAnsi" w:hAnsiTheme="minorHAnsi" w:cstheme="minorHAnsi"/>
          <w:sz w:val="23"/>
          <w:szCs w:val="23"/>
        </w:rPr>
        <w:t>Fica</w:t>
      </w:r>
      <w:r w:rsidRPr="00F13D08">
        <w:rPr>
          <w:rFonts w:asciiTheme="minorHAnsi" w:hAnsiTheme="minorHAnsi" w:cstheme="minorHAnsi"/>
          <w:sz w:val="23"/>
          <w:szCs w:val="23"/>
        </w:rPr>
        <w:t xml:space="preserve"> proibido o reajuste do valor durante a vigência do contrato ou ata. </w:t>
      </w:r>
    </w:p>
    <w:p w:rsidR="00BF4F9F" w:rsidRPr="00F13D08" w:rsidRDefault="004B04CD">
      <w:pPr>
        <w:spacing w:after="33"/>
        <w:ind w:left="326" w:right="0" w:hanging="341"/>
        <w:rPr>
          <w:rFonts w:asciiTheme="minorHAnsi" w:hAnsiTheme="minorHAnsi" w:cstheme="minorHAnsi"/>
          <w:sz w:val="23"/>
          <w:szCs w:val="23"/>
        </w:rPr>
      </w:pPr>
      <w:r w:rsidRPr="00F13D08">
        <w:rPr>
          <w:rFonts w:asciiTheme="minorHAnsi" w:hAnsiTheme="minorHAnsi" w:cstheme="minorHAnsi"/>
          <w:sz w:val="23"/>
          <w:szCs w:val="23"/>
        </w:rPr>
        <w:t>15.2</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Após o período mencionado no “caput”, será admitido o reajuste, utilizando-se como base o IPCA (Índice de Preços ao Consumidor Amplo). </w:t>
      </w:r>
    </w:p>
    <w:p w:rsidR="00BF4F9F" w:rsidRPr="00F13D08" w:rsidRDefault="004B04CD">
      <w:pPr>
        <w:spacing w:after="33"/>
        <w:ind w:left="326" w:right="0" w:hanging="341"/>
        <w:rPr>
          <w:rFonts w:asciiTheme="minorHAnsi" w:hAnsiTheme="minorHAnsi" w:cstheme="minorHAnsi"/>
          <w:sz w:val="23"/>
          <w:szCs w:val="23"/>
        </w:rPr>
      </w:pPr>
      <w:r w:rsidRPr="00F13D08">
        <w:rPr>
          <w:rFonts w:asciiTheme="minorHAnsi" w:hAnsiTheme="minorHAnsi" w:cstheme="minorHAnsi"/>
          <w:sz w:val="23"/>
          <w:szCs w:val="23"/>
        </w:rPr>
        <w:t>15.3</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Pode ocorrer a revisão do contrato ou ata, tencionando o reequilíbrio econômico financeiro, desde que haja incidência de fato imprevisível e devidamente justificado, conforme art. 37, XXI, DA CF/88, arts. </w:t>
      </w:r>
      <w:proofErr w:type="gramStart"/>
      <w:r w:rsidRPr="00F13D08">
        <w:rPr>
          <w:rFonts w:asciiTheme="minorHAnsi" w:hAnsiTheme="minorHAnsi" w:cstheme="minorHAnsi"/>
          <w:sz w:val="23"/>
          <w:szCs w:val="23"/>
        </w:rPr>
        <w:t>57,§</w:t>
      </w:r>
      <w:proofErr w:type="gramEnd"/>
      <w:r w:rsidRPr="00F13D08">
        <w:rPr>
          <w:rFonts w:asciiTheme="minorHAnsi" w:hAnsiTheme="minorHAnsi" w:cstheme="minorHAnsi"/>
          <w:sz w:val="23"/>
          <w:szCs w:val="23"/>
        </w:rPr>
        <w:t xml:space="preserve">§ 1º e 2º, 65, II, “d” e § 6º, todos da Lei n.8666/93 e arts. 17/19 do Decreto Municipal nº 7.496/2013. </w:t>
      </w:r>
    </w:p>
    <w:p w:rsidR="00BF4F9F" w:rsidRPr="00F13D08" w:rsidRDefault="004B04CD">
      <w:pPr>
        <w:spacing w:after="41"/>
        <w:ind w:left="326" w:right="0" w:hanging="341"/>
        <w:rPr>
          <w:rFonts w:asciiTheme="minorHAnsi" w:hAnsiTheme="minorHAnsi" w:cstheme="minorHAnsi"/>
          <w:sz w:val="23"/>
          <w:szCs w:val="23"/>
        </w:rPr>
      </w:pPr>
      <w:r w:rsidRPr="00F13D08">
        <w:rPr>
          <w:rFonts w:asciiTheme="minorHAnsi" w:hAnsiTheme="minorHAnsi" w:cstheme="minorHAnsi"/>
          <w:sz w:val="23"/>
          <w:szCs w:val="23"/>
        </w:rPr>
        <w:t>15.4</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A revisão deverá incidir a partir da data em que for protocolado, com fundamento no item anterior, o pedido da contratada. </w:t>
      </w:r>
    </w:p>
    <w:p w:rsidR="00BF4F9F" w:rsidRPr="00F13D08" w:rsidRDefault="004B04CD">
      <w:pPr>
        <w:spacing w:after="24" w:line="259" w:lineRule="auto"/>
        <w:ind w:left="0" w:right="0" w:firstLine="0"/>
        <w:jc w:val="left"/>
        <w:rPr>
          <w:rFonts w:asciiTheme="minorHAnsi" w:hAnsiTheme="minorHAnsi" w:cstheme="minorHAnsi"/>
          <w:sz w:val="23"/>
          <w:szCs w:val="23"/>
        </w:rPr>
      </w:pPr>
      <w:r w:rsidRPr="00F13D08">
        <w:rPr>
          <w:rFonts w:asciiTheme="minorHAnsi" w:hAnsiTheme="minorHAnsi" w:cstheme="minorHAnsi"/>
          <w:sz w:val="23"/>
          <w:szCs w:val="23"/>
        </w:rPr>
        <w:t xml:space="preserve"> </w:t>
      </w:r>
    </w:p>
    <w:p w:rsidR="00BF4F9F" w:rsidRPr="00F13D08" w:rsidRDefault="004B04CD">
      <w:pPr>
        <w:numPr>
          <w:ilvl w:val="0"/>
          <w:numId w:val="9"/>
        </w:numPr>
        <w:spacing w:after="0" w:line="259" w:lineRule="auto"/>
        <w:ind w:right="0" w:hanging="269"/>
        <w:jc w:val="left"/>
        <w:rPr>
          <w:rFonts w:asciiTheme="minorHAnsi" w:hAnsiTheme="minorHAnsi" w:cstheme="minorHAnsi"/>
          <w:sz w:val="23"/>
          <w:szCs w:val="23"/>
        </w:rPr>
      </w:pPr>
      <w:r w:rsidRPr="00F13D08">
        <w:rPr>
          <w:rFonts w:asciiTheme="minorHAnsi" w:hAnsiTheme="minorHAnsi" w:cstheme="minorHAnsi"/>
          <w:b/>
          <w:sz w:val="23"/>
          <w:szCs w:val="23"/>
        </w:rPr>
        <w:t>DA RESCISÃO</w:t>
      </w:r>
      <w:r w:rsidRPr="00F13D08">
        <w:rPr>
          <w:rFonts w:asciiTheme="minorHAnsi" w:hAnsiTheme="minorHAnsi" w:cstheme="minorHAnsi"/>
          <w:sz w:val="23"/>
          <w:szCs w:val="23"/>
        </w:rPr>
        <w:t xml:space="preserve">: </w:t>
      </w:r>
    </w:p>
    <w:p w:rsidR="00BF4F9F" w:rsidRPr="00F13D08" w:rsidRDefault="00CB388A">
      <w:pPr>
        <w:spacing w:after="84" w:line="259" w:lineRule="auto"/>
        <w:ind w:left="-24" w:right="-26" w:firstLine="0"/>
        <w:jc w:val="left"/>
        <w:rPr>
          <w:rFonts w:asciiTheme="minorHAnsi" w:hAnsiTheme="minorHAnsi" w:cstheme="minorHAnsi"/>
          <w:sz w:val="23"/>
          <w:szCs w:val="23"/>
        </w:rPr>
      </w:pPr>
      <w:r w:rsidRPr="00F13D08">
        <w:rPr>
          <w:rFonts w:asciiTheme="minorHAnsi" w:hAnsiTheme="minorHAnsi" w:cstheme="minorHAnsi"/>
          <w:noProof/>
          <w:sz w:val="23"/>
          <w:szCs w:val="23"/>
        </w:rPr>
        <mc:AlternateContent>
          <mc:Choice Requires="wpg">
            <w:drawing>
              <wp:inline distT="0" distB="0" distL="0" distR="0">
                <wp:extent cx="5449570" cy="6350"/>
                <wp:effectExtent l="0" t="3175" r="2540" b="0"/>
                <wp:docPr id="7" name="Group 915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9570" cy="6350"/>
                          <a:chOff x="0" y="0"/>
                          <a:chExt cx="54498" cy="60"/>
                        </a:xfrm>
                      </wpg:grpSpPr>
                      <wps:wsp>
                        <wps:cNvPr id="8" name="Shape 110526"/>
                        <wps:cNvSpPr>
                          <a:spLocks noChangeArrowheads="1"/>
                        </wps:cNvSpPr>
                        <wps:spPr bwMode="auto">
                          <a:xfrm>
                            <a:off x="0" y="0"/>
                            <a:ext cx="54498" cy="91"/>
                          </a:xfrm>
                          <a:custGeom>
                            <a:avLst/>
                            <a:gdLst>
                              <a:gd name="T0" fmla="*/ 0 w 5449824"/>
                              <a:gd name="T1" fmla="*/ 0 h 9144"/>
                              <a:gd name="T2" fmla="*/ 5449824 w 5449824"/>
                              <a:gd name="T3" fmla="*/ 0 h 9144"/>
                              <a:gd name="T4" fmla="*/ 5449824 w 5449824"/>
                              <a:gd name="T5" fmla="*/ 9144 h 9144"/>
                              <a:gd name="T6" fmla="*/ 0 w 5449824"/>
                              <a:gd name="T7" fmla="*/ 9144 h 9144"/>
                              <a:gd name="T8" fmla="*/ 0 w 5449824"/>
                              <a:gd name="T9" fmla="*/ 0 h 9144"/>
                            </a:gdLst>
                            <a:ahLst/>
                            <a:cxnLst>
                              <a:cxn ang="0">
                                <a:pos x="T0" y="T1"/>
                              </a:cxn>
                              <a:cxn ang="0">
                                <a:pos x="T2" y="T3"/>
                              </a:cxn>
                              <a:cxn ang="0">
                                <a:pos x="T4" y="T5"/>
                              </a:cxn>
                              <a:cxn ang="0">
                                <a:pos x="T6" y="T7"/>
                              </a:cxn>
                              <a:cxn ang="0">
                                <a:pos x="T8" y="T9"/>
                              </a:cxn>
                            </a:cxnLst>
                            <a:rect l="0" t="0" r="r" b="b"/>
                            <a:pathLst>
                              <a:path w="5449824" h="9144">
                                <a:moveTo>
                                  <a:pt x="0" y="0"/>
                                </a:moveTo>
                                <a:lnTo>
                                  <a:pt x="5449824" y="0"/>
                                </a:lnTo>
                                <a:lnTo>
                                  <a:pt x="544982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A3909C8" id="Group 91521" o:spid="_x0000_s1026" style="width:429.1pt;height:.5pt;mso-position-horizontal-relative:char;mso-position-vertical-relative:line" coordsize="544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">
                <v:shape id="Shape 110526" o:spid="_x0000_s1027" style="position:absolute;width:54498;height:91;visibility:visible;mso-wrap-style:square;v-text-anchor:top" coordsize="54498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" path="m,l5449824,r,9144l,9144,,e" fillcolor="black" stroked="f" strokeweight="0">
                  <v:stroke opacity="0" miterlimit="10" joinstyle="miter"/>
                  <v:path o:connecttype="custom" o:connectlocs="0,0;54498,0;54498,91;0,91;0,0" o:connectangles="0,0,0,0,0"/>
                </v:shape>
                <w10:anchorlock/>
              </v:group>
            </w:pict>
          </mc:Fallback>
        </mc:AlternateContent>
      </w:r>
    </w:p>
    <w:p w:rsidR="00BF4F9F" w:rsidRPr="00F13D08" w:rsidRDefault="004B04CD" w:rsidP="00051A87">
      <w:pPr>
        <w:spacing w:after="37"/>
        <w:ind w:left="0" w:right="0" w:firstLine="0"/>
        <w:rPr>
          <w:rFonts w:asciiTheme="minorHAnsi" w:hAnsiTheme="minorHAnsi" w:cstheme="minorHAnsi"/>
          <w:sz w:val="23"/>
          <w:szCs w:val="23"/>
        </w:rPr>
      </w:pPr>
      <w:r w:rsidRPr="00F13D08">
        <w:rPr>
          <w:rFonts w:asciiTheme="minorHAnsi" w:hAnsiTheme="minorHAnsi" w:cstheme="minorHAnsi"/>
          <w:sz w:val="23"/>
          <w:szCs w:val="23"/>
        </w:rPr>
        <w:t xml:space="preserve"> </w:t>
      </w:r>
    </w:p>
    <w:p w:rsidR="00BF4F9F" w:rsidRPr="00F13D08" w:rsidRDefault="004B04CD">
      <w:pPr>
        <w:numPr>
          <w:ilvl w:val="1"/>
          <w:numId w:val="9"/>
        </w:numPr>
        <w:spacing w:after="37"/>
        <w:ind w:right="0" w:hanging="533"/>
        <w:rPr>
          <w:rFonts w:asciiTheme="minorHAnsi" w:hAnsiTheme="minorHAnsi" w:cstheme="minorHAnsi"/>
          <w:sz w:val="23"/>
          <w:szCs w:val="23"/>
        </w:rPr>
      </w:pPr>
      <w:r w:rsidRPr="00F13D08">
        <w:rPr>
          <w:rFonts w:asciiTheme="minorHAnsi" w:hAnsiTheme="minorHAnsi" w:cstheme="minorHAnsi"/>
          <w:sz w:val="23"/>
          <w:szCs w:val="23"/>
        </w:rPr>
        <w:t xml:space="preserve">Na hipótese de ocorrer à rescisão administrativa, à Contratante são assegurados os direitos previstos no art. 80, inciso I a IV, parágrafos 1º ao 4º do aludido diploma legal; </w:t>
      </w:r>
    </w:p>
    <w:p w:rsidR="00BF4F9F" w:rsidRPr="00F13D08" w:rsidRDefault="004B04CD">
      <w:pPr>
        <w:numPr>
          <w:ilvl w:val="1"/>
          <w:numId w:val="9"/>
        </w:numPr>
        <w:ind w:right="0" w:hanging="533"/>
        <w:rPr>
          <w:rFonts w:asciiTheme="minorHAnsi" w:hAnsiTheme="minorHAnsi" w:cstheme="minorHAnsi"/>
          <w:sz w:val="23"/>
          <w:szCs w:val="23"/>
        </w:rPr>
      </w:pPr>
      <w:r w:rsidRPr="00F13D08">
        <w:rPr>
          <w:rFonts w:asciiTheme="minorHAnsi" w:hAnsiTheme="minorHAnsi" w:cstheme="minorHAnsi"/>
          <w:sz w:val="23"/>
          <w:szCs w:val="23"/>
        </w:rPr>
        <w:t xml:space="preserve">Na hipótese de ocorrer rescisão administrativa, será obrigação do contratado o reconhecimento dos direitos da Administração previstos no art. 77 da Lei 8.666. </w:t>
      </w:r>
    </w:p>
    <w:p w:rsidR="00BF4F9F" w:rsidRPr="00F13D08" w:rsidRDefault="004B04CD">
      <w:pPr>
        <w:numPr>
          <w:ilvl w:val="1"/>
          <w:numId w:val="9"/>
        </w:numPr>
        <w:spacing w:after="37"/>
        <w:ind w:right="0" w:hanging="533"/>
        <w:rPr>
          <w:rFonts w:asciiTheme="minorHAnsi" w:hAnsiTheme="minorHAnsi" w:cstheme="minorHAnsi"/>
          <w:sz w:val="23"/>
          <w:szCs w:val="23"/>
        </w:rPr>
      </w:pPr>
      <w:r w:rsidRPr="00F13D08">
        <w:rPr>
          <w:rFonts w:asciiTheme="minorHAnsi" w:hAnsiTheme="minorHAnsi" w:cstheme="minorHAnsi"/>
          <w:sz w:val="23"/>
          <w:szCs w:val="23"/>
        </w:rPr>
        <w:t xml:space="preserve">A Administração poderá rescindir o Contrato nas hipóteses previstas nos art. 78 e 79 da Lei Federal nº. 8.666/1993 com as consequências indicadas no art. 80 da mesma lei, sem prejuízo das sanções previstas em lei e neste Termo de Referência. </w:t>
      </w:r>
    </w:p>
    <w:p w:rsidR="00BF4F9F" w:rsidRPr="00F13D08" w:rsidRDefault="004B04CD">
      <w:pPr>
        <w:spacing w:after="29" w:line="259" w:lineRule="auto"/>
        <w:ind w:left="533" w:right="0" w:firstLine="0"/>
        <w:jc w:val="left"/>
        <w:rPr>
          <w:rFonts w:asciiTheme="minorHAnsi" w:hAnsiTheme="minorHAnsi" w:cstheme="minorHAnsi"/>
          <w:sz w:val="23"/>
          <w:szCs w:val="23"/>
        </w:rPr>
      </w:pPr>
      <w:r w:rsidRPr="00F13D08">
        <w:rPr>
          <w:rFonts w:asciiTheme="minorHAnsi" w:hAnsiTheme="minorHAnsi" w:cstheme="minorHAnsi"/>
          <w:sz w:val="23"/>
          <w:szCs w:val="23"/>
        </w:rPr>
        <w:t xml:space="preserve"> </w:t>
      </w:r>
    </w:p>
    <w:p w:rsidR="00BF4F9F" w:rsidRPr="00F13D08" w:rsidRDefault="004B04CD">
      <w:pPr>
        <w:pStyle w:val="Ttulo1"/>
        <w:ind w:left="-5"/>
        <w:rPr>
          <w:rFonts w:asciiTheme="minorHAnsi" w:hAnsiTheme="minorHAnsi" w:cstheme="minorHAnsi"/>
          <w:sz w:val="23"/>
          <w:szCs w:val="23"/>
        </w:rPr>
      </w:pPr>
      <w:r w:rsidRPr="00F13D08">
        <w:rPr>
          <w:rFonts w:asciiTheme="minorHAnsi" w:hAnsiTheme="minorHAnsi" w:cstheme="minorHAnsi"/>
          <w:sz w:val="23"/>
          <w:szCs w:val="23"/>
        </w:rPr>
        <w:t>17</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DAS SANÇÕES </w:t>
      </w:r>
    </w:p>
    <w:p w:rsidR="00BF4F9F" w:rsidRPr="00F13D08" w:rsidRDefault="00CB388A">
      <w:pPr>
        <w:spacing w:after="84" w:line="259" w:lineRule="auto"/>
        <w:ind w:left="-24" w:right="-26" w:firstLine="0"/>
        <w:jc w:val="left"/>
        <w:rPr>
          <w:rFonts w:asciiTheme="minorHAnsi" w:hAnsiTheme="minorHAnsi" w:cstheme="minorHAnsi"/>
          <w:sz w:val="23"/>
          <w:szCs w:val="23"/>
        </w:rPr>
      </w:pPr>
      <w:r w:rsidRPr="00F13D08">
        <w:rPr>
          <w:rFonts w:asciiTheme="minorHAnsi" w:hAnsiTheme="minorHAnsi" w:cstheme="minorHAnsi"/>
          <w:noProof/>
          <w:sz w:val="23"/>
          <w:szCs w:val="23"/>
        </w:rPr>
        <mc:AlternateContent>
          <mc:Choice Requires="wpg">
            <w:drawing>
              <wp:inline distT="0" distB="0" distL="0" distR="0">
                <wp:extent cx="5449570" cy="6350"/>
                <wp:effectExtent l="0" t="0" r="2540" b="4445"/>
                <wp:docPr id="5" name="Group 91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9570" cy="6350"/>
                          <a:chOff x="0" y="0"/>
                          <a:chExt cx="54498" cy="60"/>
                        </a:xfrm>
                      </wpg:grpSpPr>
                      <wps:wsp>
                        <wps:cNvPr id="6" name="Shape 110528"/>
                        <wps:cNvSpPr>
                          <a:spLocks noChangeArrowheads="1"/>
                        </wps:cNvSpPr>
                        <wps:spPr bwMode="auto">
                          <a:xfrm>
                            <a:off x="0" y="0"/>
                            <a:ext cx="54498" cy="91"/>
                          </a:xfrm>
                          <a:custGeom>
                            <a:avLst/>
                            <a:gdLst>
                              <a:gd name="T0" fmla="*/ 0 w 5449824"/>
                              <a:gd name="T1" fmla="*/ 0 h 9144"/>
                              <a:gd name="T2" fmla="*/ 5449824 w 5449824"/>
                              <a:gd name="T3" fmla="*/ 0 h 9144"/>
                              <a:gd name="T4" fmla="*/ 5449824 w 5449824"/>
                              <a:gd name="T5" fmla="*/ 9144 h 9144"/>
                              <a:gd name="T6" fmla="*/ 0 w 5449824"/>
                              <a:gd name="T7" fmla="*/ 9144 h 9144"/>
                              <a:gd name="T8" fmla="*/ 0 w 5449824"/>
                              <a:gd name="T9" fmla="*/ 0 h 9144"/>
                            </a:gdLst>
                            <a:ahLst/>
                            <a:cxnLst>
                              <a:cxn ang="0">
                                <a:pos x="T0" y="T1"/>
                              </a:cxn>
                              <a:cxn ang="0">
                                <a:pos x="T2" y="T3"/>
                              </a:cxn>
                              <a:cxn ang="0">
                                <a:pos x="T4" y="T5"/>
                              </a:cxn>
                              <a:cxn ang="0">
                                <a:pos x="T6" y="T7"/>
                              </a:cxn>
                              <a:cxn ang="0">
                                <a:pos x="T8" y="T9"/>
                              </a:cxn>
                            </a:cxnLst>
                            <a:rect l="0" t="0" r="r" b="b"/>
                            <a:pathLst>
                              <a:path w="5449824" h="9144">
                                <a:moveTo>
                                  <a:pt x="0" y="0"/>
                                </a:moveTo>
                                <a:lnTo>
                                  <a:pt x="5449824" y="0"/>
                                </a:lnTo>
                                <a:lnTo>
                                  <a:pt x="544982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FDA294E" id="Group 91248" o:spid="_x0000_s1026" style="width:429.1pt;height:.5pt;mso-position-horizontal-relative:char;mso-position-vertical-relative:line" coordsize="544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">
                <v:shape id="Shape 110528" o:spid="_x0000_s1027" style="position:absolute;width:54498;height:91;visibility:visible;mso-wrap-style:square;v-text-anchor:top" coordsize="54498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" path="m,l5449824,r,9144l,9144,,e" fillcolor="black" stroked="f" strokeweight="0">
                  <v:stroke opacity="0" miterlimit="10" joinstyle="miter"/>
                  <v:path o:connecttype="custom" o:connectlocs="0,0;54498,0;54498,91;0,91;0,0" o:connectangles="0,0,0,0,0"/>
                </v:shape>
                <w10:anchorlock/>
              </v:group>
            </w:pict>
          </mc:Fallback>
        </mc:AlternateContent>
      </w:r>
    </w:p>
    <w:p w:rsidR="00BF4F9F" w:rsidRPr="00F13D08" w:rsidRDefault="004B04CD">
      <w:pPr>
        <w:spacing w:after="37"/>
        <w:ind w:left="518" w:right="0" w:hanging="533"/>
        <w:rPr>
          <w:rFonts w:asciiTheme="minorHAnsi" w:hAnsiTheme="minorHAnsi" w:cstheme="minorHAnsi"/>
          <w:sz w:val="23"/>
          <w:szCs w:val="23"/>
        </w:rPr>
      </w:pPr>
      <w:r w:rsidRPr="00F13D08">
        <w:rPr>
          <w:rFonts w:asciiTheme="minorHAnsi" w:hAnsiTheme="minorHAnsi" w:cstheme="minorHAnsi"/>
          <w:sz w:val="23"/>
          <w:szCs w:val="23"/>
        </w:rPr>
        <w:t>17.1</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Em caso de inexecução parcial ou total das condições pactuadas, erro ou demora na execução do Contrato, garantida a prévia defesa, ficará a Contratada sujeita às sanções indicadas abaixo, sem prejuízo de outras previstas na legislação vigente:</w:t>
      </w:r>
      <w:r w:rsidRPr="00F13D08">
        <w:rPr>
          <w:rFonts w:asciiTheme="minorHAnsi" w:hAnsiTheme="minorHAnsi" w:cstheme="minorHAnsi"/>
          <w:b/>
          <w:sz w:val="23"/>
          <w:szCs w:val="23"/>
        </w:rPr>
        <w:t xml:space="preserve"> </w:t>
      </w:r>
    </w:p>
    <w:p w:rsidR="00BF4F9F" w:rsidRPr="00F13D08" w:rsidRDefault="004B04CD">
      <w:pPr>
        <w:spacing w:after="0" w:line="259" w:lineRule="auto"/>
        <w:ind w:left="0" w:right="0" w:firstLine="0"/>
        <w:jc w:val="left"/>
        <w:rPr>
          <w:rFonts w:asciiTheme="minorHAnsi" w:hAnsiTheme="minorHAnsi" w:cstheme="minorHAnsi"/>
          <w:sz w:val="23"/>
          <w:szCs w:val="23"/>
        </w:rPr>
      </w:pPr>
      <w:r w:rsidRPr="00F13D08">
        <w:rPr>
          <w:rFonts w:asciiTheme="minorHAnsi" w:hAnsiTheme="minorHAnsi" w:cstheme="minorHAnsi"/>
          <w:sz w:val="23"/>
          <w:szCs w:val="23"/>
        </w:rPr>
        <w:t xml:space="preserve"> </w:t>
      </w:r>
    </w:p>
    <w:p w:rsidR="00BF4F9F" w:rsidRPr="00F13D08" w:rsidRDefault="004B04CD">
      <w:pPr>
        <w:numPr>
          <w:ilvl w:val="0"/>
          <w:numId w:val="10"/>
        </w:numPr>
        <w:spacing w:after="34"/>
        <w:ind w:right="0" w:hanging="264"/>
        <w:rPr>
          <w:rFonts w:asciiTheme="minorHAnsi" w:hAnsiTheme="minorHAnsi" w:cstheme="minorHAnsi"/>
          <w:sz w:val="23"/>
          <w:szCs w:val="23"/>
        </w:rPr>
      </w:pPr>
      <w:r w:rsidRPr="00F13D08">
        <w:rPr>
          <w:rFonts w:asciiTheme="minorHAnsi" w:hAnsiTheme="minorHAnsi" w:cstheme="minorHAnsi"/>
          <w:sz w:val="23"/>
          <w:szCs w:val="23"/>
        </w:rPr>
        <w:t xml:space="preserve">Advertência formal: falhas ou irregularidades que não acarretem prejuízos à Administração; </w:t>
      </w:r>
    </w:p>
    <w:p w:rsidR="00BF4F9F" w:rsidRPr="00F13D08" w:rsidRDefault="004B04CD">
      <w:pPr>
        <w:numPr>
          <w:ilvl w:val="0"/>
          <w:numId w:val="10"/>
        </w:numPr>
        <w:spacing w:after="33"/>
        <w:ind w:right="0" w:hanging="264"/>
        <w:rPr>
          <w:rFonts w:asciiTheme="minorHAnsi" w:hAnsiTheme="minorHAnsi" w:cstheme="minorHAnsi"/>
          <w:sz w:val="23"/>
          <w:szCs w:val="23"/>
        </w:rPr>
      </w:pPr>
      <w:r w:rsidRPr="00F13D08">
        <w:rPr>
          <w:rFonts w:asciiTheme="minorHAnsi" w:hAnsiTheme="minorHAnsi" w:cstheme="minorHAnsi"/>
          <w:sz w:val="23"/>
          <w:szCs w:val="23"/>
        </w:rPr>
        <w:lastRenderedPageBreak/>
        <w:t xml:space="preserve">Pelo atraso na entrega do produto em relação ao prazo estipulado: 1% (um por cento) do valor do produto não entregue, por dia decorrido, até o limite de 10% (dez por cento); </w:t>
      </w:r>
    </w:p>
    <w:p w:rsidR="00BF4F9F" w:rsidRPr="00F13D08" w:rsidRDefault="004B04CD">
      <w:pPr>
        <w:numPr>
          <w:ilvl w:val="0"/>
          <w:numId w:val="10"/>
        </w:numPr>
        <w:spacing w:after="37"/>
        <w:ind w:right="0" w:hanging="264"/>
        <w:rPr>
          <w:rFonts w:asciiTheme="minorHAnsi" w:hAnsiTheme="minorHAnsi" w:cstheme="minorHAnsi"/>
          <w:sz w:val="23"/>
          <w:szCs w:val="23"/>
        </w:rPr>
      </w:pPr>
      <w:r w:rsidRPr="00F13D08">
        <w:rPr>
          <w:rFonts w:asciiTheme="minorHAnsi" w:hAnsiTheme="minorHAnsi" w:cstheme="minorHAnsi"/>
          <w:sz w:val="23"/>
          <w:szCs w:val="23"/>
        </w:rPr>
        <w:t xml:space="preserve">Pela recusa em efetuar o fornecimento e/ou pela não entrega do produto, caracterizada em dez dias após o vencimento do prazo de entrega estipulado: 10% (dez por cento) do valor do produto; </w:t>
      </w:r>
    </w:p>
    <w:p w:rsidR="00BF4F9F" w:rsidRPr="00F13D08" w:rsidRDefault="004B04CD">
      <w:pPr>
        <w:numPr>
          <w:ilvl w:val="0"/>
          <w:numId w:val="10"/>
        </w:numPr>
        <w:spacing w:after="37"/>
        <w:ind w:right="0" w:hanging="264"/>
        <w:rPr>
          <w:rFonts w:asciiTheme="minorHAnsi" w:hAnsiTheme="minorHAnsi" w:cstheme="minorHAnsi"/>
          <w:sz w:val="23"/>
          <w:szCs w:val="23"/>
        </w:rPr>
      </w:pPr>
      <w:r w:rsidRPr="00F13D08">
        <w:rPr>
          <w:rFonts w:asciiTheme="minorHAnsi" w:hAnsiTheme="minorHAnsi" w:cstheme="minorHAnsi"/>
          <w:sz w:val="23"/>
          <w:szCs w:val="23"/>
        </w:rPr>
        <w:t xml:space="preserve">Pela demora em substituir o produto rejeitado, a contar do primeiro dia após o vencimento do prazo estipulado para a substituição: 2% (dois por cento) do valor do produto recusado, por dia decorrido, até o limite de 10% (dez por cento); </w:t>
      </w:r>
    </w:p>
    <w:p w:rsidR="00BF4F9F" w:rsidRPr="00F13D08" w:rsidRDefault="004B04CD">
      <w:pPr>
        <w:numPr>
          <w:ilvl w:val="0"/>
          <w:numId w:val="10"/>
        </w:numPr>
        <w:spacing w:after="37"/>
        <w:ind w:right="0" w:hanging="264"/>
        <w:rPr>
          <w:rFonts w:asciiTheme="minorHAnsi" w:hAnsiTheme="minorHAnsi" w:cstheme="minorHAnsi"/>
          <w:sz w:val="23"/>
          <w:szCs w:val="23"/>
        </w:rPr>
      </w:pPr>
      <w:r w:rsidRPr="00F13D08">
        <w:rPr>
          <w:rFonts w:asciiTheme="minorHAnsi" w:hAnsiTheme="minorHAnsi" w:cstheme="minorHAnsi"/>
          <w:sz w:val="23"/>
          <w:szCs w:val="23"/>
        </w:rPr>
        <w:t xml:space="preserve">Pelo não cumprimento de qualquer condição fixada neste Termo de Referência e não abrangida nas alíneas anteriores: 1% (um por cento) do valor contratado, para cada evento; </w:t>
      </w:r>
    </w:p>
    <w:p w:rsidR="00BF4F9F" w:rsidRPr="00F13D08" w:rsidRDefault="004B04CD">
      <w:pPr>
        <w:numPr>
          <w:ilvl w:val="0"/>
          <w:numId w:val="10"/>
        </w:numPr>
        <w:spacing w:after="33"/>
        <w:ind w:right="0" w:hanging="264"/>
        <w:rPr>
          <w:rFonts w:asciiTheme="minorHAnsi" w:hAnsiTheme="minorHAnsi" w:cstheme="minorHAnsi"/>
          <w:sz w:val="23"/>
          <w:szCs w:val="23"/>
        </w:rPr>
      </w:pPr>
      <w:r w:rsidRPr="00F13D08">
        <w:rPr>
          <w:rFonts w:asciiTheme="minorHAnsi" w:hAnsiTheme="minorHAnsi" w:cstheme="minorHAnsi"/>
          <w:sz w:val="23"/>
          <w:szCs w:val="23"/>
        </w:rPr>
        <w:t xml:space="preserve">Suspensão temporária, pelo período de até 02 (dois) anos, de participação em licitação e contratação com o Município de Maceió; </w:t>
      </w:r>
    </w:p>
    <w:p w:rsidR="00BF4F9F" w:rsidRPr="00F13D08" w:rsidRDefault="004B04CD">
      <w:pPr>
        <w:numPr>
          <w:ilvl w:val="0"/>
          <w:numId w:val="10"/>
        </w:numPr>
        <w:spacing w:after="36"/>
        <w:ind w:right="0" w:hanging="264"/>
        <w:rPr>
          <w:rFonts w:asciiTheme="minorHAnsi" w:hAnsiTheme="minorHAnsi" w:cstheme="minorHAnsi"/>
          <w:sz w:val="23"/>
          <w:szCs w:val="23"/>
        </w:rPr>
      </w:pPr>
      <w:r w:rsidRPr="00F13D08">
        <w:rPr>
          <w:rFonts w:asciiTheme="minorHAnsi" w:hAnsiTheme="minorHAnsi" w:cstheme="minorHAnsi"/>
          <w:sz w:val="23"/>
          <w:szCs w:val="23"/>
        </w:rPr>
        <w:t xml:space="preserve">Declaração de inidoneidade, que o impede de participar de licitações, bem como de contratar com a Administração Pública pelo prazo de até cinco anos.  </w:t>
      </w:r>
    </w:p>
    <w:p w:rsidR="00BF4F9F" w:rsidRPr="00F13D08" w:rsidRDefault="004B04CD">
      <w:pPr>
        <w:spacing w:after="0" w:line="259" w:lineRule="auto"/>
        <w:ind w:left="0" w:right="0" w:firstLine="0"/>
        <w:jc w:val="left"/>
        <w:rPr>
          <w:rFonts w:asciiTheme="minorHAnsi" w:hAnsiTheme="minorHAnsi" w:cstheme="minorHAnsi"/>
          <w:sz w:val="23"/>
          <w:szCs w:val="23"/>
        </w:rPr>
      </w:pPr>
      <w:r w:rsidRPr="00F13D08">
        <w:rPr>
          <w:rFonts w:asciiTheme="minorHAnsi" w:hAnsiTheme="minorHAnsi" w:cstheme="minorHAnsi"/>
          <w:sz w:val="23"/>
          <w:szCs w:val="23"/>
        </w:rPr>
        <w:t xml:space="preserve">  </w:t>
      </w:r>
    </w:p>
    <w:p w:rsidR="00BF4F9F" w:rsidRPr="00F13D08" w:rsidRDefault="004B04CD">
      <w:pPr>
        <w:numPr>
          <w:ilvl w:val="1"/>
          <w:numId w:val="11"/>
        </w:numPr>
        <w:spacing w:after="38"/>
        <w:ind w:right="0" w:hanging="533"/>
        <w:rPr>
          <w:rFonts w:asciiTheme="minorHAnsi" w:hAnsiTheme="minorHAnsi" w:cstheme="minorHAnsi"/>
          <w:sz w:val="23"/>
          <w:szCs w:val="23"/>
        </w:rPr>
      </w:pPr>
      <w:r w:rsidRPr="00F13D08">
        <w:rPr>
          <w:rFonts w:asciiTheme="minorHAnsi" w:hAnsiTheme="minorHAnsi" w:cstheme="minorHAnsi"/>
          <w:sz w:val="23"/>
          <w:szCs w:val="23"/>
        </w:rPr>
        <w:t xml:space="preserve">Na ocorrência de falhas ou irregularidades diferentes daquelas indicadas no item anterior, a Administração poderá aplicar à </w:t>
      </w:r>
      <w:r w:rsidR="00984E1B" w:rsidRPr="00F13D08">
        <w:rPr>
          <w:rFonts w:asciiTheme="minorHAnsi" w:hAnsiTheme="minorHAnsi" w:cstheme="minorHAnsi"/>
          <w:sz w:val="23"/>
          <w:szCs w:val="23"/>
        </w:rPr>
        <w:t>futura contratada</w:t>
      </w:r>
      <w:r w:rsidRPr="00F13D08">
        <w:rPr>
          <w:rFonts w:asciiTheme="minorHAnsi" w:hAnsiTheme="minorHAnsi" w:cstheme="minorHAnsi"/>
          <w:sz w:val="23"/>
          <w:szCs w:val="23"/>
        </w:rPr>
        <w:t xml:space="preserve"> quaisquer das sanções listadas no item 18.1, consideradas a natureza e a gravidade da infração cometida e sem prejuízo da responsabilidade civil e criminal que seus atos ensejarem. </w:t>
      </w:r>
    </w:p>
    <w:p w:rsidR="00BF4F9F" w:rsidRPr="00F13D08" w:rsidRDefault="004B04CD">
      <w:pPr>
        <w:numPr>
          <w:ilvl w:val="1"/>
          <w:numId w:val="11"/>
        </w:numPr>
        <w:spacing w:after="32"/>
        <w:ind w:right="0" w:hanging="533"/>
        <w:rPr>
          <w:rFonts w:asciiTheme="minorHAnsi" w:hAnsiTheme="minorHAnsi" w:cstheme="minorHAnsi"/>
          <w:sz w:val="23"/>
          <w:szCs w:val="23"/>
        </w:rPr>
      </w:pPr>
      <w:r w:rsidRPr="00F13D08">
        <w:rPr>
          <w:rFonts w:asciiTheme="minorHAnsi" w:hAnsiTheme="minorHAnsi" w:cstheme="minorHAnsi"/>
          <w:sz w:val="23"/>
          <w:szCs w:val="23"/>
        </w:rPr>
        <w:t xml:space="preserve">A critério da Contratante e nos termos do art. 87, § 2º, da Lei nº 8.666/93, as sanções previstas nas alíneas “f” e “g” poderão ser aplicadas cumulativamente com quaisquer das multas previstas nas alíneas “b” a “e”. </w:t>
      </w:r>
    </w:p>
    <w:p w:rsidR="00BF4F9F" w:rsidRPr="00F13D08" w:rsidRDefault="004B04CD">
      <w:pPr>
        <w:numPr>
          <w:ilvl w:val="1"/>
          <w:numId w:val="11"/>
        </w:numPr>
        <w:spacing w:after="33"/>
        <w:ind w:right="0" w:hanging="533"/>
        <w:rPr>
          <w:rFonts w:asciiTheme="minorHAnsi" w:hAnsiTheme="minorHAnsi" w:cstheme="minorHAnsi"/>
          <w:sz w:val="23"/>
          <w:szCs w:val="23"/>
        </w:rPr>
      </w:pPr>
      <w:r w:rsidRPr="00F13D08">
        <w:rPr>
          <w:rFonts w:asciiTheme="minorHAnsi" w:hAnsiTheme="minorHAnsi" w:cstheme="minorHAnsi"/>
          <w:sz w:val="23"/>
          <w:szCs w:val="23"/>
        </w:rPr>
        <w:t xml:space="preserve">As multas previstas, caso sejam aplicadas, serão descontadas por ocasião de pagamentos futuros ou serão pagas por meio de Documento de Arrecadação Municipal (DAM) pela </w:t>
      </w:r>
      <w:r w:rsidR="0022533A" w:rsidRPr="00F13D08">
        <w:rPr>
          <w:rFonts w:asciiTheme="minorHAnsi" w:hAnsiTheme="minorHAnsi" w:cstheme="minorHAnsi"/>
          <w:sz w:val="23"/>
          <w:szCs w:val="23"/>
        </w:rPr>
        <w:t>futura contratada</w:t>
      </w:r>
      <w:r w:rsidRPr="00F13D08">
        <w:rPr>
          <w:rFonts w:asciiTheme="minorHAnsi" w:hAnsiTheme="minorHAnsi" w:cstheme="minorHAnsi"/>
          <w:sz w:val="23"/>
          <w:szCs w:val="23"/>
        </w:rPr>
        <w:t xml:space="preserve"> no prazo que o despacho de sua aplicação determinar. </w:t>
      </w:r>
    </w:p>
    <w:p w:rsidR="00BF4F9F" w:rsidRPr="00F13D08" w:rsidRDefault="004B04CD">
      <w:pPr>
        <w:numPr>
          <w:ilvl w:val="1"/>
          <w:numId w:val="11"/>
        </w:numPr>
        <w:spacing w:after="36"/>
        <w:ind w:right="0" w:hanging="533"/>
        <w:rPr>
          <w:rFonts w:asciiTheme="minorHAnsi" w:hAnsiTheme="minorHAnsi" w:cstheme="minorHAnsi"/>
          <w:sz w:val="23"/>
          <w:szCs w:val="23"/>
        </w:rPr>
      </w:pPr>
      <w:r w:rsidRPr="00F13D08">
        <w:rPr>
          <w:rFonts w:asciiTheme="minorHAnsi" w:hAnsiTheme="minorHAnsi" w:cstheme="minorHAnsi"/>
          <w:sz w:val="23"/>
          <w:szCs w:val="23"/>
        </w:rPr>
        <w:t xml:space="preserve">As sanções fixadas serão aplicadas nos autos do processo de gestão do Contrato, no qual será assegurado à </w:t>
      </w:r>
      <w:r w:rsidR="0022533A" w:rsidRPr="00F13D08">
        <w:rPr>
          <w:rFonts w:asciiTheme="minorHAnsi" w:hAnsiTheme="minorHAnsi" w:cstheme="minorHAnsi"/>
          <w:sz w:val="23"/>
          <w:szCs w:val="23"/>
        </w:rPr>
        <w:t>futura contratada</w:t>
      </w:r>
      <w:r w:rsidRPr="00F13D08">
        <w:rPr>
          <w:rFonts w:asciiTheme="minorHAnsi" w:hAnsiTheme="minorHAnsi" w:cstheme="minorHAnsi"/>
          <w:sz w:val="23"/>
          <w:szCs w:val="23"/>
        </w:rPr>
        <w:t xml:space="preserve"> o contraditório e a ampla defesa. </w:t>
      </w:r>
    </w:p>
    <w:p w:rsidR="00BF4F9F" w:rsidRPr="00F13D08" w:rsidRDefault="004B04CD">
      <w:pPr>
        <w:numPr>
          <w:ilvl w:val="1"/>
          <w:numId w:val="11"/>
        </w:numPr>
        <w:spacing w:after="33"/>
        <w:ind w:right="0" w:hanging="533"/>
        <w:rPr>
          <w:rFonts w:asciiTheme="minorHAnsi" w:hAnsiTheme="minorHAnsi" w:cstheme="minorHAnsi"/>
          <w:sz w:val="23"/>
          <w:szCs w:val="23"/>
        </w:rPr>
      </w:pPr>
      <w:r w:rsidRPr="00F13D08">
        <w:rPr>
          <w:rFonts w:asciiTheme="minorHAnsi" w:hAnsiTheme="minorHAnsi" w:cstheme="minorHAnsi"/>
          <w:sz w:val="23"/>
          <w:szCs w:val="23"/>
        </w:rPr>
        <w:t xml:space="preserve">O atraso, para efeito de cálculo de multa, será contado em dias corridos, a partir do dia seguinte ao do vencimento do prazo de entrega dos produtos, se dia de expediente normal no órgão ou entidade interessada, ou do primeiro dia útil seguinte. </w:t>
      </w:r>
    </w:p>
    <w:p w:rsidR="00BF4F9F" w:rsidRPr="00F13D08" w:rsidRDefault="004B04CD">
      <w:pPr>
        <w:numPr>
          <w:ilvl w:val="1"/>
          <w:numId w:val="11"/>
        </w:numPr>
        <w:spacing w:after="0" w:line="241" w:lineRule="auto"/>
        <w:ind w:right="0" w:hanging="533"/>
        <w:rPr>
          <w:rFonts w:asciiTheme="minorHAnsi" w:hAnsiTheme="minorHAnsi" w:cstheme="minorHAnsi"/>
          <w:sz w:val="23"/>
          <w:szCs w:val="23"/>
        </w:rPr>
      </w:pPr>
      <w:r w:rsidRPr="00F13D08">
        <w:rPr>
          <w:rFonts w:asciiTheme="minorHAnsi" w:hAnsiTheme="minorHAnsi" w:cstheme="minorHAnsi"/>
          <w:sz w:val="23"/>
          <w:szCs w:val="23"/>
        </w:rPr>
        <w:t xml:space="preserve">Decorridos 30 (trinta) dias de atraso injustificado na entrega dos produtos, a Nota de Empenho ou Contrato deverá ser cancelada ou rescindido, exceto se houver justificado interesse público em manter a avença, hipótese em que será aplicada multa. </w:t>
      </w:r>
    </w:p>
    <w:p w:rsidR="00BF4F9F" w:rsidRPr="00F13D08" w:rsidRDefault="004B04CD">
      <w:pPr>
        <w:numPr>
          <w:ilvl w:val="1"/>
          <w:numId w:val="11"/>
        </w:numPr>
        <w:spacing w:after="32"/>
        <w:ind w:right="0" w:hanging="533"/>
        <w:rPr>
          <w:rFonts w:asciiTheme="minorHAnsi" w:hAnsiTheme="minorHAnsi" w:cstheme="minorHAnsi"/>
          <w:sz w:val="23"/>
          <w:szCs w:val="23"/>
        </w:rPr>
      </w:pPr>
      <w:r w:rsidRPr="00F13D08">
        <w:rPr>
          <w:rFonts w:asciiTheme="minorHAnsi" w:hAnsiTheme="minorHAnsi" w:cstheme="minorHAnsi"/>
          <w:sz w:val="23"/>
          <w:szCs w:val="23"/>
        </w:rPr>
        <w:t xml:space="preserve">A suspensão e o impedimento são sanções administrativas que temporariamente obstam a participação em licitação e a contratação, sendo aplicadas nos seguintes prazos e hipóteses: </w:t>
      </w:r>
    </w:p>
    <w:p w:rsidR="00BF4F9F" w:rsidRPr="00F13D08" w:rsidRDefault="004B04CD">
      <w:pPr>
        <w:spacing w:after="0" w:line="259" w:lineRule="auto"/>
        <w:ind w:left="667" w:right="0" w:firstLine="0"/>
        <w:jc w:val="left"/>
        <w:rPr>
          <w:rFonts w:asciiTheme="minorHAnsi" w:hAnsiTheme="minorHAnsi" w:cstheme="minorHAnsi"/>
          <w:sz w:val="23"/>
          <w:szCs w:val="23"/>
        </w:rPr>
      </w:pPr>
      <w:r w:rsidRPr="00F13D08">
        <w:rPr>
          <w:rFonts w:asciiTheme="minorHAnsi" w:hAnsiTheme="minorHAnsi" w:cstheme="minorHAnsi"/>
          <w:sz w:val="23"/>
          <w:szCs w:val="23"/>
        </w:rPr>
        <w:t xml:space="preserve"> </w:t>
      </w:r>
    </w:p>
    <w:p w:rsidR="00BF4F9F" w:rsidRPr="00F13D08" w:rsidRDefault="004B04CD">
      <w:pPr>
        <w:numPr>
          <w:ilvl w:val="0"/>
          <w:numId w:val="12"/>
        </w:numPr>
        <w:spacing w:after="36"/>
        <w:ind w:right="0" w:hanging="264"/>
        <w:rPr>
          <w:rFonts w:asciiTheme="minorHAnsi" w:hAnsiTheme="minorHAnsi" w:cstheme="minorHAnsi"/>
          <w:sz w:val="23"/>
          <w:szCs w:val="23"/>
        </w:rPr>
      </w:pPr>
      <w:r w:rsidRPr="00F13D08">
        <w:rPr>
          <w:rFonts w:asciiTheme="minorHAnsi" w:hAnsiTheme="minorHAnsi" w:cstheme="minorHAnsi"/>
          <w:sz w:val="23"/>
          <w:szCs w:val="23"/>
        </w:rPr>
        <w:lastRenderedPageBreak/>
        <w:t xml:space="preserve">Por até 30 (trinta) dias, quando, vencido o prazo da Advertência, a Contratada permanecer inadimplente; </w:t>
      </w:r>
    </w:p>
    <w:p w:rsidR="00BF4F9F" w:rsidRPr="00F13D08" w:rsidRDefault="004B04CD">
      <w:pPr>
        <w:numPr>
          <w:ilvl w:val="0"/>
          <w:numId w:val="12"/>
        </w:numPr>
        <w:spacing w:after="37"/>
        <w:ind w:right="0" w:hanging="264"/>
        <w:rPr>
          <w:rFonts w:asciiTheme="minorHAnsi" w:hAnsiTheme="minorHAnsi" w:cstheme="minorHAnsi"/>
          <w:sz w:val="23"/>
          <w:szCs w:val="23"/>
        </w:rPr>
      </w:pPr>
      <w:r w:rsidRPr="00F13D08">
        <w:rPr>
          <w:rFonts w:asciiTheme="minorHAnsi" w:hAnsiTheme="minorHAnsi" w:cstheme="minorHAnsi"/>
          <w:sz w:val="23"/>
          <w:szCs w:val="23"/>
        </w:rPr>
        <w:t xml:space="preserve">Por até 01 (um) ano, quando a Contratada falhar ou fraudar na execução do Contrato, comportar-se de modo inidôneo, fizer declaração falsa ou cometer fraude fiscal; e </w:t>
      </w:r>
    </w:p>
    <w:p w:rsidR="00BF4F9F" w:rsidRPr="00F13D08" w:rsidRDefault="004B04CD">
      <w:pPr>
        <w:numPr>
          <w:ilvl w:val="0"/>
          <w:numId w:val="12"/>
        </w:numPr>
        <w:spacing w:after="29"/>
        <w:ind w:right="0" w:hanging="264"/>
        <w:rPr>
          <w:rFonts w:asciiTheme="minorHAnsi" w:hAnsiTheme="minorHAnsi" w:cstheme="minorHAnsi"/>
          <w:sz w:val="23"/>
          <w:szCs w:val="23"/>
        </w:rPr>
      </w:pPr>
      <w:r w:rsidRPr="00F13D08">
        <w:rPr>
          <w:rFonts w:asciiTheme="minorHAnsi" w:hAnsiTheme="minorHAnsi" w:cstheme="minorHAnsi"/>
          <w:sz w:val="23"/>
          <w:szCs w:val="23"/>
        </w:rPr>
        <w:t xml:space="preserve">Por até 02 (dois) anos, quando a Contratada: </w:t>
      </w:r>
    </w:p>
    <w:p w:rsidR="00BF4F9F" w:rsidRPr="00F13D08" w:rsidRDefault="004B04CD">
      <w:pPr>
        <w:numPr>
          <w:ilvl w:val="1"/>
          <w:numId w:val="12"/>
        </w:numPr>
        <w:ind w:left="1037" w:right="0" w:hanging="360"/>
        <w:rPr>
          <w:rFonts w:asciiTheme="minorHAnsi" w:hAnsiTheme="minorHAnsi" w:cstheme="minorHAnsi"/>
          <w:sz w:val="23"/>
          <w:szCs w:val="23"/>
        </w:rPr>
      </w:pPr>
      <w:r w:rsidRPr="00F13D08">
        <w:rPr>
          <w:rFonts w:asciiTheme="minorHAnsi" w:hAnsiTheme="minorHAnsi" w:cstheme="minorHAnsi"/>
          <w:sz w:val="23"/>
          <w:szCs w:val="23"/>
        </w:rPr>
        <w:t xml:space="preserve">Praticar atos ilegais ou imorais visando frustrar os objetivos da contratação; ou </w:t>
      </w:r>
    </w:p>
    <w:p w:rsidR="00BF4F9F" w:rsidRPr="00F13D08" w:rsidRDefault="004B04CD">
      <w:pPr>
        <w:numPr>
          <w:ilvl w:val="1"/>
          <w:numId w:val="12"/>
        </w:numPr>
        <w:ind w:left="1037" w:right="0" w:hanging="360"/>
        <w:rPr>
          <w:rFonts w:asciiTheme="minorHAnsi" w:hAnsiTheme="minorHAnsi" w:cstheme="minorHAnsi"/>
          <w:sz w:val="23"/>
          <w:szCs w:val="23"/>
        </w:rPr>
      </w:pPr>
      <w:r w:rsidRPr="00F13D08">
        <w:rPr>
          <w:rFonts w:asciiTheme="minorHAnsi" w:hAnsiTheme="minorHAnsi" w:cstheme="minorHAnsi"/>
          <w:sz w:val="23"/>
          <w:szCs w:val="23"/>
        </w:rPr>
        <w:t xml:space="preserve">For multada, e não efetuar o pagamento. </w:t>
      </w:r>
    </w:p>
    <w:p w:rsidR="00BF4F9F" w:rsidRPr="00F13D08" w:rsidRDefault="004B04CD">
      <w:pPr>
        <w:spacing w:after="0" w:line="259" w:lineRule="auto"/>
        <w:ind w:left="0" w:right="0" w:firstLine="0"/>
        <w:jc w:val="left"/>
        <w:rPr>
          <w:rFonts w:asciiTheme="minorHAnsi" w:hAnsiTheme="minorHAnsi" w:cstheme="minorHAnsi"/>
          <w:sz w:val="23"/>
          <w:szCs w:val="23"/>
        </w:rPr>
      </w:pPr>
      <w:r w:rsidRPr="00F13D08">
        <w:rPr>
          <w:rFonts w:asciiTheme="minorHAnsi" w:hAnsiTheme="minorHAnsi" w:cstheme="minorHAnsi"/>
          <w:sz w:val="23"/>
          <w:szCs w:val="23"/>
        </w:rPr>
        <w:t xml:space="preserve"> </w:t>
      </w:r>
    </w:p>
    <w:p w:rsidR="00BF4F9F" w:rsidRPr="00F13D08" w:rsidRDefault="004B04CD">
      <w:pPr>
        <w:numPr>
          <w:ilvl w:val="1"/>
          <w:numId w:val="13"/>
        </w:numPr>
        <w:spacing w:after="29"/>
        <w:ind w:right="0" w:hanging="533"/>
        <w:rPr>
          <w:rFonts w:asciiTheme="minorHAnsi" w:hAnsiTheme="minorHAnsi" w:cstheme="minorHAnsi"/>
          <w:sz w:val="23"/>
          <w:szCs w:val="23"/>
        </w:rPr>
      </w:pPr>
      <w:r w:rsidRPr="00F13D08">
        <w:rPr>
          <w:rFonts w:asciiTheme="minorHAnsi" w:hAnsiTheme="minorHAnsi" w:cstheme="minorHAnsi"/>
          <w:sz w:val="23"/>
          <w:szCs w:val="23"/>
        </w:rPr>
        <w:t xml:space="preserve">O prazo previsto no item 18.8, alínea “c”, poderá ser aumentado em até 5 (cinco) anos. </w:t>
      </w:r>
    </w:p>
    <w:p w:rsidR="00BF4F9F" w:rsidRPr="00F13D08" w:rsidRDefault="004B04CD">
      <w:pPr>
        <w:numPr>
          <w:ilvl w:val="1"/>
          <w:numId w:val="13"/>
        </w:numPr>
        <w:spacing w:after="37"/>
        <w:ind w:right="0" w:hanging="533"/>
        <w:rPr>
          <w:rFonts w:asciiTheme="minorHAnsi" w:hAnsiTheme="minorHAnsi" w:cstheme="minorHAnsi"/>
          <w:sz w:val="23"/>
          <w:szCs w:val="23"/>
        </w:rPr>
      </w:pPr>
      <w:r w:rsidRPr="00F13D08">
        <w:rPr>
          <w:rFonts w:asciiTheme="minorHAnsi" w:hAnsiTheme="minorHAnsi" w:cstheme="minorHAnsi"/>
          <w:sz w:val="23"/>
          <w:szCs w:val="23"/>
        </w:rPr>
        <w:t xml:space="preserve">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 </w:t>
      </w:r>
    </w:p>
    <w:p w:rsidR="00BF4F9F" w:rsidRPr="00F13D08" w:rsidRDefault="004B04CD">
      <w:pPr>
        <w:numPr>
          <w:ilvl w:val="1"/>
          <w:numId w:val="13"/>
        </w:numPr>
        <w:spacing w:after="37"/>
        <w:ind w:right="0" w:hanging="533"/>
        <w:rPr>
          <w:rFonts w:asciiTheme="minorHAnsi" w:hAnsiTheme="minorHAnsi" w:cstheme="minorHAnsi"/>
          <w:sz w:val="23"/>
          <w:szCs w:val="23"/>
        </w:rPr>
      </w:pPr>
      <w:r w:rsidRPr="00F13D08">
        <w:rPr>
          <w:rFonts w:asciiTheme="minorHAnsi" w:hAnsiTheme="minorHAnsi" w:cstheme="minorHAnsi"/>
          <w:sz w:val="23"/>
          <w:szCs w:val="23"/>
        </w:rPr>
        <w:t xml:space="preserve">A declaração de inidoneidade para licitar ou contratar será aplicada à vista dos motivos informados na instrução processual, podendo a reabilitação ser requerida após 2 (dois) anos de sua aplicação. </w:t>
      </w:r>
    </w:p>
    <w:p w:rsidR="00BF4F9F" w:rsidRPr="00F13D08" w:rsidRDefault="004B04CD">
      <w:pPr>
        <w:numPr>
          <w:ilvl w:val="1"/>
          <w:numId w:val="13"/>
        </w:numPr>
        <w:spacing w:after="38"/>
        <w:ind w:right="0" w:hanging="533"/>
        <w:rPr>
          <w:rFonts w:asciiTheme="minorHAnsi" w:hAnsiTheme="minorHAnsi" w:cstheme="minorHAnsi"/>
          <w:sz w:val="23"/>
          <w:szCs w:val="23"/>
        </w:rPr>
      </w:pPr>
      <w:r w:rsidRPr="00F13D08">
        <w:rPr>
          <w:rFonts w:asciiTheme="minorHAnsi" w:hAnsiTheme="minorHAnsi" w:cstheme="minorHAnsi"/>
          <w:sz w:val="23"/>
          <w:szCs w:val="23"/>
        </w:rPr>
        <w:t xml:space="preserve">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 </w:t>
      </w:r>
    </w:p>
    <w:p w:rsidR="00BF4F9F" w:rsidRPr="00F13D08" w:rsidRDefault="004B04CD">
      <w:pPr>
        <w:numPr>
          <w:ilvl w:val="1"/>
          <w:numId w:val="13"/>
        </w:numPr>
        <w:spacing w:after="29"/>
        <w:ind w:right="0" w:hanging="533"/>
        <w:rPr>
          <w:rFonts w:asciiTheme="minorHAnsi" w:hAnsiTheme="minorHAnsi" w:cstheme="minorHAnsi"/>
          <w:sz w:val="23"/>
          <w:szCs w:val="23"/>
        </w:rPr>
      </w:pPr>
      <w:r w:rsidRPr="00F13D08">
        <w:rPr>
          <w:rFonts w:asciiTheme="minorHAnsi" w:hAnsiTheme="minorHAnsi" w:cstheme="minorHAnsi"/>
          <w:sz w:val="23"/>
          <w:szCs w:val="23"/>
        </w:rPr>
        <w:t xml:space="preserve">As sanções administrativas serão registradas no SICAF.  </w:t>
      </w:r>
    </w:p>
    <w:p w:rsidR="00BF4F9F" w:rsidRPr="00F13D08" w:rsidRDefault="004B04CD">
      <w:pPr>
        <w:spacing w:after="0" w:line="259" w:lineRule="auto"/>
        <w:ind w:left="0" w:right="0" w:firstLine="0"/>
        <w:jc w:val="left"/>
        <w:rPr>
          <w:rFonts w:asciiTheme="minorHAnsi" w:hAnsiTheme="minorHAnsi" w:cstheme="minorHAnsi"/>
          <w:sz w:val="23"/>
          <w:szCs w:val="23"/>
        </w:rPr>
      </w:pPr>
      <w:r w:rsidRPr="00F13D08">
        <w:rPr>
          <w:rFonts w:asciiTheme="minorHAnsi" w:hAnsiTheme="minorHAnsi" w:cstheme="minorHAnsi"/>
          <w:sz w:val="23"/>
          <w:szCs w:val="23"/>
        </w:rPr>
        <w:t xml:space="preserve"> </w:t>
      </w:r>
    </w:p>
    <w:p w:rsidR="00BF4F9F" w:rsidRPr="00F13D08" w:rsidRDefault="004B04CD">
      <w:pPr>
        <w:pStyle w:val="Ttulo1"/>
        <w:ind w:left="-5"/>
        <w:rPr>
          <w:rFonts w:asciiTheme="minorHAnsi" w:hAnsiTheme="minorHAnsi" w:cstheme="minorHAnsi"/>
          <w:sz w:val="23"/>
          <w:szCs w:val="23"/>
        </w:rPr>
      </w:pPr>
      <w:r w:rsidRPr="00F13D08">
        <w:rPr>
          <w:rFonts w:asciiTheme="minorHAnsi" w:hAnsiTheme="minorHAnsi" w:cstheme="minorHAnsi"/>
          <w:sz w:val="23"/>
          <w:szCs w:val="23"/>
        </w:rPr>
        <w:t>18</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DISPOSIÇÕES GERAIS/INFORMAÇÕES COMPLEMENTARES </w:t>
      </w:r>
    </w:p>
    <w:p w:rsidR="00BF4F9F" w:rsidRPr="00F13D08" w:rsidRDefault="00CB388A">
      <w:pPr>
        <w:spacing w:after="152" w:line="259" w:lineRule="auto"/>
        <w:ind w:left="-24" w:right="-26" w:firstLine="0"/>
        <w:jc w:val="left"/>
        <w:rPr>
          <w:rFonts w:asciiTheme="minorHAnsi" w:hAnsiTheme="minorHAnsi" w:cstheme="minorHAnsi"/>
          <w:sz w:val="23"/>
          <w:szCs w:val="23"/>
        </w:rPr>
      </w:pPr>
      <w:r w:rsidRPr="00F13D08">
        <w:rPr>
          <w:rFonts w:asciiTheme="minorHAnsi" w:hAnsiTheme="minorHAnsi" w:cstheme="minorHAnsi"/>
          <w:noProof/>
          <w:sz w:val="23"/>
          <w:szCs w:val="23"/>
        </w:rPr>
        <mc:AlternateContent>
          <mc:Choice Requires="wpg">
            <w:drawing>
              <wp:inline distT="0" distB="0" distL="0" distR="0">
                <wp:extent cx="5449570" cy="6350"/>
                <wp:effectExtent l="0" t="4445" r="2540" b="0"/>
                <wp:docPr id="3" name="Group 89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9570" cy="6350"/>
                          <a:chOff x="0" y="0"/>
                          <a:chExt cx="54498" cy="60"/>
                        </a:xfrm>
                      </wpg:grpSpPr>
                      <wps:wsp>
                        <wps:cNvPr id="4" name="Shape 110534"/>
                        <wps:cNvSpPr>
                          <a:spLocks noChangeArrowheads="1"/>
                        </wps:cNvSpPr>
                        <wps:spPr bwMode="auto">
                          <a:xfrm>
                            <a:off x="0" y="0"/>
                            <a:ext cx="54498" cy="91"/>
                          </a:xfrm>
                          <a:custGeom>
                            <a:avLst/>
                            <a:gdLst>
                              <a:gd name="T0" fmla="*/ 0 w 5449824"/>
                              <a:gd name="T1" fmla="*/ 0 h 9144"/>
                              <a:gd name="T2" fmla="*/ 5449824 w 5449824"/>
                              <a:gd name="T3" fmla="*/ 0 h 9144"/>
                              <a:gd name="T4" fmla="*/ 5449824 w 5449824"/>
                              <a:gd name="T5" fmla="*/ 9144 h 9144"/>
                              <a:gd name="T6" fmla="*/ 0 w 5449824"/>
                              <a:gd name="T7" fmla="*/ 9144 h 9144"/>
                              <a:gd name="T8" fmla="*/ 0 w 5449824"/>
                              <a:gd name="T9" fmla="*/ 0 h 9144"/>
                            </a:gdLst>
                            <a:ahLst/>
                            <a:cxnLst>
                              <a:cxn ang="0">
                                <a:pos x="T0" y="T1"/>
                              </a:cxn>
                              <a:cxn ang="0">
                                <a:pos x="T2" y="T3"/>
                              </a:cxn>
                              <a:cxn ang="0">
                                <a:pos x="T4" y="T5"/>
                              </a:cxn>
                              <a:cxn ang="0">
                                <a:pos x="T6" y="T7"/>
                              </a:cxn>
                              <a:cxn ang="0">
                                <a:pos x="T8" y="T9"/>
                              </a:cxn>
                            </a:cxnLst>
                            <a:rect l="0" t="0" r="r" b="b"/>
                            <a:pathLst>
                              <a:path w="5449824" h="9144">
                                <a:moveTo>
                                  <a:pt x="0" y="0"/>
                                </a:moveTo>
                                <a:lnTo>
                                  <a:pt x="5449824" y="0"/>
                                </a:lnTo>
                                <a:lnTo>
                                  <a:pt x="544982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96FCAB0" id="Group 89127" o:spid="_x0000_s1026" style="width:429.1pt;height:.5pt;mso-position-horizontal-relative:char;mso-position-vertical-relative:line" coordsize="544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">
                <v:shape id="Shape 110534" o:spid="_x0000_s1027" style="position:absolute;width:54498;height:91;visibility:visible;mso-wrap-style:square;v-text-anchor:top" coordsize="544982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" path="m,l5449824,r,9144l,9144,,e" fillcolor="black" stroked="f" strokeweight="0">
                  <v:stroke opacity="0" miterlimit="10" joinstyle="miter"/>
                  <v:path o:connecttype="custom" o:connectlocs="0,0;54498,0;54498,91;0,91;0,0" o:connectangles="0,0,0,0,0"/>
                </v:shape>
                <w10:anchorlock/>
              </v:group>
            </w:pict>
          </mc:Fallback>
        </mc:AlternateContent>
      </w:r>
    </w:p>
    <w:p w:rsidR="00BF4F9F" w:rsidRPr="00F13D08" w:rsidRDefault="004B04CD">
      <w:pPr>
        <w:spacing w:after="105"/>
        <w:ind w:left="518" w:right="0" w:hanging="533"/>
        <w:rPr>
          <w:rFonts w:asciiTheme="minorHAnsi" w:hAnsiTheme="minorHAnsi" w:cstheme="minorHAnsi"/>
          <w:sz w:val="23"/>
          <w:szCs w:val="23"/>
        </w:rPr>
      </w:pPr>
      <w:r w:rsidRPr="00F13D08">
        <w:rPr>
          <w:rFonts w:asciiTheme="minorHAnsi" w:hAnsiTheme="minorHAnsi" w:cstheme="minorHAnsi"/>
          <w:sz w:val="23"/>
          <w:szCs w:val="23"/>
        </w:rPr>
        <w:t>18.1</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O Setor Técnico competente auxiliará o pregoeiro nos casos de pedidos de esclarecimentos, impugnações e análise de propostas. </w:t>
      </w:r>
    </w:p>
    <w:p w:rsidR="00BF4F9F" w:rsidRPr="00F13D08" w:rsidRDefault="004B04CD" w:rsidP="00525655">
      <w:pPr>
        <w:ind w:left="518" w:right="0" w:hanging="533"/>
        <w:rPr>
          <w:rFonts w:asciiTheme="minorHAnsi" w:hAnsiTheme="minorHAnsi" w:cstheme="minorHAnsi"/>
          <w:sz w:val="23"/>
          <w:szCs w:val="23"/>
        </w:rPr>
      </w:pPr>
      <w:r w:rsidRPr="00F13D08">
        <w:rPr>
          <w:rFonts w:asciiTheme="minorHAnsi" w:hAnsiTheme="minorHAnsi" w:cstheme="minorHAnsi"/>
          <w:sz w:val="23"/>
          <w:szCs w:val="23"/>
        </w:rPr>
        <w:t>18.2</w:t>
      </w:r>
      <w:r w:rsidRPr="00F13D08">
        <w:rPr>
          <w:rFonts w:asciiTheme="minorHAnsi" w:eastAsia="Arial" w:hAnsiTheme="minorHAnsi" w:cstheme="minorHAnsi"/>
          <w:sz w:val="23"/>
          <w:szCs w:val="23"/>
        </w:rPr>
        <w:t xml:space="preserve"> </w:t>
      </w:r>
      <w:r w:rsidRPr="00F13D08">
        <w:rPr>
          <w:rFonts w:asciiTheme="minorHAnsi" w:hAnsiTheme="minorHAnsi" w:cstheme="minorHAnsi"/>
          <w:sz w:val="23"/>
          <w:szCs w:val="23"/>
        </w:rPr>
        <w:t xml:space="preserve">Eventuais pedidos de informações/esclarecimentos deverão ser encaminhados a Agência Municipal de Regulação de Serviços Delegados - ARSER, através do </w:t>
      </w:r>
      <w:proofErr w:type="spellStart"/>
      <w:r w:rsidRPr="00F13D08">
        <w:rPr>
          <w:rFonts w:asciiTheme="minorHAnsi" w:hAnsiTheme="minorHAnsi" w:cstheme="minorHAnsi"/>
          <w:sz w:val="23"/>
          <w:szCs w:val="23"/>
        </w:rPr>
        <w:t>email</w:t>
      </w:r>
      <w:proofErr w:type="spellEnd"/>
      <w:r w:rsidRPr="00F13D08">
        <w:rPr>
          <w:rFonts w:asciiTheme="minorHAnsi" w:hAnsiTheme="minorHAnsi" w:cstheme="minorHAnsi"/>
          <w:sz w:val="23"/>
          <w:szCs w:val="23"/>
        </w:rPr>
        <w:t xml:space="preserve">: gerencia.planejamento@arser.maceio.al.gov.br, telefone para contato (82) </w:t>
      </w:r>
      <w:r w:rsidR="00525655" w:rsidRPr="00F13D08">
        <w:rPr>
          <w:rFonts w:asciiTheme="minorHAnsi" w:hAnsiTheme="minorHAnsi" w:cstheme="minorHAnsi"/>
          <w:sz w:val="23"/>
          <w:szCs w:val="23"/>
        </w:rPr>
        <w:t>3315-3713 / 3714 / 3715</w:t>
      </w:r>
    </w:p>
    <w:p w:rsidR="00BF4F9F" w:rsidRPr="00F13D08" w:rsidRDefault="004B04CD">
      <w:pPr>
        <w:spacing w:after="0" w:line="259" w:lineRule="auto"/>
        <w:ind w:left="49" w:right="0" w:firstLine="0"/>
        <w:jc w:val="center"/>
        <w:rPr>
          <w:rFonts w:asciiTheme="minorHAnsi" w:hAnsiTheme="minorHAnsi" w:cstheme="minorHAnsi"/>
          <w:sz w:val="23"/>
          <w:szCs w:val="23"/>
        </w:rPr>
      </w:pPr>
      <w:r w:rsidRPr="00F13D08">
        <w:rPr>
          <w:rFonts w:asciiTheme="minorHAnsi" w:hAnsiTheme="minorHAnsi" w:cstheme="minorHAnsi"/>
          <w:sz w:val="23"/>
          <w:szCs w:val="23"/>
        </w:rPr>
        <w:t xml:space="preserve"> </w:t>
      </w:r>
    </w:p>
    <w:p w:rsidR="00BF4F9F" w:rsidRPr="00F13D08" w:rsidRDefault="00DC38FD">
      <w:pPr>
        <w:ind w:left="-5" w:right="0"/>
        <w:rPr>
          <w:rFonts w:asciiTheme="minorHAnsi" w:hAnsiTheme="minorHAnsi" w:cstheme="minorHAnsi"/>
          <w:sz w:val="23"/>
          <w:szCs w:val="23"/>
        </w:rPr>
      </w:pPr>
      <w:r w:rsidRPr="00F13D08">
        <w:rPr>
          <w:rFonts w:asciiTheme="minorHAnsi" w:hAnsiTheme="minorHAnsi" w:cstheme="minorHAnsi"/>
          <w:sz w:val="23"/>
          <w:szCs w:val="23"/>
        </w:rPr>
        <w:t xml:space="preserve">Maceió, </w:t>
      </w:r>
      <w:r w:rsidR="00F145FC" w:rsidRPr="00F13D08">
        <w:rPr>
          <w:rFonts w:asciiTheme="minorHAnsi" w:hAnsiTheme="minorHAnsi" w:cstheme="minorHAnsi"/>
          <w:sz w:val="23"/>
          <w:szCs w:val="23"/>
        </w:rPr>
        <w:t>08 de janeiro de 2018</w:t>
      </w:r>
      <w:r w:rsidR="004B04CD" w:rsidRPr="00F13D08">
        <w:rPr>
          <w:rFonts w:asciiTheme="minorHAnsi" w:hAnsiTheme="minorHAnsi" w:cstheme="minorHAnsi"/>
          <w:sz w:val="23"/>
          <w:szCs w:val="23"/>
        </w:rPr>
        <w:t xml:space="preserve"> </w:t>
      </w:r>
    </w:p>
    <w:p w:rsidR="00BF4F9F" w:rsidRPr="00F13D08" w:rsidRDefault="004B04CD">
      <w:pPr>
        <w:spacing w:after="0" w:line="259" w:lineRule="auto"/>
        <w:ind w:left="0" w:right="0" w:firstLine="0"/>
        <w:jc w:val="left"/>
        <w:rPr>
          <w:rFonts w:asciiTheme="minorHAnsi" w:hAnsiTheme="minorHAnsi" w:cstheme="minorHAnsi"/>
          <w:sz w:val="23"/>
          <w:szCs w:val="23"/>
        </w:rPr>
      </w:pPr>
      <w:r w:rsidRPr="00F13D08">
        <w:rPr>
          <w:rFonts w:asciiTheme="minorHAnsi" w:hAnsiTheme="minorHAnsi" w:cstheme="minorHAnsi"/>
          <w:sz w:val="23"/>
          <w:szCs w:val="23"/>
        </w:rPr>
        <w:t xml:space="preserve"> </w:t>
      </w:r>
    </w:p>
    <w:p w:rsidR="00BF4F9F" w:rsidRPr="00F13D08" w:rsidRDefault="004B04CD">
      <w:pPr>
        <w:spacing w:after="10" w:line="259" w:lineRule="auto"/>
        <w:ind w:left="49" w:right="0" w:firstLine="0"/>
        <w:jc w:val="center"/>
        <w:rPr>
          <w:rFonts w:asciiTheme="minorHAnsi" w:hAnsiTheme="minorHAnsi" w:cstheme="minorHAnsi"/>
          <w:sz w:val="23"/>
          <w:szCs w:val="23"/>
        </w:rPr>
      </w:pPr>
      <w:r w:rsidRPr="00F13D08">
        <w:rPr>
          <w:rFonts w:asciiTheme="minorHAnsi" w:hAnsiTheme="minorHAnsi" w:cstheme="minorHAnsi"/>
          <w:sz w:val="23"/>
          <w:szCs w:val="23"/>
        </w:rPr>
        <w:t xml:space="preserve"> </w:t>
      </w:r>
    </w:p>
    <w:p w:rsidR="00A2141A" w:rsidRPr="00F13D08" w:rsidRDefault="00A2141A" w:rsidP="00A2141A">
      <w:pPr>
        <w:spacing w:after="0" w:line="259" w:lineRule="auto"/>
        <w:ind w:left="49" w:right="0" w:firstLine="0"/>
        <w:jc w:val="center"/>
        <w:rPr>
          <w:rFonts w:asciiTheme="minorHAnsi" w:hAnsiTheme="minorHAnsi" w:cstheme="minorHAnsi"/>
          <w:sz w:val="23"/>
          <w:szCs w:val="23"/>
        </w:rPr>
      </w:pPr>
      <w:r w:rsidRPr="00F13D08">
        <w:rPr>
          <w:rFonts w:asciiTheme="minorHAnsi" w:hAnsiTheme="minorHAnsi" w:cstheme="minorHAnsi"/>
          <w:sz w:val="23"/>
          <w:szCs w:val="23"/>
        </w:rPr>
        <w:t>José Américo Pereira Dias</w:t>
      </w:r>
    </w:p>
    <w:p w:rsidR="00A2141A" w:rsidRPr="00F13D08" w:rsidRDefault="00A2141A" w:rsidP="00A2141A">
      <w:pPr>
        <w:spacing w:after="0" w:line="259" w:lineRule="auto"/>
        <w:ind w:left="49" w:right="0" w:firstLine="0"/>
        <w:jc w:val="center"/>
        <w:rPr>
          <w:rFonts w:asciiTheme="minorHAnsi" w:hAnsiTheme="minorHAnsi" w:cstheme="minorHAnsi"/>
          <w:sz w:val="23"/>
          <w:szCs w:val="23"/>
        </w:rPr>
      </w:pPr>
      <w:r w:rsidRPr="00F13D08">
        <w:rPr>
          <w:rFonts w:asciiTheme="minorHAnsi" w:hAnsiTheme="minorHAnsi" w:cstheme="minorHAnsi"/>
          <w:sz w:val="23"/>
          <w:szCs w:val="23"/>
        </w:rPr>
        <w:t>Assessor Técnico</w:t>
      </w:r>
    </w:p>
    <w:p w:rsidR="00BF4F9F" w:rsidRPr="00F13D08" w:rsidRDefault="00A2141A" w:rsidP="00A2141A">
      <w:pPr>
        <w:spacing w:after="0" w:line="259" w:lineRule="auto"/>
        <w:ind w:left="49" w:right="0" w:firstLine="0"/>
        <w:jc w:val="center"/>
        <w:rPr>
          <w:rFonts w:asciiTheme="minorHAnsi" w:hAnsiTheme="minorHAnsi" w:cstheme="minorHAnsi"/>
          <w:sz w:val="23"/>
          <w:szCs w:val="23"/>
        </w:rPr>
      </w:pPr>
      <w:r w:rsidRPr="00F13D08">
        <w:rPr>
          <w:rFonts w:asciiTheme="minorHAnsi" w:hAnsiTheme="minorHAnsi" w:cstheme="minorHAnsi"/>
          <w:sz w:val="23"/>
          <w:szCs w:val="23"/>
        </w:rPr>
        <w:t>Gerencia de Planejamento e Contratações/ARSER</w:t>
      </w:r>
      <w:r w:rsidR="004B04CD" w:rsidRPr="00F13D08">
        <w:rPr>
          <w:rFonts w:asciiTheme="minorHAnsi" w:hAnsiTheme="minorHAnsi" w:cstheme="minorHAnsi"/>
          <w:b/>
          <w:sz w:val="23"/>
          <w:szCs w:val="23"/>
        </w:rPr>
        <w:t xml:space="preserve"> </w:t>
      </w:r>
    </w:p>
    <w:p w:rsidR="00BF4F9F" w:rsidRPr="00525655" w:rsidRDefault="004B04CD">
      <w:pPr>
        <w:spacing w:after="0" w:line="259" w:lineRule="auto"/>
        <w:ind w:left="49" w:right="0" w:firstLine="0"/>
        <w:jc w:val="center"/>
        <w:rPr>
          <w:rFonts w:asciiTheme="minorHAnsi" w:hAnsiTheme="minorHAnsi" w:cstheme="minorHAnsi"/>
          <w:sz w:val="22"/>
        </w:rPr>
      </w:pPr>
      <w:r w:rsidRPr="00525655">
        <w:rPr>
          <w:rFonts w:asciiTheme="minorHAnsi" w:hAnsiTheme="minorHAnsi" w:cstheme="minorHAnsi"/>
          <w:b/>
          <w:sz w:val="22"/>
        </w:rPr>
        <w:t xml:space="preserve"> </w:t>
      </w:r>
    </w:p>
    <w:p w:rsidR="00BF4F9F" w:rsidRPr="00525655" w:rsidRDefault="004B04CD">
      <w:pPr>
        <w:spacing w:after="0" w:line="259" w:lineRule="auto"/>
        <w:ind w:left="49" w:right="0" w:firstLine="0"/>
        <w:jc w:val="center"/>
        <w:rPr>
          <w:rFonts w:asciiTheme="minorHAnsi" w:hAnsiTheme="minorHAnsi" w:cstheme="minorHAnsi"/>
          <w:sz w:val="22"/>
        </w:rPr>
      </w:pPr>
      <w:r w:rsidRPr="00525655">
        <w:rPr>
          <w:rFonts w:asciiTheme="minorHAnsi" w:hAnsiTheme="minorHAnsi" w:cstheme="minorHAnsi"/>
          <w:b/>
          <w:sz w:val="22"/>
        </w:rPr>
        <w:t xml:space="preserve"> </w:t>
      </w:r>
    </w:p>
    <w:p w:rsidR="00BF4F9F" w:rsidRPr="00525655" w:rsidRDefault="004B04CD" w:rsidP="00F13D08">
      <w:pPr>
        <w:spacing w:after="0" w:line="259" w:lineRule="auto"/>
        <w:ind w:left="49" w:right="0" w:firstLine="0"/>
        <w:jc w:val="center"/>
        <w:rPr>
          <w:rFonts w:asciiTheme="minorHAnsi" w:hAnsiTheme="minorHAnsi" w:cstheme="minorHAnsi"/>
          <w:sz w:val="22"/>
        </w:rPr>
      </w:pPr>
      <w:r w:rsidRPr="00525655">
        <w:rPr>
          <w:rFonts w:asciiTheme="minorHAnsi" w:hAnsiTheme="minorHAnsi" w:cstheme="minorHAnsi"/>
          <w:b/>
          <w:sz w:val="22"/>
        </w:rPr>
        <w:lastRenderedPageBreak/>
        <w:t xml:space="preserve"> ANEXO I</w:t>
      </w:r>
      <w:r w:rsidRPr="00525655">
        <w:rPr>
          <w:rFonts w:asciiTheme="minorHAnsi" w:hAnsiTheme="minorHAnsi" w:cstheme="minorHAnsi"/>
          <w:sz w:val="22"/>
        </w:rPr>
        <w:t xml:space="preserve"> </w:t>
      </w:r>
    </w:p>
    <w:p w:rsidR="00BF4F9F" w:rsidRDefault="004B04CD" w:rsidP="00525655">
      <w:pPr>
        <w:pStyle w:val="Ttulo1"/>
        <w:ind w:left="2252"/>
        <w:rPr>
          <w:rFonts w:asciiTheme="minorHAnsi" w:hAnsiTheme="minorHAnsi" w:cstheme="minorHAnsi"/>
          <w:sz w:val="22"/>
        </w:rPr>
      </w:pPr>
      <w:r w:rsidRPr="00525655">
        <w:rPr>
          <w:rFonts w:asciiTheme="minorHAnsi" w:hAnsiTheme="minorHAnsi" w:cstheme="minorHAnsi"/>
          <w:sz w:val="22"/>
        </w:rPr>
        <w:t xml:space="preserve">DESCRIÇÃO DOS PRODUTOS E QUANTITATIVOS </w:t>
      </w:r>
    </w:p>
    <w:p w:rsidR="001A26D1" w:rsidRDefault="001A26D1" w:rsidP="001A26D1"/>
    <w:p w:rsidR="00B93E46" w:rsidRDefault="00B93E46" w:rsidP="00930FED">
      <w:pPr>
        <w:spacing w:after="0" w:line="240" w:lineRule="auto"/>
        <w:ind w:left="0" w:right="0" w:firstLine="0"/>
        <w:jc w:val="center"/>
      </w:pPr>
    </w:p>
    <w:tbl>
      <w:tblPr>
        <w:tblW w:w="8828" w:type="dxa"/>
        <w:tblCellMar>
          <w:left w:w="70" w:type="dxa"/>
          <w:right w:w="70" w:type="dxa"/>
        </w:tblCellMar>
        <w:tblLook w:val="04A0" w:firstRow="1" w:lastRow="0" w:firstColumn="1" w:lastColumn="0" w:noHBand="0" w:noVBand="1"/>
      </w:tblPr>
      <w:tblGrid>
        <w:gridCol w:w="988"/>
        <w:gridCol w:w="4820"/>
        <w:gridCol w:w="1510"/>
        <w:gridCol w:w="1510"/>
      </w:tblGrid>
      <w:tr w:rsidR="00261D04" w:rsidRPr="00B93E46" w:rsidTr="00930FED">
        <w:trPr>
          <w:trHeight w:val="454"/>
        </w:trPr>
        <w:tc>
          <w:tcPr>
            <w:tcW w:w="98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sidRPr="00B93E46">
              <w:rPr>
                <w:rFonts w:asciiTheme="minorHAnsi" w:eastAsia="Times New Roman" w:hAnsiTheme="minorHAnsi" w:cstheme="minorHAnsi"/>
                <w:sz w:val="22"/>
              </w:rPr>
              <w:t>Item</w:t>
            </w:r>
          </w:p>
        </w:tc>
        <w:tc>
          <w:tcPr>
            <w:tcW w:w="4820" w:type="dxa"/>
            <w:tcBorders>
              <w:top w:val="single" w:sz="4" w:space="0" w:color="auto"/>
              <w:left w:val="nil"/>
              <w:bottom w:val="single" w:sz="4" w:space="0" w:color="auto"/>
              <w:right w:val="single" w:sz="4" w:space="0" w:color="auto"/>
            </w:tcBorders>
            <w:shd w:val="clear" w:color="auto" w:fill="auto"/>
            <w:noWrap/>
            <w:vAlign w:val="center"/>
          </w:tcPr>
          <w:p w:rsidR="00261D04" w:rsidRPr="00B93E46" w:rsidRDefault="00261D04" w:rsidP="00B93E46">
            <w:pPr>
              <w:spacing w:after="0" w:line="240" w:lineRule="auto"/>
              <w:ind w:left="0" w:right="0" w:firstLine="0"/>
              <w:jc w:val="center"/>
              <w:rPr>
                <w:rFonts w:asciiTheme="minorHAnsi" w:eastAsia="Times New Roman" w:hAnsiTheme="minorHAnsi" w:cstheme="minorHAnsi"/>
                <w:color w:val="auto"/>
                <w:sz w:val="22"/>
              </w:rPr>
            </w:pPr>
            <w:r>
              <w:rPr>
                <w:rFonts w:asciiTheme="minorHAnsi" w:eastAsia="Times New Roman" w:hAnsiTheme="minorHAnsi" w:cstheme="minorHAnsi"/>
                <w:color w:val="auto"/>
                <w:sz w:val="22"/>
              </w:rPr>
              <w:t>E</w:t>
            </w:r>
            <w:r w:rsidRPr="00B93E46">
              <w:rPr>
                <w:rFonts w:asciiTheme="minorHAnsi" w:eastAsia="Times New Roman" w:hAnsiTheme="minorHAnsi" w:cstheme="minorHAnsi"/>
                <w:color w:val="auto"/>
                <w:sz w:val="22"/>
              </w:rPr>
              <w:t>specificação</w:t>
            </w:r>
          </w:p>
        </w:tc>
        <w:tc>
          <w:tcPr>
            <w:tcW w:w="1510" w:type="dxa"/>
            <w:tcBorders>
              <w:top w:val="single" w:sz="4" w:space="0" w:color="auto"/>
              <w:left w:val="nil"/>
              <w:bottom w:val="single" w:sz="4" w:space="0" w:color="auto"/>
              <w:right w:val="single" w:sz="4" w:space="0" w:color="auto"/>
            </w:tcBorders>
          </w:tcPr>
          <w:p w:rsidR="00261D04" w:rsidRPr="00B93E46" w:rsidRDefault="00261D04" w:rsidP="00B93E46">
            <w:pPr>
              <w:spacing w:after="0" w:line="240" w:lineRule="auto"/>
              <w:ind w:left="0" w:right="0" w:firstLine="0"/>
              <w:jc w:val="center"/>
              <w:rPr>
                <w:rFonts w:asciiTheme="minorHAnsi" w:eastAsia="Times New Roman" w:hAnsiTheme="minorHAnsi" w:cstheme="minorHAnsi"/>
                <w:color w:val="auto"/>
                <w:sz w:val="22"/>
              </w:rPr>
            </w:pPr>
            <w:r w:rsidRPr="00B93E46">
              <w:rPr>
                <w:rFonts w:asciiTheme="minorHAnsi" w:eastAsia="Times New Roman" w:hAnsiTheme="minorHAnsi" w:cstheme="minorHAnsi"/>
                <w:color w:val="auto"/>
                <w:sz w:val="22"/>
              </w:rPr>
              <w:t>Unidade</w:t>
            </w:r>
          </w:p>
        </w:tc>
        <w:tc>
          <w:tcPr>
            <w:tcW w:w="1510" w:type="dxa"/>
            <w:tcBorders>
              <w:top w:val="single" w:sz="4" w:space="0" w:color="auto"/>
              <w:left w:val="nil"/>
              <w:bottom w:val="single" w:sz="4" w:space="0" w:color="auto"/>
              <w:right w:val="single" w:sz="4" w:space="0" w:color="auto"/>
            </w:tcBorders>
          </w:tcPr>
          <w:p w:rsidR="00261D04" w:rsidRPr="00B93E46" w:rsidRDefault="00261D04" w:rsidP="00B93E46">
            <w:pPr>
              <w:spacing w:after="0" w:line="240" w:lineRule="auto"/>
              <w:ind w:left="0" w:right="0" w:firstLine="0"/>
              <w:jc w:val="center"/>
              <w:rPr>
                <w:rFonts w:asciiTheme="minorHAnsi" w:eastAsia="Times New Roman" w:hAnsiTheme="minorHAnsi" w:cstheme="minorHAnsi"/>
                <w:color w:val="auto"/>
                <w:sz w:val="22"/>
              </w:rPr>
            </w:pPr>
            <w:r w:rsidRPr="00B93E46">
              <w:rPr>
                <w:rFonts w:asciiTheme="minorHAnsi" w:eastAsia="Times New Roman" w:hAnsiTheme="minorHAnsi" w:cstheme="minorHAnsi"/>
                <w:color w:val="auto"/>
                <w:sz w:val="22"/>
              </w:rPr>
              <w:t>Quantidade</w:t>
            </w: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01</w:t>
            </w:r>
          </w:p>
        </w:tc>
        <w:tc>
          <w:tcPr>
            <w:tcW w:w="4820" w:type="dxa"/>
            <w:tcBorders>
              <w:top w:val="nil"/>
              <w:left w:val="nil"/>
              <w:bottom w:val="single" w:sz="4" w:space="0" w:color="auto"/>
              <w:right w:val="single" w:sz="4" w:space="0" w:color="auto"/>
            </w:tcBorders>
            <w:shd w:val="clear" w:color="auto" w:fill="auto"/>
            <w:noWrap/>
            <w:vAlign w:val="center"/>
            <w:hideMark/>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r w:rsidRPr="00B93E46">
              <w:rPr>
                <w:rFonts w:asciiTheme="minorHAnsi" w:eastAsia="Times New Roman" w:hAnsiTheme="minorHAnsi" w:cstheme="minorHAnsi"/>
                <w:color w:val="auto"/>
                <w:sz w:val="22"/>
              </w:rPr>
              <w:t>CARTUCHO 2612A HP LASERJET 3050</w:t>
            </w: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02</w:t>
            </w:r>
          </w:p>
        </w:tc>
        <w:tc>
          <w:tcPr>
            <w:tcW w:w="4820" w:type="dxa"/>
            <w:tcBorders>
              <w:top w:val="nil"/>
              <w:left w:val="nil"/>
              <w:bottom w:val="single" w:sz="4" w:space="0" w:color="auto"/>
              <w:right w:val="single" w:sz="4" w:space="0" w:color="auto"/>
            </w:tcBorders>
            <w:shd w:val="clear" w:color="auto" w:fill="auto"/>
            <w:noWrap/>
            <w:vAlign w:val="center"/>
            <w:hideMark/>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r w:rsidRPr="00B93E46">
              <w:rPr>
                <w:rFonts w:asciiTheme="minorHAnsi" w:eastAsia="Times New Roman" w:hAnsiTheme="minorHAnsi" w:cstheme="minorHAnsi"/>
                <w:color w:val="auto"/>
                <w:sz w:val="22"/>
              </w:rPr>
              <w:t>CARTUCHO 4 REFIL EPSON L375</w:t>
            </w: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03</w:t>
            </w:r>
          </w:p>
        </w:tc>
        <w:tc>
          <w:tcPr>
            <w:tcW w:w="4820" w:type="dxa"/>
            <w:tcBorders>
              <w:top w:val="nil"/>
              <w:left w:val="nil"/>
              <w:bottom w:val="single" w:sz="4" w:space="0" w:color="auto"/>
              <w:right w:val="single" w:sz="4" w:space="0" w:color="auto"/>
            </w:tcBorders>
            <w:shd w:val="clear" w:color="auto" w:fill="auto"/>
            <w:noWrap/>
            <w:vAlign w:val="center"/>
            <w:hideMark/>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r w:rsidRPr="00B93E46">
              <w:rPr>
                <w:rFonts w:asciiTheme="minorHAnsi" w:eastAsia="Times New Roman" w:hAnsiTheme="minorHAnsi" w:cstheme="minorHAnsi"/>
                <w:color w:val="auto"/>
                <w:sz w:val="22"/>
              </w:rPr>
              <w:t>CARTUCHO 662 BLACK HP DESKJET INK ADVANTAGE 1015</w:t>
            </w: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04</w:t>
            </w:r>
          </w:p>
        </w:tc>
        <w:tc>
          <w:tcPr>
            <w:tcW w:w="4820" w:type="dxa"/>
            <w:tcBorders>
              <w:top w:val="nil"/>
              <w:left w:val="nil"/>
              <w:bottom w:val="single" w:sz="4" w:space="0" w:color="auto"/>
              <w:right w:val="single" w:sz="4" w:space="0" w:color="auto"/>
            </w:tcBorders>
            <w:shd w:val="clear" w:color="000000" w:fill="FFFFFF"/>
            <w:vAlign w:val="center"/>
            <w:hideMark/>
          </w:tcPr>
          <w:p w:rsidR="00261D04" w:rsidRPr="00B93E46" w:rsidRDefault="00261D04" w:rsidP="001A26D1">
            <w:pPr>
              <w:spacing w:after="0" w:line="240" w:lineRule="auto"/>
              <w:ind w:left="0" w:right="0" w:firstLine="0"/>
              <w:rPr>
                <w:rFonts w:asciiTheme="minorHAnsi" w:eastAsia="Times New Roman" w:hAnsiTheme="minorHAnsi" w:cstheme="minorHAnsi"/>
                <w:sz w:val="22"/>
              </w:rPr>
            </w:pPr>
            <w:r w:rsidRPr="00B93E46">
              <w:rPr>
                <w:rFonts w:asciiTheme="minorHAnsi" w:eastAsia="Times New Roman" w:hAnsiTheme="minorHAnsi" w:cstheme="minorHAnsi"/>
                <w:sz w:val="22"/>
              </w:rPr>
              <w:t>CARTUCHO 920 IMPRESSORA HP 6000</w:t>
            </w: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05</w:t>
            </w:r>
          </w:p>
        </w:tc>
        <w:tc>
          <w:tcPr>
            <w:tcW w:w="4820" w:type="dxa"/>
            <w:tcBorders>
              <w:top w:val="nil"/>
              <w:left w:val="nil"/>
              <w:bottom w:val="single" w:sz="4" w:space="0" w:color="auto"/>
              <w:right w:val="single" w:sz="4" w:space="0" w:color="auto"/>
            </w:tcBorders>
            <w:shd w:val="clear" w:color="auto" w:fill="auto"/>
            <w:noWrap/>
            <w:vAlign w:val="center"/>
            <w:hideMark/>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r w:rsidRPr="00B93E46">
              <w:rPr>
                <w:rFonts w:asciiTheme="minorHAnsi" w:eastAsia="Times New Roman" w:hAnsiTheme="minorHAnsi" w:cstheme="minorHAnsi"/>
                <w:color w:val="auto"/>
                <w:sz w:val="22"/>
              </w:rPr>
              <w:t>CARTUCHO CE278A HP LASERJET P1606 DN</w:t>
            </w: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06</w:t>
            </w:r>
          </w:p>
        </w:tc>
        <w:tc>
          <w:tcPr>
            <w:tcW w:w="4820" w:type="dxa"/>
            <w:tcBorders>
              <w:top w:val="nil"/>
              <w:left w:val="nil"/>
              <w:bottom w:val="single" w:sz="4" w:space="0" w:color="auto"/>
              <w:right w:val="single" w:sz="4" w:space="0" w:color="auto"/>
            </w:tcBorders>
            <w:shd w:val="clear" w:color="000000" w:fill="FFFFFF"/>
            <w:vAlign w:val="center"/>
            <w:hideMark/>
          </w:tcPr>
          <w:p w:rsidR="00261D04" w:rsidRPr="00B93E46" w:rsidRDefault="00261D04" w:rsidP="001A26D1">
            <w:pPr>
              <w:spacing w:after="0" w:line="240" w:lineRule="auto"/>
              <w:ind w:left="0" w:right="0" w:firstLine="0"/>
              <w:rPr>
                <w:rFonts w:asciiTheme="minorHAnsi" w:eastAsia="Times New Roman" w:hAnsiTheme="minorHAnsi" w:cstheme="minorHAnsi"/>
                <w:sz w:val="22"/>
              </w:rPr>
            </w:pPr>
            <w:r w:rsidRPr="00B93E46">
              <w:rPr>
                <w:rFonts w:asciiTheme="minorHAnsi" w:eastAsia="Times New Roman" w:hAnsiTheme="minorHAnsi" w:cstheme="minorHAnsi"/>
                <w:sz w:val="22"/>
              </w:rPr>
              <w:t>CARTUCHO HP  951 PRETO</w:t>
            </w: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07</w:t>
            </w:r>
          </w:p>
        </w:tc>
        <w:tc>
          <w:tcPr>
            <w:tcW w:w="4820" w:type="dxa"/>
            <w:tcBorders>
              <w:top w:val="nil"/>
              <w:left w:val="nil"/>
              <w:bottom w:val="single" w:sz="4" w:space="0" w:color="auto"/>
              <w:right w:val="single" w:sz="4" w:space="0" w:color="auto"/>
            </w:tcBorders>
            <w:shd w:val="clear" w:color="000000" w:fill="FFFFFF"/>
            <w:vAlign w:val="center"/>
            <w:hideMark/>
          </w:tcPr>
          <w:p w:rsidR="00261D04" w:rsidRPr="00B93E46" w:rsidRDefault="00261D04" w:rsidP="001A26D1">
            <w:pPr>
              <w:spacing w:after="0" w:line="240" w:lineRule="auto"/>
              <w:ind w:left="0" w:right="0" w:firstLine="0"/>
              <w:rPr>
                <w:rFonts w:asciiTheme="minorHAnsi" w:eastAsia="Times New Roman" w:hAnsiTheme="minorHAnsi" w:cstheme="minorHAnsi"/>
                <w:sz w:val="22"/>
              </w:rPr>
            </w:pPr>
            <w:r w:rsidRPr="00B93E46">
              <w:rPr>
                <w:rFonts w:asciiTheme="minorHAnsi" w:eastAsia="Times New Roman" w:hAnsiTheme="minorHAnsi" w:cstheme="minorHAnsi"/>
                <w:sz w:val="22"/>
              </w:rPr>
              <w:t>CARTUCHO HP 122 COLORIDO</w:t>
            </w: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08</w:t>
            </w:r>
          </w:p>
        </w:tc>
        <w:tc>
          <w:tcPr>
            <w:tcW w:w="4820" w:type="dxa"/>
            <w:tcBorders>
              <w:top w:val="nil"/>
              <w:left w:val="nil"/>
              <w:bottom w:val="single" w:sz="4" w:space="0" w:color="auto"/>
              <w:right w:val="single" w:sz="4" w:space="0" w:color="auto"/>
            </w:tcBorders>
            <w:shd w:val="clear" w:color="000000" w:fill="FFFFFF"/>
            <w:vAlign w:val="center"/>
            <w:hideMark/>
          </w:tcPr>
          <w:p w:rsidR="00261D04" w:rsidRPr="00B93E46" w:rsidRDefault="00261D04" w:rsidP="001A26D1">
            <w:pPr>
              <w:spacing w:after="0" w:line="240" w:lineRule="auto"/>
              <w:ind w:left="0" w:right="0" w:firstLine="0"/>
              <w:rPr>
                <w:rFonts w:asciiTheme="minorHAnsi" w:eastAsia="Times New Roman" w:hAnsiTheme="minorHAnsi" w:cstheme="minorHAnsi"/>
                <w:sz w:val="22"/>
              </w:rPr>
            </w:pPr>
            <w:r w:rsidRPr="00B93E46">
              <w:rPr>
                <w:rFonts w:asciiTheme="minorHAnsi" w:eastAsia="Times New Roman" w:hAnsiTheme="minorHAnsi" w:cstheme="minorHAnsi"/>
                <w:sz w:val="22"/>
              </w:rPr>
              <w:t>CARTUCHO HP 122 PRETO</w:t>
            </w: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09</w:t>
            </w:r>
          </w:p>
        </w:tc>
        <w:tc>
          <w:tcPr>
            <w:tcW w:w="4820" w:type="dxa"/>
            <w:tcBorders>
              <w:top w:val="nil"/>
              <w:left w:val="nil"/>
              <w:bottom w:val="single" w:sz="4" w:space="0" w:color="auto"/>
              <w:right w:val="single" w:sz="4" w:space="0" w:color="auto"/>
            </w:tcBorders>
            <w:shd w:val="clear" w:color="000000" w:fill="FFFFFF"/>
            <w:vAlign w:val="center"/>
            <w:hideMark/>
          </w:tcPr>
          <w:p w:rsidR="00261D04" w:rsidRPr="00B93E46" w:rsidRDefault="00261D04" w:rsidP="001A26D1">
            <w:pPr>
              <w:spacing w:after="0" w:line="240" w:lineRule="auto"/>
              <w:ind w:left="0" w:right="0" w:firstLine="0"/>
              <w:rPr>
                <w:rFonts w:asciiTheme="minorHAnsi" w:eastAsia="Times New Roman" w:hAnsiTheme="minorHAnsi" w:cstheme="minorHAnsi"/>
                <w:sz w:val="22"/>
              </w:rPr>
            </w:pPr>
            <w:r w:rsidRPr="00B93E46">
              <w:rPr>
                <w:rFonts w:asciiTheme="minorHAnsi" w:eastAsia="Times New Roman" w:hAnsiTheme="minorHAnsi" w:cstheme="minorHAnsi"/>
                <w:sz w:val="22"/>
              </w:rPr>
              <w:t>CARTUCHO HP 60 COLORIDO</w:t>
            </w: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10</w:t>
            </w:r>
          </w:p>
        </w:tc>
        <w:tc>
          <w:tcPr>
            <w:tcW w:w="4820" w:type="dxa"/>
            <w:tcBorders>
              <w:top w:val="nil"/>
              <w:left w:val="nil"/>
              <w:bottom w:val="single" w:sz="4" w:space="0" w:color="auto"/>
              <w:right w:val="single" w:sz="4" w:space="0" w:color="auto"/>
            </w:tcBorders>
            <w:shd w:val="clear" w:color="000000" w:fill="FFFFFF"/>
            <w:vAlign w:val="center"/>
            <w:hideMark/>
          </w:tcPr>
          <w:p w:rsidR="00261D04" w:rsidRPr="00B93E46" w:rsidRDefault="00261D04" w:rsidP="001A26D1">
            <w:pPr>
              <w:spacing w:after="0" w:line="240" w:lineRule="auto"/>
              <w:ind w:left="0" w:right="0" w:firstLine="0"/>
              <w:rPr>
                <w:rFonts w:asciiTheme="minorHAnsi" w:eastAsia="Times New Roman" w:hAnsiTheme="minorHAnsi" w:cstheme="minorHAnsi"/>
                <w:sz w:val="22"/>
              </w:rPr>
            </w:pPr>
            <w:r w:rsidRPr="00B93E46">
              <w:rPr>
                <w:rFonts w:asciiTheme="minorHAnsi" w:eastAsia="Times New Roman" w:hAnsiTheme="minorHAnsi" w:cstheme="minorHAnsi"/>
                <w:sz w:val="22"/>
              </w:rPr>
              <w:t>CARTUCHO HP 60 PRETO</w:t>
            </w: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11</w:t>
            </w:r>
          </w:p>
        </w:tc>
        <w:tc>
          <w:tcPr>
            <w:tcW w:w="4820" w:type="dxa"/>
            <w:tcBorders>
              <w:top w:val="nil"/>
              <w:left w:val="nil"/>
              <w:bottom w:val="single" w:sz="4" w:space="0" w:color="auto"/>
              <w:right w:val="single" w:sz="4" w:space="0" w:color="auto"/>
            </w:tcBorders>
            <w:shd w:val="clear" w:color="000000" w:fill="FFFFFF"/>
            <w:vAlign w:val="center"/>
            <w:hideMark/>
          </w:tcPr>
          <w:p w:rsidR="00261D04" w:rsidRPr="00B93E46" w:rsidRDefault="00261D04" w:rsidP="001A26D1">
            <w:pPr>
              <w:spacing w:after="0" w:line="240" w:lineRule="auto"/>
              <w:ind w:left="0" w:right="0" w:firstLine="0"/>
              <w:rPr>
                <w:rFonts w:asciiTheme="minorHAnsi" w:eastAsia="Times New Roman" w:hAnsiTheme="minorHAnsi" w:cstheme="minorHAnsi"/>
                <w:sz w:val="22"/>
              </w:rPr>
            </w:pPr>
            <w:r w:rsidRPr="00B93E46">
              <w:rPr>
                <w:rFonts w:asciiTheme="minorHAnsi" w:eastAsia="Times New Roman" w:hAnsiTheme="minorHAnsi" w:cstheme="minorHAnsi"/>
                <w:sz w:val="22"/>
              </w:rPr>
              <w:t>CARTUCHO HP 662 COLORIDO</w:t>
            </w: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12</w:t>
            </w:r>
          </w:p>
        </w:tc>
        <w:tc>
          <w:tcPr>
            <w:tcW w:w="4820" w:type="dxa"/>
            <w:tcBorders>
              <w:top w:val="nil"/>
              <w:left w:val="nil"/>
              <w:bottom w:val="single" w:sz="4" w:space="0" w:color="auto"/>
              <w:right w:val="single" w:sz="4" w:space="0" w:color="auto"/>
            </w:tcBorders>
            <w:shd w:val="clear" w:color="000000" w:fill="FFFFFF"/>
            <w:vAlign w:val="center"/>
            <w:hideMark/>
          </w:tcPr>
          <w:p w:rsidR="00261D04" w:rsidRPr="00B93E46" w:rsidRDefault="00261D04" w:rsidP="001A26D1">
            <w:pPr>
              <w:spacing w:after="0" w:line="240" w:lineRule="auto"/>
              <w:ind w:left="0" w:right="0" w:firstLine="0"/>
              <w:rPr>
                <w:rFonts w:asciiTheme="minorHAnsi" w:eastAsia="Times New Roman" w:hAnsiTheme="minorHAnsi" w:cstheme="minorHAnsi"/>
                <w:sz w:val="22"/>
              </w:rPr>
            </w:pPr>
            <w:r w:rsidRPr="00B93E46">
              <w:rPr>
                <w:rFonts w:asciiTheme="minorHAnsi" w:eastAsia="Times New Roman" w:hAnsiTheme="minorHAnsi" w:cstheme="minorHAnsi"/>
                <w:sz w:val="22"/>
              </w:rPr>
              <w:t>CARTUCHO HP 662 PRETO</w:t>
            </w: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13</w:t>
            </w:r>
          </w:p>
        </w:tc>
        <w:tc>
          <w:tcPr>
            <w:tcW w:w="4820" w:type="dxa"/>
            <w:tcBorders>
              <w:top w:val="nil"/>
              <w:left w:val="nil"/>
              <w:bottom w:val="single" w:sz="4" w:space="0" w:color="auto"/>
              <w:right w:val="single" w:sz="4" w:space="0" w:color="auto"/>
            </w:tcBorders>
            <w:shd w:val="clear" w:color="000000" w:fill="FFFFFF"/>
            <w:vAlign w:val="center"/>
            <w:hideMark/>
          </w:tcPr>
          <w:p w:rsidR="00261D04" w:rsidRPr="00B93E46" w:rsidRDefault="00261D04" w:rsidP="001A26D1">
            <w:pPr>
              <w:spacing w:after="0" w:line="240" w:lineRule="auto"/>
              <w:ind w:left="0" w:right="0" w:firstLine="0"/>
              <w:rPr>
                <w:rFonts w:asciiTheme="minorHAnsi" w:eastAsia="Times New Roman" w:hAnsiTheme="minorHAnsi" w:cstheme="minorHAnsi"/>
                <w:sz w:val="22"/>
              </w:rPr>
            </w:pPr>
            <w:r w:rsidRPr="00B93E46">
              <w:rPr>
                <w:rFonts w:asciiTheme="minorHAnsi" w:eastAsia="Times New Roman" w:hAnsiTheme="minorHAnsi" w:cstheme="minorHAnsi"/>
                <w:sz w:val="22"/>
              </w:rPr>
              <w:t>CARTUCHO HP 951 COLORIDO</w:t>
            </w: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14</w:t>
            </w:r>
          </w:p>
        </w:tc>
        <w:tc>
          <w:tcPr>
            <w:tcW w:w="4820" w:type="dxa"/>
            <w:tcBorders>
              <w:top w:val="nil"/>
              <w:left w:val="nil"/>
              <w:bottom w:val="single" w:sz="4" w:space="0" w:color="auto"/>
              <w:right w:val="single" w:sz="4" w:space="0" w:color="auto"/>
            </w:tcBorders>
            <w:shd w:val="clear" w:color="000000" w:fill="FFFFFF"/>
            <w:vAlign w:val="center"/>
            <w:hideMark/>
          </w:tcPr>
          <w:p w:rsidR="00261D04" w:rsidRPr="00B93E46" w:rsidRDefault="00261D04" w:rsidP="001A26D1">
            <w:pPr>
              <w:spacing w:after="0" w:line="240" w:lineRule="auto"/>
              <w:ind w:left="0" w:right="0" w:firstLine="0"/>
              <w:rPr>
                <w:rFonts w:asciiTheme="minorHAnsi" w:eastAsia="Times New Roman" w:hAnsiTheme="minorHAnsi" w:cstheme="minorHAnsi"/>
                <w:sz w:val="22"/>
              </w:rPr>
            </w:pPr>
            <w:r w:rsidRPr="00B93E46">
              <w:rPr>
                <w:rFonts w:asciiTheme="minorHAnsi" w:eastAsia="Times New Roman" w:hAnsiTheme="minorHAnsi" w:cstheme="minorHAnsi"/>
                <w:sz w:val="22"/>
              </w:rPr>
              <w:t xml:space="preserve">CARTUCHO HP </w:t>
            </w:r>
            <w:r w:rsidR="00255CCE">
              <w:rPr>
                <w:rFonts w:asciiTheme="minorHAnsi" w:eastAsia="Times New Roman" w:hAnsiTheme="minorHAnsi" w:cstheme="minorHAnsi"/>
                <w:sz w:val="22"/>
              </w:rPr>
              <w:t xml:space="preserve">21 </w:t>
            </w:r>
            <w:r w:rsidRPr="00B93E46">
              <w:rPr>
                <w:rFonts w:asciiTheme="minorHAnsi" w:eastAsia="Times New Roman" w:hAnsiTheme="minorHAnsi" w:cstheme="minorHAnsi"/>
                <w:sz w:val="22"/>
              </w:rPr>
              <w:t>COLORIDO</w:t>
            </w: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15</w:t>
            </w:r>
          </w:p>
        </w:tc>
        <w:tc>
          <w:tcPr>
            <w:tcW w:w="4820" w:type="dxa"/>
            <w:tcBorders>
              <w:top w:val="nil"/>
              <w:left w:val="nil"/>
              <w:bottom w:val="single" w:sz="4" w:space="0" w:color="auto"/>
              <w:right w:val="single" w:sz="4" w:space="0" w:color="auto"/>
            </w:tcBorders>
            <w:shd w:val="clear" w:color="000000" w:fill="FFFFFF"/>
            <w:vAlign w:val="center"/>
            <w:hideMark/>
          </w:tcPr>
          <w:p w:rsidR="00261D04" w:rsidRPr="00B93E46" w:rsidRDefault="00261D04" w:rsidP="001A26D1">
            <w:pPr>
              <w:spacing w:after="0" w:line="240" w:lineRule="auto"/>
              <w:ind w:left="0" w:right="0" w:firstLine="0"/>
              <w:rPr>
                <w:rFonts w:asciiTheme="minorHAnsi" w:eastAsia="Times New Roman" w:hAnsiTheme="minorHAnsi" w:cstheme="minorHAnsi"/>
                <w:sz w:val="22"/>
              </w:rPr>
            </w:pPr>
            <w:r w:rsidRPr="00B93E46">
              <w:rPr>
                <w:rFonts w:asciiTheme="minorHAnsi" w:eastAsia="Times New Roman" w:hAnsiTheme="minorHAnsi" w:cstheme="minorHAnsi"/>
                <w:sz w:val="22"/>
              </w:rPr>
              <w:t xml:space="preserve">CARTUCHO HP </w:t>
            </w:r>
            <w:r w:rsidR="00255CCE">
              <w:rPr>
                <w:rFonts w:asciiTheme="minorHAnsi" w:eastAsia="Times New Roman" w:hAnsiTheme="minorHAnsi" w:cstheme="minorHAnsi"/>
                <w:sz w:val="22"/>
              </w:rPr>
              <w:t xml:space="preserve">22 </w:t>
            </w:r>
            <w:r w:rsidRPr="00B93E46">
              <w:rPr>
                <w:rFonts w:asciiTheme="minorHAnsi" w:eastAsia="Times New Roman" w:hAnsiTheme="minorHAnsi" w:cstheme="minorHAnsi"/>
                <w:sz w:val="22"/>
              </w:rPr>
              <w:t>PRETO</w:t>
            </w: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16</w:t>
            </w:r>
          </w:p>
        </w:tc>
        <w:tc>
          <w:tcPr>
            <w:tcW w:w="4820" w:type="dxa"/>
            <w:tcBorders>
              <w:top w:val="nil"/>
              <w:left w:val="nil"/>
              <w:bottom w:val="single" w:sz="4" w:space="0" w:color="auto"/>
              <w:right w:val="single" w:sz="4" w:space="0" w:color="auto"/>
            </w:tcBorders>
            <w:shd w:val="clear" w:color="auto" w:fill="auto"/>
            <w:noWrap/>
            <w:vAlign w:val="center"/>
            <w:hideMark/>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r>
              <w:rPr>
                <w:rFonts w:asciiTheme="minorHAnsi" w:eastAsia="Times New Roman" w:hAnsiTheme="minorHAnsi" w:cstheme="minorHAnsi"/>
                <w:color w:val="auto"/>
                <w:sz w:val="22"/>
              </w:rPr>
              <w:t xml:space="preserve">CARTUCHO </w:t>
            </w:r>
            <w:r w:rsidRPr="00B93E46">
              <w:rPr>
                <w:rFonts w:asciiTheme="minorHAnsi" w:eastAsia="Times New Roman" w:hAnsiTheme="minorHAnsi" w:cstheme="minorHAnsi"/>
                <w:color w:val="auto"/>
                <w:sz w:val="22"/>
              </w:rPr>
              <w:t>PB HPDESKJET 3550</w:t>
            </w: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17</w:t>
            </w:r>
          </w:p>
        </w:tc>
        <w:tc>
          <w:tcPr>
            <w:tcW w:w="4820" w:type="dxa"/>
            <w:tcBorders>
              <w:top w:val="nil"/>
              <w:left w:val="nil"/>
              <w:bottom w:val="single" w:sz="4" w:space="0" w:color="auto"/>
              <w:right w:val="single" w:sz="4" w:space="0" w:color="auto"/>
            </w:tcBorders>
            <w:shd w:val="clear" w:color="auto" w:fill="auto"/>
            <w:noWrap/>
            <w:vAlign w:val="center"/>
            <w:hideMark/>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r>
              <w:rPr>
                <w:rFonts w:asciiTheme="minorHAnsi" w:eastAsia="Times New Roman" w:hAnsiTheme="minorHAnsi" w:cstheme="minorHAnsi"/>
                <w:color w:val="auto"/>
                <w:sz w:val="22"/>
              </w:rPr>
              <w:t>CARTUCHO</w:t>
            </w:r>
            <w:r w:rsidRPr="00B93E46">
              <w:rPr>
                <w:rFonts w:asciiTheme="minorHAnsi" w:eastAsia="Times New Roman" w:hAnsiTheme="minorHAnsi" w:cstheme="minorHAnsi"/>
                <w:color w:val="auto"/>
                <w:sz w:val="22"/>
              </w:rPr>
              <w:t xml:space="preserve"> PB HPDESKJET 3745</w:t>
            </w: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r>
      <w:tr w:rsidR="00261D04" w:rsidRPr="00B93E46" w:rsidTr="00930FED">
        <w:trPr>
          <w:trHeight w:val="454"/>
        </w:trPr>
        <w:tc>
          <w:tcPr>
            <w:tcW w:w="98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61D04" w:rsidRPr="00B93E46" w:rsidRDefault="00261D04" w:rsidP="00B93E46">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18</w:t>
            </w:r>
          </w:p>
        </w:tc>
        <w:tc>
          <w:tcPr>
            <w:tcW w:w="4820" w:type="dxa"/>
            <w:tcBorders>
              <w:top w:val="single" w:sz="4" w:space="0" w:color="auto"/>
              <w:left w:val="nil"/>
              <w:bottom w:val="single" w:sz="4" w:space="0" w:color="auto"/>
              <w:right w:val="single" w:sz="4" w:space="0" w:color="auto"/>
            </w:tcBorders>
            <w:shd w:val="clear" w:color="auto" w:fill="auto"/>
            <w:noWrap/>
            <w:vAlign w:val="center"/>
          </w:tcPr>
          <w:p w:rsidR="00261D04" w:rsidRPr="00B93E46" w:rsidRDefault="00261D04" w:rsidP="00B93E46">
            <w:pPr>
              <w:spacing w:after="0" w:line="240" w:lineRule="auto"/>
              <w:ind w:left="0" w:right="0" w:firstLine="0"/>
              <w:jc w:val="left"/>
              <w:rPr>
                <w:rFonts w:asciiTheme="minorHAnsi" w:eastAsia="Times New Roman" w:hAnsiTheme="minorHAnsi" w:cstheme="minorHAnsi"/>
                <w:color w:val="auto"/>
                <w:sz w:val="22"/>
              </w:rPr>
            </w:pPr>
            <w:r w:rsidRPr="00B93E46">
              <w:rPr>
                <w:rFonts w:asciiTheme="minorHAnsi" w:eastAsia="Times New Roman" w:hAnsiTheme="minorHAnsi" w:cstheme="minorHAnsi"/>
                <w:color w:val="auto"/>
                <w:sz w:val="22"/>
              </w:rPr>
              <w:t>CARTUCHO PG 145 BK CANON MG 2410</w:t>
            </w:r>
          </w:p>
        </w:tc>
        <w:tc>
          <w:tcPr>
            <w:tcW w:w="1510" w:type="dxa"/>
            <w:tcBorders>
              <w:top w:val="single" w:sz="4" w:space="0" w:color="auto"/>
              <w:left w:val="nil"/>
              <w:bottom w:val="single" w:sz="4" w:space="0" w:color="auto"/>
              <w:right w:val="single" w:sz="4" w:space="0" w:color="auto"/>
            </w:tcBorders>
          </w:tcPr>
          <w:p w:rsidR="00261D04" w:rsidRPr="00B93E46" w:rsidRDefault="00261D04" w:rsidP="00B93E46">
            <w:pPr>
              <w:spacing w:after="0" w:line="240" w:lineRule="auto"/>
              <w:ind w:left="0" w:right="0" w:firstLine="0"/>
              <w:jc w:val="left"/>
              <w:rPr>
                <w:rFonts w:asciiTheme="minorHAnsi" w:eastAsia="Times New Roman" w:hAnsiTheme="minorHAnsi" w:cstheme="minorHAnsi"/>
                <w:color w:val="auto"/>
                <w:sz w:val="22"/>
              </w:rPr>
            </w:pPr>
          </w:p>
        </w:tc>
        <w:tc>
          <w:tcPr>
            <w:tcW w:w="1510" w:type="dxa"/>
            <w:tcBorders>
              <w:top w:val="single" w:sz="4" w:space="0" w:color="auto"/>
              <w:left w:val="nil"/>
              <w:bottom w:val="single" w:sz="4" w:space="0" w:color="auto"/>
              <w:right w:val="single" w:sz="4" w:space="0" w:color="auto"/>
            </w:tcBorders>
          </w:tcPr>
          <w:p w:rsidR="00261D04" w:rsidRPr="00B93E46" w:rsidRDefault="00261D04" w:rsidP="00B93E46">
            <w:pPr>
              <w:spacing w:after="0" w:line="240" w:lineRule="auto"/>
              <w:ind w:left="0" w:right="0" w:firstLine="0"/>
              <w:jc w:val="left"/>
              <w:rPr>
                <w:rFonts w:asciiTheme="minorHAnsi" w:eastAsia="Times New Roman" w:hAnsiTheme="minorHAnsi" w:cstheme="minorHAnsi"/>
                <w:color w:val="auto"/>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19</w:t>
            </w:r>
          </w:p>
        </w:tc>
        <w:tc>
          <w:tcPr>
            <w:tcW w:w="4820" w:type="dxa"/>
            <w:tcBorders>
              <w:top w:val="nil"/>
              <w:left w:val="nil"/>
              <w:bottom w:val="single" w:sz="4" w:space="0" w:color="auto"/>
              <w:right w:val="single" w:sz="4" w:space="0" w:color="auto"/>
            </w:tcBorders>
            <w:shd w:val="clear" w:color="auto" w:fill="auto"/>
            <w:noWrap/>
            <w:vAlign w:val="center"/>
            <w:hideMark/>
          </w:tcPr>
          <w:p w:rsidR="00261D04" w:rsidRPr="00B93E46" w:rsidRDefault="00261D04" w:rsidP="001A26D1">
            <w:pPr>
              <w:spacing w:after="0" w:line="240" w:lineRule="auto"/>
              <w:ind w:left="0" w:right="0" w:firstLine="0"/>
              <w:jc w:val="left"/>
              <w:rPr>
                <w:rFonts w:asciiTheme="minorHAnsi" w:eastAsia="Times New Roman" w:hAnsiTheme="minorHAnsi" w:cstheme="minorHAnsi"/>
                <w:sz w:val="22"/>
              </w:rPr>
            </w:pPr>
            <w:r w:rsidRPr="00B93E46">
              <w:rPr>
                <w:rFonts w:asciiTheme="minorHAnsi" w:eastAsia="Times New Roman" w:hAnsiTheme="minorHAnsi" w:cstheme="minorHAnsi"/>
                <w:sz w:val="22"/>
              </w:rPr>
              <w:t>TONER 106R01487 XEROX 3210</w:t>
            </w: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sz w:val="22"/>
              </w:rPr>
            </w:pP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20</w:t>
            </w:r>
          </w:p>
        </w:tc>
        <w:tc>
          <w:tcPr>
            <w:tcW w:w="4820" w:type="dxa"/>
            <w:tcBorders>
              <w:top w:val="nil"/>
              <w:left w:val="nil"/>
              <w:bottom w:val="single" w:sz="4" w:space="0" w:color="auto"/>
              <w:right w:val="single" w:sz="4" w:space="0" w:color="auto"/>
            </w:tcBorders>
            <w:shd w:val="clear" w:color="000000" w:fill="FFFFFF"/>
            <w:vAlign w:val="center"/>
            <w:hideMark/>
          </w:tcPr>
          <w:p w:rsidR="00261D04" w:rsidRPr="00B93E46" w:rsidRDefault="00261D04" w:rsidP="001A26D1">
            <w:pPr>
              <w:spacing w:after="0" w:line="240" w:lineRule="auto"/>
              <w:ind w:left="0" w:right="0" w:firstLine="0"/>
              <w:rPr>
                <w:rFonts w:asciiTheme="minorHAnsi" w:eastAsia="Times New Roman" w:hAnsiTheme="minorHAnsi" w:cstheme="minorHAnsi"/>
                <w:sz w:val="22"/>
              </w:rPr>
            </w:pPr>
            <w:r w:rsidRPr="00B93E46">
              <w:rPr>
                <w:rFonts w:asciiTheme="minorHAnsi" w:eastAsia="Times New Roman" w:hAnsiTheme="minorHAnsi" w:cstheme="minorHAnsi"/>
                <w:sz w:val="22"/>
              </w:rPr>
              <w:t>TONER 116L IMPRESSORA SAMSUNG M2835</w:t>
            </w: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21</w:t>
            </w:r>
          </w:p>
        </w:tc>
        <w:tc>
          <w:tcPr>
            <w:tcW w:w="4820" w:type="dxa"/>
            <w:tcBorders>
              <w:top w:val="nil"/>
              <w:left w:val="nil"/>
              <w:bottom w:val="single" w:sz="4" w:space="0" w:color="auto"/>
              <w:right w:val="single" w:sz="4" w:space="0" w:color="auto"/>
            </w:tcBorders>
            <w:shd w:val="clear" w:color="000000" w:fill="FFFFFF"/>
            <w:vAlign w:val="center"/>
            <w:hideMark/>
          </w:tcPr>
          <w:p w:rsidR="00261D04" w:rsidRPr="00B93E46" w:rsidRDefault="00261D04" w:rsidP="001A26D1">
            <w:pPr>
              <w:spacing w:after="0" w:line="240" w:lineRule="auto"/>
              <w:ind w:left="0" w:right="0" w:firstLine="0"/>
              <w:rPr>
                <w:rFonts w:asciiTheme="minorHAnsi" w:eastAsia="Times New Roman" w:hAnsiTheme="minorHAnsi" w:cstheme="minorHAnsi"/>
                <w:sz w:val="22"/>
              </w:rPr>
            </w:pPr>
            <w:r w:rsidRPr="00B93E46">
              <w:rPr>
                <w:rFonts w:asciiTheme="minorHAnsi" w:eastAsia="Times New Roman" w:hAnsiTheme="minorHAnsi" w:cstheme="minorHAnsi"/>
                <w:sz w:val="22"/>
              </w:rPr>
              <w:t> TONER 126A IMPRESSORA HP CP1025</w:t>
            </w: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22</w:t>
            </w:r>
          </w:p>
        </w:tc>
        <w:tc>
          <w:tcPr>
            <w:tcW w:w="4820" w:type="dxa"/>
            <w:tcBorders>
              <w:top w:val="nil"/>
              <w:left w:val="nil"/>
              <w:bottom w:val="single" w:sz="4" w:space="0" w:color="auto"/>
              <w:right w:val="single" w:sz="4" w:space="0" w:color="auto"/>
            </w:tcBorders>
            <w:shd w:val="clear" w:color="000000" w:fill="FFFFFF"/>
            <w:vAlign w:val="center"/>
            <w:hideMark/>
          </w:tcPr>
          <w:p w:rsidR="00261D04" w:rsidRPr="00B93E46" w:rsidRDefault="00261D04" w:rsidP="001A26D1">
            <w:pPr>
              <w:spacing w:after="0" w:line="240" w:lineRule="auto"/>
              <w:ind w:left="0" w:right="0" w:firstLine="0"/>
              <w:rPr>
                <w:rFonts w:asciiTheme="minorHAnsi" w:eastAsia="Times New Roman" w:hAnsiTheme="minorHAnsi" w:cstheme="minorHAnsi"/>
                <w:sz w:val="22"/>
              </w:rPr>
            </w:pPr>
            <w:r w:rsidRPr="00B93E46">
              <w:rPr>
                <w:rFonts w:asciiTheme="minorHAnsi" w:eastAsia="Times New Roman" w:hAnsiTheme="minorHAnsi" w:cstheme="minorHAnsi"/>
                <w:sz w:val="22"/>
              </w:rPr>
              <w:t>TONER 126A IMPRESSORA HP LASERJET 100 M175A</w:t>
            </w: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23</w:t>
            </w:r>
          </w:p>
        </w:tc>
        <w:tc>
          <w:tcPr>
            <w:tcW w:w="4820" w:type="dxa"/>
            <w:tcBorders>
              <w:top w:val="nil"/>
              <w:left w:val="nil"/>
              <w:bottom w:val="single" w:sz="4" w:space="0" w:color="auto"/>
              <w:right w:val="single" w:sz="4" w:space="0" w:color="auto"/>
            </w:tcBorders>
            <w:shd w:val="clear" w:color="000000" w:fill="FFFFFF"/>
            <w:vAlign w:val="center"/>
            <w:hideMark/>
          </w:tcPr>
          <w:p w:rsidR="00261D04" w:rsidRPr="00B93E46" w:rsidRDefault="00261D04" w:rsidP="001A26D1">
            <w:pPr>
              <w:spacing w:after="0" w:line="240" w:lineRule="auto"/>
              <w:ind w:left="0" w:right="0" w:firstLine="0"/>
              <w:rPr>
                <w:rFonts w:asciiTheme="minorHAnsi" w:eastAsia="Times New Roman" w:hAnsiTheme="minorHAnsi" w:cstheme="minorHAnsi"/>
                <w:sz w:val="22"/>
              </w:rPr>
            </w:pPr>
            <w:r w:rsidRPr="00B93E46">
              <w:rPr>
                <w:rFonts w:asciiTheme="minorHAnsi" w:eastAsia="Times New Roman" w:hAnsiTheme="minorHAnsi" w:cstheme="minorHAnsi"/>
                <w:sz w:val="22"/>
              </w:rPr>
              <w:t>TONER 128A IMPRESSORA CP1525 NW COLOR</w:t>
            </w: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24</w:t>
            </w:r>
          </w:p>
        </w:tc>
        <w:tc>
          <w:tcPr>
            <w:tcW w:w="4820" w:type="dxa"/>
            <w:tcBorders>
              <w:top w:val="nil"/>
              <w:left w:val="nil"/>
              <w:bottom w:val="single" w:sz="4" w:space="0" w:color="auto"/>
              <w:right w:val="single" w:sz="4" w:space="0" w:color="auto"/>
            </w:tcBorders>
            <w:shd w:val="clear" w:color="auto" w:fill="auto"/>
            <w:noWrap/>
            <w:vAlign w:val="center"/>
            <w:hideMark/>
          </w:tcPr>
          <w:p w:rsidR="00261D04" w:rsidRPr="00B93E46" w:rsidRDefault="00261D04" w:rsidP="001A26D1">
            <w:pPr>
              <w:spacing w:after="0" w:line="240" w:lineRule="auto"/>
              <w:ind w:left="0" w:right="0" w:firstLine="0"/>
              <w:jc w:val="left"/>
              <w:rPr>
                <w:rFonts w:asciiTheme="minorHAnsi" w:eastAsia="Times New Roman" w:hAnsiTheme="minorHAnsi" w:cstheme="minorHAnsi"/>
                <w:sz w:val="22"/>
              </w:rPr>
            </w:pPr>
            <w:r w:rsidRPr="00B93E46">
              <w:rPr>
                <w:rFonts w:asciiTheme="minorHAnsi" w:eastAsia="Times New Roman" w:hAnsiTheme="minorHAnsi" w:cstheme="minorHAnsi"/>
                <w:sz w:val="22"/>
              </w:rPr>
              <w:t>TONER 12A HP LASER JET P1015</w:t>
            </w: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sz w:val="22"/>
              </w:rPr>
            </w:pP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lastRenderedPageBreak/>
              <w:t>25</w:t>
            </w:r>
          </w:p>
        </w:tc>
        <w:tc>
          <w:tcPr>
            <w:tcW w:w="4820" w:type="dxa"/>
            <w:tcBorders>
              <w:top w:val="nil"/>
              <w:left w:val="nil"/>
              <w:bottom w:val="single" w:sz="4" w:space="0" w:color="auto"/>
              <w:right w:val="single" w:sz="4" w:space="0" w:color="auto"/>
            </w:tcBorders>
            <w:shd w:val="clear" w:color="auto" w:fill="auto"/>
            <w:noWrap/>
            <w:vAlign w:val="center"/>
            <w:hideMark/>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r w:rsidRPr="00B93E46">
              <w:rPr>
                <w:rFonts w:asciiTheme="minorHAnsi" w:eastAsia="Times New Roman" w:hAnsiTheme="minorHAnsi" w:cstheme="minorHAnsi"/>
                <w:color w:val="auto"/>
                <w:sz w:val="22"/>
              </w:rPr>
              <w:t>TONER 12A PB HPLASERJET 1020</w:t>
            </w: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r>
      <w:tr w:rsidR="00261D04" w:rsidRPr="00B93E46" w:rsidTr="00930FED">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26</w:t>
            </w:r>
          </w:p>
        </w:tc>
        <w:tc>
          <w:tcPr>
            <w:tcW w:w="4820" w:type="dxa"/>
            <w:tcBorders>
              <w:top w:val="nil"/>
              <w:left w:val="nil"/>
              <w:bottom w:val="single" w:sz="4" w:space="0" w:color="auto"/>
              <w:right w:val="single" w:sz="4" w:space="0" w:color="auto"/>
            </w:tcBorders>
            <w:shd w:val="clear" w:color="auto" w:fill="auto"/>
            <w:noWrap/>
            <w:vAlign w:val="center"/>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r w:rsidRPr="00B93E46">
              <w:rPr>
                <w:rFonts w:asciiTheme="minorHAnsi" w:eastAsia="Times New Roman" w:hAnsiTheme="minorHAnsi" w:cstheme="minorHAnsi"/>
                <w:color w:val="auto"/>
                <w:sz w:val="22"/>
              </w:rPr>
              <w:t>TONER 130A AMARELO COLOR LASERJET PRO MFP M176N</w:t>
            </w: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r>
      <w:tr w:rsidR="00261D04" w:rsidRPr="00B93E46" w:rsidTr="00930FED">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27</w:t>
            </w:r>
          </w:p>
        </w:tc>
        <w:tc>
          <w:tcPr>
            <w:tcW w:w="4820" w:type="dxa"/>
            <w:tcBorders>
              <w:top w:val="nil"/>
              <w:left w:val="nil"/>
              <w:bottom w:val="single" w:sz="4" w:space="0" w:color="auto"/>
              <w:right w:val="single" w:sz="4" w:space="0" w:color="auto"/>
            </w:tcBorders>
            <w:shd w:val="clear" w:color="auto" w:fill="auto"/>
            <w:noWrap/>
            <w:vAlign w:val="center"/>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r w:rsidRPr="00B93E46">
              <w:rPr>
                <w:rFonts w:asciiTheme="minorHAnsi" w:eastAsia="Times New Roman" w:hAnsiTheme="minorHAnsi" w:cstheme="minorHAnsi"/>
                <w:color w:val="auto"/>
                <w:sz w:val="22"/>
              </w:rPr>
              <w:t>TONER 130A CIANO COLOR LASERJET PRO MFP M176N</w:t>
            </w: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r>
      <w:tr w:rsidR="00261D04" w:rsidRPr="00B93E46" w:rsidTr="00930FED">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28</w:t>
            </w:r>
          </w:p>
        </w:tc>
        <w:tc>
          <w:tcPr>
            <w:tcW w:w="4820" w:type="dxa"/>
            <w:tcBorders>
              <w:top w:val="nil"/>
              <w:left w:val="nil"/>
              <w:bottom w:val="single" w:sz="4" w:space="0" w:color="auto"/>
              <w:right w:val="single" w:sz="4" w:space="0" w:color="auto"/>
            </w:tcBorders>
            <w:shd w:val="clear" w:color="auto" w:fill="auto"/>
            <w:noWrap/>
            <w:vAlign w:val="center"/>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r w:rsidRPr="00B93E46">
              <w:rPr>
                <w:rFonts w:asciiTheme="minorHAnsi" w:eastAsia="Times New Roman" w:hAnsiTheme="minorHAnsi" w:cstheme="minorHAnsi"/>
                <w:color w:val="auto"/>
                <w:sz w:val="22"/>
              </w:rPr>
              <w:t>TONER 130A MAGENTA COLOR LASERJET PRO MFP M176N</w:t>
            </w: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29</w:t>
            </w:r>
          </w:p>
        </w:tc>
        <w:tc>
          <w:tcPr>
            <w:tcW w:w="4820" w:type="dxa"/>
            <w:tcBorders>
              <w:top w:val="nil"/>
              <w:left w:val="nil"/>
              <w:bottom w:val="single" w:sz="4" w:space="0" w:color="auto"/>
              <w:right w:val="single" w:sz="4" w:space="0" w:color="auto"/>
            </w:tcBorders>
            <w:shd w:val="clear" w:color="auto" w:fill="auto"/>
            <w:noWrap/>
            <w:vAlign w:val="center"/>
            <w:hideMark/>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r w:rsidRPr="00B93E46">
              <w:rPr>
                <w:rFonts w:asciiTheme="minorHAnsi" w:eastAsia="Times New Roman" w:hAnsiTheme="minorHAnsi" w:cstheme="minorHAnsi"/>
                <w:color w:val="auto"/>
                <w:sz w:val="22"/>
              </w:rPr>
              <w:t>TONER 130A PRETO COLOR LASERJET PRO MFP M176N</w:t>
            </w: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30</w:t>
            </w:r>
          </w:p>
        </w:tc>
        <w:tc>
          <w:tcPr>
            <w:tcW w:w="4820" w:type="dxa"/>
            <w:tcBorders>
              <w:top w:val="nil"/>
              <w:left w:val="nil"/>
              <w:bottom w:val="single" w:sz="4" w:space="0" w:color="auto"/>
              <w:right w:val="single" w:sz="4" w:space="0" w:color="auto"/>
            </w:tcBorders>
            <w:shd w:val="clear" w:color="auto" w:fill="auto"/>
            <w:noWrap/>
            <w:vAlign w:val="center"/>
            <w:hideMark/>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r w:rsidRPr="00B93E46">
              <w:rPr>
                <w:rFonts w:asciiTheme="minorHAnsi" w:eastAsia="Times New Roman" w:hAnsiTheme="minorHAnsi" w:cstheme="minorHAnsi"/>
                <w:color w:val="auto"/>
                <w:sz w:val="22"/>
              </w:rPr>
              <w:t>TONER 35A HP LASERJET P1005</w:t>
            </w: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31</w:t>
            </w:r>
          </w:p>
        </w:tc>
        <w:tc>
          <w:tcPr>
            <w:tcW w:w="4820" w:type="dxa"/>
            <w:tcBorders>
              <w:top w:val="nil"/>
              <w:left w:val="nil"/>
              <w:bottom w:val="single" w:sz="4" w:space="0" w:color="auto"/>
              <w:right w:val="single" w:sz="4" w:space="0" w:color="auto"/>
            </w:tcBorders>
            <w:shd w:val="clear" w:color="auto" w:fill="auto"/>
            <w:noWrap/>
            <w:vAlign w:val="center"/>
            <w:hideMark/>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r w:rsidRPr="00B93E46">
              <w:rPr>
                <w:rFonts w:asciiTheme="minorHAnsi" w:eastAsia="Times New Roman" w:hAnsiTheme="minorHAnsi" w:cstheme="minorHAnsi"/>
                <w:color w:val="auto"/>
                <w:sz w:val="22"/>
              </w:rPr>
              <w:t>TONER 49A PB HP</w:t>
            </w:r>
            <w:r>
              <w:rPr>
                <w:rFonts w:asciiTheme="minorHAnsi" w:eastAsia="Times New Roman" w:hAnsiTheme="minorHAnsi" w:cstheme="minorHAnsi"/>
                <w:color w:val="auto"/>
                <w:sz w:val="22"/>
              </w:rPr>
              <w:t xml:space="preserve"> </w:t>
            </w:r>
            <w:r w:rsidRPr="00B93E46">
              <w:rPr>
                <w:rFonts w:asciiTheme="minorHAnsi" w:eastAsia="Times New Roman" w:hAnsiTheme="minorHAnsi" w:cstheme="minorHAnsi"/>
                <w:color w:val="auto"/>
                <w:sz w:val="22"/>
              </w:rPr>
              <w:t>LASERJET 1320N</w:t>
            </w: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32</w:t>
            </w:r>
          </w:p>
        </w:tc>
        <w:tc>
          <w:tcPr>
            <w:tcW w:w="4820" w:type="dxa"/>
            <w:tcBorders>
              <w:top w:val="nil"/>
              <w:left w:val="nil"/>
              <w:bottom w:val="single" w:sz="4" w:space="0" w:color="auto"/>
              <w:right w:val="single" w:sz="4" w:space="0" w:color="auto"/>
            </w:tcBorders>
            <w:shd w:val="clear" w:color="auto" w:fill="auto"/>
            <w:noWrap/>
            <w:vAlign w:val="center"/>
            <w:hideMark/>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r w:rsidRPr="00B93E46">
              <w:rPr>
                <w:rFonts w:asciiTheme="minorHAnsi" w:eastAsia="Times New Roman" w:hAnsiTheme="minorHAnsi" w:cstheme="minorHAnsi"/>
                <w:color w:val="auto"/>
                <w:sz w:val="22"/>
              </w:rPr>
              <w:t>TONER 53A HP LASERJET P2015</w:t>
            </w: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33</w:t>
            </w:r>
          </w:p>
        </w:tc>
        <w:tc>
          <w:tcPr>
            <w:tcW w:w="4820" w:type="dxa"/>
            <w:tcBorders>
              <w:top w:val="nil"/>
              <w:left w:val="nil"/>
              <w:bottom w:val="single" w:sz="4" w:space="0" w:color="auto"/>
              <w:right w:val="single" w:sz="4" w:space="0" w:color="auto"/>
            </w:tcBorders>
            <w:shd w:val="clear" w:color="auto" w:fill="auto"/>
            <w:noWrap/>
            <w:vAlign w:val="center"/>
            <w:hideMark/>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r w:rsidRPr="00B93E46">
              <w:rPr>
                <w:rFonts w:asciiTheme="minorHAnsi" w:eastAsia="Times New Roman" w:hAnsiTheme="minorHAnsi" w:cstheme="minorHAnsi"/>
                <w:color w:val="auto"/>
                <w:sz w:val="22"/>
              </w:rPr>
              <w:t>TONER 85A HP LASERJET P1102</w:t>
            </w: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34</w:t>
            </w:r>
          </w:p>
        </w:tc>
        <w:tc>
          <w:tcPr>
            <w:tcW w:w="4820" w:type="dxa"/>
            <w:tcBorders>
              <w:top w:val="nil"/>
              <w:left w:val="nil"/>
              <w:bottom w:val="single" w:sz="4" w:space="0" w:color="auto"/>
              <w:right w:val="single" w:sz="4" w:space="0" w:color="auto"/>
            </w:tcBorders>
            <w:shd w:val="clear" w:color="auto" w:fill="auto"/>
            <w:noWrap/>
            <w:vAlign w:val="center"/>
            <w:hideMark/>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r w:rsidRPr="00B93E46">
              <w:rPr>
                <w:rFonts w:asciiTheme="minorHAnsi" w:eastAsia="Times New Roman" w:hAnsiTheme="minorHAnsi" w:cstheme="minorHAnsi"/>
                <w:color w:val="auto"/>
                <w:sz w:val="22"/>
              </w:rPr>
              <w:t>TONER 85A PB HP</w:t>
            </w:r>
            <w:r>
              <w:rPr>
                <w:rFonts w:asciiTheme="minorHAnsi" w:eastAsia="Times New Roman" w:hAnsiTheme="minorHAnsi" w:cstheme="minorHAnsi"/>
                <w:color w:val="auto"/>
                <w:sz w:val="22"/>
              </w:rPr>
              <w:t xml:space="preserve"> </w:t>
            </w:r>
            <w:r w:rsidRPr="00B93E46">
              <w:rPr>
                <w:rFonts w:asciiTheme="minorHAnsi" w:eastAsia="Times New Roman" w:hAnsiTheme="minorHAnsi" w:cstheme="minorHAnsi"/>
                <w:color w:val="auto"/>
                <w:sz w:val="22"/>
              </w:rPr>
              <w:t>LASERJET</w:t>
            </w:r>
            <w:r w:rsidR="00077666">
              <w:rPr>
                <w:rFonts w:asciiTheme="minorHAnsi" w:eastAsia="Times New Roman" w:hAnsiTheme="minorHAnsi" w:cstheme="minorHAnsi"/>
                <w:color w:val="auto"/>
                <w:sz w:val="22"/>
              </w:rPr>
              <w:t xml:space="preserve"> </w:t>
            </w:r>
            <w:r w:rsidRPr="00B93E46">
              <w:rPr>
                <w:rFonts w:asciiTheme="minorHAnsi" w:eastAsia="Times New Roman" w:hAnsiTheme="minorHAnsi" w:cstheme="minorHAnsi"/>
                <w:color w:val="auto"/>
                <w:sz w:val="22"/>
              </w:rPr>
              <w:t>M1132</w:t>
            </w: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35</w:t>
            </w:r>
          </w:p>
        </w:tc>
        <w:tc>
          <w:tcPr>
            <w:tcW w:w="4820" w:type="dxa"/>
            <w:tcBorders>
              <w:top w:val="nil"/>
              <w:left w:val="nil"/>
              <w:bottom w:val="single" w:sz="4" w:space="0" w:color="auto"/>
              <w:right w:val="single" w:sz="4" w:space="0" w:color="auto"/>
            </w:tcBorders>
            <w:shd w:val="clear" w:color="auto" w:fill="auto"/>
            <w:noWrap/>
            <w:vAlign w:val="bottom"/>
            <w:hideMark/>
          </w:tcPr>
          <w:p w:rsidR="00261D04" w:rsidRPr="00B93E46" w:rsidRDefault="00261D04" w:rsidP="001A26D1">
            <w:pPr>
              <w:spacing w:after="0" w:line="240" w:lineRule="auto"/>
              <w:ind w:left="0" w:right="0" w:firstLine="0"/>
              <w:jc w:val="left"/>
              <w:rPr>
                <w:rFonts w:asciiTheme="minorHAnsi" w:eastAsia="Times New Roman" w:hAnsiTheme="minorHAnsi" w:cstheme="minorHAnsi"/>
                <w:sz w:val="22"/>
              </w:rPr>
            </w:pPr>
            <w:r w:rsidRPr="00B93E46">
              <w:rPr>
                <w:rFonts w:asciiTheme="minorHAnsi" w:eastAsia="Times New Roman" w:hAnsiTheme="minorHAnsi" w:cstheme="minorHAnsi"/>
                <w:sz w:val="22"/>
              </w:rPr>
              <w:t>TONER C5A IMPRESSORA P2035</w:t>
            </w: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sz w:val="22"/>
              </w:rPr>
            </w:pP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36</w:t>
            </w:r>
          </w:p>
        </w:tc>
        <w:tc>
          <w:tcPr>
            <w:tcW w:w="4820" w:type="dxa"/>
            <w:tcBorders>
              <w:top w:val="nil"/>
              <w:left w:val="nil"/>
              <w:bottom w:val="single" w:sz="4" w:space="0" w:color="auto"/>
              <w:right w:val="single" w:sz="4" w:space="0" w:color="auto"/>
            </w:tcBorders>
            <w:shd w:val="clear" w:color="auto" w:fill="auto"/>
            <w:noWrap/>
            <w:vAlign w:val="center"/>
            <w:hideMark/>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r w:rsidRPr="00B93E46">
              <w:rPr>
                <w:rFonts w:asciiTheme="minorHAnsi" w:eastAsia="Times New Roman" w:hAnsiTheme="minorHAnsi" w:cstheme="minorHAnsi"/>
                <w:color w:val="auto"/>
                <w:sz w:val="22"/>
              </w:rPr>
              <w:t>TONER CC530A COLOR HPCOLORLASERJET2025</w:t>
            </w: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37</w:t>
            </w:r>
          </w:p>
        </w:tc>
        <w:tc>
          <w:tcPr>
            <w:tcW w:w="4820" w:type="dxa"/>
            <w:tcBorders>
              <w:top w:val="nil"/>
              <w:left w:val="nil"/>
              <w:bottom w:val="single" w:sz="4" w:space="0" w:color="auto"/>
              <w:right w:val="single" w:sz="4" w:space="0" w:color="auto"/>
            </w:tcBorders>
            <w:shd w:val="clear" w:color="auto" w:fill="auto"/>
            <w:noWrap/>
            <w:vAlign w:val="center"/>
            <w:hideMark/>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r w:rsidRPr="00B93E46">
              <w:rPr>
                <w:rFonts w:asciiTheme="minorHAnsi" w:eastAsia="Times New Roman" w:hAnsiTheme="minorHAnsi" w:cstheme="minorHAnsi"/>
                <w:color w:val="auto"/>
                <w:sz w:val="22"/>
              </w:rPr>
              <w:t>TONER CC531A COLOR HPCOLORLASERJET2025</w:t>
            </w: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38</w:t>
            </w:r>
          </w:p>
        </w:tc>
        <w:tc>
          <w:tcPr>
            <w:tcW w:w="4820" w:type="dxa"/>
            <w:tcBorders>
              <w:top w:val="nil"/>
              <w:left w:val="nil"/>
              <w:bottom w:val="single" w:sz="4" w:space="0" w:color="auto"/>
              <w:right w:val="single" w:sz="4" w:space="0" w:color="auto"/>
            </w:tcBorders>
            <w:shd w:val="clear" w:color="auto" w:fill="auto"/>
            <w:noWrap/>
            <w:vAlign w:val="center"/>
            <w:hideMark/>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r w:rsidRPr="00B93E46">
              <w:rPr>
                <w:rFonts w:asciiTheme="minorHAnsi" w:eastAsia="Times New Roman" w:hAnsiTheme="minorHAnsi" w:cstheme="minorHAnsi"/>
                <w:color w:val="auto"/>
                <w:sz w:val="22"/>
              </w:rPr>
              <w:t>TONER CC532A COLOR HPCOLORLASERJET2025</w:t>
            </w: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39</w:t>
            </w:r>
          </w:p>
        </w:tc>
        <w:tc>
          <w:tcPr>
            <w:tcW w:w="4820" w:type="dxa"/>
            <w:tcBorders>
              <w:top w:val="nil"/>
              <w:left w:val="nil"/>
              <w:bottom w:val="single" w:sz="4" w:space="0" w:color="auto"/>
              <w:right w:val="single" w:sz="4" w:space="0" w:color="auto"/>
            </w:tcBorders>
            <w:shd w:val="clear" w:color="auto" w:fill="auto"/>
            <w:noWrap/>
            <w:vAlign w:val="center"/>
            <w:hideMark/>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r w:rsidRPr="00B93E46">
              <w:rPr>
                <w:rFonts w:asciiTheme="minorHAnsi" w:eastAsia="Times New Roman" w:hAnsiTheme="minorHAnsi" w:cstheme="minorHAnsi"/>
                <w:color w:val="auto"/>
                <w:sz w:val="22"/>
              </w:rPr>
              <w:t>TONER CC533A COLOR HPCOLORLASERJET2025</w:t>
            </w: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40</w:t>
            </w:r>
          </w:p>
        </w:tc>
        <w:tc>
          <w:tcPr>
            <w:tcW w:w="4820" w:type="dxa"/>
            <w:tcBorders>
              <w:top w:val="nil"/>
              <w:left w:val="nil"/>
              <w:bottom w:val="single" w:sz="4" w:space="0" w:color="auto"/>
              <w:right w:val="single" w:sz="4" w:space="0" w:color="auto"/>
            </w:tcBorders>
            <w:shd w:val="clear" w:color="auto" w:fill="auto"/>
            <w:noWrap/>
            <w:vAlign w:val="center"/>
            <w:hideMark/>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r w:rsidRPr="00B93E46">
              <w:rPr>
                <w:rFonts w:asciiTheme="minorHAnsi" w:eastAsia="Times New Roman" w:hAnsiTheme="minorHAnsi" w:cstheme="minorHAnsi"/>
                <w:color w:val="auto"/>
                <w:sz w:val="22"/>
              </w:rPr>
              <w:t>TONER CM-CB435A PB HPLASERJET P1005</w:t>
            </w: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41</w:t>
            </w:r>
          </w:p>
        </w:tc>
        <w:tc>
          <w:tcPr>
            <w:tcW w:w="4820" w:type="dxa"/>
            <w:tcBorders>
              <w:top w:val="nil"/>
              <w:left w:val="nil"/>
              <w:bottom w:val="single" w:sz="4" w:space="0" w:color="auto"/>
              <w:right w:val="single" w:sz="4" w:space="0" w:color="auto"/>
            </w:tcBorders>
            <w:shd w:val="clear" w:color="auto" w:fill="auto"/>
            <w:noWrap/>
            <w:vAlign w:val="center"/>
            <w:hideMark/>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r w:rsidRPr="00B93E46">
              <w:rPr>
                <w:rFonts w:asciiTheme="minorHAnsi" w:eastAsia="Times New Roman" w:hAnsiTheme="minorHAnsi" w:cstheme="minorHAnsi"/>
                <w:color w:val="auto"/>
                <w:sz w:val="22"/>
              </w:rPr>
              <w:t>TONER CT0301 PRETO PB HP P1102W</w:t>
            </w: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42</w:t>
            </w:r>
          </w:p>
        </w:tc>
        <w:tc>
          <w:tcPr>
            <w:tcW w:w="4820" w:type="dxa"/>
            <w:tcBorders>
              <w:top w:val="nil"/>
              <w:left w:val="nil"/>
              <w:bottom w:val="single" w:sz="4" w:space="0" w:color="auto"/>
              <w:right w:val="single" w:sz="4" w:space="0" w:color="auto"/>
            </w:tcBorders>
            <w:shd w:val="clear" w:color="000000" w:fill="FFFFFF"/>
            <w:vAlign w:val="center"/>
            <w:hideMark/>
          </w:tcPr>
          <w:p w:rsidR="00261D04" w:rsidRPr="00B93E46" w:rsidRDefault="00261D04" w:rsidP="001A26D1">
            <w:pPr>
              <w:spacing w:after="0" w:line="240" w:lineRule="auto"/>
              <w:ind w:left="0" w:right="0" w:firstLine="0"/>
              <w:rPr>
                <w:rFonts w:asciiTheme="minorHAnsi" w:eastAsia="Times New Roman" w:hAnsiTheme="minorHAnsi" w:cstheme="minorHAnsi"/>
                <w:sz w:val="22"/>
              </w:rPr>
            </w:pPr>
            <w:r w:rsidRPr="00B93E46">
              <w:rPr>
                <w:rFonts w:asciiTheme="minorHAnsi" w:eastAsia="Times New Roman" w:hAnsiTheme="minorHAnsi" w:cstheme="minorHAnsi"/>
                <w:sz w:val="22"/>
              </w:rPr>
              <w:t>TONER HP 1025 AMARELO</w:t>
            </w: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43</w:t>
            </w:r>
          </w:p>
        </w:tc>
        <w:tc>
          <w:tcPr>
            <w:tcW w:w="4820" w:type="dxa"/>
            <w:tcBorders>
              <w:top w:val="nil"/>
              <w:left w:val="nil"/>
              <w:bottom w:val="single" w:sz="4" w:space="0" w:color="auto"/>
              <w:right w:val="single" w:sz="4" w:space="0" w:color="auto"/>
            </w:tcBorders>
            <w:shd w:val="clear" w:color="000000" w:fill="FFFFFF"/>
            <w:vAlign w:val="center"/>
            <w:hideMark/>
          </w:tcPr>
          <w:p w:rsidR="00261D04" w:rsidRPr="00B93E46" w:rsidRDefault="00261D04" w:rsidP="001A26D1">
            <w:pPr>
              <w:spacing w:after="0" w:line="240" w:lineRule="auto"/>
              <w:ind w:left="0" w:right="0" w:firstLine="0"/>
              <w:rPr>
                <w:rFonts w:asciiTheme="minorHAnsi" w:eastAsia="Times New Roman" w:hAnsiTheme="minorHAnsi" w:cstheme="minorHAnsi"/>
                <w:sz w:val="22"/>
              </w:rPr>
            </w:pPr>
            <w:r w:rsidRPr="00B93E46">
              <w:rPr>
                <w:rFonts w:asciiTheme="minorHAnsi" w:eastAsia="Times New Roman" w:hAnsiTheme="minorHAnsi" w:cstheme="minorHAnsi"/>
                <w:sz w:val="22"/>
              </w:rPr>
              <w:t>TONER HP 1025 AZUL</w:t>
            </w: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44</w:t>
            </w:r>
          </w:p>
        </w:tc>
        <w:tc>
          <w:tcPr>
            <w:tcW w:w="4820" w:type="dxa"/>
            <w:tcBorders>
              <w:top w:val="nil"/>
              <w:left w:val="nil"/>
              <w:bottom w:val="single" w:sz="4" w:space="0" w:color="auto"/>
              <w:right w:val="single" w:sz="4" w:space="0" w:color="auto"/>
            </w:tcBorders>
            <w:shd w:val="clear" w:color="000000" w:fill="FFFFFF"/>
            <w:vAlign w:val="center"/>
            <w:hideMark/>
          </w:tcPr>
          <w:p w:rsidR="00261D04" w:rsidRPr="00B93E46" w:rsidRDefault="00261D04" w:rsidP="001A26D1">
            <w:pPr>
              <w:spacing w:after="0" w:line="240" w:lineRule="auto"/>
              <w:ind w:left="0" w:right="0" w:firstLine="0"/>
              <w:rPr>
                <w:rFonts w:asciiTheme="minorHAnsi" w:eastAsia="Times New Roman" w:hAnsiTheme="minorHAnsi" w:cstheme="minorHAnsi"/>
                <w:sz w:val="22"/>
              </w:rPr>
            </w:pPr>
            <w:r w:rsidRPr="00B93E46">
              <w:rPr>
                <w:rFonts w:asciiTheme="minorHAnsi" w:eastAsia="Times New Roman" w:hAnsiTheme="minorHAnsi" w:cstheme="minorHAnsi"/>
                <w:sz w:val="22"/>
              </w:rPr>
              <w:t>TONER HP 1025 MAGENTA</w:t>
            </w: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45</w:t>
            </w:r>
          </w:p>
        </w:tc>
        <w:tc>
          <w:tcPr>
            <w:tcW w:w="4820" w:type="dxa"/>
            <w:tcBorders>
              <w:top w:val="nil"/>
              <w:left w:val="nil"/>
              <w:bottom w:val="single" w:sz="4" w:space="0" w:color="auto"/>
              <w:right w:val="single" w:sz="4" w:space="0" w:color="auto"/>
            </w:tcBorders>
            <w:shd w:val="clear" w:color="000000" w:fill="FFFFFF"/>
            <w:vAlign w:val="center"/>
            <w:hideMark/>
          </w:tcPr>
          <w:p w:rsidR="00261D04" w:rsidRPr="00B93E46" w:rsidRDefault="00261D04" w:rsidP="001A26D1">
            <w:pPr>
              <w:spacing w:after="0" w:line="240" w:lineRule="auto"/>
              <w:ind w:left="0" w:right="0" w:firstLine="0"/>
              <w:rPr>
                <w:rFonts w:asciiTheme="minorHAnsi" w:eastAsia="Times New Roman" w:hAnsiTheme="minorHAnsi" w:cstheme="minorHAnsi"/>
                <w:sz w:val="22"/>
              </w:rPr>
            </w:pPr>
            <w:r w:rsidRPr="00B93E46">
              <w:rPr>
                <w:rFonts w:asciiTheme="minorHAnsi" w:eastAsia="Times New Roman" w:hAnsiTheme="minorHAnsi" w:cstheme="minorHAnsi"/>
                <w:sz w:val="22"/>
              </w:rPr>
              <w:t>TONER HP 1025 PRETO</w:t>
            </w: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r>
      <w:tr w:rsidR="00261D04" w:rsidRPr="00B93E46" w:rsidTr="00930FED">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46</w:t>
            </w:r>
          </w:p>
        </w:tc>
        <w:tc>
          <w:tcPr>
            <w:tcW w:w="4820" w:type="dxa"/>
            <w:tcBorders>
              <w:top w:val="nil"/>
              <w:left w:val="nil"/>
              <w:bottom w:val="single" w:sz="4" w:space="0" w:color="auto"/>
              <w:right w:val="single" w:sz="4" w:space="0" w:color="auto"/>
            </w:tcBorders>
            <w:shd w:val="clear" w:color="000000" w:fill="FFFFFF"/>
            <w:vAlign w:val="center"/>
          </w:tcPr>
          <w:p w:rsidR="00261D04" w:rsidRPr="00B93E46" w:rsidRDefault="00261D04" w:rsidP="001A26D1">
            <w:pPr>
              <w:spacing w:after="0" w:line="240" w:lineRule="auto"/>
              <w:ind w:left="0" w:right="0" w:firstLine="0"/>
              <w:rPr>
                <w:rFonts w:asciiTheme="minorHAnsi" w:eastAsia="Times New Roman" w:hAnsiTheme="minorHAnsi" w:cstheme="minorHAnsi"/>
                <w:sz w:val="22"/>
              </w:rPr>
            </w:pPr>
            <w:r w:rsidRPr="00B93E46">
              <w:rPr>
                <w:rFonts w:asciiTheme="minorHAnsi" w:eastAsia="Times New Roman" w:hAnsiTheme="minorHAnsi" w:cstheme="minorHAnsi"/>
                <w:sz w:val="22"/>
              </w:rPr>
              <w:t>TONER HP 125A AMARELO - CB542A HP LASERJET CP1215</w:t>
            </w: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r>
      <w:tr w:rsidR="00261D04" w:rsidRPr="00B93E46" w:rsidTr="00930FED">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47</w:t>
            </w:r>
          </w:p>
        </w:tc>
        <w:tc>
          <w:tcPr>
            <w:tcW w:w="4820" w:type="dxa"/>
            <w:tcBorders>
              <w:top w:val="nil"/>
              <w:left w:val="nil"/>
              <w:bottom w:val="single" w:sz="4" w:space="0" w:color="auto"/>
              <w:right w:val="single" w:sz="4" w:space="0" w:color="auto"/>
            </w:tcBorders>
            <w:shd w:val="clear" w:color="000000" w:fill="FFFFFF"/>
            <w:vAlign w:val="center"/>
          </w:tcPr>
          <w:p w:rsidR="00261D04" w:rsidRPr="00B93E46" w:rsidRDefault="00261D04" w:rsidP="001A26D1">
            <w:pPr>
              <w:spacing w:after="0" w:line="240" w:lineRule="auto"/>
              <w:ind w:left="0" w:right="0" w:firstLine="0"/>
              <w:rPr>
                <w:rFonts w:asciiTheme="minorHAnsi" w:eastAsia="Times New Roman" w:hAnsiTheme="minorHAnsi" w:cstheme="minorHAnsi"/>
                <w:sz w:val="22"/>
              </w:rPr>
            </w:pPr>
            <w:r w:rsidRPr="00B93E46">
              <w:rPr>
                <w:rFonts w:asciiTheme="minorHAnsi" w:eastAsia="Times New Roman" w:hAnsiTheme="minorHAnsi" w:cstheme="minorHAnsi"/>
                <w:sz w:val="22"/>
              </w:rPr>
              <w:t>TONER HP 125A CIANO - CB541A HP LASERJET CP1215</w:t>
            </w: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48</w:t>
            </w:r>
          </w:p>
        </w:tc>
        <w:tc>
          <w:tcPr>
            <w:tcW w:w="4820" w:type="dxa"/>
            <w:tcBorders>
              <w:top w:val="nil"/>
              <w:left w:val="nil"/>
              <w:bottom w:val="single" w:sz="4" w:space="0" w:color="auto"/>
              <w:right w:val="single" w:sz="4" w:space="0" w:color="auto"/>
            </w:tcBorders>
            <w:shd w:val="clear" w:color="000000" w:fill="FFFFFF"/>
            <w:vAlign w:val="center"/>
            <w:hideMark/>
          </w:tcPr>
          <w:p w:rsidR="00261D04" w:rsidRPr="00B93E46" w:rsidRDefault="00261D04" w:rsidP="001A26D1">
            <w:pPr>
              <w:spacing w:after="0" w:line="240" w:lineRule="auto"/>
              <w:ind w:left="0" w:right="0" w:firstLine="0"/>
              <w:rPr>
                <w:rFonts w:asciiTheme="minorHAnsi" w:eastAsia="Times New Roman" w:hAnsiTheme="minorHAnsi" w:cstheme="minorHAnsi"/>
                <w:sz w:val="22"/>
              </w:rPr>
            </w:pPr>
            <w:r w:rsidRPr="00B93E46">
              <w:rPr>
                <w:rFonts w:asciiTheme="minorHAnsi" w:eastAsia="Times New Roman" w:hAnsiTheme="minorHAnsi" w:cstheme="minorHAnsi"/>
                <w:sz w:val="22"/>
              </w:rPr>
              <w:t>TONER HP 125A MAGENTA - CB543A HP LASERJET CP1215</w:t>
            </w: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r>
      <w:tr w:rsidR="00261D04" w:rsidRPr="00B93E46" w:rsidTr="00930FED">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49</w:t>
            </w:r>
          </w:p>
        </w:tc>
        <w:tc>
          <w:tcPr>
            <w:tcW w:w="4820" w:type="dxa"/>
            <w:tcBorders>
              <w:top w:val="nil"/>
              <w:left w:val="nil"/>
              <w:bottom w:val="single" w:sz="4" w:space="0" w:color="auto"/>
              <w:right w:val="single" w:sz="4" w:space="0" w:color="auto"/>
            </w:tcBorders>
            <w:shd w:val="clear" w:color="000000" w:fill="FFFFFF"/>
            <w:vAlign w:val="center"/>
          </w:tcPr>
          <w:p w:rsidR="00261D04" w:rsidRPr="00B93E46" w:rsidRDefault="00261D04" w:rsidP="001A26D1">
            <w:pPr>
              <w:spacing w:after="0" w:line="240" w:lineRule="auto"/>
              <w:ind w:left="0" w:right="0" w:firstLine="0"/>
              <w:rPr>
                <w:rFonts w:asciiTheme="minorHAnsi" w:eastAsia="Times New Roman" w:hAnsiTheme="minorHAnsi" w:cstheme="minorHAnsi"/>
                <w:sz w:val="22"/>
              </w:rPr>
            </w:pPr>
            <w:r w:rsidRPr="00B93E46">
              <w:rPr>
                <w:rFonts w:asciiTheme="minorHAnsi" w:eastAsia="Times New Roman" w:hAnsiTheme="minorHAnsi" w:cstheme="minorHAnsi"/>
                <w:sz w:val="22"/>
              </w:rPr>
              <w:t>TONER HP 125A PRETO - CB540A HP LASERJET CP1215</w:t>
            </w: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50</w:t>
            </w:r>
          </w:p>
        </w:tc>
        <w:tc>
          <w:tcPr>
            <w:tcW w:w="4820" w:type="dxa"/>
            <w:tcBorders>
              <w:top w:val="nil"/>
              <w:left w:val="nil"/>
              <w:bottom w:val="single" w:sz="4" w:space="0" w:color="auto"/>
              <w:right w:val="single" w:sz="4" w:space="0" w:color="auto"/>
            </w:tcBorders>
            <w:shd w:val="clear" w:color="auto" w:fill="auto"/>
            <w:noWrap/>
            <w:vAlign w:val="center"/>
            <w:hideMark/>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r w:rsidRPr="00B93E46">
              <w:rPr>
                <w:rFonts w:asciiTheme="minorHAnsi" w:eastAsia="Times New Roman" w:hAnsiTheme="minorHAnsi" w:cstheme="minorHAnsi"/>
                <w:color w:val="auto"/>
                <w:sz w:val="22"/>
              </w:rPr>
              <w:t>TONER HP 12A HP LASER JET P1018</w:t>
            </w: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lastRenderedPageBreak/>
              <w:t>51</w:t>
            </w:r>
          </w:p>
        </w:tc>
        <w:tc>
          <w:tcPr>
            <w:tcW w:w="4820" w:type="dxa"/>
            <w:tcBorders>
              <w:top w:val="nil"/>
              <w:left w:val="nil"/>
              <w:bottom w:val="single" w:sz="4" w:space="0" w:color="auto"/>
              <w:right w:val="single" w:sz="4" w:space="0" w:color="auto"/>
            </w:tcBorders>
            <w:shd w:val="clear" w:color="000000" w:fill="FFFFFF"/>
            <w:vAlign w:val="center"/>
            <w:hideMark/>
          </w:tcPr>
          <w:p w:rsidR="00261D04" w:rsidRPr="00B93E46" w:rsidRDefault="00261D04" w:rsidP="001A26D1">
            <w:pPr>
              <w:spacing w:after="0" w:line="240" w:lineRule="auto"/>
              <w:ind w:left="0" w:right="0" w:firstLine="0"/>
              <w:rPr>
                <w:rFonts w:asciiTheme="minorHAnsi" w:eastAsia="Times New Roman" w:hAnsiTheme="minorHAnsi" w:cstheme="minorHAnsi"/>
                <w:sz w:val="22"/>
              </w:rPr>
            </w:pPr>
            <w:r w:rsidRPr="00B93E46">
              <w:rPr>
                <w:rFonts w:asciiTheme="minorHAnsi" w:eastAsia="Times New Roman" w:hAnsiTheme="minorHAnsi" w:cstheme="minorHAnsi"/>
                <w:sz w:val="22"/>
              </w:rPr>
              <w:t>TONER HP 12A PRETO - Q2612A HP LASERJET 1020</w:t>
            </w: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52</w:t>
            </w:r>
          </w:p>
        </w:tc>
        <w:tc>
          <w:tcPr>
            <w:tcW w:w="4820" w:type="dxa"/>
            <w:tcBorders>
              <w:top w:val="nil"/>
              <w:left w:val="nil"/>
              <w:bottom w:val="single" w:sz="4" w:space="0" w:color="auto"/>
              <w:right w:val="single" w:sz="4" w:space="0" w:color="auto"/>
            </w:tcBorders>
            <w:shd w:val="clear" w:color="auto" w:fill="auto"/>
            <w:noWrap/>
            <w:vAlign w:val="center"/>
            <w:hideMark/>
          </w:tcPr>
          <w:p w:rsidR="00261D04" w:rsidRPr="00B93E46" w:rsidRDefault="00261D04" w:rsidP="001A26D1">
            <w:pPr>
              <w:spacing w:after="0" w:line="240" w:lineRule="auto"/>
              <w:ind w:left="0" w:right="0" w:firstLine="0"/>
              <w:jc w:val="left"/>
              <w:rPr>
                <w:rFonts w:asciiTheme="minorHAnsi" w:eastAsia="Times New Roman" w:hAnsiTheme="minorHAnsi" w:cstheme="minorHAnsi"/>
                <w:sz w:val="22"/>
              </w:rPr>
            </w:pPr>
            <w:r w:rsidRPr="00B93E46">
              <w:rPr>
                <w:rFonts w:asciiTheme="minorHAnsi" w:eastAsia="Times New Roman" w:hAnsiTheme="minorHAnsi" w:cstheme="minorHAnsi"/>
                <w:sz w:val="22"/>
              </w:rPr>
              <w:t>TONER HP 35A HP LASER JET P1005</w:t>
            </w: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sz w:val="22"/>
              </w:rPr>
            </w:pP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53</w:t>
            </w:r>
          </w:p>
        </w:tc>
        <w:tc>
          <w:tcPr>
            <w:tcW w:w="4820" w:type="dxa"/>
            <w:tcBorders>
              <w:top w:val="nil"/>
              <w:left w:val="nil"/>
              <w:bottom w:val="single" w:sz="4" w:space="0" w:color="auto"/>
              <w:right w:val="single" w:sz="4" w:space="0" w:color="auto"/>
            </w:tcBorders>
            <w:shd w:val="clear" w:color="auto" w:fill="auto"/>
            <w:noWrap/>
            <w:vAlign w:val="center"/>
            <w:hideMark/>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r w:rsidRPr="00B93E46">
              <w:rPr>
                <w:rFonts w:asciiTheme="minorHAnsi" w:eastAsia="Times New Roman" w:hAnsiTheme="minorHAnsi" w:cstheme="minorHAnsi"/>
                <w:color w:val="auto"/>
                <w:sz w:val="22"/>
              </w:rPr>
              <w:t>TONER HP 36A HP LASER JET M1120 MFP</w:t>
            </w: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54</w:t>
            </w:r>
          </w:p>
        </w:tc>
        <w:tc>
          <w:tcPr>
            <w:tcW w:w="4820" w:type="dxa"/>
            <w:tcBorders>
              <w:top w:val="nil"/>
              <w:left w:val="nil"/>
              <w:bottom w:val="single" w:sz="4" w:space="0" w:color="auto"/>
              <w:right w:val="single" w:sz="4" w:space="0" w:color="auto"/>
            </w:tcBorders>
            <w:shd w:val="clear" w:color="000000" w:fill="FFFFFF"/>
            <w:vAlign w:val="center"/>
            <w:hideMark/>
          </w:tcPr>
          <w:p w:rsidR="00261D04" w:rsidRPr="00B93E46" w:rsidRDefault="00261D04" w:rsidP="001A26D1">
            <w:pPr>
              <w:spacing w:after="0" w:line="240" w:lineRule="auto"/>
              <w:ind w:left="0" w:right="0" w:firstLine="0"/>
              <w:rPr>
                <w:rFonts w:asciiTheme="minorHAnsi" w:eastAsia="Times New Roman" w:hAnsiTheme="minorHAnsi" w:cstheme="minorHAnsi"/>
                <w:sz w:val="22"/>
              </w:rPr>
            </w:pPr>
            <w:r w:rsidRPr="00B93E46">
              <w:rPr>
                <w:rFonts w:asciiTheme="minorHAnsi" w:eastAsia="Times New Roman" w:hAnsiTheme="minorHAnsi" w:cstheme="minorHAnsi"/>
                <w:sz w:val="22"/>
              </w:rPr>
              <w:t>TONER LEXMARK E260DN</w:t>
            </w: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55</w:t>
            </w:r>
          </w:p>
        </w:tc>
        <w:tc>
          <w:tcPr>
            <w:tcW w:w="4820" w:type="dxa"/>
            <w:tcBorders>
              <w:top w:val="nil"/>
              <w:left w:val="nil"/>
              <w:bottom w:val="single" w:sz="4" w:space="0" w:color="auto"/>
              <w:right w:val="single" w:sz="4" w:space="0" w:color="auto"/>
            </w:tcBorders>
            <w:shd w:val="clear" w:color="000000" w:fill="FFFFFF"/>
            <w:vAlign w:val="center"/>
            <w:hideMark/>
          </w:tcPr>
          <w:p w:rsidR="00261D04" w:rsidRPr="00B93E46" w:rsidRDefault="00261D04" w:rsidP="001A26D1">
            <w:pPr>
              <w:spacing w:after="0" w:line="240" w:lineRule="auto"/>
              <w:ind w:left="0" w:right="0" w:firstLine="0"/>
              <w:rPr>
                <w:rFonts w:asciiTheme="minorHAnsi" w:eastAsia="Times New Roman" w:hAnsiTheme="minorHAnsi" w:cstheme="minorHAnsi"/>
                <w:sz w:val="22"/>
              </w:rPr>
            </w:pPr>
            <w:r w:rsidRPr="00B93E46">
              <w:rPr>
                <w:rFonts w:asciiTheme="minorHAnsi" w:eastAsia="Times New Roman" w:hAnsiTheme="minorHAnsi" w:cstheme="minorHAnsi"/>
                <w:sz w:val="22"/>
              </w:rPr>
              <w:t>TONER LEXMARK E360DN</w:t>
            </w: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56</w:t>
            </w:r>
          </w:p>
        </w:tc>
        <w:tc>
          <w:tcPr>
            <w:tcW w:w="4820" w:type="dxa"/>
            <w:tcBorders>
              <w:top w:val="nil"/>
              <w:left w:val="nil"/>
              <w:bottom w:val="single" w:sz="4" w:space="0" w:color="auto"/>
              <w:right w:val="single" w:sz="4" w:space="0" w:color="auto"/>
            </w:tcBorders>
            <w:shd w:val="clear" w:color="000000" w:fill="FFFFFF"/>
            <w:vAlign w:val="center"/>
            <w:hideMark/>
          </w:tcPr>
          <w:p w:rsidR="00261D04" w:rsidRPr="00B93E46" w:rsidRDefault="00261D04" w:rsidP="001A26D1">
            <w:pPr>
              <w:spacing w:after="0" w:line="240" w:lineRule="auto"/>
              <w:ind w:left="0" w:right="0" w:firstLine="0"/>
              <w:rPr>
                <w:rFonts w:asciiTheme="minorHAnsi" w:eastAsia="Times New Roman" w:hAnsiTheme="minorHAnsi" w:cstheme="minorHAnsi"/>
                <w:sz w:val="22"/>
              </w:rPr>
            </w:pPr>
            <w:r w:rsidRPr="00B93E46">
              <w:rPr>
                <w:rFonts w:asciiTheme="minorHAnsi" w:eastAsia="Times New Roman" w:hAnsiTheme="minorHAnsi" w:cstheme="minorHAnsi"/>
                <w:sz w:val="22"/>
              </w:rPr>
              <w:t>TONER LEXMARK E460DN</w:t>
            </w: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57</w:t>
            </w:r>
          </w:p>
        </w:tc>
        <w:tc>
          <w:tcPr>
            <w:tcW w:w="4820" w:type="dxa"/>
            <w:tcBorders>
              <w:top w:val="nil"/>
              <w:left w:val="nil"/>
              <w:bottom w:val="single" w:sz="4" w:space="0" w:color="auto"/>
              <w:right w:val="single" w:sz="4" w:space="0" w:color="auto"/>
            </w:tcBorders>
            <w:shd w:val="clear" w:color="auto" w:fill="auto"/>
            <w:noWrap/>
            <w:vAlign w:val="center"/>
            <w:hideMark/>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r w:rsidRPr="00B93E46">
              <w:rPr>
                <w:rFonts w:asciiTheme="minorHAnsi" w:eastAsia="Times New Roman" w:hAnsiTheme="minorHAnsi" w:cstheme="minorHAnsi"/>
                <w:color w:val="auto"/>
                <w:sz w:val="22"/>
              </w:rPr>
              <w:t>TONER M1132 | CE285A PB HP LASERJET P1102</w:t>
            </w: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58</w:t>
            </w:r>
          </w:p>
        </w:tc>
        <w:tc>
          <w:tcPr>
            <w:tcW w:w="4820" w:type="dxa"/>
            <w:tcBorders>
              <w:top w:val="nil"/>
              <w:left w:val="nil"/>
              <w:bottom w:val="single" w:sz="4" w:space="0" w:color="auto"/>
              <w:right w:val="single" w:sz="4" w:space="0" w:color="auto"/>
            </w:tcBorders>
            <w:shd w:val="clear" w:color="auto" w:fill="auto"/>
            <w:noWrap/>
            <w:vAlign w:val="center"/>
            <w:hideMark/>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r w:rsidRPr="00B93E46">
              <w:rPr>
                <w:rFonts w:asciiTheme="minorHAnsi" w:eastAsia="Times New Roman" w:hAnsiTheme="minorHAnsi" w:cstheme="minorHAnsi"/>
                <w:color w:val="auto"/>
                <w:sz w:val="22"/>
              </w:rPr>
              <w:t>TONER M401DN M425DN CF280X 80X PB LASERJET PRO 400</w:t>
            </w: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59</w:t>
            </w:r>
          </w:p>
        </w:tc>
        <w:tc>
          <w:tcPr>
            <w:tcW w:w="4820" w:type="dxa"/>
            <w:tcBorders>
              <w:top w:val="nil"/>
              <w:left w:val="nil"/>
              <w:bottom w:val="single" w:sz="4" w:space="0" w:color="auto"/>
              <w:right w:val="single" w:sz="4" w:space="0" w:color="auto"/>
            </w:tcBorders>
            <w:shd w:val="clear" w:color="auto" w:fill="auto"/>
            <w:noWrap/>
            <w:vAlign w:val="center"/>
            <w:hideMark/>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r w:rsidRPr="00B93E46">
              <w:rPr>
                <w:rFonts w:asciiTheme="minorHAnsi" w:eastAsia="Times New Roman" w:hAnsiTheme="minorHAnsi" w:cstheme="minorHAnsi"/>
                <w:color w:val="auto"/>
                <w:sz w:val="22"/>
              </w:rPr>
              <w:t>TONER MLT-D1195/XAZ PB SAMSUNG ML-1610</w:t>
            </w: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60</w:t>
            </w:r>
          </w:p>
        </w:tc>
        <w:tc>
          <w:tcPr>
            <w:tcW w:w="4820" w:type="dxa"/>
            <w:tcBorders>
              <w:top w:val="nil"/>
              <w:left w:val="nil"/>
              <w:bottom w:val="single" w:sz="4" w:space="0" w:color="auto"/>
              <w:right w:val="single" w:sz="4" w:space="0" w:color="auto"/>
            </w:tcBorders>
            <w:shd w:val="clear" w:color="auto" w:fill="auto"/>
            <w:noWrap/>
            <w:vAlign w:val="center"/>
            <w:hideMark/>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r w:rsidRPr="00B93E46">
              <w:rPr>
                <w:rFonts w:asciiTheme="minorHAnsi" w:eastAsia="Times New Roman" w:hAnsiTheme="minorHAnsi" w:cstheme="minorHAnsi"/>
                <w:color w:val="auto"/>
                <w:sz w:val="22"/>
              </w:rPr>
              <w:t>TONER MLT-D1195/XAZ PB SAMSUNG ML-2010</w:t>
            </w: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61</w:t>
            </w:r>
          </w:p>
        </w:tc>
        <w:tc>
          <w:tcPr>
            <w:tcW w:w="4820" w:type="dxa"/>
            <w:tcBorders>
              <w:top w:val="nil"/>
              <w:left w:val="nil"/>
              <w:bottom w:val="single" w:sz="4" w:space="0" w:color="auto"/>
              <w:right w:val="single" w:sz="4" w:space="0" w:color="auto"/>
            </w:tcBorders>
            <w:shd w:val="clear" w:color="auto" w:fill="auto"/>
            <w:noWrap/>
            <w:vAlign w:val="center"/>
            <w:hideMark/>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r w:rsidRPr="00B93E46">
              <w:rPr>
                <w:rFonts w:asciiTheme="minorHAnsi" w:eastAsia="Times New Roman" w:hAnsiTheme="minorHAnsi" w:cstheme="minorHAnsi"/>
                <w:color w:val="auto"/>
                <w:sz w:val="22"/>
              </w:rPr>
              <w:t>TONER N</w:t>
            </w:r>
            <w:r>
              <w:rPr>
                <w:rFonts w:asciiTheme="minorHAnsi" w:eastAsia="Times New Roman" w:hAnsiTheme="minorHAnsi" w:cstheme="minorHAnsi"/>
                <w:color w:val="auto"/>
                <w:sz w:val="22"/>
              </w:rPr>
              <w:t>/</w:t>
            </w:r>
            <w:r w:rsidRPr="00B93E46">
              <w:rPr>
                <w:rFonts w:asciiTheme="minorHAnsi" w:eastAsia="Times New Roman" w:hAnsiTheme="minorHAnsi" w:cstheme="minorHAnsi"/>
                <w:color w:val="auto"/>
                <w:sz w:val="22"/>
              </w:rPr>
              <w:t>A COLOR HP COLOR LASERJET CP2025</w:t>
            </w: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62</w:t>
            </w:r>
          </w:p>
        </w:tc>
        <w:tc>
          <w:tcPr>
            <w:tcW w:w="4820" w:type="dxa"/>
            <w:tcBorders>
              <w:top w:val="nil"/>
              <w:left w:val="nil"/>
              <w:bottom w:val="single" w:sz="4" w:space="0" w:color="auto"/>
              <w:right w:val="single" w:sz="4" w:space="0" w:color="auto"/>
            </w:tcBorders>
            <w:shd w:val="clear" w:color="auto" w:fill="auto"/>
            <w:noWrap/>
            <w:vAlign w:val="center"/>
            <w:hideMark/>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r>
              <w:rPr>
                <w:rFonts w:asciiTheme="minorHAnsi" w:eastAsia="Times New Roman" w:hAnsiTheme="minorHAnsi" w:cstheme="minorHAnsi"/>
                <w:color w:val="auto"/>
                <w:sz w:val="22"/>
              </w:rPr>
              <w:t xml:space="preserve">TONER N/A COLOR </w:t>
            </w:r>
            <w:r w:rsidRPr="00B93E46">
              <w:rPr>
                <w:rFonts w:asciiTheme="minorHAnsi" w:eastAsia="Times New Roman" w:hAnsiTheme="minorHAnsi" w:cstheme="minorHAnsi"/>
                <w:color w:val="auto"/>
                <w:sz w:val="22"/>
              </w:rPr>
              <w:t xml:space="preserve">HP COLOR LASERJET P1515H </w:t>
            </w: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63</w:t>
            </w:r>
          </w:p>
        </w:tc>
        <w:tc>
          <w:tcPr>
            <w:tcW w:w="4820" w:type="dxa"/>
            <w:tcBorders>
              <w:top w:val="nil"/>
              <w:left w:val="nil"/>
              <w:bottom w:val="single" w:sz="4" w:space="0" w:color="auto"/>
              <w:right w:val="single" w:sz="4" w:space="0" w:color="auto"/>
            </w:tcBorders>
            <w:shd w:val="clear" w:color="auto" w:fill="auto"/>
            <w:noWrap/>
            <w:vAlign w:val="center"/>
            <w:hideMark/>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r w:rsidRPr="00B93E46">
              <w:rPr>
                <w:rFonts w:asciiTheme="minorHAnsi" w:eastAsia="Times New Roman" w:hAnsiTheme="minorHAnsi" w:cstheme="minorHAnsi"/>
                <w:color w:val="auto"/>
                <w:sz w:val="22"/>
              </w:rPr>
              <w:t>TONER N</w:t>
            </w:r>
            <w:r>
              <w:rPr>
                <w:rFonts w:asciiTheme="minorHAnsi" w:eastAsia="Times New Roman" w:hAnsiTheme="minorHAnsi" w:cstheme="minorHAnsi"/>
                <w:color w:val="auto"/>
                <w:sz w:val="22"/>
              </w:rPr>
              <w:t>/</w:t>
            </w:r>
            <w:r w:rsidRPr="00B93E46">
              <w:rPr>
                <w:rFonts w:asciiTheme="minorHAnsi" w:eastAsia="Times New Roman" w:hAnsiTheme="minorHAnsi" w:cstheme="minorHAnsi"/>
                <w:color w:val="auto"/>
                <w:sz w:val="22"/>
              </w:rPr>
              <w:t>A COLOR HP LASERJET PRO 200 COLOR</w:t>
            </w: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c>
          <w:tcPr>
            <w:tcW w:w="1510" w:type="dxa"/>
            <w:tcBorders>
              <w:top w:val="nil"/>
              <w:left w:val="nil"/>
              <w:bottom w:val="single" w:sz="4" w:space="0" w:color="auto"/>
              <w:right w:val="single" w:sz="4" w:space="0" w:color="auto"/>
            </w:tcBorders>
          </w:tcPr>
          <w:p w:rsidR="00261D04" w:rsidRPr="00B93E46" w:rsidRDefault="00261D04" w:rsidP="001A26D1">
            <w:pPr>
              <w:spacing w:after="0" w:line="240" w:lineRule="auto"/>
              <w:ind w:left="0" w:right="0" w:firstLine="0"/>
              <w:jc w:val="left"/>
              <w:rPr>
                <w:rFonts w:asciiTheme="minorHAnsi" w:eastAsia="Times New Roman" w:hAnsiTheme="minorHAnsi" w:cstheme="minorHAnsi"/>
                <w:color w:val="auto"/>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64</w:t>
            </w:r>
          </w:p>
        </w:tc>
        <w:tc>
          <w:tcPr>
            <w:tcW w:w="4820" w:type="dxa"/>
            <w:tcBorders>
              <w:top w:val="nil"/>
              <w:left w:val="nil"/>
              <w:bottom w:val="single" w:sz="4" w:space="0" w:color="auto"/>
              <w:right w:val="single" w:sz="4" w:space="0" w:color="auto"/>
            </w:tcBorders>
            <w:shd w:val="clear" w:color="000000" w:fill="FFFFFF"/>
            <w:vAlign w:val="center"/>
            <w:hideMark/>
          </w:tcPr>
          <w:p w:rsidR="00261D04" w:rsidRPr="00B93E46" w:rsidRDefault="00261D04" w:rsidP="001A26D1">
            <w:pPr>
              <w:spacing w:after="0" w:line="240" w:lineRule="auto"/>
              <w:ind w:left="0" w:right="0" w:firstLine="0"/>
              <w:rPr>
                <w:rFonts w:asciiTheme="minorHAnsi" w:eastAsia="Times New Roman" w:hAnsiTheme="minorHAnsi" w:cstheme="minorHAnsi"/>
                <w:sz w:val="22"/>
              </w:rPr>
            </w:pPr>
            <w:r w:rsidRPr="00B93E46">
              <w:rPr>
                <w:rFonts w:asciiTheme="minorHAnsi" w:eastAsia="Times New Roman" w:hAnsiTheme="minorHAnsi" w:cstheme="minorHAnsi"/>
                <w:sz w:val="22"/>
              </w:rPr>
              <w:t>TONER SAMSUNG 105</w:t>
            </w: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65</w:t>
            </w:r>
          </w:p>
        </w:tc>
        <w:tc>
          <w:tcPr>
            <w:tcW w:w="4820" w:type="dxa"/>
            <w:tcBorders>
              <w:top w:val="nil"/>
              <w:left w:val="nil"/>
              <w:bottom w:val="single" w:sz="4" w:space="0" w:color="auto"/>
              <w:right w:val="single" w:sz="4" w:space="0" w:color="auto"/>
            </w:tcBorders>
            <w:shd w:val="clear" w:color="000000" w:fill="FFFFFF"/>
            <w:vAlign w:val="center"/>
            <w:hideMark/>
          </w:tcPr>
          <w:p w:rsidR="00261D04" w:rsidRPr="00B93E46" w:rsidRDefault="00261D04" w:rsidP="001A26D1">
            <w:pPr>
              <w:spacing w:after="0" w:line="240" w:lineRule="auto"/>
              <w:ind w:left="0" w:right="0" w:firstLine="0"/>
              <w:rPr>
                <w:rFonts w:asciiTheme="minorHAnsi" w:eastAsia="Times New Roman" w:hAnsiTheme="minorHAnsi" w:cstheme="minorHAnsi"/>
                <w:sz w:val="22"/>
              </w:rPr>
            </w:pPr>
            <w:r w:rsidRPr="00B93E46">
              <w:rPr>
                <w:rFonts w:asciiTheme="minorHAnsi" w:eastAsia="Times New Roman" w:hAnsiTheme="minorHAnsi" w:cstheme="minorHAnsi"/>
                <w:sz w:val="22"/>
              </w:rPr>
              <w:t>TONER SAMSUNG SCX 4200</w:t>
            </w: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r>
      <w:tr w:rsidR="00261D04" w:rsidRPr="00B93E46" w:rsidTr="00261D04">
        <w:trPr>
          <w:trHeight w:val="454"/>
        </w:trPr>
        <w:tc>
          <w:tcPr>
            <w:tcW w:w="988" w:type="dxa"/>
            <w:tcBorders>
              <w:top w:val="nil"/>
              <w:left w:val="single" w:sz="4" w:space="0" w:color="auto"/>
              <w:bottom w:val="single" w:sz="4" w:space="0" w:color="auto"/>
              <w:right w:val="single" w:sz="4" w:space="0" w:color="auto"/>
            </w:tcBorders>
            <w:shd w:val="clear" w:color="000000" w:fill="FFFFFF"/>
            <w:noWrap/>
            <w:vAlign w:val="center"/>
          </w:tcPr>
          <w:p w:rsidR="00261D04" w:rsidRPr="00B93E46" w:rsidRDefault="00261D04" w:rsidP="001A26D1">
            <w:pPr>
              <w:spacing w:after="0" w:line="240" w:lineRule="auto"/>
              <w:ind w:left="0" w:right="0" w:firstLine="0"/>
              <w:jc w:val="center"/>
              <w:rPr>
                <w:rFonts w:asciiTheme="minorHAnsi" w:eastAsia="Times New Roman" w:hAnsiTheme="minorHAnsi" w:cstheme="minorHAnsi"/>
                <w:sz w:val="22"/>
              </w:rPr>
            </w:pPr>
            <w:r>
              <w:rPr>
                <w:rFonts w:asciiTheme="minorHAnsi" w:eastAsia="Times New Roman" w:hAnsiTheme="minorHAnsi" w:cstheme="minorHAnsi"/>
                <w:sz w:val="22"/>
              </w:rPr>
              <w:t>66</w:t>
            </w:r>
          </w:p>
        </w:tc>
        <w:tc>
          <w:tcPr>
            <w:tcW w:w="4820" w:type="dxa"/>
            <w:tcBorders>
              <w:top w:val="nil"/>
              <w:left w:val="nil"/>
              <w:bottom w:val="single" w:sz="4" w:space="0" w:color="auto"/>
              <w:right w:val="single" w:sz="4" w:space="0" w:color="auto"/>
            </w:tcBorders>
            <w:shd w:val="clear" w:color="000000" w:fill="FFFFFF"/>
            <w:vAlign w:val="center"/>
            <w:hideMark/>
          </w:tcPr>
          <w:p w:rsidR="00261D04" w:rsidRPr="00B93E46" w:rsidRDefault="00261D04" w:rsidP="001A26D1">
            <w:pPr>
              <w:spacing w:after="0" w:line="240" w:lineRule="auto"/>
              <w:ind w:left="0" w:right="0" w:firstLine="0"/>
              <w:rPr>
                <w:rFonts w:asciiTheme="minorHAnsi" w:eastAsia="Times New Roman" w:hAnsiTheme="minorHAnsi" w:cstheme="minorHAnsi"/>
                <w:sz w:val="22"/>
              </w:rPr>
            </w:pPr>
            <w:bookmarkStart w:id="1" w:name="_GoBack"/>
            <w:r w:rsidRPr="00B93E46">
              <w:rPr>
                <w:rFonts w:asciiTheme="minorHAnsi" w:eastAsia="Times New Roman" w:hAnsiTheme="minorHAnsi" w:cstheme="minorHAnsi"/>
                <w:sz w:val="22"/>
              </w:rPr>
              <w:t>TONER SANSUNG 205</w:t>
            </w:r>
            <w:bookmarkEnd w:id="1"/>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c>
          <w:tcPr>
            <w:tcW w:w="1510" w:type="dxa"/>
            <w:tcBorders>
              <w:top w:val="nil"/>
              <w:left w:val="nil"/>
              <w:bottom w:val="single" w:sz="4" w:space="0" w:color="auto"/>
              <w:right w:val="single" w:sz="4" w:space="0" w:color="auto"/>
            </w:tcBorders>
            <w:shd w:val="clear" w:color="000000" w:fill="FFFFFF"/>
          </w:tcPr>
          <w:p w:rsidR="00261D04" w:rsidRPr="00B93E46" w:rsidRDefault="00261D04" w:rsidP="001A26D1">
            <w:pPr>
              <w:spacing w:after="0" w:line="240" w:lineRule="auto"/>
              <w:ind w:left="0" w:right="0" w:firstLine="0"/>
              <w:rPr>
                <w:rFonts w:asciiTheme="minorHAnsi" w:eastAsia="Times New Roman" w:hAnsiTheme="minorHAnsi" w:cstheme="minorHAnsi"/>
                <w:sz w:val="22"/>
              </w:rPr>
            </w:pPr>
          </w:p>
        </w:tc>
      </w:tr>
    </w:tbl>
    <w:p w:rsidR="001A26D1" w:rsidRPr="001A26D1" w:rsidRDefault="001A26D1" w:rsidP="001A26D1"/>
    <w:p w:rsidR="00BF4F9F" w:rsidRPr="00525655" w:rsidRDefault="00BF4F9F">
      <w:pPr>
        <w:spacing w:after="0" w:line="259" w:lineRule="auto"/>
        <w:ind w:left="-1848" w:right="10380" w:firstLine="0"/>
        <w:jc w:val="left"/>
        <w:rPr>
          <w:rFonts w:asciiTheme="minorHAnsi" w:hAnsiTheme="minorHAnsi" w:cstheme="minorHAnsi"/>
          <w:sz w:val="22"/>
        </w:rPr>
      </w:pPr>
    </w:p>
    <w:p w:rsidR="00BF4F9F" w:rsidRPr="00525655" w:rsidRDefault="00BF4F9F">
      <w:pPr>
        <w:spacing w:after="0" w:line="259" w:lineRule="auto"/>
        <w:ind w:left="-1848" w:right="10380" w:firstLine="0"/>
        <w:jc w:val="left"/>
        <w:rPr>
          <w:rFonts w:asciiTheme="minorHAnsi" w:hAnsiTheme="minorHAnsi" w:cstheme="minorHAnsi"/>
          <w:sz w:val="22"/>
        </w:rPr>
      </w:pPr>
    </w:p>
    <w:p w:rsidR="00BF4F9F" w:rsidRDefault="004B04CD" w:rsidP="00F145FC">
      <w:pPr>
        <w:ind w:right="2667"/>
        <w:rPr>
          <w:rFonts w:asciiTheme="minorHAnsi" w:hAnsiTheme="minorHAnsi" w:cstheme="minorHAnsi"/>
          <w:sz w:val="22"/>
        </w:rPr>
      </w:pPr>
      <w:r w:rsidRPr="00525655">
        <w:rPr>
          <w:rFonts w:asciiTheme="minorHAnsi" w:hAnsiTheme="minorHAnsi" w:cstheme="minorHAnsi"/>
          <w:sz w:val="22"/>
        </w:rPr>
        <w:t>Maceió/AL,</w:t>
      </w:r>
      <w:r w:rsidR="00BD7091" w:rsidRPr="00525655">
        <w:rPr>
          <w:rFonts w:asciiTheme="minorHAnsi" w:hAnsiTheme="minorHAnsi" w:cstheme="minorHAnsi"/>
          <w:sz w:val="22"/>
        </w:rPr>
        <w:t xml:space="preserve"> </w:t>
      </w:r>
      <w:r w:rsidR="00F145FC">
        <w:rPr>
          <w:rFonts w:asciiTheme="minorHAnsi" w:hAnsiTheme="minorHAnsi" w:cstheme="minorHAnsi"/>
          <w:sz w:val="22"/>
        </w:rPr>
        <w:t>08 de janeiro de 2018</w:t>
      </w:r>
      <w:r w:rsidRPr="00525655">
        <w:rPr>
          <w:rFonts w:asciiTheme="minorHAnsi" w:hAnsiTheme="minorHAnsi" w:cstheme="minorHAnsi"/>
          <w:sz w:val="22"/>
        </w:rPr>
        <w:t>.</w:t>
      </w:r>
    </w:p>
    <w:p w:rsidR="00F145FC" w:rsidRDefault="00F145FC" w:rsidP="00F145FC">
      <w:pPr>
        <w:ind w:right="2667"/>
        <w:rPr>
          <w:rFonts w:asciiTheme="minorHAnsi" w:hAnsiTheme="minorHAnsi" w:cstheme="minorHAnsi"/>
          <w:sz w:val="22"/>
        </w:rPr>
      </w:pPr>
    </w:p>
    <w:p w:rsidR="00F145FC" w:rsidRPr="00525655" w:rsidRDefault="00F145FC" w:rsidP="00F145FC">
      <w:pPr>
        <w:ind w:right="2667"/>
        <w:jc w:val="center"/>
        <w:rPr>
          <w:rFonts w:asciiTheme="minorHAnsi" w:hAnsiTheme="minorHAnsi" w:cstheme="minorHAnsi"/>
          <w:sz w:val="22"/>
        </w:rPr>
      </w:pPr>
    </w:p>
    <w:p w:rsidR="00B96B95" w:rsidRPr="00525655" w:rsidRDefault="00B96B95" w:rsidP="00A639ED">
      <w:pPr>
        <w:spacing w:after="0" w:line="259" w:lineRule="auto"/>
        <w:ind w:left="49" w:right="0" w:firstLine="0"/>
        <w:jc w:val="center"/>
        <w:rPr>
          <w:rFonts w:asciiTheme="minorHAnsi" w:hAnsiTheme="minorHAnsi" w:cstheme="minorHAnsi"/>
          <w:b/>
          <w:sz w:val="22"/>
        </w:rPr>
      </w:pPr>
    </w:p>
    <w:p w:rsidR="00B96B95" w:rsidRPr="00525655" w:rsidRDefault="00B96B95" w:rsidP="00A639ED">
      <w:pPr>
        <w:spacing w:after="0" w:line="259" w:lineRule="auto"/>
        <w:ind w:left="49" w:right="0" w:firstLine="0"/>
        <w:jc w:val="center"/>
        <w:rPr>
          <w:rFonts w:asciiTheme="minorHAnsi" w:hAnsiTheme="minorHAnsi" w:cstheme="minorHAnsi"/>
          <w:b/>
          <w:sz w:val="22"/>
        </w:rPr>
      </w:pPr>
    </w:p>
    <w:p w:rsidR="00B96B95" w:rsidRPr="00525655" w:rsidRDefault="00B96B95" w:rsidP="00A639ED">
      <w:pPr>
        <w:spacing w:after="0" w:line="259" w:lineRule="auto"/>
        <w:ind w:left="49" w:right="0" w:firstLine="0"/>
        <w:jc w:val="center"/>
        <w:rPr>
          <w:rFonts w:asciiTheme="minorHAnsi" w:hAnsiTheme="minorHAnsi" w:cstheme="minorHAnsi"/>
          <w:b/>
          <w:sz w:val="22"/>
        </w:rPr>
      </w:pPr>
    </w:p>
    <w:p w:rsidR="00B96B95" w:rsidRPr="00525655" w:rsidRDefault="00B96B95" w:rsidP="00A639ED">
      <w:pPr>
        <w:spacing w:after="0" w:line="259" w:lineRule="auto"/>
        <w:ind w:left="49" w:right="0" w:firstLine="0"/>
        <w:jc w:val="center"/>
        <w:rPr>
          <w:rFonts w:asciiTheme="minorHAnsi" w:hAnsiTheme="minorHAnsi" w:cstheme="minorHAnsi"/>
          <w:b/>
          <w:sz w:val="22"/>
        </w:rPr>
      </w:pPr>
    </w:p>
    <w:p w:rsidR="00B96B95" w:rsidRPr="00525655" w:rsidRDefault="00B96B95" w:rsidP="00A639ED">
      <w:pPr>
        <w:spacing w:after="0" w:line="259" w:lineRule="auto"/>
        <w:ind w:left="49" w:right="0" w:firstLine="0"/>
        <w:jc w:val="center"/>
        <w:rPr>
          <w:rFonts w:asciiTheme="minorHAnsi" w:hAnsiTheme="minorHAnsi" w:cstheme="minorHAnsi"/>
          <w:b/>
          <w:sz w:val="22"/>
        </w:rPr>
      </w:pPr>
    </w:p>
    <w:p w:rsidR="007F5B43" w:rsidRPr="00525655" w:rsidRDefault="007F5B43" w:rsidP="00A639ED">
      <w:pPr>
        <w:spacing w:after="0" w:line="259" w:lineRule="auto"/>
        <w:ind w:left="49" w:right="0" w:firstLine="0"/>
        <w:jc w:val="center"/>
        <w:rPr>
          <w:rFonts w:asciiTheme="minorHAnsi" w:hAnsiTheme="minorHAnsi" w:cstheme="minorHAnsi"/>
          <w:b/>
          <w:sz w:val="22"/>
        </w:rPr>
      </w:pPr>
    </w:p>
    <w:p w:rsidR="007F5B43" w:rsidRPr="00525655" w:rsidRDefault="007F5B43" w:rsidP="00A639ED">
      <w:pPr>
        <w:spacing w:after="0" w:line="259" w:lineRule="auto"/>
        <w:ind w:left="49" w:right="0" w:firstLine="0"/>
        <w:jc w:val="center"/>
        <w:rPr>
          <w:rFonts w:asciiTheme="minorHAnsi" w:hAnsiTheme="minorHAnsi" w:cstheme="minorHAnsi"/>
          <w:b/>
          <w:sz w:val="22"/>
        </w:rPr>
      </w:pPr>
    </w:p>
    <w:p w:rsidR="007F5B43" w:rsidRPr="00525655" w:rsidRDefault="007F5B43" w:rsidP="00A639ED">
      <w:pPr>
        <w:spacing w:after="0" w:line="259" w:lineRule="auto"/>
        <w:ind w:left="49" w:right="0" w:firstLine="0"/>
        <w:jc w:val="center"/>
        <w:rPr>
          <w:rFonts w:asciiTheme="minorHAnsi" w:hAnsiTheme="minorHAnsi" w:cstheme="minorHAnsi"/>
          <w:b/>
          <w:sz w:val="22"/>
        </w:rPr>
      </w:pPr>
    </w:p>
    <w:p w:rsidR="007F5B43" w:rsidRPr="00525655" w:rsidRDefault="007F5B43" w:rsidP="00A639ED">
      <w:pPr>
        <w:spacing w:after="0" w:line="259" w:lineRule="auto"/>
        <w:ind w:left="49" w:right="0" w:firstLine="0"/>
        <w:jc w:val="center"/>
        <w:rPr>
          <w:rFonts w:asciiTheme="minorHAnsi" w:hAnsiTheme="minorHAnsi" w:cstheme="minorHAnsi"/>
          <w:b/>
          <w:sz w:val="22"/>
        </w:rPr>
      </w:pPr>
    </w:p>
    <w:p w:rsidR="007F5B43" w:rsidRPr="00525655" w:rsidRDefault="007F5B43" w:rsidP="00A639ED">
      <w:pPr>
        <w:spacing w:after="0" w:line="259" w:lineRule="auto"/>
        <w:ind w:left="49" w:right="0" w:firstLine="0"/>
        <w:jc w:val="center"/>
        <w:rPr>
          <w:rFonts w:asciiTheme="minorHAnsi" w:hAnsiTheme="minorHAnsi" w:cstheme="minorHAnsi"/>
          <w:b/>
          <w:sz w:val="22"/>
        </w:rPr>
      </w:pPr>
    </w:p>
    <w:p w:rsidR="007F5B43" w:rsidRPr="00525655" w:rsidRDefault="007F5B43" w:rsidP="00A639ED">
      <w:pPr>
        <w:spacing w:after="0" w:line="259" w:lineRule="auto"/>
        <w:ind w:left="49" w:right="0" w:firstLine="0"/>
        <w:jc w:val="center"/>
        <w:rPr>
          <w:rFonts w:asciiTheme="minorHAnsi" w:hAnsiTheme="minorHAnsi" w:cstheme="minorHAnsi"/>
          <w:b/>
          <w:sz w:val="22"/>
        </w:rPr>
      </w:pPr>
    </w:p>
    <w:p w:rsidR="007F5B43" w:rsidRPr="00525655" w:rsidRDefault="007F5B43" w:rsidP="00A639ED">
      <w:pPr>
        <w:spacing w:after="0" w:line="259" w:lineRule="auto"/>
        <w:ind w:left="49" w:right="0" w:firstLine="0"/>
        <w:jc w:val="center"/>
        <w:rPr>
          <w:rFonts w:asciiTheme="minorHAnsi" w:hAnsiTheme="minorHAnsi" w:cstheme="minorHAnsi"/>
          <w:b/>
          <w:sz w:val="22"/>
        </w:rPr>
      </w:pPr>
    </w:p>
    <w:p w:rsidR="007F5B43" w:rsidRPr="00525655" w:rsidRDefault="007F5B43" w:rsidP="00A639ED">
      <w:pPr>
        <w:spacing w:after="0" w:line="259" w:lineRule="auto"/>
        <w:ind w:left="49" w:right="0" w:firstLine="0"/>
        <w:jc w:val="center"/>
        <w:rPr>
          <w:rFonts w:asciiTheme="minorHAnsi" w:hAnsiTheme="minorHAnsi" w:cstheme="minorHAnsi"/>
          <w:b/>
          <w:sz w:val="22"/>
        </w:rPr>
      </w:pPr>
    </w:p>
    <w:p w:rsidR="00525655" w:rsidRPr="00525655" w:rsidRDefault="00525655" w:rsidP="00A639ED">
      <w:pPr>
        <w:spacing w:after="0" w:line="259" w:lineRule="auto"/>
        <w:ind w:left="49" w:right="0" w:firstLine="0"/>
        <w:jc w:val="center"/>
        <w:rPr>
          <w:rFonts w:asciiTheme="minorHAnsi" w:hAnsiTheme="minorHAnsi" w:cstheme="minorHAnsi"/>
          <w:b/>
          <w:sz w:val="22"/>
        </w:rPr>
      </w:pPr>
    </w:p>
    <w:p w:rsidR="00BF4F9F" w:rsidRPr="00525655" w:rsidRDefault="004B04CD" w:rsidP="00F145FC">
      <w:pPr>
        <w:spacing w:after="0" w:line="259" w:lineRule="auto"/>
        <w:ind w:left="0" w:right="0" w:firstLine="0"/>
        <w:jc w:val="center"/>
        <w:rPr>
          <w:rFonts w:asciiTheme="minorHAnsi" w:hAnsiTheme="minorHAnsi" w:cstheme="minorHAnsi"/>
          <w:b/>
          <w:sz w:val="22"/>
        </w:rPr>
      </w:pPr>
      <w:r w:rsidRPr="00525655">
        <w:rPr>
          <w:rFonts w:asciiTheme="minorHAnsi" w:hAnsiTheme="minorHAnsi" w:cstheme="minorHAnsi"/>
          <w:b/>
          <w:sz w:val="22"/>
        </w:rPr>
        <w:t>ANEXO II</w:t>
      </w:r>
    </w:p>
    <w:p w:rsidR="00525655" w:rsidRPr="00525655" w:rsidRDefault="00525655" w:rsidP="00A639ED">
      <w:pPr>
        <w:spacing w:after="0" w:line="259" w:lineRule="auto"/>
        <w:ind w:left="49" w:right="0" w:firstLine="0"/>
        <w:jc w:val="center"/>
        <w:rPr>
          <w:rFonts w:asciiTheme="minorHAnsi" w:hAnsiTheme="minorHAnsi" w:cstheme="minorHAnsi"/>
          <w:sz w:val="22"/>
        </w:rPr>
      </w:pPr>
    </w:p>
    <w:p w:rsidR="00BF4F9F" w:rsidRPr="00525655" w:rsidRDefault="004B04CD">
      <w:pPr>
        <w:pStyle w:val="Ttulo1"/>
        <w:ind w:left="2559"/>
        <w:rPr>
          <w:rFonts w:asciiTheme="minorHAnsi" w:hAnsiTheme="minorHAnsi" w:cstheme="minorHAnsi"/>
          <w:sz w:val="22"/>
        </w:rPr>
      </w:pPr>
      <w:r w:rsidRPr="00525655">
        <w:rPr>
          <w:rFonts w:asciiTheme="minorHAnsi" w:hAnsiTheme="minorHAnsi" w:cstheme="minorHAnsi"/>
          <w:sz w:val="22"/>
        </w:rPr>
        <w:t xml:space="preserve">ENDEREÇOS DE </w:t>
      </w:r>
      <w:r w:rsidR="00525655" w:rsidRPr="00525655">
        <w:rPr>
          <w:rFonts w:asciiTheme="minorHAnsi" w:hAnsiTheme="minorHAnsi" w:cstheme="minorHAnsi"/>
          <w:sz w:val="22"/>
        </w:rPr>
        <w:t>ENTREGA DOS</w:t>
      </w:r>
      <w:r w:rsidRPr="00525655">
        <w:rPr>
          <w:rFonts w:asciiTheme="minorHAnsi" w:hAnsiTheme="minorHAnsi" w:cstheme="minorHAnsi"/>
          <w:sz w:val="22"/>
        </w:rPr>
        <w:t xml:space="preserve"> ÓRGÃOS  </w:t>
      </w:r>
    </w:p>
    <w:tbl>
      <w:tblPr>
        <w:tblStyle w:val="TableGrid"/>
        <w:tblW w:w="7990" w:type="dxa"/>
        <w:tblInd w:w="137" w:type="dxa"/>
        <w:tblCellMar>
          <w:top w:w="37" w:type="dxa"/>
          <w:left w:w="98" w:type="dxa"/>
          <w:right w:w="44" w:type="dxa"/>
        </w:tblCellMar>
        <w:tblLook w:val="04A0" w:firstRow="1" w:lastRow="0" w:firstColumn="1" w:lastColumn="0" w:noHBand="0" w:noVBand="1"/>
      </w:tblPr>
      <w:tblGrid>
        <w:gridCol w:w="430"/>
        <w:gridCol w:w="2899"/>
        <w:gridCol w:w="4661"/>
      </w:tblGrid>
      <w:tr w:rsidR="00BF4F9F" w:rsidRPr="00525655">
        <w:trPr>
          <w:trHeight w:val="506"/>
        </w:trPr>
        <w:tc>
          <w:tcPr>
            <w:tcW w:w="430" w:type="dxa"/>
            <w:tcBorders>
              <w:top w:val="single" w:sz="2" w:space="0" w:color="000000"/>
              <w:left w:val="single" w:sz="2" w:space="0" w:color="000000"/>
              <w:bottom w:val="single" w:sz="4" w:space="0" w:color="000000"/>
              <w:right w:val="nil"/>
            </w:tcBorders>
          </w:tcPr>
          <w:p w:rsidR="00BF4F9F" w:rsidRPr="00525655" w:rsidRDefault="00BF4F9F">
            <w:pPr>
              <w:spacing w:after="160" w:line="259" w:lineRule="auto"/>
              <w:ind w:left="0" w:right="0" w:firstLine="0"/>
              <w:jc w:val="left"/>
              <w:rPr>
                <w:rFonts w:asciiTheme="minorHAnsi" w:hAnsiTheme="minorHAnsi" w:cstheme="minorHAnsi"/>
                <w:sz w:val="22"/>
              </w:rPr>
            </w:pPr>
          </w:p>
        </w:tc>
        <w:tc>
          <w:tcPr>
            <w:tcW w:w="2899" w:type="dxa"/>
            <w:tcBorders>
              <w:top w:val="single" w:sz="2" w:space="0" w:color="000000"/>
              <w:left w:val="nil"/>
              <w:bottom w:val="single" w:sz="4" w:space="0" w:color="000000"/>
              <w:right w:val="single" w:sz="4" w:space="0" w:color="000000"/>
            </w:tcBorders>
          </w:tcPr>
          <w:p w:rsidR="00BF4F9F" w:rsidRPr="00525655" w:rsidRDefault="004B04CD">
            <w:pPr>
              <w:spacing w:after="0" w:line="259" w:lineRule="auto"/>
              <w:ind w:left="175" w:right="0" w:firstLine="0"/>
              <w:jc w:val="left"/>
              <w:rPr>
                <w:rFonts w:asciiTheme="minorHAnsi" w:hAnsiTheme="minorHAnsi" w:cstheme="minorHAnsi"/>
                <w:sz w:val="22"/>
              </w:rPr>
            </w:pPr>
            <w:r w:rsidRPr="00525655">
              <w:rPr>
                <w:rFonts w:asciiTheme="minorHAnsi" w:hAnsiTheme="minorHAnsi" w:cstheme="minorHAnsi"/>
                <w:sz w:val="22"/>
              </w:rPr>
              <w:t xml:space="preserve">ÓRGÃO GERENCIADOR </w:t>
            </w:r>
          </w:p>
        </w:tc>
        <w:tc>
          <w:tcPr>
            <w:tcW w:w="4661" w:type="dxa"/>
            <w:tcBorders>
              <w:top w:val="single" w:sz="2" w:space="0" w:color="000000"/>
              <w:left w:val="single" w:sz="4" w:space="0" w:color="000000"/>
              <w:bottom w:val="single" w:sz="4" w:space="0" w:color="000000"/>
              <w:right w:val="single" w:sz="4" w:space="0" w:color="000000"/>
            </w:tcBorders>
          </w:tcPr>
          <w:p w:rsidR="00BF4F9F" w:rsidRPr="00525655" w:rsidRDefault="004B04CD">
            <w:pPr>
              <w:spacing w:after="0" w:line="259" w:lineRule="auto"/>
              <w:ind w:left="0" w:right="46" w:firstLine="0"/>
              <w:jc w:val="center"/>
              <w:rPr>
                <w:rFonts w:asciiTheme="minorHAnsi" w:hAnsiTheme="minorHAnsi" w:cstheme="minorHAnsi"/>
                <w:sz w:val="22"/>
              </w:rPr>
            </w:pPr>
            <w:r w:rsidRPr="00525655">
              <w:rPr>
                <w:rFonts w:asciiTheme="minorHAnsi" w:hAnsiTheme="minorHAnsi" w:cstheme="minorHAnsi"/>
                <w:sz w:val="22"/>
              </w:rPr>
              <w:t xml:space="preserve">ENDEREÇO </w:t>
            </w:r>
          </w:p>
        </w:tc>
      </w:tr>
      <w:tr w:rsidR="00BF4F9F" w:rsidRPr="00525655">
        <w:trPr>
          <w:trHeight w:val="538"/>
        </w:trPr>
        <w:tc>
          <w:tcPr>
            <w:tcW w:w="430" w:type="dxa"/>
            <w:tcBorders>
              <w:top w:val="single" w:sz="4" w:space="0" w:color="000000"/>
              <w:left w:val="single" w:sz="2" w:space="0" w:color="000000"/>
              <w:bottom w:val="single" w:sz="4" w:space="0" w:color="000000"/>
              <w:right w:val="single" w:sz="4" w:space="0" w:color="000000"/>
            </w:tcBorders>
          </w:tcPr>
          <w:p w:rsidR="00BF4F9F" w:rsidRPr="00525655" w:rsidRDefault="004B04CD">
            <w:pPr>
              <w:spacing w:after="0" w:line="259" w:lineRule="auto"/>
              <w:ind w:left="0" w:right="57" w:firstLine="0"/>
              <w:jc w:val="center"/>
              <w:rPr>
                <w:rFonts w:asciiTheme="minorHAnsi" w:hAnsiTheme="minorHAnsi" w:cstheme="minorHAnsi"/>
                <w:sz w:val="22"/>
              </w:rPr>
            </w:pPr>
            <w:r w:rsidRPr="00525655">
              <w:rPr>
                <w:rFonts w:asciiTheme="minorHAnsi" w:hAnsiTheme="minorHAnsi" w:cstheme="minorHAnsi"/>
                <w:sz w:val="22"/>
              </w:rPr>
              <w:t xml:space="preserve">1 </w:t>
            </w:r>
          </w:p>
        </w:tc>
        <w:tc>
          <w:tcPr>
            <w:tcW w:w="2899" w:type="dxa"/>
            <w:tcBorders>
              <w:top w:val="single" w:sz="4" w:space="0" w:color="000000"/>
              <w:left w:val="single" w:sz="4" w:space="0" w:color="000000"/>
              <w:bottom w:val="single" w:sz="4" w:space="0" w:color="000000"/>
              <w:right w:val="single" w:sz="4" w:space="0" w:color="000000"/>
            </w:tcBorders>
          </w:tcPr>
          <w:p w:rsidR="00BF4F9F" w:rsidRPr="00525655" w:rsidRDefault="004B04CD">
            <w:pPr>
              <w:spacing w:after="0" w:line="259" w:lineRule="auto"/>
              <w:ind w:left="0" w:right="62" w:firstLine="0"/>
              <w:jc w:val="center"/>
              <w:rPr>
                <w:rFonts w:asciiTheme="minorHAnsi" w:hAnsiTheme="minorHAnsi" w:cstheme="minorHAnsi"/>
                <w:sz w:val="22"/>
              </w:rPr>
            </w:pPr>
            <w:r w:rsidRPr="00525655">
              <w:rPr>
                <w:rFonts w:asciiTheme="minorHAnsi" w:hAnsiTheme="minorHAnsi" w:cstheme="minorHAnsi"/>
                <w:sz w:val="22"/>
              </w:rPr>
              <w:t xml:space="preserve">ARSER </w:t>
            </w:r>
          </w:p>
          <w:p w:rsidR="00BF4F9F" w:rsidRPr="00525655" w:rsidRDefault="004B04CD">
            <w:pPr>
              <w:spacing w:after="0" w:line="259" w:lineRule="auto"/>
              <w:ind w:left="0" w:right="3" w:firstLine="0"/>
              <w:jc w:val="center"/>
              <w:rPr>
                <w:rFonts w:asciiTheme="minorHAnsi" w:hAnsiTheme="minorHAnsi" w:cstheme="minorHAnsi"/>
                <w:sz w:val="22"/>
              </w:rPr>
            </w:pPr>
            <w:r w:rsidRPr="00525655">
              <w:rPr>
                <w:rFonts w:asciiTheme="minorHAnsi" w:hAnsiTheme="minorHAnsi" w:cstheme="minorHAnsi"/>
                <w:sz w:val="22"/>
              </w:rPr>
              <w:t xml:space="preserve"> </w:t>
            </w:r>
          </w:p>
        </w:tc>
        <w:tc>
          <w:tcPr>
            <w:tcW w:w="4661" w:type="dxa"/>
            <w:tcBorders>
              <w:top w:val="single" w:sz="4" w:space="0" w:color="000000"/>
              <w:left w:val="single" w:sz="4" w:space="0" w:color="000000"/>
              <w:bottom w:val="single" w:sz="4" w:space="0" w:color="000000"/>
              <w:right w:val="single" w:sz="4" w:space="0" w:color="000000"/>
            </w:tcBorders>
          </w:tcPr>
          <w:p w:rsidR="00BF4F9F" w:rsidRPr="00525655" w:rsidRDefault="00525655">
            <w:pPr>
              <w:spacing w:after="0" w:line="259" w:lineRule="auto"/>
              <w:ind w:left="7" w:right="0" w:firstLine="0"/>
              <w:rPr>
                <w:rFonts w:asciiTheme="minorHAnsi" w:hAnsiTheme="minorHAnsi" w:cstheme="minorHAnsi"/>
                <w:sz w:val="22"/>
              </w:rPr>
            </w:pPr>
            <w:r w:rsidRPr="00525655">
              <w:rPr>
                <w:rFonts w:asciiTheme="minorHAnsi" w:hAnsiTheme="minorHAnsi" w:cstheme="minorHAnsi"/>
                <w:sz w:val="22"/>
              </w:rPr>
              <w:t xml:space="preserve">Rua Eng. Roberto Gonçalves Menezes </w:t>
            </w:r>
            <w:r w:rsidR="004B04CD" w:rsidRPr="00525655">
              <w:rPr>
                <w:rFonts w:asciiTheme="minorHAnsi" w:hAnsiTheme="minorHAnsi" w:cstheme="minorHAnsi"/>
                <w:sz w:val="22"/>
              </w:rPr>
              <w:t xml:space="preserve">(Antiga Rua da Praia) 71 - Centro, Maceió - AL, 57020-680 </w:t>
            </w:r>
          </w:p>
        </w:tc>
      </w:tr>
      <w:tr w:rsidR="00BF4F9F" w:rsidRPr="00525655">
        <w:trPr>
          <w:trHeight w:val="535"/>
        </w:trPr>
        <w:tc>
          <w:tcPr>
            <w:tcW w:w="430" w:type="dxa"/>
            <w:tcBorders>
              <w:top w:val="single" w:sz="4" w:space="0" w:color="000000"/>
              <w:left w:val="single" w:sz="2" w:space="0" w:color="000000"/>
              <w:bottom w:val="single" w:sz="2" w:space="0" w:color="000000"/>
              <w:right w:val="nil"/>
            </w:tcBorders>
          </w:tcPr>
          <w:p w:rsidR="00BF4F9F" w:rsidRPr="00525655" w:rsidRDefault="00BF4F9F">
            <w:pPr>
              <w:spacing w:after="160" w:line="259" w:lineRule="auto"/>
              <w:ind w:left="0" w:right="0" w:firstLine="0"/>
              <w:jc w:val="left"/>
              <w:rPr>
                <w:rFonts w:asciiTheme="minorHAnsi" w:hAnsiTheme="minorHAnsi" w:cstheme="minorHAnsi"/>
                <w:sz w:val="22"/>
              </w:rPr>
            </w:pPr>
          </w:p>
        </w:tc>
        <w:tc>
          <w:tcPr>
            <w:tcW w:w="2899" w:type="dxa"/>
            <w:tcBorders>
              <w:top w:val="single" w:sz="4" w:space="0" w:color="000000"/>
              <w:left w:val="nil"/>
              <w:bottom w:val="single" w:sz="2" w:space="0" w:color="000000"/>
              <w:right w:val="single" w:sz="4" w:space="0" w:color="000000"/>
            </w:tcBorders>
          </w:tcPr>
          <w:p w:rsidR="00BF4F9F" w:rsidRPr="00525655" w:rsidRDefault="004B04CD">
            <w:pPr>
              <w:spacing w:after="0" w:line="259" w:lineRule="auto"/>
              <w:ind w:left="89" w:right="0" w:firstLine="0"/>
              <w:jc w:val="left"/>
              <w:rPr>
                <w:rFonts w:asciiTheme="minorHAnsi" w:hAnsiTheme="minorHAnsi" w:cstheme="minorHAnsi"/>
                <w:sz w:val="22"/>
              </w:rPr>
            </w:pPr>
            <w:r w:rsidRPr="00525655">
              <w:rPr>
                <w:rFonts w:asciiTheme="minorHAnsi" w:hAnsiTheme="minorHAnsi" w:cstheme="minorHAnsi"/>
                <w:sz w:val="22"/>
              </w:rPr>
              <w:t xml:space="preserve">ÓRGÃOS PARTICIPANTES </w:t>
            </w:r>
          </w:p>
          <w:p w:rsidR="00BF4F9F" w:rsidRPr="00525655" w:rsidRDefault="004B04CD">
            <w:pPr>
              <w:spacing w:after="0" w:line="259" w:lineRule="auto"/>
              <w:ind w:left="1130" w:right="0" w:firstLine="0"/>
              <w:jc w:val="left"/>
              <w:rPr>
                <w:rFonts w:asciiTheme="minorHAnsi" w:hAnsiTheme="minorHAnsi" w:cstheme="minorHAnsi"/>
                <w:sz w:val="22"/>
              </w:rPr>
            </w:pPr>
            <w:r w:rsidRPr="00525655">
              <w:rPr>
                <w:rFonts w:asciiTheme="minorHAnsi" w:hAnsiTheme="minorHAnsi" w:cstheme="minorHAnsi"/>
                <w:sz w:val="22"/>
              </w:rPr>
              <w:t xml:space="preserve"> </w:t>
            </w:r>
          </w:p>
        </w:tc>
        <w:tc>
          <w:tcPr>
            <w:tcW w:w="4661" w:type="dxa"/>
            <w:tcBorders>
              <w:top w:val="single" w:sz="4" w:space="0" w:color="000000"/>
              <w:left w:val="single" w:sz="4" w:space="0" w:color="000000"/>
              <w:bottom w:val="single" w:sz="2" w:space="0" w:color="000000"/>
              <w:right w:val="single" w:sz="4" w:space="0" w:color="000000"/>
            </w:tcBorders>
          </w:tcPr>
          <w:p w:rsidR="00BF4F9F" w:rsidRPr="00525655" w:rsidRDefault="004B04CD">
            <w:pPr>
              <w:tabs>
                <w:tab w:val="center" w:pos="1974"/>
              </w:tabs>
              <w:spacing w:after="0" w:line="259" w:lineRule="auto"/>
              <w:ind w:left="0" w:right="0" w:firstLine="0"/>
              <w:jc w:val="left"/>
              <w:rPr>
                <w:rFonts w:asciiTheme="minorHAnsi" w:hAnsiTheme="minorHAnsi" w:cstheme="minorHAnsi"/>
                <w:sz w:val="22"/>
              </w:rPr>
            </w:pPr>
            <w:r w:rsidRPr="00525655">
              <w:rPr>
                <w:rFonts w:asciiTheme="minorHAnsi" w:hAnsiTheme="minorHAnsi" w:cstheme="minorHAnsi"/>
                <w:sz w:val="22"/>
              </w:rPr>
              <w:t xml:space="preserve"> </w:t>
            </w:r>
            <w:r w:rsidRPr="00525655">
              <w:rPr>
                <w:rFonts w:asciiTheme="minorHAnsi" w:hAnsiTheme="minorHAnsi" w:cstheme="minorHAnsi"/>
                <w:sz w:val="22"/>
              </w:rPr>
              <w:tab/>
              <w:t xml:space="preserve">ENDEREÇO </w:t>
            </w:r>
          </w:p>
        </w:tc>
      </w:tr>
      <w:tr w:rsidR="00BF4F9F" w:rsidRPr="00525655">
        <w:trPr>
          <w:trHeight w:val="516"/>
        </w:trPr>
        <w:tc>
          <w:tcPr>
            <w:tcW w:w="430" w:type="dxa"/>
            <w:tcBorders>
              <w:top w:val="single" w:sz="2" w:space="0" w:color="000000"/>
              <w:left w:val="single" w:sz="2" w:space="0" w:color="000000"/>
              <w:bottom w:val="single" w:sz="4" w:space="0" w:color="000000"/>
              <w:right w:val="single" w:sz="4" w:space="0" w:color="000000"/>
            </w:tcBorders>
          </w:tcPr>
          <w:p w:rsidR="00BF4F9F" w:rsidRPr="00525655" w:rsidRDefault="004B04CD">
            <w:pPr>
              <w:spacing w:after="0" w:line="259" w:lineRule="auto"/>
              <w:ind w:left="0" w:right="0" w:firstLine="0"/>
              <w:jc w:val="left"/>
              <w:rPr>
                <w:rFonts w:asciiTheme="minorHAnsi" w:hAnsiTheme="minorHAnsi" w:cstheme="minorHAnsi"/>
                <w:sz w:val="22"/>
              </w:rPr>
            </w:pPr>
            <w:r w:rsidRPr="00525655">
              <w:rPr>
                <w:rFonts w:asciiTheme="minorHAnsi" w:hAnsiTheme="minorHAnsi" w:cstheme="minorHAnsi"/>
                <w:sz w:val="22"/>
              </w:rPr>
              <w:t xml:space="preserve">2 </w:t>
            </w:r>
          </w:p>
        </w:tc>
        <w:tc>
          <w:tcPr>
            <w:tcW w:w="2899" w:type="dxa"/>
            <w:tcBorders>
              <w:top w:val="single" w:sz="2" w:space="0" w:color="000000"/>
              <w:left w:val="single" w:sz="4" w:space="0" w:color="000000"/>
              <w:bottom w:val="single" w:sz="4" w:space="0" w:color="000000"/>
              <w:right w:val="single" w:sz="4" w:space="0" w:color="000000"/>
            </w:tcBorders>
          </w:tcPr>
          <w:p w:rsidR="00BF4F9F" w:rsidRPr="00525655" w:rsidRDefault="004B04CD">
            <w:pPr>
              <w:spacing w:after="0" w:line="259" w:lineRule="auto"/>
              <w:ind w:left="0" w:right="60" w:firstLine="0"/>
              <w:jc w:val="center"/>
              <w:rPr>
                <w:rFonts w:asciiTheme="minorHAnsi" w:hAnsiTheme="minorHAnsi" w:cstheme="minorHAnsi"/>
                <w:sz w:val="22"/>
              </w:rPr>
            </w:pPr>
            <w:r w:rsidRPr="00525655">
              <w:rPr>
                <w:rFonts w:asciiTheme="minorHAnsi" w:hAnsiTheme="minorHAnsi" w:cstheme="minorHAnsi"/>
                <w:sz w:val="22"/>
              </w:rPr>
              <w:t xml:space="preserve">SEMAS </w:t>
            </w:r>
          </w:p>
        </w:tc>
        <w:tc>
          <w:tcPr>
            <w:tcW w:w="4661" w:type="dxa"/>
            <w:tcBorders>
              <w:top w:val="single" w:sz="2" w:space="0" w:color="000000"/>
              <w:left w:val="single" w:sz="4" w:space="0" w:color="000000"/>
              <w:bottom w:val="single" w:sz="4" w:space="0" w:color="000000"/>
              <w:right w:val="single" w:sz="4" w:space="0" w:color="000000"/>
            </w:tcBorders>
          </w:tcPr>
          <w:p w:rsidR="00BF4F9F" w:rsidRPr="00525655" w:rsidRDefault="004B04CD">
            <w:pPr>
              <w:spacing w:after="0" w:line="259" w:lineRule="auto"/>
              <w:ind w:left="7" w:right="0" w:firstLine="0"/>
              <w:jc w:val="left"/>
              <w:rPr>
                <w:rFonts w:asciiTheme="minorHAnsi" w:hAnsiTheme="minorHAnsi" w:cstheme="minorHAnsi"/>
                <w:sz w:val="22"/>
              </w:rPr>
            </w:pPr>
            <w:r w:rsidRPr="00525655">
              <w:rPr>
                <w:rFonts w:asciiTheme="minorHAnsi" w:hAnsiTheme="minorHAnsi" w:cstheme="minorHAnsi"/>
                <w:sz w:val="22"/>
              </w:rPr>
              <w:t xml:space="preserve">Rua Oldemburgo </w:t>
            </w:r>
            <w:r w:rsidRPr="00525655">
              <w:rPr>
                <w:rFonts w:asciiTheme="minorHAnsi" w:hAnsiTheme="minorHAnsi" w:cstheme="minorHAnsi"/>
                <w:sz w:val="22"/>
              </w:rPr>
              <w:tab/>
              <w:t xml:space="preserve">Paranhos, </w:t>
            </w:r>
            <w:r w:rsidRPr="00525655">
              <w:rPr>
                <w:rFonts w:asciiTheme="minorHAnsi" w:hAnsiTheme="minorHAnsi" w:cstheme="minorHAnsi"/>
                <w:sz w:val="22"/>
              </w:rPr>
              <w:tab/>
              <w:t xml:space="preserve">Nº 597, Farol </w:t>
            </w:r>
            <w:r w:rsidRPr="00525655">
              <w:rPr>
                <w:rFonts w:asciiTheme="minorHAnsi" w:hAnsiTheme="minorHAnsi" w:cstheme="minorHAnsi"/>
                <w:sz w:val="22"/>
              </w:rPr>
              <w:tab/>
              <w:t xml:space="preserve">– Maceió/AL. </w:t>
            </w:r>
          </w:p>
        </w:tc>
      </w:tr>
      <w:tr w:rsidR="00BF4F9F" w:rsidRPr="00525655">
        <w:trPr>
          <w:trHeight w:val="514"/>
        </w:trPr>
        <w:tc>
          <w:tcPr>
            <w:tcW w:w="430" w:type="dxa"/>
            <w:tcBorders>
              <w:top w:val="single" w:sz="4" w:space="0" w:color="000000"/>
              <w:left w:val="single" w:sz="2" w:space="0" w:color="000000"/>
              <w:bottom w:val="single" w:sz="4" w:space="0" w:color="000000"/>
              <w:right w:val="single" w:sz="4" w:space="0" w:color="000000"/>
            </w:tcBorders>
          </w:tcPr>
          <w:p w:rsidR="00BF4F9F" w:rsidRPr="00525655" w:rsidRDefault="004B04CD">
            <w:pPr>
              <w:spacing w:after="0" w:line="259" w:lineRule="auto"/>
              <w:ind w:left="0" w:right="0" w:firstLine="0"/>
              <w:jc w:val="left"/>
              <w:rPr>
                <w:rFonts w:asciiTheme="minorHAnsi" w:hAnsiTheme="minorHAnsi" w:cstheme="minorHAnsi"/>
                <w:sz w:val="22"/>
              </w:rPr>
            </w:pPr>
            <w:r w:rsidRPr="00525655">
              <w:rPr>
                <w:rFonts w:asciiTheme="minorHAnsi" w:hAnsiTheme="minorHAnsi" w:cstheme="minorHAnsi"/>
                <w:sz w:val="22"/>
              </w:rPr>
              <w:t xml:space="preserve">3 </w:t>
            </w:r>
          </w:p>
        </w:tc>
        <w:tc>
          <w:tcPr>
            <w:tcW w:w="2899" w:type="dxa"/>
            <w:tcBorders>
              <w:top w:val="single" w:sz="4" w:space="0" w:color="000000"/>
              <w:left w:val="single" w:sz="4" w:space="0" w:color="000000"/>
              <w:bottom w:val="single" w:sz="4" w:space="0" w:color="000000"/>
              <w:right w:val="single" w:sz="4" w:space="0" w:color="000000"/>
            </w:tcBorders>
          </w:tcPr>
          <w:p w:rsidR="00BF4F9F" w:rsidRPr="00525655" w:rsidRDefault="004B04CD">
            <w:pPr>
              <w:spacing w:after="0" w:line="259" w:lineRule="auto"/>
              <w:ind w:left="0" w:right="55" w:firstLine="0"/>
              <w:jc w:val="center"/>
              <w:rPr>
                <w:rFonts w:asciiTheme="minorHAnsi" w:hAnsiTheme="minorHAnsi" w:cstheme="minorHAnsi"/>
                <w:sz w:val="22"/>
              </w:rPr>
            </w:pPr>
            <w:r w:rsidRPr="00525655">
              <w:rPr>
                <w:rFonts w:asciiTheme="minorHAnsi" w:hAnsiTheme="minorHAnsi" w:cstheme="minorHAnsi"/>
                <w:sz w:val="22"/>
              </w:rPr>
              <w:t xml:space="preserve">SMS </w:t>
            </w:r>
          </w:p>
        </w:tc>
        <w:tc>
          <w:tcPr>
            <w:tcW w:w="4661" w:type="dxa"/>
            <w:tcBorders>
              <w:top w:val="single" w:sz="4" w:space="0" w:color="000000"/>
              <w:left w:val="single" w:sz="4" w:space="0" w:color="000000"/>
              <w:bottom w:val="single" w:sz="4" w:space="0" w:color="000000"/>
              <w:right w:val="single" w:sz="4" w:space="0" w:color="000000"/>
            </w:tcBorders>
          </w:tcPr>
          <w:p w:rsidR="00BF4F9F" w:rsidRPr="00525655" w:rsidRDefault="004B04CD">
            <w:pPr>
              <w:tabs>
                <w:tab w:val="center" w:pos="1055"/>
                <w:tab w:val="center" w:pos="2082"/>
                <w:tab w:val="center" w:pos="3115"/>
                <w:tab w:val="right" w:pos="4518"/>
              </w:tabs>
              <w:spacing w:after="0" w:line="259" w:lineRule="auto"/>
              <w:ind w:left="0" w:right="0" w:firstLine="0"/>
              <w:jc w:val="left"/>
              <w:rPr>
                <w:rFonts w:asciiTheme="minorHAnsi" w:hAnsiTheme="minorHAnsi" w:cstheme="minorHAnsi"/>
                <w:sz w:val="22"/>
              </w:rPr>
            </w:pPr>
            <w:r w:rsidRPr="00525655">
              <w:rPr>
                <w:rFonts w:asciiTheme="minorHAnsi" w:hAnsiTheme="minorHAnsi" w:cstheme="minorHAnsi"/>
                <w:sz w:val="22"/>
              </w:rPr>
              <w:t xml:space="preserve">Rua </w:t>
            </w:r>
            <w:r w:rsidRPr="00525655">
              <w:rPr>
                <w:rFonts w:asciiTheme="minorHAnsi" w:hAnsiTheme="minorHAnsi" w:cstheme="minorHAnsi"/>
                <w:sz w:val="22"/>
              </w:rPr>
              <w:tab/>
              <w:t xml:space="preserve">Dias </w:t>
            </w:r>
            <w:r w:rsidRPr="00525655">
              <w:rPr>
                <w:rFonts w:asciiTheme="minorHAnsi" w:hAnsiTheme="minorHAnsi" w:cstheme="minorHAnsi"/>
                <w:sz w:val="22"/>
              </w:rPr>
              <w:tab/>
              <w:t xml:space="preserve">Cabral, </w:t>
            </w:r>
            <w:r w:rsidRPr="00525655">
              <w:rPr>
                <w:rFonts w:asciiTheme="minorHAnsi" w:hAnsiTheme="minorHAnsi" w:cstheme="minorHAnsi"/>
                <w:sz w:val="22"/>
              </w:rPr>
              <w:tab/>
              <w:t xml:space="preserve">569, </w:t>
            </w:r>
            <w:r w:rsidRPr="00525655">
              <w:rPr>
                <w:rFonts w:asciiTheme="minorHAnsi" w:hAnsiTheme="minorHAnsi" w:cstheme="minorHAnsi"/>
                <w:sz w:val="22"/>
              </w:rPr>
              <w:tab/>
              <w:t xml:space="preserve">Centro  </w:t>
            </w:r>
          </w:p>
          <w:p w:rsidR="00BF4F9F" w:rsidRPr="00525655" w:rsidRDefault="004B04CD">
            <w:pPr>
              <w:spacing w:after="0" w:line="259" w:lineRule="auto"/>
              <w:ind w:left="7" w:right="0" w:firstLine="0"/>
              <w:jc w:val="left"/>
              <w:rPr>
                <w:rFonts w:asciiTheme="minorHAnsi" w:hAnsiTheme="minorHAnsi" w:cstheme="minorHAnsi"/>
                <w:sz w:val="22"/>
              </w:rPr>
            </w:pPr>
            <w:r w:rsidRPr="00525655">
              <w:rPr>
                <w:rFonts w:asciiTheme="minorHAnsi" w:hAnsiTheme="minorHAnsi" w:cstheme="minorHAnsi"/>
                <w:sz w:val="22"/>
              </w:rPr>
              <w:t xml:space="preserve">CEP 57020-250 // Fone: (82) 3315-5180 </w:t>
            </w:r>
          </w:p>
        </w:tc>
      </w:tr>
      <w:tr w:rsidR="00BF4F9F" w:rsidRPr="00525655">
        <w:trPr>
          <w:trHeight w:val="336"/>
        </w:trPr>
        <w:tc>
          <w:tcPr>
            <w:tcW w:w="430" w:type="dxa"/>
            <w:tcBorders>
              <w:top w:val="single" w:sz="4" w:space="0" w:color="000000"/>
              <w:left w:val="single" w:sz="2" w:space="0" w:color="000000"/>
              <w:bottom w:val="single" w:sz="4" w:space="0" w:color="000000"/>
              <w:right w:val="single" w:sz="4" w:space="0" w:color="000000"/>
            </w:tcBorders>
          </w:tcPr>
          <w:p w:rsidR="00BF4F9F" w:rsidRPr="00525655" w:rsidRDefault="004B04CD">
            <w:pPr>
              <w:spacing w:after="0" w:line="259" w:lineRule="auto"/>
              <w:ind w:left="0" w:right="0" w:firstLine="0"/>
              <w:jc w:val="left"/>
              <w:rPr>
                <w:rFonts w:asciiTheme="minorHAnsi" w:hAnsiTheme="minorHAnsi" w:cstheme="minorHAnsi"/>
                <w:sz w:val="22"/>
              </w:rPr>
            </w:pPr>
            <w:r w:rsidRPr="00525655">
              <w:rPr>
                <w:rFonts w:asciiTheme="minorHAnsi" w:hAnsiTheme="minorHAnsi" w:cstheme="minorHAnsi"/>
                <w:sz w:val="22"/>
              </w:rPr>
              <w:t xml:space="preserve">4 </w:t>
            </w:r>
          </w:p>
        </w:tc>
        <w:tc>
          <w:tcPr>
            <w:tcW w:w="2899" w:type="dxa"/>
            <w:tcBorders>
              <w:top w:val="single" w:sz="4" w:space="0" w:color="000000"/>
              <w:left w:val="single" w:sz="4" w:space="0" w:color="000000"/>
              <w:bottom w:val="single" w:sz="4" w:space="0" w:color="000000"/>
              <w:right w:val="single" w:sz="4" w:space="0" w:color="000000"/>
            </w:tcBorders>
          </w:tcPr>
          <w:p w:rsidR="00BF4F9F" w:rsidRPr="00525655" w:rsidRDefault="004B04CD">
            <w:pPr>
              <w:spacing w:after="0" w:line="259" w:lineRule="auto"/>
              <w:ind w:left="0" w:right="59" w:firstLine="0"/>
              <w:jc w:val="center"/>
              <w:rPr>
                <w:rFonts w:asciiTheme="minorHAnsi" w:hAnsiTheme="minorHAnsi" w:cstheme="minorHAnsi"/>
                <w:sz w:val="22"/>
              </w:rPr>
            </w:pPr>
            <w:r w:rsidRPr="00525655">
              <w:rPr>
                <w:rFonts w:asciiTheme="minorHAnsi" w:hAnsiTheme="minorHAnsi" w:cstheme="minorHAnsi"/>
                <w:sz w:val="22"/>
              </w:rPr>
              <w:t xml:space="preserve">SEMEC </w:t>
            </w:r>
          </w:p>
        </w:tc>
        <w:tc>
          <w:tcPr>
            <w:tcW w:w="4661" w:type="dxa"/>
            <w:tcBorders>
              <w:top w:val="single" w:sz="4" w:space="0" w:color="000000"/>
              <w:left w:val="single" w:sz="4" w:space="0" w:color="000000"/>
              <w:bottom w:val="single" w:sz="4" w:space="0" w:color="000000"/>
              <w:right w:val="single" w:sz="4" w:space="0" w:color="000000"/>
            </w:tcBorders>
          </w:tcPr>
          <w:p w:rsidR="00BF4F9F" w:rsidRPr="00525655" w:rsidRDefault="004B04CD">
            <w:pPr>
              <w:spacing w:after="0" w:line="259" w:lineRule="auto"/>
              <w:ind w:left="7" w:right="0" w:firstLine="0"/>
              <w:jc w:val="left"/>
              <w:rPr>
                <w:rFonts w:asciiTheme="minorHAnsi" w:hAnsiTheme="minorHAnsi" w:cstheme="minorHAnsi"/>
                <w:sz w:val="22"/>
              </w:rPr>
            </w:pPr>
            <w:r w:rsidRPr="00525655">
              <w:rPr>
                <w:rFonts w:asciiTheme="minorHAnsi" w:hAnsiTheme="minorHAnsi" w:cstheme="minorHAnsi"/>
                <w:sz w:val="22"/>
              </w:rPr>
              <w:t xml:space="preserve">Rua Pedro Monteiro, Nº 47, Centro – Maceió/AL. </w:t>
            </w:r>
          </w:p>
        </w:tc>
      </w:tr>
      <w:tr w:rsidR="00BF4F9F" w:rsidRPr="00525655">
        <w:trPr>
          <w:trHeight w:val="768"/>
        </w:trPr>
        <w:tc>
          <w:tcPr>
            <w:tcW w:w="430" w:type="dxa"/>
            <w:tcBorders>
              <w:top w:val="single" w:sz="4" w:space="0" w:color="000000"/>
              <w:left w:val="single" w:sz="2" w:space="0" w:color="000000"/>
              <w:bottom w:val="single" w:sz="4" w:space="0" w:color="000000"/>
              <w:right w:val="single" w:sz="4" w:space="0" w:color="000000"/>
            </w:tcBorders>
          </w:tcPr>
          <w:p w:rsidR="00BF4F9F" w:rsidRPr="00525655" w:rsidRDefault="004B04CD">
            <w:pPr>
              <w:spacing w:after="0" w:line="259" w:lineRule="auto"/>
              <w:ind w:left="0" w:right="0" w:firstLine="0"/>
              <w:jc w:val="left"/>
              <w:rPr>
                <w:rFonts w:asciiTheme="minorHAnsi" w:hAnsiTheme="minorHAnsi" w:cstheme="minorHAnsi"/>
                <w:sz w:val="22"/>
              </w:rPr>
            </w:pPr>
            <w:r w:rsidRPr="00525655">
              <w:rPr>
                <w:rFonts w:asciiTheme="minorHAnsi" w:hAnsiTheme="minorHAnsi" w:cstheme="minorHAnsi"/>
                <w:sz w:val="22"/>
              </w:rPr>
              <w:t xml:space="preserve"> </w:t>
            </w:r>
          </w:p>
          <w:p w:rsidR="00BF4F9F" w:rsidRPr="00525655" w:rsidRDefault="004B04CD">
            <w:pPr>
              <w:spacing w:after="0" w:line="259" w:lineRule="auto"/>
              <w:ind w:left="0" w:right="0" w:firstLine="0"/>
              <w:jc w:val="left"/>
              <w:rPr>
                <w:rFonts w:asciiTheme="minorHAnsi" w:hAnsiTheme="minorHAnsi" w:cstheme="minorHAnsi"/>
                <w:sz w:val="22"/>
              </w:rPr>
            </w:pPr>
            <w:r w:rsidRPr="00525655">
              <w:rPr>
                <w:rFonts w:asciiTheme="minorHAnsi" w:hAnsiTheme="minorHAnsi" w:cstheme="minorHAnsi"/>
                <w:sz w:val="22"/>
              </w:rPr>
              <w:t xml:space="preserve">5 </w:t>
            </w:r>
          </w:p>
        </w:tc>
        <w:tc>
          <w:tcPr>
            <w:tcW w:w="2899" w:type="dxa"/>
            <w:tcBorders>
              <w:top w:val="single" w:sz="4" w:space="0" w:color="000000"/>
              <w:left w:val="single" w:sz="4" w:space="0" w:color="000000"/>
              <w:bottom w:val="single" w:sz="4" w:space="0" w:color="000000"/>
              <w:right w:val="single" w:sz="4" w:space="0" w:color="000000"/>
            </w:tcBorders>
          </w:tcPr>
          <w:p w:rsidR="00BF4F9F" w:rsidRPr="00525655" w:rsidRDefault="004B04CD">
            <w:pPr>
              <w:spacing w:after="0" w:line="259" w:lineRule="auto"/>
              <w:ind w:left="0" w:right="3" w:firstLine="0"/>
              <w:jc w:val="center"/>
              <w:rPr>
                <w:rFonts w:asciiTheme="minorHAnsi" w:hAnsiTheme="minorHAnsi" w:cstheme="minorHAnsi"/>
                <w:sz w:val="22"/>
              </w:rPr>
            </w:pPr>
            <w:r w:rsidRPr="00525655">
              <w:rPr>
                <w:rFonts w:asciiTheme="minorHAnsi" w:hAnsiTheme="minorHAnsi" w:cstheme="minorHAnsi"/>
                <w:sz w:val="22"/>
              </w:rPr>
              <w:t xml:space="preserve"> </w:t>
            </w:r>
          </w:p>
          <w:p w:rsidR="00BF4F9F" w:rsidRPr="00525655" w:rsidRDefault="004B04CD">
            <w:pPr>
              <w:spacing w:after="0" w:line="259" w:lineRule="auto"/>
              <w:ind w:left="0" w:right="58" w:firstLine="0"/>
              <w:jc w:val="center"/>
              <w:rPr>
                <w:rFonts w:asciiTheme="minorHAnsi" w:hAnsiTheme="minorHAnsi" w:cstheme="minorHAnsi"/>
                <w:sz w:val="22"/>
              </w:rPr>
            </w:pPr>
            <w:r w:rsidRPr="00525655">
              <w:rPr>
                <w:rFonts w:asciiTheme="minorHAnsi" w:hAnsiTheme="minorHAnsi" w:cstheme="minorHAnsi"/>
                <w:sz w:val="22"/>
              </w:rPr>
              <w:t xml:space="preserve">SEMGE </w:t>
            </w:r>
          </w:p>
        </w:tc>
        <w:tc>
          <w:tcPr>
            <w:tcW w:w="4661" w:type="dxa"/>
            <w:tcBorders>
              <w:top w:val="single" w:sz="4" w:space="0" w:color="000000"/>
              <w:left w:val="single" w:sz="4" w:space="0" w:color="000000"/>
              <w:bottom w:val="single" w:sz="4" w:space="0" w:color="000000"/>
              <w:right w:val="single" w:sz="4" w:space="0" w:color="000000"/>
            </w:tcBorders>
          </w:tcPr>
          <w:p w:rsidR="00BF4F9F" w:rsidRPr="00525655" w:rsidRDefault="004B04CD">
            <w:pPr>
              <w:tabs>
                <w:tab w:val="center" w:pos="1067"/>
                <w:tab w:val="center" w:pos="2229"/>
                <w:tab w:val="center" w:pos="3225"/>
                <w:tab w:val="right" w:pos="4518"/>
              </w:tabs>
              <w:spacing w:after="0" w:line="259" w:lineRule="auto"/>
              <w:ind w:left="0" w:right="0" w:firstLine="0"/>
              <w:jc w:val="left"/>
              <w:rPr>
                <w:rFonts w:asciiTheme="minorHAnsi" w:hAnsiTheme="minorHAnsi" w:cstheme="minorHAnsi"/>
                <w:sz w:val="22"/>
              </w:rPr>
            </w:pPr>
            <w:r w:rsidRPr="00525655">
              <w:rPr>
                <w:rFonts w:asciiTheme="minorHAnsi" w:hAnsiTheme="minorHAnsi" w:cstheme="minorHAnsi"/>
                <w:sz w:val="22"/>
              </w:rPr>
              <w:t xml:space="preserve">Rua </w:t>
            </w:r>
            <w:r w:rsidRPr="00525655">
              <w:rPr>
                <w:rFonts w:asciiTheme="minorHAnsi" w:hAnsiTheme="minorHAnsi" w:cstheme="minorHAnsi"/>
                <w:sz w:val="22"/>
              </w:rPr>
              <w:tab/>
              <w:t xml:space="preserve">Pedro </w:t>
            </w:r>
            <w:r w:rsidRPr="00525655">
              <w:rPr>
                <w:rFonts w:asciiTheme="minorHAnsi" w:hAnsiTheme="minorHAnsi" w:cstheme="minorHAnsi"/>
                <w:sz w:val="22"/>
              </w:rPr>
              <w:tab/>
              <w:t xml:space="preserve">Monteiro, </w:t>
            </w:r>
            <w:r w:rsidRPr="00525655">
              <w:rPr>
                <w:rFonts w:asciiTheme="minorHAnsi" w:hAnsiTheme="minorHAnsi" w:cstheme="minorHAnsi"/>
                <w:sz w:val="22"/>
              </w:rPr>
              <w:tab/>
              <w:t xml:space="preserve">5, </w:t>
            </w:r>
            <w:r w:rsidRPr="00525655">
              <w:rPr>
                <w:rFonts w:asciiTheme="minorHAnsi" w:hAnsiTheme="minorHAnsi" w:cstheme="minorHAnsi"/>
                <w:sz w:val="22"/>
              </w:rPr>
              <w:tab/>
              <w:t xml:space="preserve">Centro.  </w:t>
            </w:r>
          </w:p>
          <w:p w:rsidR="00BF4F9F" w:rsidRPr="00525655" w:rsidRDefault="004B04CD">
            <w:pPr>
              <w:spacing w:after="0" w:line="259" w:lineRule="auto"/>
              <w:ind w:left="7" w:right="0" w:firstLine="0"/>
              <w:rPr>
                <w:rFonts w:asciiTheme="minorHAnsi" w:hAnsiTheme="minorHAnsi" w:cstheme="minorHAnsi"/>
                <w:sz w:val="22"/>
              </w:rPr>
            </w:pPr>
            <w:r w:rsidRPr="00525655">
              <w:rPr>
                <w:rFonts w:asciiTheme="minorHAnsi" w:hAnsiTheme="minorHAnsi" w:cstheme="minorHAnsi"/>
                <w:sz w:val="22"/>
              </w:rPr>
              <w:t xml:space="preserve">CEP 57020-150 // Fone: (82) 3315-7115 / 7104 / 7113 </w:t>
            </w:r>
          </w:p>
        </w:tc>
      </w:tr>
      <w:tr w:rsidR="00BF4F9F" w:rsidRPr="00525655">
        <w:trPr>
          <w:trHeight w:val="514"/>
        </w:trPr>
        <w:tc>
          <w:tcPr>
            <w:tcW w:w="430" w:type="dxa"/>
            <w:tcBorders>
              <w:top w:val="single" w:sz="4" w:space="0" w:color="000000"/>
              <w:left w:val="single" w:sz="2" w:space="0" w:color="000000"/>
              <w:bottom w:val="single" w:sz="4" w:space="0" w:color="000000"/>
              <w:right w:val="single" w:sz="4" w:space="0" w:color="000000"/>
            </w:tcBorders>
          </w:tcPr>
          <w:p w:rsidR="00BF4F9F" w:rsidRPr="00525655" w:rsidRDefault="004B04CD">
            <w:pPr>
              <w:spacing w:after="0" w:line="259" w:lineRule="auto"/>
              <w:ind w:left="0" w:right="0" w:firstLine="0"/>
              <w:jc w:val="left"/>
              <w:rPr>
                <w:rFonts w:asciiTheme="minorHAnsi" w:hAnsiTheme="minorHAnsi" w:cstheme="minorHAnsi"/>
                <w:sz w:val="22"/>
              </w:rPr>
            </w:pPr>
            <w:r w:rsidRPr="00525655">
              <w:rPr>
                <w:rFonts w:asciiTheme="minorHAnsi" w:hAnsiTheme="minorHAnsi" w:cstheme="minorHAnsi"/>
                <w:sz w:val="22"/>
              </w:rPr>
              <w:t xml:space="preserve">6 </w:t>
            </w:r>
          </w:p>
        </w:tc>
        <w:tc>
          <w:tcPr>
            <w:tcW w:w="2899" w:type="dxa"/>
            <w:tcBorders>
              <w:top w:val="single" w:sz="4" w:space="0" w:color="000000"/>
              <w:left w:val="single" w:sz="4" w:space="0" w:color="000000"/>
              <w:bottom w:val="single" w:sz="4" w:space="0" w:color="000000"/>
              <w:right w:val="single" w:sz="4" w:space="0" w:color="000000"/>
            </w:tcBorders>
          </w:tcPr>
          <w:p w:rsidR="00BF4F9F" w:rsidRPr="00525655" w:rsidRDefault="004B04CD">
            <w:pPr>
              <w:spacing w:after="0" w:line="259" w:lineRule="auto"/>
              <w:ind w:left="0" w:right="57" w:firstLine="0"/>
              <w:jc w:val="center"/>
              <w:rPr>
                <w:rFonts w:asciiTheme="minorHAnsi" w:hAnsiTheme="minorHAnsi" w:cstheme="minorHAnsi"/>
                <w:sz w:val="22"/>
              </w:rPr>
            </w:pPr>
            <w:r w:rsidRPr="00525655">
              <w:rPr>
                <w:rFonts w:asciiTheme="minorHAnsi" w:hAnsiTheme="minorHAnsi" w:cstheme="minorHAnsi"/>
                <w:sz w:val="22"/>
              </w:rPr>
              <w:t xml:space="preserve">GP </w:t>
            </w:r>
          </w:p>
        </w:tc>
        <w:tc>
          <w:tcPr>
            <w:tcW w:w="4661" w:type="dxa"/>
            <w:tcBorders>
              <w:top w:val="single" w:sz="4" w:space="0" w:color="000000"/>
              <w:left w:val="single" w:sz="4" w:space="0" w:color="000000"/>
              <w:bottom w:val="single" w:sz="4" w:space="0" w:color="000000"/>
              <w:right w:val="single" w:sz="4" w:space="0" w:color="000000"/>
            </w:tcBorders>
          </w:tcPr>
          <w:p w:rsidR="00BF4F9F" w:rsidRPr="00525655" w:rsidRDefault="004B04CD">
            <w:pPr>
              <w:spacing w:after="0" w:line="259" w:lineRule="auto"/>
              <w:ind w:left="7" w:right="0" w:firstLine="0"/>
              <w:rPr>
                <w:rFonts w:asciiTheme="minorHAnsi" w:hAnsiTheme="minorHAnsi" w:cstheme="minorHAnsi"/>
                <w:sz w:val="22"/>
              </w:rPr>
            </w:pPr>
            <w:r w:rsidRPr="00525655">
              <w:rPr>
                <w:rFonts w:asciiTheme="minorHAnsi" w:hAnsiTheme="minorHAnsi" w:cstheme="minorHAnsi"/>
                <w:sz w:val="22"/>
              </w:rPr>
              <w:t xml:space="preserve">Rua Desembargador Almeida Guimarães, Nº 87, Pajuçara – Maceió/AL. </w:t>
            </w:r>
          </w:p>
        </w:tc>
      </w:tr>
      <w:tr w:rsidR="00BF4F9F" w:rsidRPr="00525655">
        <w:trPr>
          <w:trHeight w:val="516"/>
        </w:trPr>
        <w:tc>
          <w:tcPr>
            <w:tcW w:w="430" w:type="dxa"/>
            <w:tcBorders>
              <w:top w:val="single" w:sz="4" w:space="0" w:color="000000"/>
              <w:left w:val="single" w:sz="2" w:space="0" w:color="000000"/>
              <w:bottom w:val="single" w:sz="2" w:space="0" w:color="000000"/>
              <w:right w:val="single" w:sz="4" w:space="0" w:color="000000"/>
            </w:tcBorders>
          </w:tcPr>
          <w:p w:rsidR="00BF4F9F" w:rsidRPr="00525655" w:rsidRDefault="004B04CD">
            <w:pPr>
              <w:spacing w:after="0" w:line="259" w:lineRule="auto"/>
              <w:ind w:left="0" w:right="0" w:firstLine="0"/>
              <w:jc w:val="left"/>
              <w:rPr>
                <w:rFonts w:asciiTheme="minorHAnsi" w:hAnsiTheme="minorHAnsi" w:cstheme="minorHAnsi"/>
                <w:sz w:val="22"/>
              </w:rPr>
            </w:pPr>
            <w:r w:rsidRPr="00525655">
              <w:rPr>
                <w:rFonts w:asciiTheme="minorHAnsi" w:hAnsiTheme="minorHAnsi" w:cstheme="minorHAnsi"/>
                <w:sz w:val="22"/>
              </w:rPr>
              <w:t xml:space="preserve">7 </w:t>
            </w:r>
          </w:p>
        </w:tc>
        <w:tc>
          <w:tcPr>
            <w:tcW w:w="2899" w:type="dxa"/>
            <w:tcBorders>
              <w:top w:val="single" w:sz="4" w:space="0" w:color="000000"/>
              <w:left w:val="single" w:sz="4" w:space="0" w:color="000000"/>
              <w:bottom w:val="single" w:sz="2" w:space="0" w:color="000000"/>
              <w:right w:val="single" w:sz="4" w:space="0" w:color="000000"/>
            </w:tcBorders>
          </w:tcPr>
          <w:p w:rsidR="00BF4F9F" w:rsidRPr="00525655" w:rsidRDefault="004B04CD">
            <w:pPr>
              <w:spacing w:after="0" w:line="259" w:lineRule="auto"/>
              <w:ind w:left="0" w:right="56" w:firstLine="0"/>
              <w:jc w:val="center"/>
              <w:rPr>
                <w:rFonts w:asciiTheme="minorHAnsi" w:hAnsiTheme="minorHAnsi" w:cstheme="minorHAnsi"/>
                <w:sz w:val="22"/>
              </w:rPr>
            </w:pPr>
            <w:r w:rsidRPr="00525655">
              <w:rPr>
                <w:rFonts w:asciiTheme="minorHAnsi" w:hAnsiTheme="minorHAnsi" w:cstheme="minorHAnsi"/>
                <w:sz w:val="22"/>
              </w:rPr>
              <w:t xml:space="preserve">SEMED </w:t>
            </w:r>
          </w:p>
        </w:tc>
        <w:tc>
          <w:tcPr>
            <w:tcW w:w="4661" w:type="dxa"/>
            <w:tcBorders>
              <w:top w:val="single" w:sz="4" w:space="0" w:color="000000"/>
              <w:left w:val="single" w:sz="4" w:space="0" w:color="000000"/>
              <w:bottom w:val="single" w:sz="2" w:space="0" w:color="000000"/>
              <w:right w:val="single" w:sz="4" w:space="0" w:color="000000"/>
            </w:tcBorders>
          </w:tcPr>
          <w:p w:rsidR="00BF4F9F" w:rsidRPr="00525655" w:rsidRDefault="004B04CD">
            <w:pPr>
              <w:tabs>
                <w:tab w:val="center" w:pos="849"/>
                <w:tab w:val="center" w:pos="1731"/>
                <w:tab w:val="center" w:pos="2391"/>
                <w:tab w:val="center" w:pos="2930"/>
                <w:tab w:val="center" w:pos="3759"/>
                <w:tab w:val="right" w:pos="4518"/>
              </w:tabs>
              <w:spacing w:after="0" w:line="259" w:lineRule="auto"/>
              <w:ind w:left="0" w:right="0" w:firstLine="0"/>
              <w:jc w:val="left"/>
              <w:rPr>
                <w:rFonts w:asciiTheme="minorHAnsi" w:hAnsiTheme="minorHAnsi" w:cstheme="minorHAnsi"/>
                <w:sz w:val="22"/>
              </w:rPr>
            </w:pPr>
            <w:r w:rsidRPr="00525655">
              <w:rPr>
                <w:rFonts w:asciiTheme="minorHAnsi" w:hAnsiTheme="minorHAnsi" w:cstheme="minorHAnsi"/>
                <w:sz w:val="22"/>
              </w:rPr>
              <w:t xml:space="preserve">Rua </w:t>
            </w:r>
            <w:r w:rsidRPr="00525655">
              <w:rPr>
                <w:rFonts w:asciiTheme="minorHAnsi" w:hAnsiTheme="minorHAnsi" w:cstheme="minorHAnsi"/>
                <w:sz w:val="22"/>
              </w:rPr>
              <w:tab/>
              <w:t xml:space="preserve">General </w:t>
            </w:r>
            <w:r w:rsidRPr="00525655">
              <w:rPr>
                <w:rFonts w:asciiTheme="minorHAnsi" w:hAnsiTheme="minorHAnsi" w:cstheme="minorHAnsi"/>
                <w:sz w:val="22"/>
              </w:rPr>
              <w:tab/>
              <w:t xml:space="preserve">Hermes, </w:t>
            </w:r>
            <w:r w:rsidRPr="00525655">
              <w:rPr>
                <w:rFonts w:asciiTheme="minorHAnsi" w:hAnsiTheme="minorHAnsi" w:cstheme="minorHAnsi"/>
                <w:sz w:val="22"/>
              </w:rPr>
              <w:tab/>
              <w:t xml:space="preserve">Nº </w:t>
            </w:r>
            <w:r w:rsidRPr="00525655">
              <w:rPr>
                <w:rFonts w:asciiTheme="minorHAnsi" w:hAnsiTheme="minorHAnsi" w:cstheme="minorHAnsi"/>
                <w:sz w:val="22"/>
              </w:rPr>
              <w:tab/>
              <w:t xml:space="preserve">1199, </w:t>
            </w:r>
            <w:r w:rsidRPr="00525655">
              <w:rPr>
                <w:rFonts w:asciiTheme="minorHAnsi" w:hAnsiTheme="minorHAnsi" w:cstheme="minorHAnsi"/>
                <w:sz w:val="22"/>
              </w:rPr>
              <w:tab/>
              <w:t xml:space="preserve">Cambona </w:t>
            </w:r>
            <w:r w:rsidRPr="00525655">
              <w:rPr>
                <w:rFonts w:asciiTheme="minorHAnsi" w:hAnsiTheme="minorHAnsi" w:cstheme="minorHAnsi"/>
                <w:sz w:val="22"/>
              </w:rPr>
              <w:tab/>
              <w:t xml:space="preserve">– </w:t>
            </w:r>
          </w:p>
          <w:p w:rsidR="00BF4F9F" w:rsidRPr="00525655" w:rsidRDefault="004B04CD">
            <w:pPr>
              <w:spacing w:after="0" w:line="259" w:lineRule="auto"/>
              <w:ind w:left="7" w:right="0" w:firstLine="0"/>
              <w:jc w:val="left"/>
              <w:rPr>
                <w:rFonts w:asciiTheme="minorHAnsi" w:hAnsiTheme="minorHAnsi" w:cstheme="minorHAnsi"/>
                <w:sz w:val="22"/>
              </w:rPr>
            </w:pPr>
            <w:r w:rsidRPr="00525655">
              <w:rPr>
                <w:rFonts w:asciiTheme="minorHAnsi" w:hAnsiTheme="minorHAnsi" w:cstheme="minorHAnsi"/>
                <w:sz w:val="22"/>
              </w:rPr>
              <w:t xml:space="preserve">Maceió/AL. CEP 57017-000 </w:t>
            </w:r>
          </w:p>
        </w:tc>
      </w:tr>
      <w:tr w:rsidR="00BF4F9F" w:rsidRPr="00525655">
        <w:trPr>
          <w:trHeight w:val="766"/>
        </w:trPr>
        <w:tc>
          <w:tcPr>
            <w:tcW w:w="430" w:type="dxa"/>
            <w:tcBorders>
              <w:top w:val="single" w:sz="2" w:space="0" w:color="000000"/>
              <w:left w:val="single" w:sz="2" w:space="0" w:color="000000"/>
              <w:bottom w:val="single" w:sz="4" w:space="0" w:color="000000"/>
              <w:right w:val="single" w:sz="4" w:space="0" w:color="000000"/>
            </w:tcBorders>
          </w:tcPr>
          <w:p w:rsidR="00BF4F9F" w:rsidRPr="00525655" w:rsidRDefault="004B04CD">
            <w:pPr>
              <w:spacing w:after="0" w:line="259" w:lineRule="auto"/>
              <w:ind w:left="0" w:right="0" w:firstLine="0"/>
              <w:jc w:val="left"/>
              <w:rPr>
                <w:rFonts w:asciiTheme="minorHAnsi" w:hAnsiTheme="minorHAnsi" w:cstheme="minorHAnsi"/>
                <w:sz w:val="22"/>
              </w:rPr>
            </w:pPr>
            <w:r w:rsidRPr="00525655">
              <w:rPr>
                <w:rFonts w:asciiTheme="minorHAnsi" w:hAnsiTheme="minorHAnsi" w:cstheme="minorHAnsi"/>
                <w:sz w:val="22"/>
              </w:rPr>
              <w:t xml:space="preserve"> </w:t>
            </w:r>
          </w:p>
          <w:p w:rsidR="00BF4F9F" w:rsidRPr="00525655" w:rsidRDefault="004B04CD">
            <w:pPr>
              <w:spacing w:after="0" w:line="259" w:lineRule="auto"/>
              <w:ind w:left="0" w:right="0" w:firstLine="0"/>
              <w:jc w:val="left"/>
              <w:rPr>
                <w:rFonts w:asciiTheme="minorHAnsi" w:hAnsiTheme="minorHAnsi" w:cstheme="minorHAnsi"/>
                <w:sz w:val="22"/>
              </w:rPr>
            </w:pPr>
            <w:r w:rsidRPr="00525655">
              <w:rPr>
                <w:rFonts w:asciiTheme="minorHAnsi" w:hAnsiTheme="minorHAnsi" w:cstheme="minorHAnsi"/>
                <w:sz w:val="22"/>
              </w:rPr>
              <w:t xml:space="preserve">8 </w:t>
            </w:r>
          </w:p>
        </w:tc>
        <w:tc>
          <w:tcPr>
            <w:tcW w:w="2899" w:type="dxa"/>
            <w:tcBorders>
              <w:top w:val="single" w:sz="2" w:space="0" w:color="000000"/>
              <w:left w:val="single" w:sz="4" w:space="0" w:color="000000"/>
              <w:bottom w:val="single" w:sz="4" w:space="0" w:color="000000"/>
              <w:right w:val="single" w:sz="4" w:space="0" w:color="000000"/>
            </w:tcBorders>
          </w:tcPr>
          <w:p w:rsidR="00BF4F9F" w:rsidRPr="00525655" w:rsidRDefault="004B04CD">
            <w:pPr>
              <w:spacing w:after="0" w:line="259" w:lineRule="auto"/>
              <w:ind w:left="0" w:right="3" w:firstLine="0"/>
              <w:jc w:val="center"/>
              <w:rPr>
                <w:rFonts w:asciiTheme="minorHAnsi" w:hAnsiTheme="minorHAnsi" w:cstheme="minorHAnsi"/>
                <w:sz w:val="22"/>
              </w:rPr>
            </w:pPr>
            <w:r w:rsidRPr="00525655">
              <w:rPr>
                <w:rFonts w:asciiTheme="minorHAnsi" w:hAnsiTheme="minorHAnsi" w:cstheme="minorHAnsi"/>
                <w:sz w:val="22"/>
              </w:rPr>
              <w:t xml:space="preserve"> </w:t>
            </w:r>
          </w:p>
          <w:p w:rsidR="00BF4F9F" w:rsidRPr="00525655" w:rsidRDefault="004B04CD">
            <w:pPr>
              <w:spacing w:after="0" w:line="259" w:lineRule="auto"/>
              <w:ind w:left="0" w:right="59" w:firstLine="0"/>
              <w:jc w:val="center"/>
              <w:rPr>
                <w:rFonts w:asciiTheme="minorHAnsi" w:hAnsiTheme="minorHAnsi" w:cstheme="minorHAnsi"/>
                <w:sz w:val="22"/>
              </w:rPr>
            </w:pPr>
            <w:r w:rsidRPr="00525655">
              <w:rPr>
                <w:rFonts w:asciiTheme="minorHAnsi" w:hAnsiTheme="minorHAnsi" w:cstheme="minorHAnsi"/>
                <w:sz w:val="22"/>
              </w:rPr>
              <w:t xml:space="preserve">SEMDS </w:t>
            </w:r>
          </w:p>
        </w:tc>
        <w:tc>
          <w:tcPr>
            <w:tcW w:w="4661" w:type="dxa"/>
            <w:tcBorders>
              <w:top w:val="single" w:sz="2" w:space="0" w:color="000000"/>
              <w:left w:val="single" w:sz="4" w:space="0" w:color="000000"/>
              <w:bottom w:val="single" w:sz="4" w:space="0" w:color="000000"/>
              <w:right w:val="single" w:sz="4" w:space="0" w:color="000000"/>
            </w:tcBorders>
          </w:tcPr>
          <w:p w:rsidR="00BF4F9F" w:rsidRPr="00525655" w:rsidRDefault="004B04CD">
            <w:pPr>
              <w:spacing w:after="18" w:line="236" w:lineRule="auto"/>
              <w:ind w:left="7" w:right="0" w:firstLine="0"/>
              <w:rPr>
                <w:rFonts w:asciiTheme="minorHAnsi" w:hAnsiTheme="minorHAnsi" w:cstheme="minorHAnsi"/>
                <w:sz w:val="22"/>
              </w:rPr>
            </w:pPr>
            <w:r w:rsidRPr="00525655">
              <w:rPr>
                <w:rFonts w:asciiTheme="minorHAnsi" w:hAnsiTheme="minorHAnsi" w:cstheme="minorHAnsi"/>
                <w:sz w:val="22"/>
              </w:rPr>
              <w:t>Rua Marquês de Abrantes, s/n, Bebedouro</w:t>
            </w:r>
            <w:r w:rsidR="00525655">
              <w:rPr>
                <w:rFonts w:asciiTheme="minorHAnsi" w:hAnsiTheme="minorHAnsi" w:cstheme="minorHAnsi"/>
                <w:sz w:val="22"/>
              </w:rPr>
              <w:t>,</w:t>
            </w:r>
            <w:r w:rsidRPr="00525655">
              <w:rPr>
                <w:rFonts w:asciiTheme="minorHAnsi" w:hAnsiTheme="minorHAnsi" w:cstheme="minorHAnsi"/>
                <w:sz w:val="22"/>
              </w:rPr>
              <w:t xml:space="preserve"> CEP 57018-655 // Fones: (82) 3315-4735 /4736 </w:t>
            </w:r>
          </w:p>
          <w:p w:rsidR="00BF4F9F" w:rsidRPr="00525655" w:rsidRDefault="004B04CD">
            <w:pPr>
              <w:spacing w:after="0" w:line="259" w:lineRule="auto"/>
              <w:ind w:left="7" w:right="0" w:firstLine="0"/>
              <w:jc w:val="left"/>
              <w:rPr>
                <w:rFonts w:asciiTheme="minorHAnsi" w:hAnsiTheme="minorHAnsi" w:cstheme="minorHAnsi"/>
                <w:sz w:val="22"/>
              </w:rPr>
            </w:pPr>
            <w:r w:rsidRPr="00525655">
              <w:rPr>
                <w:rFonts w:asciiTheme="minorHAnsi" w:hAnsiTheme="minorHAnsi" w:cstheme="minorHAnsi"/>
                <w:sz w:val="22"/>
              </w:rPr>
              <w:t xml:space="preserve">Parque Municipal: 3358-6232 </w:t>
            </w:r>
          </w:p>
        </w:tc>
      </w:tr>
      <w:tr w:rsidR="00BF4F9F" w:rsidRPr="00525655">
        <w:trPr>
          <w:trHeight w:val="514"/>
        </w:trPr>
        <w:tc>
          <w:tcPr>
            <w:tcW w:w="430" w:type="dxa"/>
            <w:tcBorders>
              <w:top w:val="single" w:sz="4" w:space="0" w:color="000000"/>
              <w:left w:val="single" w:sz="2" w:space="0" w:color="000000"/>
              <w:bottom w:val="single" w:sz="4" w:space="0" w:color="000000"/>
              <w:right w:val="single" w:sz="4" w:space="0" w:color="000000"/>
            </w:tcBorders>
          </w:tcPr>
          <w:p w:rsidR="00BF4F9F" w:rsidRPr="00525655" w:rsidRDefault="004B04CD">
            <w:pPr>
              <w:spacing w:after="0" w:line="259" w:lineRule="auto"/>
              <w:ind w:left="0" w:right="0" w:firstLine="0"/>
              <w:jc w:val="left"/>
              <w:rPr>
                <w:rFonts w:asciiTheme="minorHAnsi" w:hAnsiTheme="minorHAnsi" w:cstheme="minorHAnsi"/>
                <w:sz w:val="22"/>
              </w:rPr>
            </w:pPr>
            <w:r w:rsidRPr="00525655">
              <w:rPr>
                <w:rFonts w:asciiTheme="minorHAnsi" w:hAnsiTheme="minorHAnsi" w:cstheme="minorHAnsi"/>
                <w:sz w:val="22"/>
              </w:rPr>
              <w:t xml:space="preserve">9 </w:t>
            </w:r>
          </w:p>
        </w:tc>
        <w:tc>
          <w:tcPr>
            <w:tcW w:w="2899" w:type="dxa"/>
            <w:tcBorders>
              <w:top w:val="single" w:sz="4" w:space="0" w:color="000000"/>
              <w:left w:val="single" w:sz="4" w:space="0" w:color="000000"/>
              <w:bottom w:val="single" w:sz="4" w:space="0" w:color="000000"/>
              <w:right w:val="single" w:sz="4" w:space="0" w:color="000000"/>
            </w:tcBorders>
          </w:tcPr>
          <w:p w:rsidR="00BF4F9F" w:rsidRPr="00525655" w:rsidRDefault="004B04CD">
            <w:pPr>
              <w:spacing w:after="0" w:line="259" w:lineRule="auto"/>
              <w:ind w:left="0" w:right="53" w:firstLine="0"/>
              <w:jc w:val="center"/>
              <w:rPr>
                <w:rFonts w:asciiTheme="minorHAnsi" w:hAnsiTheme="minorHAnsi" w:cstheme="minorHAnsi"/>
                <w:sz w:val="22"/>
              </w:rPr>
            </w:pPr>
            <w:r w:rsidRPr="00525655">
              <w:rPr>
                <w:rFonts w:asciiTheme="minorHAnsi" w:hAnsiTheme="minorHAnsi" w:cstheme="minorHAnsi"/>
                <w:sz w:val="22"/>
              </w:rPr>
              <w:t xml:space="preserve">GVP </w:t>
            </w:r>
          </w:p>
        </w:tc>
        <w:tc>
          <w:tcPr>
            <w:tcW w:w="4661" w:type="dxa"/>
            <w:tcBorders>
              <w:top w:val="single" w:sz="4" w:space="0" w:color="000000"/>
              <w:left w:val="single" w:sz="4" w:space="0" w:color="000000"/>
              <w:bottom w:val="single" w:sz="4" w:space="0" w:color="000000"/>
              <w:right w:val="single" w:sz="4" w:space="0" w:color="000000"/>
            </w:tcBorders>
          </w:tcPr>
          <w:p w:rsidR="00BF4F9F" w:rsidRPr="00525655" w:rsidRDefault="004B04CD">
            <w:pPr>
              <w:spacing w:after="0" w:line="259" w:lineRule="auto"/>
              <w:ind w:left="7" w:right="0" w:firstLine="0"/>
              <w:jc w:val="left"/>
              <w:rPr>
                <w:rFonts w:asciiTheme="minorHAnsi" w:hAnsiTheme="minorHAnsi" w:cstheme="minorHAnsi"/>
                <w:sz w:val="22"/>
              </w:rPr>
            </w:pPr>
            <w:r w:rsidRPr="00525655">
              <w:rPr>
                <w:rFonts w:asciiTheme="minorHAnsi" w:hAnsiTheme="minorHAnsi" w:cstheme="minorHAnsi"/>
                <w:sz w:val="22"/>
              </w:rPr>
              <w:t xml:space="preserve">Rua Jornalista Lafiete, Nº 47, Poço – Maceió/AL. CEP 57025690 </w:t>
            </w:r>
          </w:p>
        </w:tc>
      </w:tr>
      <w:tr w:rsidR="00BF4F9F" w:rsidRPr="00525655">
        <w:trPr>
          <w:trHeight w:val="768"/>
        </w:trPr>
        <w:tc>
          <w:tcPr>
            <w:tcW w:w="430" w:type="dxa"/>
            <w:tcBorders>
              <w:top w:val="single" w:sz="4" w:space="0" w:color="000000"/>
              <w:left w:val="single" w:sz="2" w:space="0" w:color="000000"/>
              <w:bottom w:val="single" w:sz="4" w:space="0" w:color="000000"/>
              <w:right w:val="single" w:sz="4" w:space="0" w:color="000000"/>
            </w:tcBorders>
          </w:tcPr>
          <w:p w:rsidR="00BF4F9F" w:rsidRPr="00525655" w:rsidRDefault="004B04CD">
            <w:pPr>
              <w:spacing w:after="0" w:line="259" w:lineRule="auto"/>
              <w:ind w:left="0" w:right="0" w:firstLine="0"/>
              <w:jc w:val="left"/>
              <w:rPr>
                <w:rFonts w:asciiTheme="minorHAnsi" w:hAnsiTheme="minorHAnsi" w:cstheme="minorHAnsi"/>
                <w:sz w:val="22"/>
              </w:rPr>
            </w:pPr>
            <w:r w:rsidRPr="00525655">
              <w:rPr>
                <w:rFonts w:asciiTheme="minorHAnsi" w:hAnsiTheme="minorHAnsi" w:cstheme="minorHAnsi"/>
                <w:sz w:val="22"/>
              </w:rPr>
              <w:t xml:space="preserve"> </w:t>
            </w:r>
          </w:p>
          <w:p w:rsidR="00BF4F9F" w:rsidRPr="00525655" w:rsidRDefault="004B04CD">
            <w:pPr>
              <w:spacing w:after="0" w:line="259" w:lineRule="auto"/>
              <w:ind w:left="0" w:right="0" w:firstLine="0"/>
              <w:jc w:val="left"/>
              <w:rPr>
                <w:rFonts w:asciiTheme="minorHAnsi" w:hAnsiTheme="minorHAnsi" w:cstheme="minorHAnsi"/>
                <w:sz w:val="22"/>
              </w:rPr>
            </w:pPr>
            <w:r w:rsidRPr="00525655">
              <w:rPr>
                <w:rFonts w:asciiTheme="minorHAnsi" w:hAnsiTheme="minorHAnsi" w:cstheme="minorHAnsi"/>
                <w:sz w:val="22"/>
              </w:rPr>
              <w:t xml:space="preserve">10 </w:t>
            </w:r>
          </w:p>
        </w:tc>
        <w:tc>
          <w:tcPr>
            <w:tcW w:w="2899" w:type="dxa"/>
            <w:tcBorders>
              <w:top w:val="single" w:sz="4" w:space="0" w:color="000000"/>
              <w:left w:val="single" w:sz="4" w:space="0" w:color="000000"/>
              <w:bottom w:val="single" w:sz="4" w:space="0" w:color="000000"/>
              <w:right w:val="single" w:sz="4" w:space="0" w:color="000000"/>
            </w:tcBorders>
          </w:tcPr>
          <w:p w:rsidR="00BF4F9F" w:rsidRPr="00525655" w:rsidRDefault="004B04CD">
            <w:pPr>
              <w:spacing w:after="0" w:line="259" w:lineRule="auto"/>
              <w:ind w:left="0" w:right="3" w:firstLine="0"/>
              <w:jc w:val="center"/>
              <w:rPr>
                <w:rFonts w:asciiTheme="minorHAnsi" w:hAnsiTheme="minorHAnsi" w:cstheme="minorHAnsi"/>
                <w:sz w:val="22"/>
              </w:rPr>
            </w:pPr>
            <w:r w:rsidRPr="00525655">
              <w:rPr>
                <w:rFonts w:asciiTheme="minorHAnsi" w:hAnsiTheme="minorHAnsi" w:cstheme="minorHAnsi"/>
                <w:sz w:val="22"/>
              </w:rPr>
              <w:t xml:space="preserve"> </w:t>
            </w:r>
          </w:p>
          <w:p w:rsidR="00BF4F9F" w:rsidRPr="00525655" w:rsidRDefault="004B04CD">
            <w:pPr>
              <w:spacing w:after="0" w:line="259" w:lineRule="auto"/>
              <w:ind w:left="0" w:right="64" w:firstLine="0"/>
              <w:jc w:val="center"/>
              <w:rPr>
                <w:rFonts w:asciiTheme="minorHAnsi" w:hAnsiTheme="minorHAnsi" w:cstheme="minorHAnsi"/>
                <w:sz w:val="22"/>
              </w:rPr>
            </w:pPr>
            <w:r w:rsidRPr="00525655">
              <w:rPr>
                <w:rFonts w:asciiTheme="minorHAnsi" w:hAnsiTheme="minorHAnsi" w:cstheme="minorHAnsi"/>
                <w:sz w:val="22"/>
              </w:rPr>
              <w:t xml:space="preserve">PGM </w:t>
            </w:r>
          </w:p>
        </w:tc>
        <w:tc>
          <w:tcPr>
            <w:tcW w:w="4661" w:type="dxa"/>
            <w:tcBorders>
              <w:top w:val="single" w:sz="4" w:space="0" w:color="000000"/>
              <w:left w:val="single" w:sz="4" w:space="0" w:color="000000"/>
              <w:bottom w:val="single" w:sz="4" w:space="0" w:color="000000"/>
              <w:right w:val="single" w:sz="4" w:space="0" w:color="000000"/>
            </w:tcBorders>
          </w:tcPr>
          <w:p w:rsidR="00BF4F9F" w:rsidRPr="00525655" w:rsidRDefault="004B04CD">
            <w:pPr>
              <w:tabs>
                <w:tab w:val="center" w:pos="751"/>
                <w:tab w:val="center" w:pos="1427"/>
                <w:tab w:val="center" w:pos="2401"/>
                <w:tab w:val="center" w:pos="3307"/>
                <w:tab w:val="right" w:pos="4518"/>
              </w:tabs>
              <w:spacing w:after="0" w:line="259" w:lineRule="auto"/>
              <w:ind w:left="0" w:right="0" w:firstLine="0"/>
              <w:jc w:val="left"/>
              <w:rPr>
                <w:rFonts w:asciiTheme="minorHAnsi" w:hAnsiTheme="minorHAnsi" w:cstheme="minorHAnsi"/>
                <w:sz w:val="22"/>
              </w:rPr>
            </w:pPr>
            <w:r w:rsidRPr="00525655">
              <w:rPr>
                <w:rFonts w:asciiTheme="minorHAnsi" w:hAnsiTheme="minorHAnsi" w:cstheme="minorHAnsi"/>
                <w:sz w:val="22"/>
              </w:rPr>
              <w:t xml:space="preserve">Rua </w:t>
            </w:r>
            <w:r w:rsidRPr="00525655">
              <w:rPr>
                <w:rFonts w:asciiTheme="minorHAnsi" w:hAnsiTheme="minorHAnsi" w:cstheme="minorHAnsi"/>
                <w:sz w:val="22"/>
              </w:rPr>
              <w:tab/>
              <w:t xml:space="preserve">Dr. </w:t>
            </w:r>
            <w:r w:rsidRPr="00525655">
              <w:rPr>
                <w:rFonts w:asciiTheme="minorHAnsi" w:hAnsiTheme="minorHAnsi" w:cstheme="minorHAnsi"/>
                <w:sz w:val="22"/>
              </w:rPr>
              <w:tab/>
              <w:t xml:space="preserve">Pedro </w:t>
            </w:r>
            <w:r w:rsidRPr="00525655">
              <w:rPr>
                <w:rFonts w:asciiTheme="minorHAnsi" w:hAnsiTheme="minorHAnsi" w:cstheme="minorHAnsi"/>
                <w:sz w:val="22"/>
              </w:rPr>
              <w:tab/>
              <w:t xml:space="preserve">Monteiro, </w:t>
            </w:r>
            <w:r w:rsidRPr="00525655">
              <w:rPr>
                <w:rFonts w:asciiTheme="minorHAnsi" w:hAnsiTheme="minorHAnsi" w:cstheme="minorHAnsi"/>
                <w:sz w:val="22"/>
              </w:rPr>
              <w:tab/>
              <w:t xml:space="preserve">291, </w:t>
            </w:r>
            <w:r w:rsidRPr="00525655">
              <w:rPr>
                <w:rFonts w:asciiTheme="minorHAnsi" w:hAnsiTheme="minorHAnsi" w:cstheme="minorHAnsi"/>
                <w:sz w:val="22"/>
              </w:rPr>
              <w:tab/>
              <w:t xml:space="preserve">Centro.  </w:t>
            </w:r>
          </w:p>
          <w:p w:rsidR="00BF4F9F" w:rsidRPr="00525655" w:rsidRDefault="004B04CD">
            <w:pPr>
              <w:spacing w:after="0" w:line="259" w:lineRule="auto"/>
              <w:ind w:left="7" w:right="0" w:firstLine="0"/>
              <w:rPr>
                <w:rFonts w:asciiTheme="minorHAnsi" w:hAnsiTheme="minorHAnsi" w:cstheme="minorHAnsi"/>
                <w:sz w:val="22"/>
              </w:rPr>
            </w:pPr>
            <w:r w:rsidRPr="00525655">
              <w:rPr>
                <w:rFonts w:asciiTheme="minorHAnsi" w:hAnsiTheme="minorHAnsi" w:cstheme="minorHAnsi"/>
                <w:sz w:val="22"/>
              </w:rPr>
              <w:t xml:space="preserve">CEP 57020-380 | Telefones: 3327-4902 / 3327-7409 / 3327-1588 / 3327-1447 </w:t>
            </w:r>
          </w:p>
        </w:tc>
      </w:tr>
      <w:tr w:rsidR="00BF4F9F" w:rsidRPr="00525655">
        <w:trPr>
          <w:trHeight w:val="538"/>
        </w:trPr>
        <w:tc>
          <w:tcPr>
            <w:tcW w:w="430" w:type="dxa"/>
            <w:tcBorders>
              <w:top w:val="single" w:sz="4" w:space="0" w:color="000000"/>
              <w:left w:val="single" w:sz="2" w:space="0" w:color="000000"/>
              <w:bottom w:val="single" w:sz="4" w:space="0" w:color="000000"/>
              <w:right w:val="single" w:sz="4" w:space="0" w:color="000000"/>
            </w:tcBorders>
          </w:tcPr>
          <w:p w:rsidR="00BF4F9F" w:rsidRPr="00525655" w:rsidRDefault="004B04CD">
            <w:pPr>
              <w:spacing w:after="0" w:line="259" w:lineRule="auto"/>
              <w:ind w:left="0" w:right="0" w:firstLine="0"/>
              <w:jc w:val="left"/>
              <w:rPr>
                <w:rFonts w:asciiTheme="minorHAnsi" w:hAnsiTheme="minorHAnsi" w:cstheme="minorHAnsi"/>
                <w:sz w:val="22"/>
              </w:rPr>
            </w:pPr>
            <w:r w:rsidRPr="00525655">
              <w:rPr>
                <w:rFonts w:asciiTheme="minorHAnsi" w:hAnsiTheme="minorHAnsi" w:cstheme="minorHAnsi"/>
                <w:sz w:val="22"/>
              </w:rPr>
              <w:t xml:space="preserve"> </w:t>
            </w:r>
          </w:p>
          <w:p w:rsidR="00BF4F9F" w:rsidRPr="00525655" w:rsidRDefault="004B04CD">
            <w:pPr>
              <w:spacing w:after="0" w:line="259" w:lineRule="auto"/>
              <w:ind w:left="0" w:right="0" w:firstLine="0"/>
              <w:jc w:val="left"/>
              <w:rPr>
                <w:rFonts w:asciiTheme="minorHAnsi" w:hAnsiTheme="minorHAnsi" w:cstheme="minorHAnsi"/>
                <w:sz w:val="22"/>
              </w:rPr>
            </w:pPr>
            <w:r w:rsidRPr="00525655">
              <w:rPr>
                <w:rFonts w:asciiTheme="minorHAnsi" w:hAnsiTheme="minorHAnsi" w:cstheme="minorHAnsi"/>
                <w:sz w:val="22"/>
              </w:rPr>
              <w:t xml:space="preserve">11 </w:t>
            </w:r>
          </w:p>
        </w:tc>
        <w:tc>
          <w:tcPr>
            <w:tcW w:w="2899" w:type="dxa"/>
            <w:tcBorders>
              <w:top w:val="single" w:sz="4" w:space="0" w:color="000000"/>
              <w:left w:val="single" w:sz="4" w:space="0" w:color="000000"/>
              <w:bottom w:val="single" w:sz="4" w:space="0" w:color="000000"/>
              <w:right w:val="single" w:sz="4" w:space="0" w:color="000000"/>
            </w:tcBorders>
          </w:tcPr>
          <w:p w:rsidR="00BF4F9F" w:rsidRPr="00525655" w:rsidRDefault="004B04CD">
            <w:pPr>
              <w:spacing w:after="0" w:line="259" w:lineRule="auto"/>
              <w:ind w:left="0" w:right="3" w:firstLine="0"/>
              <w:jc w:val="center"/>
              <w:rPr>
                <w:rFonts w:asciiTheme="minorHAnsi" w:hAnsiTheme="minorHAnsi" w:cstheme="minorHAnsi"/>
                <w:sz w:val="22"/>
              </w:rPr>
            </w:pPr>
            <w:r w:rsidRPr="00525655">
              <w:rPr>
                <w:rFonts w:asciiTheme="minorHAnsi" w:hAnsiTheme="minorHAnsi" w:cstheme="minorHAnsi"/>
                <w:sz w:val="22"/>
              </w:rPr>
              <w:t xml:space="preserve"> </w:t>
            </w:r>
          </w:p>
          <w:p w:rsidR="00BF4F9F" w:rsidRPr="00525655" w:rsidRDefault="004B04CD">
            <w:pPr>
              <w:spacing w:after="0" w:line="259" w:lineRule="auto"/>
              <w:ind w:left="0" w:right="60" w:firstLine="0"/>
              <w:jc w:val="center"/>
              <w:rPr>
                <w:rFonts w:asciiTheme="minorHAnsi" w:hAnsiTheme="minorHAnsi" w:cstheme="minorHAnsi"/>
                <w:sz w:val="22"/>
              </w:rPr>
            </w:pPr>
            <w:r w:rsidRPr="00525655">
              <w:rPr>
                <w:rFonts w:asciiTheme="minorHAnsi" w:hAnsiTheme="minorHAnsi" w:cstheme="minorHAnsi"/>
                <w:sz w:val="22"/>
              </w:rPr>
              <w:t xml:space="preserve">SEMSCS </w:t>
            </w:r>
          </w:p>
        </w:tc>
        <w:tc>
          <w:tcPr>
            <w:tcW w:w="4661" w:type="dxa"/>
            <w:tcBorders>
              <w:top w:val="single" w:sz="4" w:space="0" w:color="000000"/>
              <w:left w:val="single" w:sz="4" w:space="0" w:color="000000"/>
              <w:bottom w:val="single" w:sz="4" w:space="0" w:color="000000"/>
              <w:right w:val="single" w:sz="4" w:space="0" w:color="000000"/>
            </w:tcBorders>
          </w:tcPr>
          <w:p w:rsidR="00BF4F9F" w:rsidRPr="00525655" w:rsidRDefault="004B04CD">
            <w:pPr>
              <w:spacing w:after="0" w:line="259" w:lineRule="auto"/>
              <w:ind w:left="7" w:right="0" w:firstLine="0"/>
              <w:jc w:val="left"/>
              <w:rPr>
                <w:rFonts w:asciiTheme="minorHAnsi" w:hAnsiTheme="minorHAnsi" w:cstheme="minorHAnsi"/>
                <w:sz w:val="22"/>
              </w:rPr>
            </w:pPr>
            <w:r w:rsidRPr="00525655">
              <w:rPr>
                <w:rFonts w:asciiTheme="minorHAnsi" w:hAnsiTheme="minorHAnsi" w:cstheme="minorHAnsi"/>
                <w:sz w:val="22"/>
              </w:rPr>
              <w:t xml:space="preserve">Av. Theobaldo Barbosa, S/N, Conjunto Joaquim Leão, Vergel do Lago – Maceió/AL. CEP 57015000 </w:t>
            </w:r>
          </w:p>
        </w:tc>
      </w:tr>
      <w:tr w:rsidR="00BF4F9F" w:rsidRPr="00525655">
        <w:trPr>
          <w:trHeight w:val="768"/>
        </w:trPr>
        <w:tc>
          <w:tcPr>
            <w:tcW w:w="430" w:type="dxa"/>
            <w:tcBorders>
              <w:top w:val="single" w:sz="4" w:space="0" w:color="000000"/>
              <w:left w:val="single" w:sz="2" w:space="0" w:color="000000"/>
              <w:bottom w:val="single" w:sz="4" w:space="0" w:color="000000"/>
              <w:right w:val="single" w:sz="4" w:space="0" w:color="000000"/>
            </w:tcBorders>
          </w:tcPr>
          <w:p w:rsidR="00BF4F9F" w:rsidRPr="00525655" w:rsidRDefault="004B04CD">
            <w:pPr>
              <w:spacing w:after="0" w:line="259" w:lineRule="auto"/>
              <w:ind w:left="0" w:right="0" w:firstLine="0"/>
              <w:jc w:val="left"/>
              <w:rPr>
                <w:rFonts w:asciiTheme="minorHAnsi" w:hAnsiTheme="minorHAnsi" w:cstheme="minorHAnsi"/>
                <w:sz w:val="22"/>
              </w:rPr>
            </w:pPr>
            <w:r w:rsidRPr="00525655">
              <w:rPr>
                <w:rFonts w:asciiTheme="minorHAnsi" w:hAnsiTheme="minorHAnsi" w:cstheme="minorHAnsi"/>
                <w:sz w:val="22"/>
              </w:rPr>
              <w:t xml:space="preserve"> </w:t>
            </w:r>
          </w:p>
          <w:p w:rsidR="00BF4F9F" w:rsidRPr="00525655" w:rsidRDefault="004B04CD">
            <w:pPr>
              <w:spacing w:after="0" w:line="259" w:lineRule="auto"/>
              <w:ind w:left="0" w:right="0" w:firstLine="0"/>
              <w:jc w:val="left"/>
              <w:rPr>
                <w:rFonts w:asciiTheme="minorHAnsi" w:hAnsiTheme="minorHAnsi" w:cstheme="minorHAnsi"/>
                <w:sz w:val="22"/>
              </w:rPr>
            </w:pPr>
            <w:r w:rsidRPr="00525655">
              <w:rPr>
                <w:rFonts w:asciiTheme="minorHAnsi" w:hAnsiTheme="minorHAnsi" w:cstheme="minorHAnsi"/>
                <w:sz w:val="22"/>
              </w:rPr>
              <w:t xml:space="preserve">12 </w:t>
            </w:r>
          </w:p>
        </w:tc>
        <w:tc>
          <w:tcPr>
            <w:tcW w:w="2899" w:type="dxa"/>
            <w:tcBorders>
              <w:top w:val="single" w:sz="4" w:space="0" w:color="000000"/>
              <w:left w:val="single" w:sz="4" w:space="0" w:color="000000"/>
              <w:bottom w:val="single" w:sz="4" w:space="0" w:color="000000"/>
              <w:right w:val="single" w:sz="4" w:space="0" w:color="000000"/>
            </w:tcBorders>
          </w:tcPr>
          <w:p w:rsidR="00BF4F9F" w:rsidRPr="00525655" w:rsidRDefault="004B04CD">
            <w:pPr>
              <w:spacing w:after="0" w:line="259" w:lineRule="auto"/>
              <w:ind w:left="0" w:right="3" w:firstLine="0"/>
              <w:jc w:val="center"/>
              <w:rPr>
                <w:rFonts w:asciiTheme="minorHAnsi" w:hAnsiTheme="minorHAnsi" w:cstheme="minorHAnsi"/>
                <w:sz w:val="22"/>
              </w:rPr>
            </w:pPr>
            <w:r w:rsidRPr="00525655">
              <w:rPr>
                <w:rFonts w:asciiTheme="minorHAnsi" w:hAnsiTheme="minorHAnsi" w:cstheme="minorHAnsi"/>
                <w:sz w:val="22"/>
              </w:rPr>
              <w:t xml:space="preserve"> </w:t>
            </w:r>
          </w:p>
          <w:p w:rsidR="00BF4F9F" w:rsidRPr="00525655" w:rsidRDefault="004B04CD">
            <w:pPr>
              <w:spacing w:after="0" w:line="259" w:lineRule="auto"/>
              <w:ind w:left="0" w:right="59" w:firstLine="0"/>
              <w:jc w:val="center"/>
              <w:rPr>
                <w:rFonts w:asciiTheme="minorHAnsi" w:hAnsiTheme="minorHAnsi" w:cstheme="minorHAnsi"/>
                <w:sz w:val="22"/>
              </w:rPr>
            </w:pPr>
            <w:r w:rsidRPr="00525655">
              <w:rPr>
                <w:rFonts w:asciiTheme="minorHAnsi" w:hAnsiTheme="minorHAnsi" w:cstheme="minorHAnsi"/>
                <w:sz w:val="22"/>
              </w:rPr>
              <w:t xml:space="preserve">SEMELJ </w:t>
            </w:r>
          </w:p>
        </w:tc>
        <w:tc>
          <w:tcPr>
            <w:tcW w:w="4661" w:type="dxa"/>
            <w:tcBorders>
              <w:top w:val="single" w:sz="4" w:space="0" w:color="000000"/>
              <w:left w:val="single" w:sz="4" w:space="0" w:color="000000"/>
              <w:bottom w:val="single" w:sz="4" w:space="0" w:color="000000"/>
              <w:right w:val="single" w:sz="4" w:space="0" w:color="000000"/>
            </w:tcBorders>
          </w:tcPr>
          <w:p w:rsidR="00BF4F9F" w:rsidRPr="00525655" w:rsidRDefault="004B04CD">
            <w:pPr>
              <w:spacing w:after="13" w:line="241" w:lineRule="auto"/>
              <w:ind w:left="7" w:right="0" w:firstLine="0"/>
              <w:rPr>
                <w:rFonts w:asciiTheme="minorHAnsi" w:hAnsiTheme="minorHAnsi" w:cstheme="minorHAnsi"/>
                <w:sz w:val="22"/>
              </w:rPr>
            </w:pPr>
            <w:r w:rsidRPr="00525655">
              <w:rPr>
                <w:rFonts w:asciiTheme="minorHAnsi" w:hAnsiTheme="minorHAnsi" w:cstheme="minorHAnsi"/>
                <w:sz w:val="22"/>
              </w:rPr>
              <w:t xml:space="preserve">Sede administrativa: Rua São Francisco de Assis, 305, Jatiúca // 3315 2751 | Vila Olímpica: Av. Alice </w:t>
            </w:r>
          </w:p>
          <w:p w:rsidR="00BF4F9F" w:rsidRPr="00525655" w:rsidRDefault="004B04CD">
            <w:pPr>
              <w:spacing w:after="0" w:line="259" w:lineRule="auto"/>
              <w:ind w:left="7" w:right="0" w:firstLine="0"/>
              <w:jc w:val="left"/>
              <w:rPr>
                <w:rFonts w:asciiTheme="minorHAnsi" w:hAnsiTheme="minorHAnsi" w:cstheme="minorHAnsi"/>
                <w:sz w:val="22"/>
              </w:rPr>
            </w:pPr>
            <w:r w:rsidRPr="00525655">
              <w:rPr>
                <w:rFonts w:asciiTheme="minorHAnsi" w:hAnsiTheme="minorHAnsi" w:cstheme="minorHAnsi"/>
                <w:sz w:val="22"/>
              </w:rPr>
              <w:t xml:space="preserve">Karoline, 43, Cidade Universitária // 3354-1265 </w:t>
            </w:r>
          </w:p>
        </w:tc>
      </w:tr>
      <w:tr w:rsidR="00BF4F9F" w:rsidRPr="00525655">
        <w:trPr>
          <w:trHeight w:val="768"/>
        </w:trPr>
        <w:tc>
          <w:tcPr>
            <w:tcW w:w="430" w:type="dxa"/>
            <w:tcBorders>
              <w:top w:val="single" w:sz="4" w:space="0" w:color="000000"/>
              <w:left w:val="single" w:sz="2" w:space="0" w:color="000000"/>
              <w:bottom w:val="single" w:sz="4" w:space="0" w:color="000000"/>
              <w:right w:val="single" w:sz="4" w:space="0" w:color="000000"/>
            </w:tcBorders>
          </w:tcPr>
          <w:p w:rsidR="00BF4F9F" w:rsidRPr="00525655" w:rsidRDefault="004B04CD">
            <w:pPr>
              <w:spacing w:after="0" w:line="259" w:lineRule="auto"/>
              <w:ind w:left="0" w:right="0" w:firstLine="0"/>
              <w:jc w:val="left"/>
              <w:rPr>
                <w:rFonts w:asciiTheme="minorHAnsi" w:hAnsiTheme="minorHAnsi" w:cstheme="minorHAnsi"/>
                <w:sz w:val="22"/>
              </w:rPr>
            </w:pPr>
            <w:r w:rsidRPr="00525655">
              <w:rPr>
                <w:rFonts w:asciiTheme="minorHAnsi" w:hAnsiTheme="minorHAnsi" w:cstheme="minorHAnsi"/>
                <w:sz w:val="22"/>
              </w:rPr>
              <w:t xml:space="preserve"> </w:t>
            </w:r>
          </w:p>
          <w:p w:rsidR="00BF4F9F" w:rsidRPr="00525655" w:rsidRDefault="004B04CD">
            <w:pPr>
              <w:spacing w:after="0" w:line="259" w:lineRule="auto"/>
              <w:ind w:left="0" w:right="0" w:firstLine="0"/>
              <w:jc w:val="left"/>
              <w:rPr>
                <w:rFonts w:asciiTheme="minorHAnsi" w:hAnsiTheme="minorHAnsi" w:cstheme="minorHAnsi"/>
                <w:sz w:val="22"/>
              </w:rPr>
            </w:pPr>
            <w:r w:rsidRPr="00525655">
              <w:rPr>
                <w:rFonts w:asciiTheme="minorHAnsi" w:hAnsiTheme="minorHAnsi" w:cstheme="minorHAnsi"/>
                <w:sz w:val="22"/>
              </w:rPr>
              <w:t xml:space="preserve">13 </w:t>
            </w:r>
          </w:p>
        </w:tc>
        <w:tc>
          <w:tcPr>
            <w:tcW w:w="2899" w:type="dxa"/>
            <w:tcBorders>
              <w:top w:val="single" w:sz="4" w:space="0" w:color="000000"/>
              <w:left w:val="single" w:sz="4" w:space="0" w:color="000000"/>
              <w:bottom w:val="single" w:sz="4" w:space="0" w:color="000000"/>
              <w:right w:val="single" w:sz="4" w:space="0" w:color="000000"/>
            </w:tcBorders>
          </w:tcPr>
          <w:p w:rsidR="00BF4F9F" w:rsidRPr="00525655" w:rsidRDefault="004B04CD">
            <w:pPr>
              <w:spacing w:after="0" w:line="259" w:lineRule="auto"/>
              <w:ind w:left="0" w:right="3" w:firstLine="0"/>
              <w:jc w:val="center"/>
              <w:rPr>
                <w:rFonts w:asciiTheme="minorHAnsi" w:hAnsiTheme="minorHAnsi" w:cstheme="minorHAnsi"/>
                <w:sz w:val="22"/>
              </w:rPr>
            </w:pPr>
            <w:r w:rsidRPr="00525655">
              <w:rPr>
                <w:rFonts w:asciiTheme="minorHAnsi" w:hAnsiTheme="minorHAnsi" w:cstheme="minorHAnsi"/>
                <w:sz w:val="22"/>
              </w:rPr>
              <w:t xml:space="preserve"> </w:t>
            </w:r>
          </w:p>
          <w:p w:rsidR="00BF4F9F" w:rsidRPr="00525655" w:rsidRDefault="004B04CD">
            <w:pPr>
              <w:spacing w:after="0" w:line="259" w:lineRule="auto"/>
              <w:ind w:left="0" w:right="54" w:firstLine="0"/>
              <w:jc w:val="center"/>
              <w:rPr>
                <w:rFonts w:asciiTheme="minorHAnsi" w:hAnsiTheme="minorHAnsi" w:cstheme="minorHAnsi"/>
                <w:sz w:val="22"/>
              </w:rPr>
            </w:pPr>
            <w:r w:rsidRPr="00525655">
              <w:rPr>
                <w:rFonts w:asciiTheme="minorHAnsi" w:hAnsiTheme="minorHAnsi" w:cstheme="minorHAnsi"/>
                <w:sz w:val="22"/>
              </w:rPr>
              <w:t xml:space="preserve">SMTT </w:t>
            </w:r>
          </w:p>
        </w:tc>
        <w:tc>
          <w:tcPr>
            <w:tcW w:w="4661" w:type="dxa"/>
            <w:tcBorders>
              <w:top w:val="single" w:sz="4" w:space="0" w:color="000000"/>
              <w:left w:val="single" w:sz="4" w:space="0" w:color="000000"/>
              <w:bottom w:val="single" w:sz="4" w:space="0" w:color="000000"/>
              <w:right w:val="single" w:sz="4" w:space="0" w:color="000000"/>
            </w:tcBorders>
          </w:tcPr>
          <w:p w:rsidR="00BF4F9F" w:rsidRPr="00525655" w:rsidRDefault="004B04CD">
            <w:pPr>
              <w:spacing w:after="0" w:line="259" w:lineRule="auto"/>
              <w:ind w:left="7" w:right="0" w:firstLine="0"/>
              <w:jc w:val="left"/>
              <w:rPr>
                <w:rFonts w:asciiTheme="minorHAnsi" w:hAnsiTheme="minorHAnsi" w:cstheme="minorHAnsi"/>
                <w:sz w:val="22"/>
              </w:rPr>
            </w:pPr>
            <w:r w:rsidRPr="00525655">
              <w:rPr>
                <w:rFonts w:asciiTheme="minorHAnsi" w:hAnsiTheme="minorHAnsi" w:cstheme="minorHAnsi"/>
                <w:sz w:val="22"/>
              </w:rPr>
              <w:t xml:space="preserve">Avenida Durval de Góes Monteiro, 829, KM 10, </w:t>
            </w:r>
          </w:p>
          <w:p w:rsidR="00BF4F9F" w:rsidRPr="00525655" w:rsidRDefault="004B04CD">
            <w:pPr>
              <w:tabs>
                <w:tab w:val="center" w:pos="2282"/>
                <w:tab w:val="right" w:pos="4518"/>
              </w:tabs>
              <w:spacing w:after="0" w:line="259" w:lineRule="auto"/>
              <w:ind w:left="0" w:right="0" w:firstLine="0"/>
              <w:jc w:val="left"/>
              <w:rPr>
                <w:rFonts w:asciiTheme="minorHAnsi" w:hAnsiTheme="minorHAnsi" w:cstheme="minorHAnsi"/>
                <w:sz w:val="22"/>
              </w:rPr>
            </w:pPr>
            <w:r w:rsidRPr="00525655">
              <w:rPr>
                <w:rFonts w:asciiTheme="minorHAnsi" w:hAnsiTheme="minorHAnsi" w:cstheme="minorHAnsi"/>
                <w:sz w:val="22"/>
              </w:rPr>
              <w:t xml:space="preserve">Tabuleiro </w:t>
            </w:r>
            <w:r w:rsidRPr="00525655">
              <w:rPr>
                <w:rFonts w:asciiTheme="minorHAnsi" w:hAnsiTheme="minorHAnsi" w:cstheme="minorHAnsi"/>
                <w:sz w:val="22"/>
              </w:rPr>
              <w:tab/>
              <w:t xml:space="preserve">do </w:t>
            </w:r>
            <w:r w:rsidRPr="00525655">
              <w:rPr>
                <w:rFonts w:asciiTheme="minorHAnsi" w:hAnsiTheme="minorHAnsi" w:cstheme="minorHAnsi"/>
                <w:sz w:val="22"/>
              </w:rPr>
              <w:tab/>
              <w:t xml:space="preserve">Martins  </w:t>
            </w:r>
          </w:p>
          <w:p w:rsidR="00BF4F9F" w:rsidRPr="00525655" w:rsidRDefault="004B04CD">
            <w:pPr>
              <w:spacing w:after="0" w:line="259" w:lineRule="auto"/>
              <w:ind w:left="7" w:right="0" w:firstLine="0"/>
              <w:jc w:val="left"/>
              <w:rPr>
                <w:rFonts w:asciiTheme="minorHAnsi" w:hAnsiTheme="minorHAnsi" w:cstheme="minorHAnsi"/>
                <w:sz w:val="22"/>
              </w:rPr>
            </w:pPr>
            <w:r w:rsidRPr="00525655">
              <w:rPr>
                <w:rFonts w:asciiTheme="minorHAnsi" w:hAnsiTheme="minorHAnsi" w:cstheme="minorHAnsi"/>
                <w:sz w:val="22"/>
              </w:rPr>
              <w:t xml:space="preserve">CEP 57061-000 // Fone: (82) 3315-3571 </w:t>
            </w:r>
          </w:p>
        </w:tc>
      </w:tr>
      <w:tr w:rsidR="00BF4F9F" w:rsidRPr="00525655">
        <w:trPr>
          <w:trHeight w:val="514"/>
        </w:trPr>
        <w:tc>
          <w:tcPr>
            <w:tcW w:w="430" w:type="dxa"/>
            <w:tcBorders>
              <w:top w:val="single" w:sz="4" w:space="0" w:color="000000"/>
              <w:left w:val="single" w:sz="2" w:space="0" w:color="000000"/>
              <w:bottom w:val="single" w:sz="4" w:space="0" w:color="000000"/>
              <w:right w:val="single" w:sz="4" w:space="0" w:color="000000"/>
            </w:tcBorders>
          </w:tcPr>
          <w:p w:rsidR="00BF4F9F" w:rsidRPr="00525655" w:rsidRDefault="004B04CD">
            <w:pPr>
              <w:spacing w:after="0" w:line="259" w:lineRule="auto"/>
              <w:ind w:left="0" w:right="0" w:firstLine="0"/>
              <w:jc w:val="left"/>
              <w:rPr>
                <w:rFonts w:asciiTheme="minorHAnsi" w:hAnsiTheme="minorHAnsi" w:cstheme="minorHAnsi"/>
                <w:sz w:val="22"/>
              </w:rPr>
            </w:pPr>
            <w:r w:rsidRPr="00525655">
              <w:rPr>
                <w:rFonts w:asciiTheme="minorHAnsi" w:hAnsiTheme="minorHAnsi" w:cstheme="minorHAnsi"/>
                <w:sz w:val="22"/>
              </w:rPr>
              <w:t xml:space="preserve">14 </w:t>
            </w:r>
          </w:p>
        </w:tc>
        <w:tc>
          <w:tcPr>
            <w:tcW w:w="2899" w:type="dxa"/>
            <w:tcBorders>
              <w:top w:val="single" w:sz="4" w:space="0" w:color="000000"/>
              <w:left w:val="single" w:sz="4" w:space="0" w:color="000000"/>
              <w:bottom w:val="single" w:sz="4" w:space="0" w:color="000000"/>
              <w:right w:val="single" w:sz="4" w:space="0" w:color="000000"/>
            </w:tcBorders>
          </w:tcPr>
          <w:p w:rsidR="00BF4F9F" w:rsidRPr="00525655" w:rsidRDefault="004B04CD">
            <w:pPr>
              <w:spacing w:after="0" w:line="259" w:lineRule="auto"/>
              <w:ind w:left="0" w:right="59" w:firstLine="0"/>
              <w:jc w:val="center"/>
              <w:rPr>
                <w:rFonts w:asciiTheme="minorHAnsi" w:hAnsiTheme="minorHAnsi" w:cstheme="minorHAnsi"/>
                <w:sz w:val="22"/>
              </w:rPr>
            </w:pPr>
            <w:r w:rsidRPr="00525655">
              <w:rPr>
                <w:rFonts w:asciiTheme="minorHAnsi" w:hAnsiTheme="minorHAnsi" w:cstheme="minorHAnsi"/>
                <w:sz w:val="22"/>
              </w:rPr>
              <w:t xml:space="preserve">SEMTABES </w:t>
            </w:r>
          </w:p>
        </w:tc>
        <w:tc>
          <w:tcPr>
            <w:tcW w:w="4661" w:type="dxa"/>
            <w:tcBorders>
              <w:top w:val="single" w:sz="4" w:space="0" w:color="000000"/>
              <w:left w:val="single" w:sz="4" w:space="0" w:color="000000"/>
              <w:bottom w:val="single" w:sz="4" w:space="0" w:color="000000"/>
              <w:right w:val="single" w:sz="4" w:space="0" w:color="000000"/>
            </w:tcBorders>
          </w:tcPr>
          <w:p w:rsidR="00BF4F9F" w:rsidRPr="00525655" w:rsidRDefault="004B04CD">
            <w:pPr>
              <w:tabs>
                <w:tab w:val="center" w:pos="952"/>
                <w:tab w:val="center" w:pos="1688"/>
                <w:tab w:val="center" w:pos="2495"/>
                <w:tab w:val="center" w:pos="3329"/>
                <w:tab w:val="right" w:pos="4518"/>
              </w:tabs>
              <w:spacing w:after="0" w:line="259" w:lineRule="auto"/>
              <w:ind w:left="0" w:right="0" w:firstLine="0"/>
              <w:jc w:val="left"/>
              <w:rPr>
                <w:rFonts w:asciiTheme="minorHAnsi" w:hAnsiTheme="minorHAnsi" w:cstheme="minorHAnsi"/>
                <w:sz w:val="22"/>
              </w:rPr>
            </w:pPr>
            <w:r w:rsidRPr="00525655">
              <w:rPr>
                <w:rFonts w:asciiTheme="minorHAnsi" w:hAnsiTheme="minorHAnsi" w:cstheme="minorHAnsi"/>
                <w:sz w:val="22"/>
              </w:rPr>
              <w:t xml:space="preserve">Rua </w:t>
            </w:r>
            <w:r w:rsidRPr="00525655">
              <w:rPr>
                <w:rFonts w:asciiTheme="minorHAnsi" w:hAnsiTheme="minorHAnsi" w:cstheme="minorHAnsi"/>
                <w:sz w:val="22"/>
              </w:rPr>
              <w:tab/>
              <w:t xml:space="preserve">Barão </w:t>
            </w:r>
            <w:r w:rsidRPr="00525655">
              <w:rPr>
                <w:rFonts w:asciiTheme="minorHAnsi" w:hAnsiTheme="minorHAnsi" w:cstheme="minorHAnsi"/>
                <w:sz w:val="22"/>
              </w:rPr>
              <w:tab/>
              <w:t xml:space="preserve">de </w:t>
            </w:r>
            <w:r w:rsidRPr="00525655">
              <w:rPr>
                <w:rFonts w:asciiTheme="minorHAnsi" w:hAnsiTheme="minorHAnsi" w:cstheme="minorHAnsi"/>
                <w:sz w:val="22"/>
              </w:rPr>
              <w:tab/>
              <w:t xml:space="preserve">Anadia, </w:t>
            </w:r>
            <w:r w:rsidRPr="00525655">
              <w:rPr>
                <w:rFonts w:asciiTheme="minorHAnsi" w:hAnsiTheme="minorHAnsi" w:cstheme="minorHAnsi"/>
                <w:sz w:val="22"/>
              </w:rPr>
              <w:tab/>
              <w:t xml:space="preserve">85, </w:t>
            </w:r>
            <w:r w:rsidRPr="00525655">
              <w:rPr>
                <w:rFonts w:asciiTheme="minorHAnsi" w:hAnsiTheme="minorHAnsi" w:cstheme="minorHAnsi"/>
                <w:sz w:val="22"/>
              </w:rPr>
              <w:tab/>
              <w:t xml:space="preserve">Centro  </w:t>
            </w:r>
          </w:p>
          <w:p w:rsidR="00BF4F9F" w:rsidRPr="00525655" w:rsidRDefault="004B04CD">
            <w:pPr>
              <w:spacing w:after="0" w:line="259" w:lineRule="auto"/>
              <w:ind w:left="7" w:right="0" w:firstLine="0"/>
              <w:jc w:val="left"/>
              <w:rPr>
                <w:rFonts w:asciiTheme="minorHAnsi" w:hAnsiTheme="minorHAnsi" w:cstheme="minorHAnsi"/>
                <w:sz w:val="22"/>
              </w:rPr>
            </w:pPr>
            <w:r w:rsidRPr="00525655">
              <w:rPr>
                <w:rFonts w:asciiTheme="minorHAnsi" w:hAnsiTheme="minorHAnsi" w:cstheme="minorHAnsi"/>
                <w:sz w:val="22"/>
              </w:rPr>
              <w:t xml:space="preserve">CEP 57020-630 // Fone: (82) 3315-6260 </w:t>
            </w:r>
          </w:p>
        </w:tc>
      </w:tr>
      <w:tr w:rsidR="00BF4F9F" w:rsidRPr="00525655">
        <w:trPr>
          <w:trHeight w:val="768"/>
        </w:trPr>
        <w:tc>
          <w:tcPr>
            <w:tcW w:w="430" w:type="dxa"/>
            <w:tcBorders>
              <w:top w:val="single" w:sz="4" w:space="0" w:color="000000"/>
              <w:left w:val="single" w:sz="2" w:space="0" w:color="000000"/>
              <w:bottom w:val="single" w:sz="4" w:space="0" w:color="000000"/>
              <w:right w:val="single" w:sz="4" w:space="0" w:color="000000"/>
            </w:tcBorders>
          </w:tcPr>
          <w:p w:rsidR="00BF4F9F" w:rsidRPr="00525655" w:rsidRDefault="004B04CD">
            <w:pPr>
              <w:spacing w:after="0" w:line="259" w:lineRule="auto"/>
              <w:ind w:left="0" w:right="0" w:firstLine="0"/>
              <w:jc w:val="left"/>
              <w:rPr>
                <w:rFonts w:asciiTheme="minorHAnsi" w:hAnsiTheme="minorHAnsi" w:cstheme="minorHAnsi"/>
                <w:sz w:val="22"/>
              </w:rPr>
            </w:pPr>
            <w:r w:rsidRPr="00525655">
              <w:rPr>
                <w:rFonts w:asciiTheme="minorHAnsi" w:hAnsiTheme="minorHAnsi" w:cstheme="minorHAnsi"/>
                <w:sz w:val="22"/>
              </w:rPr>
              <w:lastRenderedPageBreak/>
              <w:t xml:space="preserve"> </w:t>
            </w:r>
          </w:p>
          <w:p w:rsidR="00BF4F9F" w:rsidRPr="00525655" w:rsidRDefault="004B04CD">
            <w:pPr>
              <w:spacing w:after="0" w:line="259" w:lineRule="auto"/>
              <w:ind w:left="0" w:right="0" w:firstLine="0"/>
              <w:jc w:val="left"/>
              <w:rPr>
                <w:rFonts w:asciiTheme="minorHAnsi" w:hAnsiTheme="minorHAnsi" w:cstheme="minorHAnsi"/>
                <w:sz w:val="22"/>
              </w:rPr>
            </w:pPr>
            <w:r w:rsidRPr="00525655">
              <w:rPr>
                <w:rFonts w:asciiTheme="minorHAnsi" w:hAnsiTheme="minorHAnsi" w:cstheme="minorHAnsi"/>
                <w:sz w:val="22"/>
              </w:rPr>
              <w:t xml:space="preserve">15 </w:t>
            </w:r>
          </w:p>
        </w:tc>
        <w:tc>
          <w:tcPr>
            <w:tcW w:w="2899" w:type="dxa"/>
            <w:tcBorders>
              <w:top w:val="single" w:sz="4" w:space="0" w:color="000000"/>
              <w:left w:val="single" w:sz="4" w:space="0" w:color="000000"/>
              <w:bottom w:val="single" w:sz="4" w:space="0" w:color="000000"/>
              <w:right w:val="single" w:sz="4" w:space="0" w:color="000000"/>
            </w:tcBorders>
          </w:tcPr>
          <w:p w:rsidR="00BF4F9F" w:rsidRPr="00525655" w:rsidRDefault="004B04CD">
            <w:pPr>
              <w:spacing w:after="0" w:line="259" w:lineRule="auto"/>
              <w:ind w:left="0" w:right="3" w:firstLine="0"/>
              <w:jc w:val="center"/>
              <w:rPr>
                <w:rFonts w:asciiTheme="minorHAnsi" w:hAnsiTheme="minorHAnsi" w:cstheme="minorHAnsi"/>
                <w:sz w:val="22"/>
              </w:rPr>
            </w:pPr>
            <w:r w:rsidRPr="00525655">
              <w:rPr>
                <w:rFonts w:asciiTheme="minorHAnsi" w:hAnsiTheme="minorHAnsi" w:cstheme="minorHAnsi"/>
                <w:sz w:val="22"/>
              </w:rPr>
              <w:t xml:space="preserve"> </w:t>
            </w:r>
          </w:p>
          <w:p w:rsidR="00BF4F9F" w:rsidRPr="00525655" w:rsidRDefault="004B04CD">
            <w:pPr>
              <w:spacing w:after="0" w:line="259" w:lineRule="auto"/>
              <w:ind w:left="0" w:right="61" w:firstLine="0"/>
              <w:jc w:val="center"/>
              <w:rPr>
                <w:rFonts w:asciiTheme="minorHAnsi" w:hAnsiTheme="minorHAnsi" w:cstheme="minorHAnsi"/>
                <w:sz w:val="22"/>
              </w:rPr>
            </w:pPr>
            <w:r w:rsidRPr="00525655">
              <w:rPr>
                <w:rFonts w:asciiTheme="minorHAnsi" w:hAnsiTheme="minorHAnsi" w:cstheme="minorHAnsi"/>
                <w:sz w:val="22"/>
              </w:rPr>
              <w:t xml:space="preserve">IPREV </w:t>
            </w:r>
          </w:p>
        </w:tc>
        <w:tc>
          <w:tcPr>
            <w:tcW w:w="4661" w:type="dxa"/>
            <w:tcBorders>
              <w:top w:val="single" w:sz="4" w:space="0" w:color="000000"/>
              <w:left w:val="single" w:sz="4" w:space="0" w:color="000000"/>
              <w:bottom w:val="single" w:sz="4" w:space="0" w:color="000000"/>
              <w:right w:val="single" w:sz="4" w:space="0" w:color="000000"/>
            </w:tcBorders>
          </w:tcPr>
          <w:p w:rsidR="00BF4F9F" w:rsidRPr="00525655" w:rsidRDefault="004B04CD">
            <w:pPr>
              <w:tabs>
                <w:tab w:val="center" w:pos="1224"/>
                <w:tab w:val="center" w:pos="2524"/>
                <w:tab w:val="center" w:pos="3457"/>
                <w:tab w:val="right" w:pos="4518"/>
              </w:tabs>
              <w:spacing w:after="0" w:line="259" w:lineRule="auto"/>
              <w:ind w:left="0" w:right="0" w:firstLine="0"/>
              <w:jc w:val="left"/>
              <w:rPr>
                <w:rFonts w:asciiTheme="minorHAnsi" w:hAnsiTheme="minorHAnsi" w:cstheme="minorHAnsi"/>
                <w:sz w:val="22"/>
              </w:rPr>
            </w:pPr>
            <w:r w:rsidRPr="00525655">
              <w:rPr>
                <w:rFonts w:asciiTheme="minorHAnsi" w:hAnsiTheme="minorHAnsi" w:cstheme="minorHAnsi"/>
                <w:sz w:val="22"/>
              </w:rPr>
              <w:t xml:space="preserve">Rua </w:t>
            </w:r>
            <w:r w:rsidRPr="00525655">
              <w:rPr>
                <w:rFonts w:asciiTheme="minorHAnsi" w:hAnsiTheme="minorHAnsi" w:cstheme="minorHAnsi"/>
                <w:sz w:val="22"/>
              </w:rPr>
              <w:tab/>
              <w:t xml:space="preserve">Comendador </w:t>
            </w:r>
            <w:r w:rsidRPr="00525655">
              <w:rPr>
                <w:rFonts w:asciiTheme="minorHAnsi" w:hAnsiTheme="minorHAnsi" w:cstheme="minorHAnsi"/>
                <w:sz w:val="22"/>
              </w:rPr>
              <w:tab/>
              <w:t xml:space="preserve">Palmeira, </w:t>
            </w:r>
            <w:r w:rsidRPr="00525655">
              <w:rPr>
                <w:rFonts w:asciiTheme="minorHAnsi" w:hAnsiTheme="minorHAnsi" w:cstheme="minorHAnsi"/>
                <w:sz w:val="22"/>
              </w:rPr>
              <w:tab/>
              <w:t xml:space="preserve">502, </w:t>
            </w:r>
            <w:r w:rsidRPr="00525655">
              <w:rPr>
                <w:rFonts w:asciiTheme="minorHAnsi" w:hAnsiTheme="minorHAnsi" w:cstheme="minorHAnsi"/>
                <w:sz w:val="22"/>
              </w:rPr>
              <w:tab/>
              <w:t xml:space="preserve">Farol  </w:t>
            </w:r>
          </w:p>
          <w:p w:rsidR="00BF4F9F" w:rsidRPr="00525655" w:rsidRDefault="004B04CD">
            <w:pPr>
              <w:spacing w:after="0" w:line="259" w:lineRule="auto"/>
              <w:ind w:left="7" w:right="0" w:firstLine="0"/>
              <w:rPr>
                <w:rFonts w:asciiTheme="minorHAnsi" w:hAnsiTheme="minorHAnsi" w:cstheme="minorHAnsi"/>
                <w:sz w:val="22"/>
              </w:rPr>
            </w:pPr>
            <w:r w:rsidRPr="00525655">
              <w:rPr>
                <w:rFonts w:asciiTheme="minorHAnsi" w:hAnsiTheme="minorHAnsi" w:cstheme="minorHAnsi"/>
                <w:sz w:val="22"/>
              </w:rPr>
              <w:t xml:space="preserve">CEP 57051-150 // Fone: (82) 3315-3276 / (82) 33154122 </w:t>
            </w:r>
          </w:p>
        </w:tc>
      </w:tr>
      <w:tr w:rsidR="00BF4F9F" w:rsidRPr="00525655">
        <w:trPr>
          <w:trHeight w:val="535"/>
        </w:trPr>
        <w:tc>
          <w:tcPr>
            <w:tcW w:w="430" w:type="dxa"/>
            <w:tcBorders>
              <w:top w:val="single" w:sz="4" w:space="0" w:color="000000"/>
              <w:left w:val="single" w:sz="2" w:space="0" w:color="000000"/>
              <w:bottom w:val="single" w:sz="2" w:space="0" w:color="000000"/>
              <w:right w:val="single" w:sz="4" w:space="0" w:color="000000"/>
            </w:tcBorders>
          </w:tcPr>
          <w:p w:rsidR="00BF4F9F" w:rsidRPr="00525655" w:rsidRDefault="004B04CD">
            <w:pPr>
              <w:spacing w:after="0" w:line="259" w:lineRule="auto"/>
              <w:ind w:left="0" w:right="0" w:firstLine="0"/>
              <w:jc w:val="left"/>
              <w:rPr>
                <w:rFonts w:asciiTheme="minorHAnsi" w:hAnsiTheme="minorHAnsi" w:cstheme="minorHAnsi"/>
                <w:sz w:val="22"/>
              </w:rPr>
            </w:pPr>
            <w:r w:rsidRPr="00525655">
              <w:rPr>
                <w:rFonts w:asciiTheme="minorHAnsi" w:hAnsiTheme="minorHAnsi" w:cstheme="minorHAnsi"/>
                <w:sz w:val="22"/>
              </w:rPr>
              <w:t xml:space="preserve"> </w:t>
            </w:r>
          </w:p>
          <w:p w:rsidR="00BF4F9F" w:rsidRPr="00525655" w:rsidRDefault="004B04CD">
            <w:pPr>
              <w:spacing w:after="0" w:line="259" w:lineRule="auto"/>
              <w:ind w:left="0" w:right="0" w:firstLine="0"/>
              <w:jc w:val="left"/>
              <w:rPr>
                <w:rFonts w:asciiTheme="minorHAnsi" w:hAnsiTheme="minorHAnsi" w:cstheme="minorHAnsi"/>
                <w:sz w:val="22"/>
              </w:rPr>
            </w:pPr>
            <w:r w:rsidRPr="00525655">
              <w:rPr>
                <w:rFonts w:asciiTheme="minorHAnsi" w:hAnsiTheme="minorHAnsi" w:cstheme="minorHAnsi"/>
                <w:sz w:val="22"/>
              </w:rPr>
              <w:t xml:space="preserve">16 </w:t>
            </w:r>
          </w:p>
        </w:tc>
        <w:tc>
          <w:tcPr>
            <w:tcW w:w="2899" w:type="dxa"/>
            <w:tcBorders>
              <w:top w:val="single" w:sz="4" w:space="0" w:color="000000"/>
              <w:left w:val="single" w:sz="4" w:space="0" w:color="000000"/>
              <w:bottom w:val="single" w:sz="2" w:space="0" w:color="000000"/>
              <w:right w:val="single" w:sz="4" w:space="0" w:color="000000"/>
            </w:tcBorders>
          </w:tcPr>
          <w:p w:rsidR="00BF4F9F" w:rsidRPr="00525655" w:rsidRDefault="004B04CD">
            <w:pPr>
              <w:spacing w:after="0" w:line="259" w:lineRule="auto"/>
              <w:ind w:left="0" w:right="3" w:firstLine="0"/>
              <w:jc w:val="center"/>
              <w:rPr>
                <w:rFonts w:asciiTheme="minorHAnsi" w:hAnsiTheme="minorHAnsi" w:cstheme="minorHAnsi"/>
                <w:sz w:val="22"/>
              </w:rPr>
            </w:pPr>
            <w:r w:rsidRPr="00525655">
              <w:rPr>
                <w:rFonts w:asciiTheme="minorHAnsi" w:hAnsiTheme="minorHAnsi" w:cstheme="minorHAnsi"/>
                <w:sz w:val="22"/>
              </w:rPr>
              <w:t xml:space="preserve"> </w:t>
            </w:r>
          </w:p>
          <w:p w:rsidR="00BF4F9F" w:rsidRPr="00525655" w:rsidRDefault="004B04CD">
            <w:pPr>
              <w:spacing w:after="0" w:line="259" w:lineRule="auto"/>
              <w:ind w:left="0" w:right="50" w:firstLine="0"/>
              <w:jc w:val="center"/>
              <w:rPr>
                <w:rFonts w:asciiTheme="minorHAnsi" w:hAnsiTheme="minorHAnsi" w:cstheme="minorHAnsi"/>
                <w:sz w:val="22"/>
              </w:rPr>
            </w:pPr>
            <w:r w:rsidRPr="00525655">
              <w:rPr>
                <w:rFonts w:asciiTheme="minorHAnsi" w:hAnsiTheme="minorHAnsi" w:cstheme="minorHAnsi"/>
                <w:sz w:val="22"/>
              </w:rPr>
              <w:t xml:space="preserve">SLUM </w:t>
            </w:r>
          </w:p>
        </w:tc>
        <w:tc>
          <w:tcPr>
            <w:tcW w:w="4661" w:type="dxa"/>
            <w:tcBorders>
              <w:top w:val="single" w:sz="4" w:space="0" w:color="000000"/>
              <w:left w:val="single" w:sz="4" w:space="0" w:color="000000"/>
              <w:bottom w:val="single" w:sz="2" w:space="0" w:color="000000"/>
              <w:right w:val="single" w:sz="4" w:space="0" w:color="000000"/>
            </w:tcBorders>
          </w:tcPr>
          <w:p w:rsidR="00BF4F9F" w:rsidRPr="00525655" w:rsidRDefault="004B04CD">
            <w:pPr>
              <w:tabs>
                <w:tab w:val="center" w:pos="983"/>
                <w:tab w:val="center" w:pos="1778"/>
                <w:tab w:val="center" w:pos="2536"/>
                <w:tab w:val="center" w:pos="3255"/>
                <w:tab w:val="right" w:pos="4518"/>
              </w:tabs>
              <w:spacing w:after="0" w:line="259" w:lineRule="auto"/>
              <w:ind w:left="0" w:right="0" w:firstLine="0"/>
              <w:jc w:val="left"/>
              <w:rPr>
                <w:rFonts w:asciiTheme="minorHAnsi" w:hAnsiTheme="minorHAnsi" w:cstheme="minorHAnsi"/>
                <w:sz w:val="22"/>
              </w:rPr>
            </w:pPr>
            <w:r w:rsidRPr="00525655">
              <w:rPr>
                <w:rFonts w:asciiTheme="minorHAnsi" w:hAnsiTheme="minorHAnsi" w:cstheme="minorHAnsi"/>
                <w:sz w:val="22"/>
              </w:rPr>
              <w:t xml:space="preserve">Praça </w:t>
            </w:r>
            <w:r w:rsidRPr="00525655">
              <w:rPr>
                <w:rFonts w:asciiTheme="minorHAnsi" w:hAnsiTheme="minorHAnsi" w:cstheme="minorHAnsi"/>
                <w:sz w:val="22"/>
              </w:rPr>
              <w:tab/>
              <w:t xml:space="preserve">Ciro </w:t>
            </w:r>
            <w:r w:rsidRPr="00525655">
              <w:rPr>
                <w:rFonts w:asciiTheme="minorHAnsi" w:hAnsiTheme="minorHAnsi" w:cstheme="minorHAnsi"/>
                <w:sz w:val="22"/>
              </w:rPr>
              <w:tab/>
              <w:t xml:space="preserve">Acioly, </w:t>
            </w:r>
            <w:r w:rsidRPr="00525655">
              <w:rPr>
                <w:rFonts w:asciiTheme="minorHAnsi" w:hAnsiTheme="minorHAnsi" w:cstheme="minorHAnsi"/>
                <w:sz w:val="22"/>
              </w:rPr>
              <w:tab/>
              <w:t xml:space="preserve">96, </w:t>
            </w:r>
            <w:r w:rsidRPr="00525655">
              <w:rPr>
                <w:rFonts w:asciiTheme="minorHAnsi" w:hAnsiTheme="minorHAnsi" w:cstheme="minorHAnsi"/>
                <w:sz w:val="22"/>
              </w:rPr>
              <w:tab/>
              <w:t xml:space="preserve">Ponta </w:t>
            </w:r>
            <w:r w:rsidRPr="00525655">
              <w:rPr>
                <w:rFonts w:asciiTheme="minorHAnsi" w:hAnsiTheme="minorHAnsi" w:cstheme="minorHAnsi"/>
                <w:sz w:val="22"/>
              </w:rPr>
              <w:tab/>
              <w:t xml:space="preserve">Grossa  </w:t>
            </w:r>
          </w:p>
          <w:p w:rsidR="00BF4F9F" w:rsidRPr="00525655" w:rsidRDefault="004B04CD">
            <w:pPr>
              <w:spacing w:after="0" w:line="259" w:lineRule="auto"/>
              <w:ind w:left="7" w:right="0" w:firstLine="0"/>
              <w:jc w:val="left"/>
              <w:rPr>
                <w:rFonts w:asciiTheme="minorHAnsi" w:hAnsiTheme="minorHAnsi" w:cstheme="minorHAnsi"/>
                <w:sz w:val="22"/>
              </w:rPr>
            </w:pPr>
            <w:r w:rsidRPr="00525655">
              <w:rPr>
                <w:rFonts w:asciiTheme="minorHAnsi" w:hAnsiTheme="minorHAnsi" w:cstheme="minorHAnsi"/>
                <w:sz w:val="22"/>
              </w:rPr>
              <w:t xml:space="preserve">CEP 57014-710 // Fone: (82) 3315-2600 // Disque </w:t>
            </w:r>
          </w:p>
        </w:tc>
      </w:tr>
      <w:tr w:rsidR="00BF4F9F" w:rsidRPr="00525655">
        <w:trPr>
          <w:trHeight w:val="346"/>
        </w:trPr>
        <w:tc>
          <w:tcPr>
            <w:tcW w:w="430" w:type="dxa"/>
            <w:tcBorders>
              <w:top w:val="single" w:sz="4" w:space="0" w:color="000000"/>
              <w:left w:val="single" w:sz="2" w:space="0" w:color="000000"/>
              <w:bottom w:val="single" w:sz="4" w:space="0" w:color="000000"/>
              <w:right w:val="single" w:sz="4" w:space="0" w:color="000000"/>
            </w:tcBorders>
          </w:tcPr>
          <w:p w:rsidR="00BF4F9F" w:rsidRPr="00525655" w:rsidRDefault="00BF4F9F">
            <w:pPr>
              <w:spacing w:after="160" w:line="259" w:lineRule="auto"/>
              <w:ind w:left="0" w:right="0" w:firstLine="0"/>
              <w:jc w:val="left"/>
              <w:rPr>
                <w:rFonts w:asciiTheme="minorHAnsi" w:hAnsiTheme="minorHAnsi" w:cstheme="minorHAnsi"/>
                <w:sz w:val="22"/>
              </w:rPr>
            </w:pPr>
          </w:p>
        </w:tc>
        <w:tc>
          <w:tcPr>
            <w:tcW w:w="2899" w:type="dxa"/>
            <w:tcBorders>
              <w:top w:val="single" w:sz="4" w:space="0" w:color="000000"/>
              <w:left w:val="single" w:sz="4" w:space="0" w:color="000000"/>
              <w:bottom w:val="single" w:sz="4" w:space="0" w:color="000000"/>
              <w:right w:val="single" w:sz="4" w:space="0" w:color="000000"/>
            </w:tcBorders>
          </w:tcPr>
          <w:p w:rsidR="00BF4F9F" w:rsidRPr="00525655" w:rsidRDefault="00BF4F9F">
            <w:pPr>
              <w:spacing w:after="160" w:line="259" w:lineRule="auto"/>
              <w:ind w:left="0" w:right="0" w:firstLine="0"/>
              <w:jc w:val="left"/>
              <w:rPr>
                <w:rFonts w:asciiTheme="minorHAnsi" w:hAnsiTheme="minorHAnsi" w:cstheme="minorHAnsi"/>
                <w:sz w:val="22"/>
              </w:rPr>
            </w:pPr>
          </w:p>
        </w:tc>
        <w:tc>
          <w:tcPr>
            <w:tcW w:w="4661" w:type="dxa"/>
            <w:tcBorders>
              <w:top w:val="single" w:sz="4" w:space="0" w:color="000000"/>
              <w:left w:val="single" w:sz="4" w:space="0" w:color="000000"/>
              <w:bottom w:val="single" w:sz="4" w:space="0" w:color="000000"/>
              <w:right w:val="single" w:sz="4" w:space="0" w:color="000000"/>
            </w:tcBorders>
          </w:tcPr>
          <w:p w:rsidR="00BF4F9F" w:rsidRPr="00525655" w:rsidRDefault="004B04CD">
            <w:pPr>
              <w:spacing w:after="0" w:line="259" w:lineRule="auto"/>
              <w:ind w:left="7" w:right="0" w:firstLine="0"/>
              <w:jc w:val="left"/>
              <w:rPr>
                <w:rFonts w:asciiTheme="minorHAnsi" w:hAnsiTheme="minorHAnsi" w:cstheme="minorHAnsi"/>
                <w:sz w:val="22"/>
              </w:rPr>
            </w:pPr>
            <w:r w:rsidRPr="00525655">
              <w:rPr>
                <w:rFonts w:asciiTheme="minorHAnsi" w:hAnsiTheme="minorHAnsi" w:cstheme="minorHAnsi"/>
                <w:sz w:val="22"/>
              </w:rPr>
              <w:t xml:space="preserve">Limpeza 0800 082 2600 </w:t>
            </w:r>
          </w:p>
        </w:tc>
      </w:tr>
      <w:tr w:rsidR="00BF4F9F" w:rsidRPr="00525655">
        <w:trPr>
          <w:trHeight w:val="763"/>
        </w:trPr>
        <w:tc>
          <w:tcPr>
            <w:tcW w:w="430" w:type="dxa"/>
            <w:tcBorders>
              <w:top w:val="single" w:sz="4" w:space="0" w:color="000000"/>
              <w:left w:val="single" w:sz="2" w:space="0" w:color="000000"/>
              <w:bottom w:val="single" w:sz="4" w:space="0" w:color="000000"/>
              <w:right w:val="single" w:sz="4" w:space="0" w:color="000000"/>
            </w:tcBorders>
          </w:tcPr>
          <w:p w:rsidR="00BF4F9F" w:rsidRPr="00525655" w:rsidRDefault="004B04CD">
            <w:pPr>
              <w:spacing w:after="0" w:line="259" w:lineRule="auto"/>
              <w:ind w:left="0" w:right="0" w:firstLine="0"/>
              <w:jc w:val="left"/>
              <w:rPr>
                <w:rFonts w:asciiTheme="minorHAnsi" w:hAnsiTheme="minorHAnsi" w:cstheme="minorHAnsi"/>
                <w:sz w:val="22"/>
              </w:rPr>
            </w:pPr>
            <w:r w:rsidRPr="00525655">
              <w:rPr>
                <w:rFonts w:asciiTheme="minorHAnsi" w:hAnsiTheme="minorHAnsi" w:cstheme="minorHAnsi"/>
                <w:sz w:val="22"/>
              </w:rPr>
              <w:t xml:space="preserve"> </w:t>
            </w:r>
          </w:p>
          <w:p w:rsidR="00BF4F9F" w:rsidRPr="00525655" w:rsidRDefault="004B04CD">
            <w:pPr>
              <w:spacing w:after="0" w:line="259" w:lineRule="auto"/>
              <w:ind w:left="0" w:right="0" w:firstLine="0"/>
              <w:jc w:val="left"/>
              <w:rPr>
                <w:rFonts w:asciiTheme="minorHAnsi" w:hAnsiTheme="minorHAnsi" w:cstheme="minorHAnsi"/>
                <w:sz w:val="22"/>
              </w:rPr>
            </w:pPr>
            <w:r w:rsidRPr="00525655">
              <w:rPr>
                <w:rFonts w:asciiTheme="minorHAnsi" w:hAnsiTheme="minorHAnsi" w:cstheme="minorHAnsi"/>
                <w:sz w:val="22"/>
              </w:rPr>
              <w:t xml:space="preserve">17 </w:t>
            </w:r>
          </w:p>
        </w:tc>
        <w:tc>
          <w:tcPr>
            <w:tcW w:w="2899" w:type="dxa"/>
            <w:tcBorders>
              <w:top w:val="single" w:sz="4" w:space="0" w:color="000000"/>
              <w:left w:val="single" w:sz="4" w:space="0" w:color="000000"/>
              <w:bottom w:val="single" w:sz="4" w:space="0" w:color="000000"/>
              <w:right w:val="single" w:sz="4" w:space="0" w:color="000000"/>
            </w:tcBorders>
          </w:tcPr>
          <w:p w:rsidR="00BF4F9F" w:rsidRPr="00525655" w:rsidRDefault="004B04CD">
            <w:pPr>
              <w:spacing w:after="0" w:line="259" w:lineRule="auto"/>
              <w:ind w:left="0" w:right="3" w:firstLine="0"/>
              <w:jc w:val="center"/>
              <w:rPr>
                <w:rFonts w:asciiTheme="minorHAnsi" w:hAnsiTheme="minorHAnsi" w:cstheme="minorHAnsi"/>
                <w:sz w:val="22"/>
              </w:rPr>
            </w:pPr>
            <w:r w:rsidRPr="00525655">
              <w:rPr>
                <w:rFonts w:asciiTheme="minorHAnsi" w:hAnsiTheme="minorHAnsi" w:cstheme="minorHAnsi"/>
                <w:sz w:val="22"/>
              </w:rPr>
              <w:t xml:space="preserve"> </w:t>
            </w:r>
          </w:p>
          <w:p w:rsidR="00BF4F9F" w:rsidRPr="00525655" w:rsidRDefault="004B04CD">
            <w:pPr>
              <w:spacing w:after="0" w:line="259" w:lineRule="auto"/>
              <w:ind w:left="0" w:right="54" w:firstLine="0"/>
              <w:jc w:val="center"/>
              <w:rPr>
                <w:rFonts w:asciiTheme="minorHAnsi" w:hAnsiTheme="minorHAnsi" w:cstheme="minorHAnsi"/>
                <w:sz w:val="22"/>
              </w:rPr>
            </w:pPr>
            <w:r w:rsidRPr="00525655">
              <w:rPr>
                <w:rFonts w:asciiTheme="minorHAnsi" w:hAnsiTheme="minorHAnsi" w:cstheme="minorHAnsi"/>
                <w:sz w:val="22"/>
              </w:rPr>
              <w:t xml:space="preserve">SIMA </w:t>
            </w:r>
          </w:p>
        </w:tc>
        <w:tc>
          <w:tcPr>
            <w:tcW w:w="4661" w:type="dxa"/>
            <w:tcBorders>
              <w:top w:val="single" w:sz="4" w:space="0" w:color="000000"/>
              <w:left w:val="single" w:sz="4" w:space="0" w:color="000000"/>
              <w:bottom w:val="single" w:sz="4" w:space="0" w:color="000000"/>
              <w:right w:val="single" w:sz="4" w:space="0" w:color="000000"/>
            </w:tcBorders>
          </w:tcPr>
          <w:p w:rsidR="00BF4F9F" w:rsidRPr="00525655" w:rsidRDefault="004B04CD">
            <w:pPr>
              <w:spacing w:after="8" w:line="241" w:lineRule="auto"/>
              <w:ind w:left="7" w:right="0" w:firstLine="0"/>
              <w:rPr>
                <w:rFonts w:asciiTheme="minorHAnsi" w:hAnsiTheme="minorHAnsi" w:cstheme="minorHAnsi"/>
                <w:sz w:val="22"/>
              </w:rPr>
            </w:pPr>
            <w:r w:rsidRPr="00525655">
              <w:rPr>
                <w:rFonts w:asciiTheme="minorHAnsi" w:hAnsiTheme="minorHAnsi" w:cstheme="minorHAnsi"/>
                <w:sz w:val="22"/>
              </w:rPr>
              <w:t>Rua Marquês de Abrantes, s/n, Bebedouro</w:t>
            </w:r>
            <w:r w:rsidR="00525655">
              <w:rPr>
                <w:rFonts w:asciiTheme="minorHAnsi" w:hAnsiTheme="minorHAnsi" w:cstheme="minorHAnsi"/>
                <w:sz w:val="22"/>
              </w:rPr>
              <w:t>,</w:t>
            </w:r>
            <w:r w:rsidRPr="00525655">
              <w:rPr>
                <w:rFonts w:asciiTheme="minorHAnsi" w:hAnsiTheme="minorHAnsi" w:cstheme="minorHAnsi"/>
                <w:sz w:val="22"/>
              </w:rPr>
              <w:t xml:space="preserve"> CEP 57018-330 // Fones: (82) 3315-3821 / 6410 / </w:t>
            </w:r>
          </w:p>
          <w:p w:rsidR="00BF4F9F" w:rsidRPr="00525655" w:rsidRDefault="004B04CD">
            <w:pPr>
              <w:spacing w:after="0" w:line="259" w:lineRule="auto"/>
              <w:ind w:left="7" w:right="0" w:firstLine="0"/>
              <w:jc w:val="left"/>
              <w:rPr>
                <w:rFonts w:asciiTheme="minorHAnsi" w:hAnsiTheme="minorHAnsi" w:cstheme="minorHAnsi"/>
                <w:sz w:val="22"/>
              </w:rPr>
            </w:pPr>
            <w:r w:rsidRPr="00525655">
              <w:rPr>
                <w:rFonts w:asciiTheme="minorHAnsi" w:hAnsiTheme="minorHAnsi" w:cstheme="minorHAnsi"/>
                <w:sz w:val="22"/>
              </w:rPr>
              <w:t xml:space="preserve">3828 Call Center: 0800 031 9055 </w:t>
            </w:r>
          </w:p>
        </w:tc>
      </w:tr>
      <w:tr w:rsidR="00BF4F9F" w:rsidRPr="00525655">
        <w:trPr>
          <w:trHeight w:val="518"/>
        </w:trPr>
        <w:tc>
          <w:tcPr>
            <w:tcW w:w="430" w:type="dxa"/>
            <w:tcBorders>
              <w:top w:val="single" w:sz="4" w:space="0" w:color="000000"/>
              <w:left w:val="single" w:sz="2" w:space="0" w:color="000000"/>
              <w:bottom w:val="single" w:sz="4" w:space="0" w:color="000000"/>
              <w:right w:val="single" w:sz="4" w:space="0" w:color="000000"/>
            </w:tcBorders>
          </w:tcPr>
          <w:p w:rsidR="00BF4F9F" w:rsidRPr="00525655" w:rsidRDefault="004B04CD">
            <w:pPr>
              <w:spacing w:after="0" w:line="259" w:lineRule="auto"/>
              <w:ind w:left="0" w:right="0" w:firstLine="0"/>
              <w:jc w:val="left"/>
              <w:rPr>
                <w:rFonts w:asciiTheme="minorHAnsi" w:hAnsiTheme="minorHAnsi" w:cstheme="minorHAnsi"/>
                <w:sz w:val="22"/>
              </w:rPr>
            </w:pPr>
            <w:r w:rsidRPr="00525655">
              <w:rPr>
                <w:rFonts w:asciiTheme="minorHAnsi" w:hAnsiTheme="minorHAnsi" w:cstheme="minorHAnsi"/>
                <w:sz w:val="22"/>
              </w:rPr>
              <w:t xml:space="preserve">18 </w:t>
            </w:r>
          </w:p>
        </w:tc>
        <w:tc>
          <w:tcPr>
            <w:tcW w:w="2899" w:type="dxa"/>
            <w:tcBorders>
              <w:top w:val="single" w:sz="4" w:space="0" w:color="000000"/>
              <w:left w:val="single" w:sz="4" w:space="0" w:color="000000"/>
              <w:bottom w:val="single" w:sz="4" w:space="0" w:color="000000"/>
              <w:right w:val="single" w:sz="4" w:space="0" w:color="000000"/>
            </w:tcBorders>
          </w:tcPr>
          <w:p w:rsidR="00BF4F9F" w:rsidRPr="00525655" w:rsidRDefault="004B04CD">
            <w:pPr>
              <w:spacing w:after="0" w:line="259" w:lineRule="auto"/>
              <w:ind w:left="0" w:right="52" w:firstLine="0"/>
              <w:jc w:val="center"/>
              <w:rPr>
                <w:rFonts w:asciiTheme="minorHAnsi" w:hAnsiTheme="minorHAnsi" w:cstheme="minorHAnsi"/>
                <w:sz w:val="22"/>
              </w:rPr>
            </w:pPr>
            <w:r w:rsidRPr="00525655">
              <w:rPr>
                <w:rFonts w:asciiTheme="minorHAnsi" w:hAnsiTheme="minorHAnsi" w:cstheme="minorHAnsi"/>
                <w:sz w:val="22"/>
              </w:rPr>
              <w:t xml:space="preserve">SEMPTUR </w:t>
            </w:r>
          </w:p>
        </w:tc>
        <w:tc>
          <w:tcPr>
            <w:tcW w:w="4661" w:type="dxa"/>
            <w:tcBorders>
              <w:top w:val="single" w:sz="4" w:space="0" w:color="000000"/>
              <w:left w:val="single" w:sz="4" w:space="0" w:color="000000"/>
              <w:bottom w:val="single" w:sz="4" w:space="0" w:color="000000"/>
              <w:right w:val="single" w:sz="4" w:space="0" w:color="000000"/>
            </w:tcBorders>
          </w:tcPr>
          <w:p w:rsidR="00BF4F9F" w:rsidRPr="00525655" w:rsidRDefault="004B04CD">
            <w:pPr>
              <w:spacing w:after="0" w:line="259" w:lineRule="auto"/>
              <w:ind w:left="7" w:right="0" w:firstLine="0"/>
              <w:jc w:val="left"/>
              <w:rPr>
                <w:rFonts w:asciiTheme="minorHAnsi" w:hAnsiTheme="minorHAnsi" w:cstheme="minorHAnsi"/>
                <w:sz w:val="22"/>
              </w:rPr>
            </w:pPr>
            <w:r w:rsidRPr="00525655">
              <w:rPr>
                <w:rFonts w:asciiTheme="minorHAnsi" w:hAnsiTheme="minorHAnsi" w:cstheme="minorHAnsi"/>
                <w:sz w:val="22"/>
              </w:rPr>
              <w:t xml:space="preserve">Av. da Paz, Nº 1.422, Centro – Maceió/AL. CEP 57020440. </w:t>
            </w:r>
          </w:p>
        </w:tc>
      </w:tr>
      <w:tr w:rsidR="00BF4F9F" w:rsidRPr="00525655">
        <w:trPr>
          <w:trHeight w:val="557"/>
        </w:trPr>
        <w:tc>
          <w:tcPr>
            <w:tcW w:w="430" w:type="dxa"/>
            <w:tcBorders>
              <w:top w:val="single" w:sz="4" w:space="0" w:color="000000"/>
              <w:left w:val="single" w:sz="2" w:space="0" w:color="000000"/>
              <w:bottom w:val="single" w:sz="4" w:space="0" w:color="000000"/>
              <w:right w:val="single" w:sz="4" w:space="0" w:color="000000"/>
            </w:tcBorders>
          </w:tcPr>
          <w:p w:rsidR="00BF4F9F" w:rsidRPr="00525655" w:rsidRDefault="004B04CD">
            <w:pPr>
              <w:spacing w:after="0" w:line="259" w:lineRule="auto"/>
              <w:ind w:left="0" w:right="0" w:firstLine="0"/>
              <w:jc w:val="left"/>
              <w:rPr>
                <w:rFonts w:asciiTheme="minorHAnsi" w:hAnsiTheme="minorHAnsi" w:cstheme="minorHAnsi"/>
                <w:sz w:val="22"/>
              </w:rPr>
            </w:pPr>
            <w:r w:rsidRPr="00525655">
              <w:rPr>
                <w:rFonts w:asciiTheme="minorHAnsi" w:hAnsiTheme="minorHAnsi" w:cstheme="minorHAnsi"/>
                <w:sz w:val="22"/>
              </w:rPr>
              <w:t xml:space="preserve"> </w:t>
            </w:r>
          </w:p>
          <w:p w:rsidR="00BF4F9F" w:rsidRPr="00525655" w:rsidRDefault="004B04CD">
            <w:pPr>
              <w:spacing w:after="0" w:line="259" w:lineRule="auto"/>
              <w:ind w:left="0" w:right="0" w:firstLine="0"/>
              <w:jc w:val="left"/>
              <w:rPr>
                <w:rFonts w:asciiTheme="minorHAnsi" w:hAnsiTheme="minorHAnsi" w:cstheme="minorHAnsi"/>
                <w:sz w:val="22"/>
              </w:rPr>
            </w:pPr>
            <w:r w:rsidRPr="00525655">
              <w:rPr>
                <w:rFonts w:asciiTheme="minorHAnsi" w:hAnsiTheme="minorHAnsi" w:cstheme="minorHAnsi"/>
                <w:sz w:val="22"/>
              </w:rPr>
              <w:t xml:space="preserve">19 </w:t>
            </w:r>
          </w:p>
        </w:tc>
        <w:tc>
          <w:tcPr>
            <w:tcW w:w="2899" w:type="dxa"/>
            <w:tcBorders>
              <w:top w:val="single" w:sz="4" w:space="0" w:color="000000"/>
              <w:left w:val="single" w:sz="4" w:space="0" w:color="000000"/>
              <w:bottom w:val="single" w:sz="4" w:space="0" w:color="000000"/>
              <w:right w:val="single" w:sz="4" w:space="0" w:color="000000"/>
            </w:tcBorders>
          </w:tcPr>
          <w:p w:rsidR="00BF4F9F" w:rsidRPr="00525655" w:rsidRDefault="004B04CD">
            <w:pPr>
              <w:spacing w:after="0" w:line="259" w:lineRule="auto"/>
              <w:ind w:left="0" w:right="3" w:firstLine="0"/>
              <w:jc w:val="center"/>
              <w:rPr>
                <w:rFonts w:asciiTheme="minorHAnsi" w:hAnsiTheme="minorHAnsi" w:cstheme="minorHAnsi"/>
                <w:sz w:val="22"/>
              </w:rPr>
            </w:pPr>
            <w:r w:rsidRPr="00525655">
              <w:rPr>
                <w:rFonts w:asciiTheme="minorHAnsi" w:hAnsiTheme="minorHAnsi" w:cstheme="minorHAnsi"/>
                <w:sz w:val="22"/>
              </w:rPr>
              <w:t xml:space="preserve"> </w:t>
            </w:r>
          </w:p>
          <w:p w:rsidR="00BF4F9F" w:rsidRPr="00525655" w:rsidRDefault="004B04CD">
            <w:pPr>
              <w:spacing w:after="0" w:line="259" w:lineRule="auto"/>
              <w:ind w:left="0" w:right="54" w:firstLine="0"/>
              <w:jc w:val="center"/>
              <w:rPr>
                <w:rFonts w:asciiTheme="minorHAnsi" w:hAnsiTheme="minorHAnsi" w:cstheme="minorHAnsi"/>
                <w:sz w:val="22"/>
              </w:rPr>
            </w:pPr>
            <w:r w:rsidRPr="00525655">
              <w:rPr>
                <w:rFonts w:asciiTheme="minorHAnsi" w:hAnsiTheme="minorHAnsi" w:cstheme="minorHAnsi"/>
                <w:sz w:val="22"/>
              </w:rPr>
              <w:t xml:space="preserve">SEMINFRA </w:t>
            </w:r>
          </w:p>
        </w:tc>
        <w:tc>
          <w:tcPr>
            <w:tcW w:w="4661" w:type="dxa"/>
            <w:tcBorders>
              <w:top w:val="single" w:sz="4" w:space="0" w:color="000000"/>
              <w:left w:val="single" w:sz="4" w:space="0" w:color="000000"/>
              <w:bottom w:val="single" w:sz="4" w:space="0" w:color="000000"/>
              <w:right w:val="single" w:sz="4" w:space="0" w:color="000000"/>
            </w:tcBorders>
          </w:tcPr>
          <w:p w:rsidR="00BF4F9F" w:rsidRPr="00525655" w:rsidRDefault="004B04CD">
            <w:pPr>
              <w:tabs>
                <w:tab w:val="center" w:pos="933"/>
                <w:tab w:val="center" w:pos="2010"/>
                <w:tab w:val="center" w:pos="3164"/>
                <w:tab w:val="center" w:pos="4133"/>
              </w:tabs>
              <w:spacing w:after="0" w:line="259" w:lineRule="auto"/>
              <w:ind w:left="0" w:right="0" w:firstLine="0"/>
              <w:jc w:val="left"/>
              <w:rPr>
                <w:rFonts w:asciiTheme="minorHAnsi" w:hAnsiTheme="minorHAnsi" w:cstheme="minorHAnsi"/>
                <w:sz w:val="22"/>
              </w:rPr>
            </w:pPr>
            <w:r w:rsidRPr="00525655">
              <w:rPr>
                <w:rFonts w:asciiTheme="minorHAnsi" w:hAnsiTheme="minorHAnsi" w:cstheme="minorHAnsi"/>
                <w:sz w:val="22"/>
              </w:rPr>
              <w:t xml:space="preserve">Rua </w:t>
            </w:r>
            <w:r w:rsidRPr="00525655">
              <w:rPr>
                <w:rFonts w:asciiTheme="minorHAnsi" w:hAnsiTheme="minorHAnsi" w:cstheme="minorHAnsi"/>
                <w:sz w:val="22"/>
              </w:rPr>
              <w:tab/>
              <w:t xml:space="preserve">do </w:t>
            </w:r>
            <w:r w:rsidRPr="00525655">
              <w:rPr>
                <w:rFonts w:asciiTheme="minorHAnsi" w:hAnsiTheme="minorHAnsi" w:cstheme="minorHAnsi"/>
                <w:sz w:val="22"/>
              </w:rPr>
              <w:tab/>
              <w:t xml:space="preserve">Imperador, </w:t>
            </w:r>
            <w:r w:rsidRPr="00525655">
              <w:rPr>
                <w:rFonts w:asciiTheme="minorHAnsi" w:hAnsiTheme="minorHAnsi" w:cstheme="minorHAnsi"/>
                <w:sz w:val="22"/>
              </w:rPr>
              <w:tab/>
              <w:t xml:space="preserve">307, </w:t>
            </w:r>
            <w:r w:rsidRPr="00525655">
              <w:rPr>
                <w:rFonts w:asciiTheme="minorHAnsi" w:hAnsiTheme="minorHAnsi" w:cstheme="minorHAnsi"/>
                <w:sz w:val="22"/>
              </w:rPr>
              <w:tab/>
              <w:t xml:space="preserve">Centro  </w:t>
            </w:r>
          </w:p>
          <w:p w:rsidR="00BF4F9F" w:rsidRPr="00525655" w:rsidRDefault="004B04CD">
            <w:pPr>
              <w:spacing w:after="0" w:line="259" w:lineRule="auto"/>
              <w:ind w:left="7" w:right="0" w:firstLine="0"/>
              <w:jc w:val="left"/>
              <w:rPr>
                <w:rFonts w:asciiTheme="minorHAnsi" w:hAnsiTheme="minorHAnsi" w:cstheme="minorHAnsi"/>
                <w:sz w:val="22"/>
              </w:rPr>
            </w:pPr>
            <w:r w:rsidRPr="00525655">
              <w:rPr>
                <w:rFonts w:asciiTheme="minorHAnsi" w:hAnsiTheme="minorHAnsi" w:cstheme="minorHAnsi"/>
                <w:sz w:val="22"/>
              </w:rPr>
              <w:t xml:space="preserve">CEP 57023-060 // Fones: (82) 3315-5005 /3536 </w:t>
            </w:r>
          </w:p>
        </w:tc>
      </w:tr>
      <w:tr w:rsidR="00BF4F9F" w:rsidRPr="00525655">
        <w:trPr>
          <w:trHeight w:val="768"/>
        </w:trPr>
        <w:tc>
          <w:tcPr>
            <w:tcW w:w="430" w:type="dxa"/>
            <w:tcBorders>
              <w:top w:val="single" w:sz="4" w:space="0" w:color="000000"/>
              <w:left w:val="single" w:sz="2" w:space="0" w:color="000000"/>
              <w:bottom w:val="single" w:sz="4" w:space="0" w:color="000000"/>
              <w:right w:val="single" w:sz="4" w:space="0" w:color="000000"/>
            </w:tcBorders>
          </w:tcPr>
          <w:p w:rsidR="00BF4F9F" w:rsidRPr="00525655" w:rsidRDefault="004B04CD">
            <w:pPr>
              <w:spacing w:after="0" w:line="259" w:lineRule="auto"/>
              <w:ind w:left="0" w:right="0" w:firstLine="0"/>
              <w:jc w:val="left"/>
              <w:rPr>
                <w:rFonts w:asciiTheme="minorHAnsi" w:hAnsiTheme="minorHAnsi" w:cstheme="minorHAnsi"/>
                <w:sz w:val="22"/>
              </w:rPr>
            </w:pPr>
            <w:r w:rsidRPr="00525655">
              <w:rPr>
                <w:rFonts w:asciiTheme="minorHAnsi" w:hAnsiTheme="minorHAnsi" w:cstheme="minorHAnsi"/>
                <w:sz w:val="22"/>
              </w:rPr>
              <w:t xml:space="preserve">20 </w:t>
            </w:r>
          </w:p>
        </w:tc>
        <w:tc>
          <w:tcPr>
            <w:tcW w:w="2899" w:type="dxa"/>
            <w:tcBorders>
              <w:top w:val="single" w:sz="4" w:space="0" w:color="000000"/>
              <w:left w:val="single" w:sz="4" w:space="0" w:color="000000"/>
              <w:bottom w:val="single" w:sz="4" w:space="0" w:color="000000"/>
              <w:right w:val="single" w:sz="4" w:space="0" w:color="000000"/>
            </w:tcBorders>
          </w:tcPr>
          <w:p w:rsidR="00BF4F9F" w:rsidRPr="00525655" w:rsidRDefault="004B04CD">
            <w:pPr>
              <w:spacing w:after="0" w:line="259" w:lineRule="auto"/>
              <w:ind w:left="0" w:right="60" w:firstLine="0"/>
              <w:jc w:val="center"/>
              <w:rPr>
                <w:rFonts w:asciiTheme="minorHAnsi" w:hAnsiTheme="minorHAnsi" w:cstheme="minorHAnsi"/>
                <w:sz w:val="22"/>
              </w:rPr>
            </w:pPr>
            <w:r w:rsidRPr="00525655">
              <w:rPr>
                <w:rFonts w:asciiTheme="minorHAnsi" w:hAnsiTheme="minorHAnsi" w:cstheme="minorHAnsi"/>
                <w:sz w:val="22"/>
              </w:rPr>
              <w:t xml:space="preserve">SEDET </w:t>
            </w:r>
          </w:p>
        </w:tc>
        <w:tc>
          <w:tcPr>
            <w:tcW w:w="4661" w:type="dxa"/>
            <w:tcBorders>
              <w:top w:val="single" w:sz="4" w:space="0" w:color="000000"/>
              <w:left w:val="single" w:sz="4" w:space="0" w:color="000000"/>
              <w:bottom w:val="single" w:sz="4" w:space="0" w:color="000000"/>
              <w:right w:val="single" w:sz="4" w:space="0" w:color="000000"/>
            </w:tcBorders>
          </w:tcPr>
          <w:p w:rsidR="00BF4F9F" w:rsidRPr="00525655" w:rsidRDefault="004B04CD">
            <w:pPr>
              <w:spacing w:after="0" w:line="259" w:lineRule="auto"/>
              <w:ind w:left="7" w:right="53" w:firstLine="0"/>
              <w:rPr>
                <w:rFonts w:asciiTheme="minorHAnsi" w:hAnsiTheme="minorHAnsi" w:cstheme="minorHAnsi"/>
                <w:sz w:val="22"/>
              </w:rPr>
            </w:pPr>
            <w:r w:rsidRPr="00525655">
              <w:rPr>
                <w:rFonts w:asciiTheme="minorHAnsi" w:hAnsiTheme="minorHAnsi" w:cstheme="minorHAnsi"/>
                <w:sz w:val="22"/>
              </w:rPr>
              <w:t>Avenida Governador Afrânio Lages, 297, Farol</w:t>
            </w:r>
            <w:r w:rsidR="00525655">
              <w:rPr>
                <w:rFonts w:asciiTheme="minorHAnsi" w:hAnsiTheme="minorHAnsi" w:cstheme="minorHAnsi"/>
                <w:sz w:val="22"/>
              </w:rPr>
              <w:t>,</w:t>
            </w:r>
            <w:r w:rsidRPr="00525655">
              <w:rPr>
                <w:rFonts w:asciiTheme="minorHAnsi" w:hAnsiTheme="minorHAnsi" w:cstheme="minorHAnsi"/>
                <w:sz w:val="22"/>
              </w:rPr>
              <w:t xml:space="preserve"> CEP 57050-015 // Fones: (82) 3315-4754 /4750 /4761 </w:t>
            </w:r>
          </w:p>
        </w:tc>
      </w:tr>
      <w:tr w:rsidR="00BF4F9F" w:rsidRPr="00525655">
        <w:trPr>
          <w:trHeight w:val="514"/>
        </w:trPr>
        <w:tc>
          <w:tcPr>
            <w:tcW w:w="430" w:type="dxa"/>
            <w:tcBorders>
              <w:top w:val="single" w:sz="4" w:space="0" w:color="000000"/>
              <w:left w:val="single" w:sz="2" w:space="0" w:color="000000"/>
              <w:bottom w:val="single" w:sz="4" w:space="0" w:color="000000"/>
              <w:right w:val="single" w:sz="4" w:space="0" w:color="000000"/>
            </w:tcBorders>
          </w:tcPr>
          <w:p w:rsidR="00BF4F9F" w:rsidRPr="00525655" w:rsidRDefault="004B04CD">
            <w:pPr>
              <w:spacing w:after="0" w:line="259" w:lineRule="auto"/>
              <w:ind w:left="0" w:right="0" w:firstLine="0"/>
              <w:jc w:val="left"/>
              <w:rPr>
                <w:rFonts w:asciiTheme="minorHAnsi" w:hAnsiTheme="minorHAnsi" w:cstheme="minorHAnsi"/>
                <w:sz w:val="22"/>
              </w:rPr>
            </w:pPr>
            <w:r w:rsidRPr="00525655">
              <w:rPr>
                <w:rFonts w:asciiTheme="minorHAnsi" w:hAnsiTheme="minorHAnsi" w:cstheme="minorHAnsi"/>
                <w:sz w:val="22"/>
              </w:rPr>
              <w:t xml:space="preserve">21 </w:t>
            </w:r>
          </w:p>
        </w:tc>
        <w:tc>
          <w:tcPr>
            <w:tcW w:w="2899" w:type="dxa"/>
            <w:tcBorders>
              <w:top w:val="single" w:sz="4" w:space="0" w:color="000000"/>
              <w:left w:val="single" w:sz="4" w:space="0" w:color="000000"/>
              <w:bottom w:val="single" w:sz="4" w:space="0" w:color="000000"/>
              <w:right w:val="single" w:sz="4" w:space="0" w:color="000000"/>
            </w:tcBorders>
          </w:tcPr>
          <w:p w:rsidR="00BF4F9F" w:rsidRPr="00525655" w:rsidRDefault="004B04CD">
            <w:pPr>
              <w:spacing w:after="0" w:line="259" w:lineRule="auto"/>
              <w:ind w:left="0" w:right="54" w:firstLine="0"/>
              <w:jc w:val="center"/>
              <w:rPr>
                <w:rFonts w:asciiTheme="minorHAnsi" w:hAnsiTheme="minorHAnsi" w:cstheme="minorHAnsi"/>
                <w:sz w:val="22"/>
              </w:rPr>
            </w:pPr>
            <w:r w:rsidRPr="00525655">
              <w:rPr>
                <w:rFonts w:asciiTheme="minorHAnsi" w:hAnsiTheme="minorHAnsi" w:cstheme="minorHAnsi"/>
                <w:sz w:val="22"/>
              </w:rPr>
              <w:t xml:space="preserve">FMAC </w:t>
            </w:r>
          </w:p>
        </w:tc>
        <w:tc>
          <w:tcPr>
            <w:tcW w:w="4661" w:type="dxa"/>
            <w:tcBorders>
              <w:top w:val="single" w:sz="4" w:space="0" w:color="000000"/>
              <w:left w:val="single" w:sz="4" w:space="0" w:color="000000"/>
              <w:bottom w:val="single" w:sz="4" w:space="0" w:color="000000"/>
              <w:right w:val="single" w:sz="4" w:space="0" w:color="000000"/>
            </w:tcBorders>
          </w:tcPr>
          <w:p w:rsidR="00BF4F9F" w:rsidRPr="00525655" w:rsidRDefault="004B04CD">
            <w:pPr>
              <w:tabs>
                <w:tab w:val="center" w:pos="1026"/>
                <w:tab w:val="center" w:pos="1946"/>
                <w:tab w:val="center" w:pos="2949"/>
                <w:tab w:val="center" w:pos="4100"/>
              </w:tabs>
              <w:spacing w:after="0" w:line="259" w:lineRule="auto"/>
              <w:ind w:left="0" w:right="0" w:firstLine="0"/>
              <w:jc w:val="left"/>
              <w:rPr>
                <w:rFonts w:asciiTheme="minorHAnsi" w:hAnsiTheme="minorHAnsi" w:cstheme="minorHAnsi"/>
                <w:sz w:val="22"/>
              </w:rPr>
            </w:pPr>
            <w:r w:rsidRPr="00525655">
              <w:rPr>
                <w:rFonts w:asciiTheme="minorHAnsi" w:hAnsiTheme="minorHAnsi" w:cstheme="minorHAnsi"/>
                <w:sz w:val="22"/>
              </w:rPr>
              <w:t xml:space="preserve">Av. </w:t>
            </w:r>
            <w:r w:rsidRPr="00525655">
              <w:rPr>
                <w:rFonts w:asciiTheme="minorHAnsi" w:hAnsiTheme="minorHAnsi" w:cstheme="minorHAnsi"/>
                <w:sz w:val="22"/>
              </w:rPr>
              <w:tab/>
              <w:t xml:space="preserve">da </w:t>
            </w:r>
            <w:r w:rsidRPr="00525655">
              <w:rPr>
                <w:rFonts w:asciiTheme="minorHAnsi" w:hAnsiTheme="minorHAnsi" w:cstheme="minorHAnsi"/>
                <w:sz w:val="22"/>
              </w:rPr>
              <w:tab/>
              <w:t xml:space="preserve">Paz, </w:t>
            </w:r>
            <w:r w:rsidRPr="00525655">
              <w:rPr>
                <w:rFonts w:asciiTheme="minorHAnsi" w:hAnsiTheme="minorHAnsi" w:cstheme="minorHAnsi"/>
                <w:sz w:val="22"/>
              </w:rPr>
              <w:tab/>
              <w:t xml:space="preserve">900, </w:t>
            </w:r>
            <w:r w:rsidRPr="00525655">
              <w:rPr>
                <w:rFonts w:asciiTheme="minorHAnsi" w:hAnsiTheme="minorHAnsi" w:cstheme="minorHAnsi"/>
                <w:sz w:val="22"/>
              </w:rPr>
              <w:tab/>
              <w:t xml:space="preserve">Jaraguá  </w:t>
            </w:r>
          </w:p>
          <w:p w:rsidR="00BF4F9F" w:rsidRPr="00525655" w:rsidRDefault="004B04CD">
            <w:pPr>
              <w:spacing w:after="0" w:line="259" w:lineRule="auto"/>
              <w:ind w:left="7" w:right="0" w:firstLine="0"/>
              <w:jc w:val="left"/>
              <w:rPr>
                <w:rFonts w:asciiTheme="minorHAnsi" w:hAnsiTheme="minorHAnsi" w:cstheme="minorHAnsi"/>
                <w:sz w:val="22"/>
              </w:rPr>
            </w:pPr>
            <w:r w:rsidRPr="00525655">
              <w:rPr>
                <w:rFonts w:asciiTheme="minorHAnsi" w:hAnsiTheme="minorHAnsi" w:cstheme="minorHAnsi"/>
                <w:sz w:val="22"/>
              </w:rPr>
              <w:t xml:space="preserve">CEP 57025-050 // Fones: (82) 3336-2357 </w:t>
            </w:r>
          </w:p>
        </w:tc>
      </w:tr>
    </w:tbl>
    <w:p w:rsidR="00BF4F9F" w:rsidRPr="00525655" w:rsidRDefault="004B04CD">
      <w:pPr>
        <w:spacing w:after="0" w:line="259" w:lineRule="auto"/>
        <w:ind w:left="0" w:right="0" w:firstLine="0"/>
        <w:jc w:val="left"/>
        <w:rPr>
          <w:rFonts w:asciiTheme="minorHAnsi" w:hAnsiTheme="minorHAnsi" w:cstheme="minorHAnsi"/>
          <w:sz w:val="22"/>
        </w:rPr>
      </w:pPr>
      <w:r w:rsidRPr="00525655">
        <w:rPr>
          <w:rFonts w:asciiTheme="minorHAnsi" w:hAnsiTheme="minorHAnsi" w:cstheme="minorHAnsi"/>
          <w:sz w:val="22"/>
        </w:rPr>
        <w:t xml:space="preserve"> </w:t>
      </w:r>
    </w:p>
    <w:p w:rsidR="00BF4F9F" w:rsidRPr="00525655" w:rsidRDefault="004B04CD">
      <w:pPr>
        <w:spacing w:after="38" w:line="259" w:lineRule="auto"/>
        <w:ind w:left="0" w:right="0" w:firstLine="0"/>
        <w:jc w:val="left"/>
        <w:rPr>
          <w:rFonts w:asciiTheme="minorHAnsi" w:hAnsiTheme="minorHAnsi" w:cstheme="minorHAnsi"/>
          <w:sz w:val="22"/>
        </w:rPr>
      </w:pPr>
      <w:r w:rsidRPr="00525655">
        <w:rPr>
          <w:rFonts w:asciiTheme="minorHAnsi" w:hAnsiTheme="minorHAnsi" w:cstheme="minorHAnsi"/>
          <w:b/>
          <w:sz w:val="22"/>
        </w:rPr>
        <w:t xml:space="preserve"> </w:t>
      </w:r>
    </w:p>
    <w:p w:rsidR="00BF4F9F" w:rsidRPr="00525655" w:rsidRDefault="004B04CD">
      <w:pPr>
        <w:spacing w:after="0" w:line="259" w:lineRule="auto"/>
        <w:ind w:left="0" w:right="4218" w:firstLine="0"/>
        <w:jc w:val="right"/>
        <w:rPr>
          <w:rFonts w:asciiTheme="minorHAnsi" w:hAnsiTheme="minorHAnsi" w:cstheme="minorHAnsi"/>
          <w:sz w:val="22"/>
        </w:rPr>
      </w:pPr>
      <w:r w:rsidRPr="00525655">
        <w:rPr>
          <w:rFonts w:asciiTheme="minorHAnsi" w:hAnsiTheme="minorHAnsi" w:cstheme="minorHAnsi"/>
          <w:b/>
          <w:sz w:val="22"/>
        </w:rPr>
        <w:t xml:space="preserve"> </w:t>
      </w:r>
    </w:p>
    <w:sectPr w:rsidR="00BF4F9F" w:rsidRPr="00525655" w:rsidSect="00804E04">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677" w:footer="579"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5CCE" w:rsidRDefault="00255CCE">
      <w:pPr>
        <w:spacing w:after="0" w:line="240" w:lineRule="auto"/>
      </w:pPr>
      <w:r>
        <w:separator/>
      </w:r>
    </w:p>
  </w:endnote>
  <w:endnote w:type="continuationSeparator" w:id="0">
    <w:p w:rsidR="00255CCE" w:rsidRDefault="00255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5CCE" w:rsidRDefault="00255CCE">
    <w:pPr>
      <w:spacing w:after="58" w:line="259" w:lineRule="auto"/>
      <w:ind w:left="0" w:right="5" w:firstLine="0"/>
      <w:jc w:val="right"/>
    </w:pPr>
    <w:r>
      <w:fldChar w:fldCharType="begin"/>
    </w:r>
    <w:r>
      <w:instrText xml:space="preserve"> PAGE   \* MERGEFORMAT </w:instrText>
    </w:r>
    <w:r>
      <w:fldChar w:fldCharType="separate"/>
    </w:r>
    <w:r>
      <w:rPr>
        <w:rFonts w:ascii="Times New Roman" w:eastAsia="Times New Roman" w:hAnsi="Times New Roman" w:cs="Times New Roman"/>
        <w:sz w:val="15"/>
      </w:rPr>
      <w:t>1</w:t>
    </w:r>
    <w:r>
      <w:rPr>
        <w:rFonts w:ascii="Times New Roman" w:eastAsia="Times New Roman" w:hAnsi="Times New Roman" w:cs="Times New Roman"/>
        <w:sz w:val="15"/>
      </w:rPr>
      <w:fldChar w:fldCharType="end"/>
    </w:r>
    <w:r>
      <w:rPr>
        <w:rFonts w:ascii="Times New Roman" w:eastAsia="Times New Roman" w:hAnsi="Times New Roman" w:cs="Times New Roman"/>
        <w:sz w:val="15"/>
      </w:rPr>
      <w:t xml:space="preserve"> </w:t>
    </w:r>
  </w:p>
  <w:p w:rsidR="00255CCE" w:rsidRDefault="00255CCE">
    <w:pPr>
      <w:spacing w:after="0" w:line="259" w:lineRule="auto"/>
      <w:ind w:left="0" w:right="0" w:firstLine="0"/>
      <w:jc w:val="left"/>
    </w:pPr>
    <w:r>
      <w:rPr>
        <w:rFonts w:ascii="Times New Roman" w:eastAsia="Times New Roman" w:hAnsi="Times New Roman" w:cs="Times New Roman"/>
        <w:sz w:val="23"/>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5CCE" w:rsidRDefault="00255CCE">
    <w:pPr>
      <w:spacing w:after="58" w:line="259" w:lineRule="auto"/>
      <w:ind w:left="0" w:right="5" w:firstLine="0"/>
      <w:jc w:val="right"/>
    </w:pPr>
    <w:r>
      <w:fldChar w:fldCharType="begin"/>
    </w:r>
    <w:r>
      <w:instrText xml:space="preserve"> PAGE   \* MERGEFORMAT </w:instrText>
    </w:r>
    <w:r>
      <w:fldChar w:fldCharType="separate"/>
    </w:r>
    <w:r w:rsidR="00DE64FC" w:rsidRPr="00DE64FC">
      <w:rPr>
        <w:rFonts w:ascii="Times New Roman" w:eastAsia="Times New Roman" w:hAnsi="Times New Roman" w:cs="Times New Roman"/>
        <w:noProof/>
        <w:sz w:val="15"/>
      </w:rPr>
      <w:t>15</w:t>
    </w:r>
    <w:r>
      <w:rPr>
        <w:rFonts w:ascii="Times New Roman" w:eastAsia="Times New Roman" w:hAnsi="Times New Roman" w:cs="Times New Roman"/>
        <w:sz w:val="15"/>
      </w:rPr>
      <w:fldChar w:fldCharType="end"/>
    </w:r>
    <w:r>
      <w:rPr>
        <w:rFonts w:ascii="Times New Roman" w:eastAsia="Times New Roman" w:hAnsi="Times New Roman" w:cs="Times New Roman"/>
        <w:sz w:val="15"/>
      </w:rPr>
      <w:t xml:space="preserve"> </w:t>
    </w:r>
  </w:p>
  <w:p w:rsidR="00255CCE" w:rsidRDefault="00255CCE">
    <w:pPr>
      <w:spacing w:after="0" w:line="259" w:lineRule="auto"/>
      <w:ind w:left="0" w:right="0" w:firstLine="0"/>
      <w:jc w:val="left"/>
    </w:pPr>
    <w:r>
      <w:rPr>
        <w:rFonts w:ascii="Times New Roman" w:eastAsia="Times New Roman" w:hAnsi="Times New Roman" w:cs="Times New Roman"/>
        <w:sz w:val="23"/>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5CCE" w:rsidRDefault="00255CCE">
    <w:pPr>
      <w:spacing w:after="58" w:line="259" w:lineRule="auto"/>
      <w:ind w:left="0" w:right="5" w:firstLine="0"/>
      <w:jc w:val="right"/>
    </w:pPr>
    <w:r>
      <w:fldChar w:fldCharType="begin"/>
    </w:r>
    <w:r>
      <w:instrText xml:space="preserve"> PAGE   \* MERGEFORMAT </w:instrText>
    </w:r>
    <w:r>
      <w:fldChar w:fldCharType="separate"/>
    </w:r>
    <w:r>
      <w:rPr>
        <w:rFonts w:ascii="Times New Roman" w:eastAsia="Times New Roman" w:hAnsi="Times New Roman" w:cs="Times New Roman"/>
        <w:sz w:val="15"/>
      </w:rPr>
      <w:t>1</w:t>
    </w:r>
    <w:r>
      <w:rPr>
        <w:rFonts w:ascii="Times New Roman" w:eastAsia="Times New Roman" w:hAnsi="Times New Roman" w:cs="Times New Roman"/>
        <w:sz w:val="15"/>
      </w:rPr>
      <w:fldChar w:fldCharType="end"/>
    </w:r>
    <w:r>
      <w:rPr>
        <w:rFonts w:ascii="Times New Roman" w:eastAsia="Times New Roman" w:hAnsi="Times New Roman" w:cs="Times New Roman"/>
        <w:sz w:val="15"/>
      </w:rPr>
      <w:t xml:space="preserve"> </w:t>
    </w:r>
  </w:p>
  <w:p w:rsidR="00255CCE" w:rsidRDefault="00255CCE">
    <w:pPr>
      <w:spacing w:after="0" w:line="259" w:lineRule="auto"/>
      <w:ind w:left="0" w:right="0" w:firstLine="0"/>
      <w:jc w:val="left"/>
    </w:pPr>
    <w:r>
      <w:rPr>
        <w:rFonts w:ascii="Times New Roman" w:eastAsia="Times New Roman" w:hAnsi="Times New Roman" w:cs="Times New Roman"/>
        <w:sz w:val="23"/>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5CCE" w:rsidRDefault="00255CCE">
      <w:pPr>
        <w:spacing w:after="0" w:line="240" w:lineRule="auto"/>
      </w:pPr>
      <w:r>
        <w:separator/>
      </w:r>
    </w:p>
  </w:footnote>
  <w:footnote w:type="continuationSeparator" w:id="0">
    <w:p w:rsidR="00255CCE" w:rsidRDefault="00255C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5CCE" w:rsidRDefault="00255CCE">
    <w:pPr>
      <w:spacing w:after="0" w:line="259" w:lineRule="auto"/>
      <w:ind w:left="1590" w:right="0" w:firstLine="0"/>
      <w:jc w:val="left"/>
    </w:pPr>
    <w:r>
      <w:rPr>
        <w:noProof/>
      </w:rPr>
      <w:drawing>
        <wp:anchor distT="0" distB="0" distL="114300" distR="114300" simplePos="0" relativeHeight="251658240" behindDoc="0" locked="0" layoutInCell="1" allowOverlap="0">
          <wp:simplePos x="0" y="0"/>
          <wp:positionH relativeFrom="page">
            <wp:posOffset>2183384</wp:posOffset>
          </wp:positionH>
          <wp:positionV relativeFrom="page">
            <wp:posOffset>427736</wp:posOffset>
          </wp:positionV>
          <wp:extent cx="3386328" cy="871728"/>
          <wp:effectExtent l="0" t="0" r="0" b="0"/>
          <wp:wrapSquare wrapText="bothSides"/>
          <wp:docPr id="42" name="Picture 89038"/>
          <wp:cNvGraphicFramePr/>
          <a:graphic xmlns:a="http://schemas.openxmlformats.org/drawingml/2006/main">
            <a:graphicData uri="http://schemas.openxmlformats.org/drawingml/2006/picture">
              <pic:pic xmlns:pic="http://schemas.openxmlformats.org/drawingml/2006/picture">
                <pic:nvPicPr>
                  <pic:cNvPr id="89038" name="Picture 89038"/>
                  <pic:cNvPicPr/>
                </pic:nvPicPr>
                <pic:blipFill>
                  <a:blip r:embed="rId1"/>
                  <a:stretch>
                    <a:fillRect/>
                  </a:stretch>
                </pic:blipFill>
                <pic:spPr>
                  <a:xfrm>
                    <a:off x="0" y="0"/>
                    <a:ext cx="3386328" cy="871728"/>
                  </a:xfrm>
                  <a:prstGeom prst="rect">
                    <a:avLst/>
                  </a:prstGeom>
                </pic:spPr>
              </pic:pic>
            </a:graphicData>
          </a:graphic>
        </wp:anchor>
      </w:drawing>
    </w:r>
    <w:r>
      <w:rPr>
        <w:rFonts w:ascii="Times New Roman" w:eastAsia="Times New Roman" w:hAnsi="Times New Roman" w:cs="Times New Roman"/>
        <w:sz w:val="23"/>
      </w:rPr>
      <w:t xml:space="preserve"> </w:t>
    </w:r>
  </w:p>
  <w:p w:rsidR="00255CCE" w:rsidRDefault="00255CCE">
    <w:pPr>
      <w:spacing w:after="0" w:line="259" w:lineRule="auto"/>
      <w:ind w:left="59" w:right="0" w:firstLine="0"/>
      <w:jc w:val="center"/>
    </w:pPr>
    <w:r>
      <w:rPr>
        <w:rFonts w:ascii="Times New Roman" w:eastAsia="Times New Roman" w:hAnsi="Times New Roman" w:cs="Times New Roman"/>
        <w:sz w:val="23"/>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5CCE" w:rsidRDefault="00255CCE">
    <w:pPr>
      <w:spacing w:after="0" w:line="259" w:lineRule="auto"/>
      <w:ind w:left="1590" w:right="0" w:firstLine="0"/>
      <w:jc w:val="left"/>
    </w:pPr>
    <w:r>
      <w:rPr>
        <w:noProof/>
      </w:rPr>
      <w:drawing>
        <wp:anchor distT="0" distB="0" distL="114300" distR="114300" simplePos="0" relativeHeight="251659264" behindDoc="0" locked="0" layoutInCell="1" allowOverlap="0">
          <wp:simplePos x="0" y="0"/>
          <wp:positionH relativeFrom="margin">
            <wp:align>center</wp:align>
          </wp:positionH>
          <wp:positionV relativeFrom="topMargin">
            <wp:align>bottom</wp:align>
          </wp:positionV>
          <wp:extent cx="3387600" cy="727200"/>
          <wp:effectExtent l="0" t="0" r="3810" b="0"/>
          <wp:wrapSquare wrapText="bothSides"/>
          <wp:docPr id="43" name="Picture 89038"/>
          <wp:cNvGraphicFramePr/>
          <a:graphic xmlns:a="http://schemas.openxmlformats.org/drawingml/2006/main">
            <a:graphicData uri="http://schemas.openxmlformats.org/drawingml/2006/picture">
              <pic:pic xmlns:pic="http://schemas.openxmlformats.org/drawingml/2006/picture">
                <pic:nvPicPr>
                  <pic:cNvPr id="89038" name="Picture 89038"/>
                  <pic:cNvPicPr/>
                </pic:nvPicPr>
                <pic:blipFill>
                  <a:blip r:embed="rId1"/>
                  <a:stretch>
                    <a:fillRect/>
                  </a:stretch>
                </pic:blipFill>
                <pic:spPr>
                  <a:xfrm>
                    <a:off x="0" y="0"/>
                    <a:ext cx="3387600" cy="7272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sz w:val="23"/>
      </w:rPr>
      <w:t xml:space="preserve"> </w:t>
    </w:r>
  </w:p>
  <w:p w:rsidR="00255CCE" w:rsidRDefault="00255CCE">
    <w:pPr>
      <w:spacing w:after="0" w:line="259" w:lineRule="auto"/>
      <w:ind w:left="59" w:right="0" w:firstLine="0"/>
      <w:jc w:val="center"/>
    </w:pPr>
    <w:r>
      <w:rPr>
        <w:rFonts w:ascii="Times New Roman" w:eastAsia="Times New Roman" w:hAnsi="Times New Roman" w:cs="Times New Roman"/>
        <w:sz w:val="23"/>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5CCE" w:rsidRDefault="00255CCE">
    <w:pPr>
      <w:spacing w:after="0" w:line="259" w:lineRule="auto"/>
      <w:ind w:left="1590" w:right="0" w:firstLine="0"/>
      <w:jc w:val="left"/>
    </w:pPr>
    <w:r>
      <w:rPr>
        <w:noProof/>
      </w:rPr>
      <w:drawing>
        <wp:anchor distT="0" distB="0" distL="114300" distR="114300" simplePos="0" relativeHeight="251660288" behindDoc="0" locked="0" layoutInCell="1" allowOverlap="0">
          <wp:simplePos x="0" y="0"/>
          <wp:positionH relativeFrom="page">
            <wp:posOffset>2183384</wp:posOffset>
          </wp:positionH>
          <wp:positionV relativeFrom="page">
            <wp:posOffset>427736</wp:posOffset>
          </wp:positionV>
          <wp:extent cx="3386328" cy="871728"/>
          <wp:effectExtent l="0" t="0" r="0" b="0"/>
          <wp:wrapSquare wrapText="bothSides"/>
          <wp:docPr id="44" name="Picture 89038"/>
          <wp:cNvGraphicFramePr/>
          <a:graphic xmlns:a="http://schemas.openxmlformats.org/drawingml/2006/main">
            <a:graphicData uri="http://schemas.openxmlformats.org/drawingml/2006/picture">
              <pic:pic xmlns:pic="http://schemas.openxmlformats.org/drawingml/2006/picture">
                <pic:nvPicPr>
                  <pic:cNvPr id="89038" name="Picture 89038"/>
                  <pic:cNvPicPr/>
                </pic:nvPicPr>
                <pic:blipFill>
                  <a:blip r:embed="rId1"/>
                  <a:stretch>
                    <a:fillRect/>
                  </a:stretch>
                </pic:blipFill>
                <pic:spPr>
                  <a:xfrm>
                    <a:off x="0" y="0"/>
                    <a:ext cx="3386328" cy="871728"/>
                  </a:xfrm>
                  <a:prstGeom prst="rect">
                    <a:avLst/>
                  </a:prstGeom>
                </pic:spPr>
              </pic:pic>
            </a:graphicData>
          </a:graphic>
        </wp:anchor>
      </w:drawing>
    </w:r>
    <w:r>
      <w:rPr>
        <w:rFonts w:ascii="Times New Roman" w:eastAsia="Times New Roman" w:hAnsi="Times New Roman" w:cs="Times New Roman"/>
        <w:sz w:val="23"/>
      </w:rPr>
      <w:t xml:space="preserve"> </w:t>
    </w:r>
  </w:p>
  <w:p w:rsidR="00255CCE" w:rsidRDefault="00255CCE">
    <w:pPr>
      <w:spacing w:after="0" w:line="259" w:lineRule="auto"/>
      <w:ind w:left="59" w:right="0" w:firstLine="0"/>
      <w:jc w:val="center"/>
    </w:pPr>
    <w:r>
      <w:rPr>
        <w:rFonts w:ascii="Times New Roman" w:eastAsia="Times New Roman" w:hAnsi="Times New Roman" w:cs="Times New Roman"/>
        <w:sz w:val="23"/>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73643"/>
    <w:multiLevelType w:val="hybridMultilevel"/>
    <w:tmpl w:val="D0F26052"/>
    <w:lvl w:ilvl="0" w:tplc="C3729010">
      <w:start w:val="1"/>
      <w:numFmt w:val="bullet"/>
      <w:lvlText w:val="•"/>
      <w:lvlJc w:val="left"/>
      <w:pPr>
        <w:ind w:left="29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BB6278C">
      <w:start w:val="1"/>
      <w:numFmt w:val="bullet"/>
      <w:lvlText w:val="o"/>
      <w:lvlJc w:val="left"/>
      <w:pPr>
        <w:ind w:left="11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A4086E9A">
      <w:start w:val="1"/>
      <w:numFmt w:val="bullet"/>
      <w:lvlText w:val="▪"/>
      <w:lvlJc w:val="left"/>
      <w:pPr>
        <w:ind w:left="18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6674FE9C">
      <w:start w:val="1"/>
      <w:numFmt w:val="bullet"/>
      <w:lvlText w:val="•"/>
      <w:lvlJc w:val="left"/>
      <w:pPr>
        <w:ind w:left="26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339C6E6E">
      <w:start w:val="1"/>
      <w:numFmt w:val="bullet"/>
      <w:lvlText w:val="o"/>
      <w:lvlJc w:val="left"/>
      <w:pPr>
        <w:ind w:left="33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D6EA5C0A">
      <w:start w:val="1"/>
      <w:numFmt w:val="bullet"/>
      <w:lvlText w:val="▪"/>
      <w:lvlJc w:val="left"/>
      <w:pPr>
        <w:ind w:left="40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80BC21C6">
      <w:start w:val="1"/>
      <w:numFmt w:val="bullet"/>
      <w:lvlText w:val="•"/>
      <w:lvlJc w:val="left"/>
      <w:pPr>
        <w:ind w:left="477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3232321E">
      <w:start w:val="1"/>
      <w:numFmt w:val="bullet"/>
      <w:lvlText w:val="o"/>
      <w:lvlJc w:val="left"/>
      <w:pPr>
        <w:ind w:left="54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F2AA0828">
      <w:start w:val="1"/>
      <w:numFmt w:val="bullet"/>
      <w:lvlText w:val="▪"/>
      <w:lvlJc w:val="left"/>
      <w:pPr>
        <w:ind w:left="62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588738C"/>
    <w:multiLevelType w:val="hybridMultilevel"/>
    <w:tmpl w:val="2F96DE1E"/>
    <w:lvl w:ilvl="0" w:tplc="C4C6512C">
      <w:start w:val="1"/>
      <w:numFmt w:val="bullet"/>
      <w:lvlText w:val="•"/>
      <w:lvlJc w:val="left"/>
      <w:pPr>
        <w:ind w:left="370" w:hanging="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4160003" w:tentative="1">
      <w:start w:val="1"/>
      <w:numFmt w:val="bullet"/>
      <w:lvlText w:val="o"/>
      <w:lvlJc w:val="left"/>
      <w:pPr>
        <w:ind w:left="1090" w:hanging="360"/>
      </w:pPr>
      <w:rPr>
        <w:rFonts w:ascii="Courier New" w:hAnsi="Courier New" w:cs="Courier New" w:hint="default"/>
      </w:rPr>
    </w:lvl>
    <w:lvl w:ilvl="2" w:tplc="04160005" w:tentative="1">
      <w:start w:val="1"/>
      <w:numFmt w:val="bullet"/>
      <w:lvlText w:val=""/>
      <w:lvlJc w:val="left"/>
      <w:pPr>
        <w:ind w:left="1810" w:hanging="360"/>
      </w:pPr>
      <w:rPr>
        <w:rFonts w:ascii="Wingdings" w:hAnsi="Wingdings" w:hint="default"/>
      </w:rPr>
    </w:lvl>
    <w:lvl w:ilvl="3" w:tplc="04160001" w:tentative="1">
      <w:start w:val="1"/>
      <w:numFmt w:val="bullet"/>
      <w:lvlText w:val=""/>
      <w:lvlJc w:val="left"/>
      <w:pPr>
        <w:ind w:left="2530" w:hanging="360"/>
      </w:pPr>
      <w:rPr>
        <w:rFonts w:ascii="Symbol" w:hAnsi="Symbol" w:hint="default"/>
      </w:rPr>
    </w:lvl>
    <w:lvl w:ilvl="4" w:tplc="04160003" w:tentative="1">
      <w:start w:val="1"/>
      <w:numFmt w:val="bullet"/>
      <w:lvlText w:val="o"/>
      <w:lvlJc w:val="left"/>
      <w:pPr>
        <w:ind w:left="3250" w:hanging="360"/>
      </w:pPr>
      <w:rPr>
        <w:rFonts w:ascii="Courier New" w:hAnsi="Courier New" w:cs="Courier New" w:hint="default"/>
      </w:rPr>
    </w:lvl>
    <w:lvl w:ilvl="5" w:tplc="04160005" w:tentative="1">
      <w:start w:val="1"/>
      <w:numFmt w:val="bullet"/>
      <w:lvlText w:val=""/>
      <w:lvlJc w:val="left"/>
      <w:pPr>
        <w:ind w:left="3970" w:hanging="360"/>
      </w:pPr>
      <w:rPr>
        <w:rFonts w:ascii="Wingdings" w:hAnsi="Wingdings" w:hint="default"/>
      </w:rPr>
    </w:lvl>
    <w:lvl w:ilvl="6" w:tplc="04160001" w:tentative="1">
      <w:start w:val="1"/>
      <w:numFmt w:val="bullet"/>
      <w:lvlText w:val=""/>
      <w:lvlJc w:val="left"/>
      <w:pPr>
        <w:ind w:left="4690" w:hanging="360"/>
      </w:pPr>
      <w:rPr>
        <w:rFonts w:ascii="Symbol" w:hAnsi="Symbol" w:hint="default"/>
      </w:rPr>
    </w:lvl>
    <w:lvl w:ilvl="7" w:tplc="04160003" w:tentative="1">
      <w:start w:val="1"/>
      <w:numFmt w:val="bullet"/>
      <w:lvlText w:val="o"/>
      <w:lvlJc w:val="left"/>
      <w:pPr>
        <w:ind w:left="5410" w:hanging="360"/>
      </w:pPr>
      <w:rPr>
        <w:rFonts w:ascii="Courier New" w:hAnsi="Courier New" w:cs="Courier New" w:hint="default"/>
      </w:rPr>
    </w:lvl>
    <w:lvl w:ilvl="8" w:tplc="04160005" w:tentative="1">
      <w:start w:val="1"/>
      <w:numFmt w:val="bullet"/>
      <w:lvlText w:val=""/>
      <w:lvlJc w:val="left"/>
      <w:pPr>
        <w:ind w:left="6130" w:hanging="360"/>
      </w:pPr>
      <w:rPr>
        <w:rFonts w:ascii="Wingdings" w:hAnsi="Wingdings" w:hint="default"/>
      </w:rPr>
    </w:lvl>
  </w:abstractNum>
  <w:abstractNum w:abstractNumId="2" w15:restartNumberingAfterBreak="0">
    <w:nsid w:val="06EC4858"/>
    <w:multiLevelType w:val="hybridMultilevel"/>
    <w:tmpl w:val="1EF26DF8"/>
    <w:lvl w:ilvl="0" w:tplc="51580330">
      <w:start w:val="1"/>
      <w:numFmt w:val="bullet"/>
      <w:lvlText w:val="•"/>
      <w:lvlJc w:val="left"/>
      <w:pPr>
        <w:ind w:left="29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C1AEB892">
      <w:start w:val="1"/>
      <w:numFmt w:val="bullet"/>
      <w:lvlText w:val="o"/>
      <w:lvlJc w:val="left"/>
      <w:pPr>
        <w:ind w:left="13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405A3BC2">
      <w:start w:val="1"/>
      <w:numFmt w:val="bullet"/>
      <w:lvlText w:val="▪"/>
      <w:lvlJc w:val="left"/>
      <w:pPr>
        <w:ind w:left="20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D45C5B5E">
      <w:start w:val="1"/>
      <w:numFmt w:val="bullet"/>
      <w:lvlText w:val="•"/>
      <w:lvlJc w:val="left"/>
      <w:pPr>
        <w:ind w:left="27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3BE2A76">
      <w:start w:val="1"/>
      <w:numFmt w:val="bullet"/>
      <w:lvlText w:val="o"/>
      <w:lvlJc w:val="left"/>
      <w:pPr>
        <w:ind w:left="35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358CABCA">
      <w:start w:val="1"/>
      <w:numFmt w:val="bullet"/>
      <w:lvlText w:val="▪"/>
      <w:lvlJc w:val="left"/>
      <w:pPr>
        <w:ind w:left="42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E5A22914">
      <w:start w:val="1"/>
      <w:numFmt w:val="bullet"/>
      <w:lvlText w:val="•"/>
      <w:lvlJc w:val="left"/>
      <w:pPr>
        <w:ind w:left="49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9DC0812">
      <w:start w:val="1"/>
      <w:numFmt w:val="bullet"/>
      <w:lvlText w:val="o"/>
      <w:lvlJc w:val="left"/>
      <w:pPr>
        <w:ind w:left="56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DA28E082">
      <w:start w:val="1"/>
      <w:numFmt w:val="bullet"/>
      <w:lvlText w:val="▪"/>
      <w:lvlJc w:val="left"/>
      <w:pPr>
        <w:ind w:left="63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07D07281"/>
    <w:multiLevelType w:val="hybridMultilevel"/>
    <w:tmpl w:val="1E168252"/>
    <w:lvl w:ilvl="0" w:tplc="243A25B6">
      <w:start w:val="1"/>
      <w:numFmt w:val="bullet"/>
      <w:lvlText w:val="•"/>
      <w:lvlJc w:val="left"/>
      <w:pPr>
        <w:ind w:left="29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1101572">
      <w:start w:val="1"/>
      <w:numFmt w:val="bullet"/>
      <w:lvlText w:val="o"/>
      <w:lvlJc w:val="left"/>
      <w:pPr>
        <w:ind w:left="11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2B42FB8C">
      <w:start w:val="1"/>
      <w:numFmt w:val="bullet"/>
      <w:lvlText w:val="▪"/>
      <w:lvlJc w:val="left"/>
      <w:pPr>
        <w:ind w:left="18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C526F604">
      <w:start w:val="1"/>
      <w:numFmt w:val="bullet"/>
      <w:lvlText w:val="•"/>
      <w:lvlJc w:val="left"/>
      <w:pPr>
        <w:ind w:left="26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855E00DC">
      <w:start w:val="1"/>
      <w:numFmt w:val="bullet"/>
      <w:lvlText w:val="o"/>
      <w:lvlJc w:val="left"/>
      <w:pPr>
        <w:ind w:left="33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58F641AE">
      <w:start w:val="1"/>
      <w:numFmt w:val="bullet"/>
      <w:lvlText w:val="▪"/>
      <w:lvlJc w:val="left"/>
      <w:pPr>
        <w:ind w:left="40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08B0A0CA">
      <w:start w:val="1"/>
      <w:numFmt w:val="bullet"/>
      <w:lvlText w:val="•"/>
      <w:lvlJc w:val="left"/>
      <w:pPr>
        <w:ind w:left="477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CC84813E">
      <w:start w:val="1"/>
      <w:numFmt w:val="bullet"/>
      <w:lvlText w:val="o"/>
      <w:lvlJc w:val="left"/>
      <w:pPr>
        <w:ind w:left="54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C7AA5390">
      <w:start w:val="1"/>
      <w:numFmt w:val="bullet"/>
      <w:lvlText w:val="▪"/>
      <w:lvlJc w:val="left"/>
      <w:pPr>
        <w:ind w:left="62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09F8267F"/>
    <w:multiLevelType w:val="hybridMultilevel"/>
    <w:tmpl w:val="625CD8A0"/>
    <w:lvl w:ilvl="0" w:tplc="C4C6512C">
      <w:start w:val="1"/>
      <w:numFmt w:val="bullet"/>
      <w:lvlText w:val="•"/>
      <w:lvlJc w:val="left"/>
      <w:pPr>
        <w:ind w:left="370" w:hanging="360"/>
      </w:pPr>
      <w:rPr>
        <w:rFonts w:ascii="Arial" w:eastAsia="Arial" w:hAnsi="Arial" w:cs="Arial" w:hint="default"/>
        <w:b w:val="0"/>
        <w:i w:val="0"/>
        <w:strike w:val="0"/>
        <w:dstrike w:val="0"/>
        <w:color w:val="000000"/>
        <w:sz w:val="21"/>
        <w:szCs w:val="21"/>
        <w:u w:val="none" w:color="000000"/>
        <w:bdr w:val="none" w:sz="0" w:space="0" w:color="auto"/>
        <w:shd w:val="clear" w:color="auto" w:fill="auto"/>
        <w:vertAlign w:val="baseline"/>
      </w:rPr>
    </w:lvl>
    <w:lvl w:ilvl="1" w:tplc="04160003" w:tentative="1">
      <w:start w:val="1"/>
      <w:numFmt w:val="bullet"/>
      <w:lvlText w:val="o"/>
      <w:lvlJc w:val="left"/>
      <w:pPr>
        <w:ind w:left="1090" w:hanging="360"/>
      </w:pPr>
      <w:rPr>
        <w:rFonts w:ascii="Courier New" w:hAnsi="Courier New" w:cs="Courier New" w:hint="default"/>
      </w:rPr>
    </w:lvl>
    <w:lvl w:ilvl="2" w:tplc="04160005" w:tentative="1">
      <w:start w:val="1"/>
      <w:numFmt w:val="bullet"/>
      <w:lvlText w:val=""/>
      <w:lvlJc w:val="left"/>
      <w:pPr>
        <w:ind w:left="1810" w:hanging="360"/>
      </w:pPr>
      <w:rPr>
        <w:rFonts w:ascii="Wingdings" w:hAnsi="Wingdings" w:hint="default"/>
      </w:rPr>
    </w:lvl>
    <w:lvl w:ilvl="3" w:tplc="04160001" w:tentative="1">
      <w:start w:val="1"/>
      <w:numFmt w:val="bullet"/>
      <w:lvlText w:val=""/>
      <w:lvlJc w:val="left"/>
      <w:pPr>
        <w:ind w:left="2530" w:hanging="360"/>
      </w:pPr>
      <w:rPr>
        <w:rFonts w:ascii="Symbol" w:hAnsi="Symbol" w:hint="default"/>
      </w:rPr>
    </w:lvl>
    <w:lvl w:ilvl="4" w:tplc="04160003" w:tentative="1">
      <w:start w:val="1"/>
      <w:numFmt w:val="bullet"/>
      <w:lvlText w:val="o"/>
      <w:lvlJc w:val="left"/>
      <w:pPr>
        <w:ind w:left="3250" w:hanging="360"/>
      </w:pPr>
      <w:rPr>
        <w:rFonts w:ascii="Courier New" w:hAnsi="Courier New" w:cs="Courier New" w:hint="default"/>
      </w:rPr>
    </w:lvl>
    <w:lvl w:ilvl="5" w:tplc="04160005" w:tentative="1">
      <w:start w:val="1"/>
      <w:numFmt w:val="bullet"/>
      <w:lvlText w:val=""/>
      <w:lvlJc w:val="left"/>
      <w:pPr>
        <w:ind w:left="3970" w:hanging="360"/>
      </w:pPr>
      <w:rPr>
        <w:rFonts w:ascii="Wingdings" w:hAnsi="Wingdings" w:hint="default"/>
      </w:rPr>
    </w:lvl>
    <w:lvl w:ilvl="6" w:tplc="04160001" w:tentative="1">
      <w:start w:val="1"/>
      <w:numFmt w:val="bullet"/>
      <w:lvlText w:val=""/>
      <w:lvlJc w:val="left"/>
      <w:pPr>
        <w:ind w:left="4690" w:hanging="360"/>
      </w:pPr>
      <w:rPr>
        <w:rFonts w:ascii="Symbol" w:hAnsi="Symbol" w:hint="default"/>
      </w:rPr>
    </w:lvl>
    <w:lvl w:ilvl="7" w:tplc="04160003" w:tentative="1">
      <w:start w:val="1"/>
      <w:numFmt w:val="bullet"/>
      <w:lvlText w:val="o"/>
      <w:lvlJc w:val="left"/>
      <w:pPr>
        <w:ind w:left="5410" w:hanging="360"/>
      </w:pPr>
      <w:rPr>
        <w:rFonts w:ascii="Courier New" w:hAnsi="Courier New" w:cs="Courier New" w:hint="default"/>
      </w:rPr>
    </w:lvl>
    <w:lvl w:ilvl="8" w:tplc="04160005" w:tentative="1">
      <w:start w:val="1"/>
      <w:numFmt w:val="bullet"/>
      <w:lvlText w:val=""/>
      <w:lvlJc w:val="left"/>
      <w:pPr>
        <w:ind w:left="6130" w:hanging="360"/>
      </w:pPr>
      <w:rPr>
        <w:rFonts w:ascii="Wingdings" w:hAnsi="Wingdings" w:hint="default"/>
      </w:rPr>
    </w:lvl>
  </w:abstractNum>
  <w:abstractNum w:abstractNumId="5" w15:restartNumberingAfterBreak="0">
    <w:nsid w:val="0A367466"/>
    <w:multiLevelType w:val="hybridMultilevel"/>
    <w:tmpl w:val="9B2A41AC"/>
    <w:lvl w:ilvl="0" w:tplc="B734D12E">
      <w:start w:val="1"/>
      <w:numFmt w:val="bullet"/>
      <w:lvlText w:val="•"/>
      <w:lvlJc w:val="left"/>
      <w:pPr>
        <w:ind w:left="29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A24ADAC">
      <w:start w:val="1"/>
      <w:numFmt w:val="bullet"/>
      <w:lvlText w:val="o"/>
      <w:lvlJc w:val="left"/>
      <w:pPr>
        <w:ind w:left="11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37AA0230">
      <w:start w:val="1"/>
      <w:numFmt w:val="bullet"/>
      <w:lvlText w:val="▪"/>
      <w:lvlJc w:val="left"/>
      <w:pPr>
        <w:ind w:left="18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51BAB0F0">
      <w:start w:val="1"/>
      <w:numFmt w:val="bullet"/>
      <w:lvlText w:val="•"/>
      <w:lvlJc w:val="left"/>
      <w:pPr>
        <w:ind w:left="26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90F8E6C0">
      <w:start w:val="1"/>
      <w:numFmt w:val="bullet"/>
      <w:lvlText w:val="o"/>
      <w:lvlJc w:val="left"/>
      <w:pPr>
        <w:ind w:left="33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FDB49F3A">
      <w:start w:val="1"/>
      <w:numFmt w:val="bullet"/>
      <w:lvlText w:val="▪"/>
      <w:lvlJc w:val="left"/>
      <w:pPr>
        <w:ind w:left="40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0DB8C3CE">
      <w:start w:val="1"/>
      <w:numFmt w:val="bullet"/>
      <w:lvlText w:val="•"/>
      <w:lvlJc w:val="left"/>
      <w:pPr>
        <w:ind w:left="477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3892B224">
      <w:start w:val="1"/>
      <w:numFmt w:val="bullet"/>
      <w:lvlText w:val="o"/>
      <w:lvlJc w:val="left"/>
      <w:pPr>
        <w:ind w:left="54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97123776">
      <w:start w:val="1"/>
      <w:numFmt w:val="bullet"/>
      <w:lvlText w:val="▪"/>
      <w:lvlJc w:val="left"/>
      <w:pPr>
        <w:ind w:left="62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0CC752AA"/>
    <w:multiLevelType w:val="hybridMultilevel"/>
    <w:tmpl w:val="0E9A6520"/>
    <w:lvl w:ilvl="0" w:tplc="FC12D996">
      <w:start w:val="1"/>
      <w:numFmt w:val="bullet"/>
      <w:lvlText w:val="•"/>
      <w:lvlJc w:val="left"/>
      <w:pPr>
        <w:ind w:left="29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FE42C4D2">
      <w:start w:val="1"/>
      <w:numFmt w:val="bullet"/>
      <w:lvlText w:val="o"/>
      <w:lvlJc w:val="left"/>
      <w:pPr>
        <w:ind w:left="11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238ABCD4">
      <w:start w:val="1"/>
      <w:numFmt w:val="bullet"/>
      <w:lvlText w:val="▪"/>
      <w:lvlJc w:val="left"/>
      <w:pPr>
        <w:ind w:left="18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A97A1C9A">
      <w:start w:val="1"/>
      <w:numFmt w:val="bullet"/>
      <w:lvlText w:val="•"/>
      <w:lvlJc w:val="left"/>
      <w:pPr>
        <w:ind w:left="26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8CB6C504">
      <w:start w:val="1"/>
      <w:numFmt w:val="bullet"/>
      <w:lvlText w:val="o"/>
      <w:lvlJc w:val="left"/>
      <w:pPr>
        <w:ind w:left="33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B1547670">
      <w:start w:val="1"/>
      <w:numFmt w:val="bullet"/>
      <w:lvlText w:val="▪"/>
      <w:lvlJc w:val="left"/>
      <w:pPr>
        <w:ind w:left="40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398E4D96">
      <w:start w:val="1"/>
      <w:numFmt w:val="bullet"/>
      <w:lvlText w:val="•"/>
      <w:lvlJc w:val="left"/>
      <w:pPr>
        <w:ind w:left="477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9525BE0">
      <w:start w:val="1"/>
      <w:numFmt w:val="bullet"/>
      <w:lvlText w:val="o"/>
      <w:lvlJc w:val="left"/>
      <w:pPr>
        <w:ind w:left="54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1116B6B2">
      <w:start w:val="1"/>
      <w:numFmt w:val="bullet"/>
      <w:lvlText w:val="▪"/>
      <w:lvlJc w:val="left"/>
      <w:pPr>
        <w:ind w:left="62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0E212B14"/>
    <w:multiLevelType w:val="multilevel"/>
    <w:tmpl w:val="CA246098"/>
    <w:lvl w:ilvl="0">
      <w:start w:val="16"/>
      <w:numFmt w:val="decimal"/>
      <w:lvlText w:val="%1"/>
      <w:lvlJc w:val="left"/>
      <w:pPr>
        <w:ind w:left="269"/>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1">
      <w:start w:val="1"/>
      <w:numFmt w:val="decimal"/>
      <w:lvlText w:val="%1.%2"/>
      <w:lvlJc w:val="left"/>
      <w:pPr>
        <w:ind w:left="125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0E323BFE"/>
    <w:multiLevelType w:val="hybridMultilevel"/>
    <w:tmpl w:val="7E920ABA"/>
    <w:lvl w:ilvl="0" w:tplc="EEE0A23A">
      <w:start w:val="1"/>
      <w:numFmt w:val="bullet"/>
      <w:lvlText w:val="•"/>
      <w:lvlJc w:val="left"/>
      <w:pPr>
        <w:ind w:left="29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F7E6F45A">
      <w:start w:val="1"/>
      <w:numFmt w:val="bullet"/>
      <w:lvlText w:val="o"/>
      <w:lvlJc w:val="left"/>
      <w:pPr>
        <w:ind w:left="11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E67CCAFA">
      <w:start w:val="1"/>
      <w:numFmt w:val="bullet"/>
      <w:lvlText w:val="▪"/>
      <w:lvlJc w:val="left"/>
      <w:pPr>
        <w:ind w:left="18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5F3621AC">
      <w:start w:val="1"/>
      <w:numFmt w:val="bullet"/>
      <w:lvlText w:val="•"/>
      <w:lvlJc w:val="left"/>
      <w:pPr>
        <w:ind w:left="26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0BD67218">
      <w:start w:val="1"/>
      <w:numFmt w:val="bullet"/>
      <w:lvlText w:val="o"/>
      <w:lvlJc w:val="left"/>
      <w:pPr>
        <w:ind w:left="33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82D6B884">
      <w:start w:val="1"/>
      <w:numFmt w:val="bullet"/>
      <w:lvlText w:val="▪"/>
      <w:lvlJc w:val="left"/>
      <w:pPr>
        <w:ind w:left="40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3A0AEC0C">
      <w:start w:val="1"/>
      <w:numFmt w:val="bullet"/>
      <w:lvlText w:val="•"/>
      <w:lvlJc w:val="left"/>
      <w:pPr>
        <w:ind w:left="477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EF61772">
      <w:start w:val="1"/>
      <w:numFmt w:val="bullet"/>
      <w:lvlText w:val="o"/>
      <w:lvlJc w:val="left"/>
      <w:pPr>
        <w:ind w:left="54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EEFA899E">
      <w:start w:val="1"/>
      <w:numFmt w:val="bullet"/>
      <w:lvlText w:val="▪"/>
      <w:lvlJc w:val="left"/>
      <w:pPr>
        <w:ind w:left="62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10565A14"/>
    <w:multiLevelType w:val="hybridMultilevel"/>
    <w:tmpl w:val="0430E464"/>
    <w:lvl w:ilvl="0" w:tplc="7A5A7438">
      <w:start w:val="1"/>
      <w:numFmt w:val="lowerLetter"/>
      <w:lvlText w:val="%1)"/>
      <w:lvlJc w:val="left"/>
      <w:pPr>
        <w:ind w:left="66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E506DB2E">
      <w:start w:val="1"/>
      <w:numFmt w:val="lowerLetter"/>
      <w:lvlText w:val="%2"/>
      <w:lvlJc w:val="left"/>
      <w:pPr>
        <w:ind w:left="148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0FEABEF8">
      <w:start w:val="1"/>
      <w:numFmt w:val="lowerRoman"/>
      <w:lvlText w:val="%3"/>
      <w:lvlJc w:val="left"/>
      <w:pPr>
        <w:ind w:left="220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B0AEA244">
      <w:start w:val="1"/>
      <w:numFmt w:val="decimal"/>
      <w:lvlText w:val="%4"/>
      <w:lvlJc w:val="left"/>
      <w:pPr>
        <w:ind w:left="292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9FBC81EE">
      <w:start w:val="1"/>
      <w:numFmt w:val="lowerLetter"/>
      <w:lvlText w:val="%5"/>
      <w:lvlJc w:val="left"/>
      <w:pPr>
        <w:ind w:left="364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242404DA">
      <w:start w:val="1"/>
      <w:numFmt w:val="lowerRoman"/>
      <w:lvlText w:val="%6"/>
      <w:lvlJc w:val="left"/>
      <w:pPr>
        <w:ind w:left="436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7B0CEAEA">
      <w:start w:val="1"/>
      <w:numFmt w:val="decimal"/>
      <w:lvlText w:val="%7"/>
      <w:lvlJc w:val="left"/>
      <w:pPr>
        <w:ind w:left="508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A418977A">
      <w:start w:val="1"/>
      <w:numFmt w:val="lowerLetter"/>
      <w:lvlText w:val="%8"/>
      <w:lvlJc w:val="left"/>
      <w:pPr>
        <w:ind w:left="580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91F850E2">
      <w:start w:val="1"/>
      <w:numFmt w:val="lowerRoman"/>
      <w:lvlText w:val="%9"/>
      <w:lvlJc w:val="left"/>
      <w:pPr>
        <w:ind w:left="652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10640366"/>
    <w:multiLevelType w:val="hybridMultilevel"/>
    <w:tmpl w:val="37844BDA"/>
    <w:lvl w:ilvl="0" w:tplc="8286AF56">
      <w:start w:val="1"/>
      <w:numFmt w:val="bullet"/>
      <w:lvlText w:val="•"/>
      <w:lvlJc w:val="left"/>
      <w:pPr>
        <w:ind w:left="29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266E9C70">
      <w:start w:val="1"/>
      <w:numFmt w:val="bullet"/>
      <w:lvlText w:val="o"/>
      <w:lvlJc w:val="left"/>
      <w:pPr>
        <w:ind w:left="11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1B9CB33E">
      <w:start w:val="1"/>
      <w:numFmt w:val="bullet"/>
      <w:lvlText w:val="▪"/>
      <w:lvlJc w:val="left"/>
      <w:pPr>
        <w:ind w:left="18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DF9859A4">
      <w:start w:val="1"/>
      <w:numFmt w:val="bullet"/>
      <w:lvlText w:val="•"/>
      <w:lvlJc w:val="left"/>
      <w:pPr>
        <w:ind w:left="26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6D06F25C">
      <w:start w:val="1"/>
      <w:numFmt w:val="bullet"/>
      <w:lvlText w:val="o"/>
      <w:lvlJc w:val="left"/>
      <w:pPr>
        <w:ind w:left="33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6C883048">
      <w:start w:val="1"/>
      <w:numFmt w:val="bullet"/>
      <w:lvlText w:val="▪"/>
      <w:lvlJc w:val="left"/>
      <w:pPr>
        <w:ind w:left="40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AE72CFB8">
      <w:start w:val="1"/>
      <w:numFmt w:val="bullet"/>
      <w:lvlText w:val="•"/>
      <w:lvlJc w:val="left"/>
      <w:pPr>
        <w:ind w:left="477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734ED114">
      <w:start w:val="1"/>
      <w:numFmt w:val="bullet"/>
      <w:lvlText w:val="o"/>
      <w:lvlJc w:val="left"/>
      <w:pPr>
        <w:ind w:left="54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900A37FC">
      <w:start w:val="1"/>
      <w:numFmt w:val="bullet"/>
      <w:lvlText w:val="▪"/>
      <w:lvlJc w:val="left"/>
      <w:pPr>
        <w:ind w:left="62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12E76D7C"/>
    <w:multiLevelType w:val="hybridMultilevel"/>
    <w:tmpl w:val="D92E6F00"/>
    <w:lvl w:ilvl="0" w:tplc="CAF6BCA4">
      <w:start w:val="1"/>
      <w:numFmt w:val="bullet"/>
      <w:lvlText w:val="•"/>
      <w:lvlJc w:val="left"/>
      <w:pPr>
        <w:ind w:left="29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7EE0B7FA">
      <w:start w:val="1"/>
      <w:numFmt w:val="bullet"/>
      <w:lvlText w:val="o"/>
      <w:lvlJc w:val="left"/>
      <w:pPr>
        <w:ind w:left="11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91C6C420">
      <w:start w:val="1"/>
      <w:numFmt w:val="bullet"/>
      <w:lvlText w:val="▪"/>
      <w:lvlJc w:val="left"/>
      <w:pPr>
        <w:ind w:left="18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7B6085E0">
      <w:start w:val="1"/>
      <w:numFmt w:val="bullet"/>
      <w:lvlText w:val="•"/>
      <w:lvlJc w:val="left"/>
      <w:pPr>
        <w:ind w:left="26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FE0AEB2">
      <w:start w:val="1"/>
      <w:numFmt w:val="bullet"/>
      <w:lvlText w:val="o"/>
      <w:lvlJc w:val="left"/>
      <w:pPr>
        <w:ind w:left="33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5E38F036">
      <w:start w:val="1"/>
      <w:numFmt w:val="bullet"/>
      <w:lvlText w:val="▪"/>
      <w:lvlJc w:val="left"/>
      <w:pPr>
        <w:ind w:left="40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FF5AE2AA">
      <w:start w:val="1"/>
      <w:numFmt w:val="bullet"/>
      <w:lvlText w:val="•"/>
      <w:lvlJc w:val="left"/>
      <w:pPr>
        <w:ind w:left="477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6E00F0E">
      <w:start w:val="1"/>
      <w:numFmt w:val="bullet"/>
      <w:lvlText w:val="o"/>
      <w:lvlJc w:val="left"/>
      <w:pPr>
        <w:ind w:left="54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C98EF788">
      <w:start w:val="1"/>
      <w:numFmt w:val="bullet"/>
      <w:lvlText w:val="▪"/>
      <w:lvlJc w:val="left"/>
      <w:pPr>
        <w:ind w:left="62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13386C8D"/>
    <w:multiLevelType w:val="hybridMultilevel"/>
    <w:tmpl w:val="72D85F78"/>
    <w:lvl w:ilvl="0" w:tplc="E72E759A">
      <w:start w:val="1"/>
      <w:numFmt w:val="bullet"/>
      <w:lvlText w:val="•"/>
      <w:lvlJc w:val="left"/>
      <w:pPr>
        <w:ind w:left="29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B980760">
      <w:start w:val="1"/>
      <w:numFmt w:val="bullet"/>
      <w:lvlText w:val="o"/>
      <w:lvlJc w:val="left"/>
      <w:pPr>
        <w:ind w:left="117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6C2676D4">
      <w:start w:val="1"/>
      <w:numFmt w:val="bullet"/>
      <w:lvlText w:val="▪"/>
      <w:lvlJc w:val="left"/>
      <w:pPr>
        <w:ind w:left="189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FFAE4500">
      <w:start w:val="1"/>
      <w:numFmt w:val="bullet"/>
      <w:lvlText w:val="•"/>
      <w:lvlJc w:val="left"/>
      <w:pPr>
        <w:ind w:left="261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62528380">
      <w:start w:val="1"/>
      <w:numFmt w:val="bullet"/>
      <w:lvlText w:val="o"/>
      <w:lvlJc w:val="left"/>
      <w:pPr>
        <w:ind w:left="333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3E4C57EC">
      <w:start w:val="1"/>
      <w:numFmt w:val="bullet"/>
      <w:lvlText w:val="▪"/>
      <w:lvlJc w:val="left"/>
      <w:pPr>
        <w:ind w:left="405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90BE5EF2">
      <w:start w:val="1"/>
      <w:numFmt w:val="bullet"/>
      <w:lvlText w:val="•"/>
      <w:lvlJc w:val="left"/>
      <w:pPr>
        <w:ind w:left="477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DC28715C">
      <w:start w:val="1"/>
      <w:numFmt w:val="bullet"/>
      <w:lvlText w:val="o"/>
      <w:lvlJc w:val="left"/>
      <w:pPr>
        <w:ind w:left="549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72EE6EF8">
      <w:start w:val="1"/>
      <w:numFmt w:val="bullet"/>
      <w:lvlText w:val="▪"/>
      <w:lvlJc w:val="left"/>
      <w:pPr>
        <w:ind w:left="621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3" w15:restartNumberingAfterBreak="0">
    <w:nsid w:val="178C7C13"/>
    <w:multiLevelType w:val="multilevel"/>
    <w:tmpl w:val="6556FF00"/>
    <w:lvl w:ilvl="0">
      <w:start w:val="7"/>
      <w:numFmt w:val="decimal"/>
      <w:lvlText w:val="%1"/>
      <w:lvlJc w:val="left"/>
      <w:pPr>
        <w:ind w:left="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start w:val="2"/>
      <w:numFmt w:val="decimal"/>
      <w:lvlRestart w:val="0"/>
      <w:lvlText w:val="%1.%2"/>
      <w:lvlJc w:val="left"/>
      <w:pPr>
        <w:ind w:left="112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19B31BB4"/>
    <w:multiLevelType w:val="hybridMultilevel"/>
    <w:tmpl w:val="FD60FBC2"/>
    <w:lvl w:ilvl="0" w:tplc="C89486B4">
      <w:start w:val="1"/>
      <w:numFmt w:val="bullet"/>
      <w:lvlText w:val="•"/>
      <w:lvlJc w:val="left"/>
      <w:pPr>
        <w:ind w:left="29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BE2B638">
      <w:start w:val="1"/>
      <w:numFmt w:val="bullet"/>
      <w:lvlText w:val="o"/>
      <w:lvlJc w:val="left"/>
      <w:pPr>
        <w:ind w:left="11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3452A350">
      <w:start w:val="1"/>
      <w:numFmt w:val="bullet"/>
      <w:lvlText w:val="▪"/>
      <w:lvlJc w:val="left"/>
      <w:pPr>
        <w:ind w:left="18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C4A22004">
      <w:start w:val="1"/>
      <w:numFmt w:val="bullet"/>
      <w:lvlText w:val="•"/>
      <w:lvlJc w:val="left"/>
      <w:pPr>
        <w:ind w:left="26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FF2D624">
      <w:start w:val="1"/>
      <w:numFmt w:val="bullet"/>
      <w:lvlText w:val="o"/>
      <w:lvlJc w:val="left"/>
      <w:pPr>
        <w:ind w:left="33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AAD8BA24">
      <w:start w:val="1"/>
      <w:numFmt w:val="bullet"/>
      <w:lvlText w:val="▪"/>
      <w:lvlJc w:val="left"/>
      <w:pPr>
        <w:ind w:left="40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86E47176">
      <w:start w:val="1"/>
      <w:numFmt w:val="bullet"/>
      <w:lvlText w:val="•"/>
      <w:lvlJc w:val="left"/>
      <w:pPr>
        <w:ind w:left="477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385226B2">
      <w:start w:val="1"/>
      <w:numFmt w:val="bullet"/>
      <w:lvlText w:val="o"/>
      <w:lvlJc w:val="left"/>
      <w:pPr>
        <w:ind w:left="54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073E3608">
      <w:start w:val="1"/>
      <w:numFmt w:val="bullet"/>
      <w:lvlText w:val="▪"/>
      <w:lvlJc w:val="left"/>
      <w:pPr>
        <w:ind w:left="62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19E17F6D"/>
    <w:multiLevelType w:val="hybridMultilevel"/>
    <w:tmpl w:val="A2484B4C"/>
    <w:lvl w:ilvl="0" w:tplc="34EC93A0">
      <w:start w:val="1"/>
      <w:numFmt w:val="bullet"/>
      <w:lvlText w:val="•"/>
      <w:lvlJc w:val="left"/>
      <w:pPr>
        <w:ind w:left="29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F544C50">
      <w:start w:val="1"/>
      <w:numFmt w:val="bullet"/>
      <w:lvlText w:val="o"/>
      <w:lvlJc w:val="left"/>
      <w:pPr>
        <w:ind w:left="11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2CE827B8">
      <w:start w:val="1"/>
      <w:numFmt w:val="bullet"/>
      <w:lvlText w:val="▪"/>
      <w:lvlJc w:val="left"/>
      <w:pPr>
        <w:ind w:left="18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1D000470">
      <w:start w:val="1"/>
      <w:numFmt w:val="bullet"/>
      <w:lvlText w:val="•"/>
      <w:lvlJc w:val="left"/>
      <w:pPr>
        <w:ind w:left="26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B7C2518">
      <w:start w:val="1"/>
      <w:numFmt w:val="bullet"/>
      <w:lvlText w:val="o"/>
      <w:lvlJc w:val="left"/>
      <w:pPr>
        <w:ind w:left="33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6B9824AC">
      <w:start w:val="1"/>
      <w:numFmt w:val="bullet"/>
      <w:lvlText w:val="▪"/>
      <w:lvlJc w:val="left"/>
      <w:pPr>
        <w:ind w:left="40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2C16BB94">
      <w:start w:val="1"/>
      <w:numFmt w:val="bullet"/>
      <w:lvlText w:val="•"/>
      <w:lvlJc w:val="left"/>
      <w:pPr>
        <w:ind w:left="477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CDB2BCEE">
      <w:start w:val="1"/>
      <w:numFmt w:val="bullet"/>
      <w:lvlText w:val="o"/>
      <w:lvlJc w:val="left"/>
      <w:pPr>
        <w:ind w:left="54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75BABE0A">
      <w:start w:val="1"/>
      <w:numFmt w:val="bullet"/>
      <w:lvlText w:val="▪"/>
      <w:lvlJc w:val="left"/>
      <w:pPr>
        <w:ind w:left="62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1AC07F98"/>
    <w:multiLevelType w:val="hybridMultilevel"/>
    <w:tmpl w:val="5CB063F8"/>
    <w:lvl w:ilvl="0" w:tplc="8C7CF8AC">
      <w:start w:val="1"/>
      <w:numFmt w:val="bullet"/>
      <w:lvlText w:val="•"/>
      <w:lvlJc w:val="left"/>
      <w:pPr>
        <w:ind w:left="29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7F34804C">
      <w:start w:val="1"/>
      <w:numFmt w:val="bullet"/>
      <w:lvlText w:val="o"/>
      <w:lvlJc w:val="left"/>
      <w:pPr>
        <w:ind w:left="11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79DA3B36">
      <w:start w:val="1"/>
      <w:numFmt w:val="bullet"/>
      <w:lvlText w:val="▪"/>
      <w:lvlJc w:val="left"/>
      <w:pPr>
        <w:ind w:left="18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D90C4DEA">
      <w:start w:val="1"/>
      <w:numFmt w:val="bullet"/>
      <w:lvlText w:val="•"/>
      <w:lvlJc w:val="left"/>
      <w:pPr>
        <w:ind w:left="26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C0C907E">
      <w:start w:val="1"/>
      <w:numFmt w:val="bullet"/>
      <w:lvlText w:val="o"/>
      <w:lvlJc w:val="left"/>
      <w:pPr>
        <w:ind w:left="33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C302B9E2">
      <w:start w:val="1"/>
      <w:numFmt w:val="bullet"/>
      <w:lvlText w:val="▪"/>
      <w:lvlJc w:val="left"/>
      <w:pPr>
        <w:ind w:left="40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935C9CC6">
      <w:start w:val="1"/>
      <w:numFmt w:val="bullet"/>
      <w:lvlText w:val="•"/>
      <w:lvlJc w:val="left"/>
      <w:pPr>
        <w:ind w:left="477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ED86EC30">
      <w:start w:val="1"/>
      <w:numFmt w:val="bullet"/>
      <w:lvlText w:val="o"/>
      <w:lvlJc w:val="left"/>
      <w:pPr>
        <w:ind w:left="54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930C9794">
      <w:start w:val="1"/>
      <w:numFmt w:val="bullet"/>
      <w:lvlText w:val="▪"/>
      <w:lvlJc w:val="left"/>
      <w:pPr>
        <w:ind w:left="62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1AF2680B"/>
    <w:multiLevelType w:val="hybridMultilevel"/>
    <w:tmpl w:val="68DC1AE6"/>
    <w:lvl w:ilvl="0" w:tplc="46581108">
      <w:start w:val="1"/>
      <w:numFmt w:val="bullet"/>
      <w:lvlText w:val="•"/>
      <w:lvlJc w:val="left"/>
      <w:pPr>
        <w:ind w:left="29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BB6A6DA0">
      <w:start w:val="1"/>
      <w:numFmt w:val="bullet"/>
      <w:lvlText w:val="o"/>
      <w:lvlJc w:val="left"/>
      <w:pPr>
        <w:ind w:left="11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32E4AC9A">
      <w:start w:val="1"/>
      <w:numFmt w:val="bullet"/>
      <w:lvlText w:val="▪"/>
      <w:lvlJc w:val="left"/>
      <w:pPr>
        <w:ind w:left="18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442487AC">
      <w:start w:val="1"/>
      <w:numFmt w:val="bullet"/>
      <w:lvlText w:val="•"/>
      <w:lvlJc w:val="left"/>
      <w:pPr>
        <w:ind w:left="26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32E4344">
      <w:start w:val="1"/>
      <w:numFmt w:val="bullet"/>
      <w:lvlText w:val="o"/>
      <w:lvlJc w:val="left"/>
      <w:pPr>
        <w:ind w:left="33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DB920FD4">
      <w:start w:val="1"/>
      <w:numFmt w:val="bullet"/>
      <w:lvlText w:val="▪"/>
      <w:lvlJc w:val="left"/>
      <w:pPr>
        <w:ind w:left="40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8686494A">
      <w:start w:val="1"/>
      <w:numFmt w:val="bullet"/>
      <w:lvlText w:val="•"/>
      <w:lvlJc w:val="left"/>
      <w:pPr>
        <w:ind w:left="477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B965FB8">
      <w:start w:val="1"/>
      <w:numFmt w:val="bullet"/>
      <w:lvlText w:val="o"/>
      <w:lvlJc w:val="left"/>
      <w:pPr>
        <w:ind w:left="54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B01817FC">
      <w:start w:val="1"/>
      <w:numFmt w:val="bullet"/>
      <w:lvlText w:val="▪"/>
      <w:lvlJc w:val="left"/>
      <w:pPr>
        <w:ind w:left="62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8" w15:restartNumberingAfterBreak="0">
    <w:nsid w:val="1B1E78EE"/>
    <w:multiLevelType w:val="hybridMultilevel"/>
    <w:tmpl w:val="175A5014"/>
    <w:lvl w:ilvl="0" w:tplc="8376BED6">
      <w:start w:val="1"/>
      <w:numFmt w:val="bullet"/>
      <w:lvlText w:val="•"/>
      <w:lvlJc w:val="left"/>
      <w:pPr>
        <w:ind w:left="29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C2AA720C">
      <w:start w:val="1"/>
      <w:numFmt w:val="bullet"/>
      <w:lvlText w:val="o"/>
      <w:lvlJc w:val="left"/>
      <w:pPr>
        <w:ind w:left="11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971C8CAA">
      <w:start w:val="1"/>
      <w:numFmt w:val="bullet"/>
      <w:lvlText w:val="▪"/>
      <w:lvlJc w:val="left"/>
      <w:pPr>
        <w:ind w:left="18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CF3E1AF6">
      <w:start w:val="1"/>
      <w:numFmt w:val="bullet"/>
      <w:lvlText w:val="•"/>
      <w:lvlJc w:val="left"/>
      <w:pPr>
        <w:ind w:left="26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844C26C">
      <w:start w:val="1"/>
      <w:numFmt w:val="bullet"/>
      <w:lvlText w:val="o"/>
      <w:lvlJc w:val="left"/>
      <w:pPr>
        <w:ind w:left="33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1AB03DBA">
      <w:start w:val="1"/>
      <w:numFmt w:val="bullet"/>
      <w:lvlText w:val="▪"/>
      <w:lvlJc w:val="left"/>
      <w:pPr>
        <w:ind w:left="40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5CE051AC">
      <w:start w:val="1"/>
      <w:numFmt w:val="bullet"/>
      <w:lvlText w:val="•"/>
      <w:lvlJc w:val="left"/>
      <w:pPr>
        <w:ind w:left="477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5407FAC">
      <w:start w:val="1"/>
      <w:numFmt w:val="bullet"/>
      <w:lvlText w:val="o"/>
      <w:lvlJc w:val="left"/>
      <w:pPr>
        <w:ind w:left="54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49B64972">
      <w:start w:val="1"/>
      <w:numFmt w:val="bullet"/>
      <w:lvlText w:val="▪"/>
      <w:lvlJc w:val="left"/>
      <w:pPr>
        <w:ind w:left="62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20784DC5"/>
    <w:multiLevelType w:val="hybridMultilevel"/>
    <w:tmpl w:val="64B62EC6"/>
    <w:lvl w:ilvl="0" w:tplc="E7C4C806">
      <w:start w:val="1"/>
      <w:numFmt w:val="bullet"/>
      <w:lvlText w:val="•"/>
      <w:lvlJc w:val="left"/>
      <w:pPr>
        <w:ind w:left="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4160003" w:tentative="1">
      <w:start w:val="1"/>
      <w:numFmt w:val="bullet"/>
      <w:lvlText w:val="o"/>
      <w:lvlJc w:val="left"/>
      <w:pPr>
        <w:ind w:left="1162" w:hanging="360"/>
      </w:pPr>
      <w:rPr>
        <w:rFonts w:ascii="Courier New" w:hAnsi="Courier New" w:cs="Courier New" w:hint="default"/>
      </w:rPr>
    </w:lvl>
    <w:lvl w:ilvl="2" w:tplc="04160005" w:tentative="1">
      <w:start w:val="1"/>
      <w:numFmt w:val="bullet"/>
      <w:lvlText w:val=""/>
      <w:lvlJc w:val="left"/>
      <w:pPr>
        <w:ind w:left="1882" w:hanging="360"/>
      </w:pPr>
      <w:rPr>
        <w:rFonts w:ascii="Wingdings" w:hAnsi="Wingdings" w:hint="default"/>
      </w:rPr>
    </w:lvl>
    <w:lvl w:ilvl="3" w:tplc="04160001" w:tentative="1">
      <w:start w:val="1"/>
      <w:numFmt w:val="bullet"/>
      <w:lvlText w:val=""/>
      <w:lvlJc w:val="left"/>
      <w:pPr>
        <w:ind w:left="2602" w:hanging="360"/>
      </w:pPr>
      <w:rPr>
        <w:rFonts w:ascii="Symbol" w:hAnsi="Symbol" w:hint="default"/>
      </w:rPr>
    </w:lvl>
    <w:lvl w:ilvl="4" w:tplc="04160003" w:tentative="1">
      <w:start w:val="1"/>
      <w:numFmt w:val="bullet"/>
      <w:lvlText w:val="o"/>
      <w:lvlJc w:val="left"/>
      <w:pPr>
        <w:ind w:left="3322" w:hanging="360"/>
      </w:pPr>
      <w:rPr>
        <w:rFonts w:ascii="Courier New" w:hAnsi="Courier New" w:cs="Courier New" w:hint="default"/>
      </w:rPr>
    </w:lvl>
    <w:lvl w:ilvl="5" w:tplc="04160005" w:tentative="1">
      <w:start w:val="1"/>
      <w:numFmt w:val="bullet"/>
      <w:lvlText w:val=""/>
      <w:lvlJc w:val="left"/>
      <w:pPr>
        <w:ind w:left="4042" w:hanging="360"/>
      </w:pPr>
      <w:rPr>
        <w:rFonts w:ascii="Wingdings" w:hAnsi="Wingdings" w:hint="default"/>
      </w:rPr>
    </w:lvl>
    <w:lvl w:ilvl="6" w:tplc="04160001" w:tentative="1">
      <w:start w:val="1"/>
      <w:numFmt w:val="bullet"/>
      <w:lvlText w:val=""/>
      <w:lvlJc w:val="left"/>
      <w:pPr>
        <w:ind w:left="4762" w:hanging="360"/>
      </w:pPr>
      <w:rPr>
        <w:rFonts w:ascii="Symbol" w:hAnsi="Symbol" w:hint="default"/>
      </w:rPr>
    </w:lvl>
    <w:lvl w:ilvl="7" w:tplc="04160003" w:tentative="1">
      <w:start w:val="1"/>
      <w:numFmt w:val="bullet"/>
      <w:lvlText w:val="o"/>
      <w:lvlJc w:val="left"/>
      <w:pPr>
        <w:ind w:left="5482" w:hanging="360"/>
      </w:pPr>
      <w:rPr>
        <w:rFonts w:ascii="Courier New" w:hAnsi="Courier New" w:cs="Courier New" w:hint="default"/>
      </w:rPr>
    </w:lvl>
    <w:lvl w:ilvl="8" w:tplc="04160005" w:tentative="1">
      <w:start w:val="1"/>
      <w:numFmt w:val="bullet"/>
      <w:lvlText w:val=""/>
      <w:lvlJc w:val="left"/>
      <w:pPr>
        <w:ind w:left="6202" w:hanging="360"/>
      </w:pPr>
      <w:rPr>
        <w:rFonts w:ascii="Wingdings" w:hAnsi="Wingdings" w:hint="default"/>
      </w:rPr>
    </w:lvl>
  </w:abstractNum>
  <w:abstractNum w:abstractNumId="20" w15:restartNumberingAfterBreak="0">
    <w:nsid w:val="23F34B38"/>
    <w:multiLevelType w:val="hybridMultilevel"/>
    <w:tmpl w:val="ABB8397E"/>
    <w:lvl w:ilvl="0" w:tplc="E7AEBFFC">
      <w:start w:val="1"/>
      <w:numFmt w:val="bullet"/>
      <w:lvlText w:val="•"/>
      <w:lvlJc w:val="left"/>
      <w:pPr>
        <w:ind w:left="29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5FAF3C8">
      <w:start w:val="1"/>
      <w:numFmt w:val="bullet"/>
      <w:lvlText w:val="o"/>
      <w:lvlJc w:val="left"/>
      <w:pPr>
        <w:ind w:left="11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E80215F2">
      <w:start w:val="1"/>
      <w:numFmt w:val="bullet"/>
      <w:lvlText w:val="▪"/>
      <w:lvlJc w:val="left"/>
      <w:pPr>
        <w:ind w:left="18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521459DA">
      <w:start w:val="1"/>
      <w:numFmt w:val="bullet"/>
      <w:lvlText w:val="•"/>
      <w:lvlJc w:val="left"/>
      <w:pPr>
        <w:ind w:left="26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D9A4310">
      <w:start w:val="1"/>
      <w:numFmt w:val="bullet"/>
      <w:lvlText w:val="o"/>
      <w:lvlJc w:val="left"/>
      <w:pPr>
        <w:ind w:left="33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1D20C9B6">
      <w:start w:val="1"/>
      <w:numFmt w:val="bullet"/>
      <w:lvlText w:val="▪"/>
      <w:lvlJc w:val="left"/>
      <w:pPr>
        <w:ind w:left="40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C5BE8AB2">
      <w:start w:val="1"/>
      <w:numFmt w:val="bullet"/>
      <w:lvlText w:val="•"/>
      <w:lvlJc w:val="left"/>
      <w:pPr>
        <w:ind w:left="477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3285128">
      <w:start w:val="1"/>
      <w:numFmt w:val="bullet"/>
      <w:lvlText w:val="o"/>
      <w:lvlJc w:val="left"/>
      <w:pPr>
        <w:ind w:left="54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F1AA9B5E">
      <w:start w:val="1"/>
      <w:numFmt w:val="bullet"/>
      <w:lvlText w:val="▪"/>
      <w:lvlJc w:val="left"/>
      <w:pPr>
        <w:ind w:left="62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1" w15:restartNumberingAfterBreak="0">
    <w:nsid w:val="260F3AC3"/>
    <w:multiLevelType w:val="hybridMultilevel"/>
    <w:tmpl w:val="200487B4"/>
    <w:lvl w:ilvl="0" w:tplc="91CCBFCC">
      <w:start w:val="1"/>
      <w:numFmt w:val="lowerLetter"/>
      <w:lvlText w:val="%1)"/>
      <w:lvlJc w:val="left"/>
      <w:pPr>
        <w:ind w:left="66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9978213C">
      <w:start w:val="1"/>
      <w:numFmt w:val="lowerLetter"/>
      <w:lvlText w:val="%2"/>
      <w:lvlJc w:val="left"/>
      <w:pPr>
        <w:ind w:left="142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726E3EE2">
      <w:start w:val="1"/>
      <w:numFmt w:val="lowerRoman"/>
      <w:lvlText w:val="%3"/>
      <w:lvlJc w:val="left"/>
      <w:pPr>
        <w:ind w:left="214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F4C84128">
      <w:start w:val="1"/>
      <w:numFmt w:val="decimal"/>
      <w:lvlText w:val="%4"/>
      <w:lvlJc w:val="left"/>
      <w:pPr>
        <w:ind w:left="286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068A4C60">
      <w:start w:val="1"/>
      <w:numFmt w:val="lowerLetter"/>
      <w:lvlText w:val="%5"/>
      <w:lvlJc w:val="left"/>
      <w:pPr>
        <w:ind w:left="358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50F2EA04">
      <w:start w:val="1"/>
      <w:numFmt w:val="lowerRoman"/>
      <w:lvlText w:val="%6"/>
      <w:lvlJc w:val="left"/>
      <w:pPr>
        <w:ind w:left="430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5642AC3E">
      <w:start w:val="1"/>
      <w:numFmt w:val="decimal"/>
      <w:lvlText w:val="%7"/>
      <w:lvlJc w:val="left"/>
      <w:pPr>
        <w:ind w:left="502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5024D82C">
      <w:start w:val="1"/>
      <w:numFmt w:val="lowerLetter"/>
      <w:lvlText w:val="%8"/>
      <w:lvlJc w:val="left"/>
      <w:pPr>
        <w:ind w:left="574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AC8E4A4A">
      <w:start w:val="1"/>
      <w:numFmt w:val="lowerRoman"/>
      <w:lvlText w:val="%9"/>
      <w:lvlJc w:val="left"/>
      <w:pPr>
        <w:ind w:left="646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22" w15:restartNumberingAfterBreak="0">
    <w:nsid w:val="271F7F62"/>
    <w:multiLevelType w:val="hybridMultilevel"/>
    <w:tmpl w:val="2F3EE4FC"/>
    <w:lvl w:ilvl="0" w:tplc="58D8D6B2">
      <w:start w:val="1"/>
      <w:numFmt w:val="bullet"/>
      <w:lvlText w:val="•"/>
      <w:lvlJc w:val="left"/>
      <w:pPr>
        <w:ind w:left="29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4CAD35E">
      <w:start w:val="1"/>
      <w:numFmt w:val="bullet"/>
      <w:lvlText w:val="o"/>
      <w:lvlJc w:val="left"/>
      <w:pPr>
        <w:ind w:left="11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68FAD924">
      <w:start w:val="1"/>
      <w:numFmt w:val="bullet"/>
      <w:lvlText w:val="▪"/>
      <w:lvlJc w:val="left"/>
      <w:pPr>
        <w:ind w:left="18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B9D0145C">
      <w:start w:val="1"/>
      <w:numFmt w:val="bullet"/>
      <w:lvlText w:val="•"/>
      <w:lvlJc w:val="left"/>
      <w:pPr>
        <w:ind w:left="26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5B8B8CC">
      <w:start w:val="1"/>
      <w:numFmt w:val="bullet"/>
      <w:lvlText w:val="o"/>
      <w:lvlJc w:val="left"/>
      <w:pPr>
        <w:ind w:left="33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D7C420BC">
      <w:start w:val="1"/>
      <w:numFmt w:val="bullet"/>
      <w:lvlText w:val="▪"/>
      <w:lvlJc w:val="left"/>
      <w:pPr>
        <w:ind w:left="40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218A36B2">
      <w:start w:val="1"/>
      <w:numFmt w:val="bullet"/>
      <w:lvlText w:val="•"/>
      <w:lvlJc w:val="left"/>
      <w:pPr>
        <w:ind w:left="477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9D600FCA">
      <w:start w:val="1"/>
      <w:numFmt w:val="bullet"/>
      <w:lvlText w:val="o"/>
      <w:lvlJc w:val="left"/>
      <w:pPr>
        <w:ind w:left="54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2BAE1048">
      <w:start w:val="1"/>
      <w:numFmt w:val="bullet"/>
      <w:lvlText w:val="▪"/>
      <w:lvlJc w:val="left"/>
      <w:pPr>
        <w:ind w:left="62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27B21BF9"/>
    <w:multiLevelType w:val="hybridMultilevel"/>
    <w:tmpl w:val="C89C9698"/>
    <w:lvl w:ilvl="0" w:tplc="C7103CE2">
      <w:start w:val="1"/>
      <w:numFmt w:val="bullet"/>
      <w:lvlText w:val="•"/>
      <w:lvlJc w:val="left"/>
      <w:pPr>
        <w:ind w:left="29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FF368560">
      <w:start w:val="1"/>
      <w:numFmt w:val="bullet"/>
      <w:lvlText w:val="o"/>
      <w:lvlJc w:val="left"/>
      <w:pPr>
        <w:ind w:left="132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26D64636">
      <w:start w:val="1"/>
      <w:numFmt w:val="bullet"/>
      <w:lvlText w:val="▪"/>
      <w:lvlJc w:val="left"/>
      <w:pPr>
        <w:ind w:left="20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E3B402A8">
      <w:start w:val="1"/>
      <w:numFmt w:val="bullet"/>
      <w:lvlText w:val="•"/>
      <w:lvlJc w:val="left"/>
      <w:pPr>
        <w:ind w:left="27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84C551A">
      <w:start w:val="1"/>
      <w:numFmt w:val="bullet"/>
      <w:lvlText w:val="o"/>
      <w:lvlJc w:val="left"/>
      <w:pPr>
        <w:ind w:left="348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49FCC708">
      <w:start w:val="1"/>
      <w:numFmt w:val="bullet"/>
      <w:lvlText w:val="▪"/>
      <w:lvlJc w:val="left"/>
      <w:pPr>
        <w:ind w:left="42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FF4C8A32">
      <w:start w:val="1"/>
      <w:numFmt w:val="bullet"/>
      <w:lvlText w:val="•"/>
      <w:lvlJc w:val="left"/>
      <w:pPr>
        <w:ind w:left="49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0FE62C4">
      <w:start w:val="1"/>
      <w:numFmt w:val="bullet"/>
      <w:lvlText w:val="o"/>
      <w:lvlJc w:val="left"/>
      <w:pPr>
        <w:ind w:left="56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5C627394">
      <w:start w:val="1"/>
      <w:numFmt w:val="bullet"/>
      <w:lvlText w:val="▪"/>
      <w:lvlJc w:val="left"/>
      <w:pPr>
        <w:ind w:left="636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4" w15:restartNumberingAfterBreak="0">
    <w:nsid w:val="27B579C4"/>
    <w:multiLevelType w:val="hybridMultilevel"/>
    <w:tmpl w:val="4970D038"/>
    <w:lvl w:ilvl="0" w:tplc="7302889A">
      <w:start w:val="1"/>
      <w:numFmt w:val="bullet"/>
      <w:lvlText w:val="•"/>
      <w:lvlJc w:val="left"/>
      <w:pPr>
        <w:ind w:left="29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128B4FC">
      <w:start w:val="1"/>
      <w:numFmt w:val="bullet"/>
      <w:lvlText w:val="o"/>
      <w:lvlJc w:val="left"/>
      <w:pPr>
        <w:ind w:left="11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AB6E42EE">
      <w:start w:val="1"/>
      <w:numFmt w:val="bullet"/>
      <w:lvlText w:val="▪"/>
      <w:lvlJc w:val="left"/>
      <w:pPr>
        <w:ind w:left="18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FDFA20BA">
      <w:start w:val="1"/>
      <w:numFmt w:val="bullet"/>
      <w:lvlText w:val="•"/>
      <w:lvlJc w:val="left"/>
      <w:pPr>
        <w:ind w:left="26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06809EFA">
      <w:start w:val="1"/>
      <w:numFmt w:val="bullet"/>
      <w:lvlText w:val="o"/>
      <w:lvlJc w:val="left"/>
      <w:pPr>
        <w:ind w:left="33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6DF85642">
      <w:start w:val="1"/>
      <w:numFmt w:val="bullet"/>
      <w:lvlText w:val="▪"/>
      <w:lvlJc w:val="left"/>
      <w:pPr>
        <w:ind w:left="40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86DA02B6">
      <w:start w:val="1"/>
      <w:numFmt w:val="bullet"/>
      <w:lvlText w:val="•"/>
      <w:lvlJc w:val="left"/>
      <w:pPr>
        <w:ind w:left="477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3E780820">
      <w:start w:val="1"/>
      <w:numFmt w:val="bullet"/>
      <w:lvlText w:val="o"/>
      <w:lvlJc w:val="left"/>
      <w:pPr>
        <w:ind w:left="54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123247E6">
      <w:start w:val="1"/>
      <w:numFmt w:val="bullet"/>
      <w:lvlText w:val="▪"/>
      <w:lvlJc w:val="left"/>
      <w:pPr>
        <w:ind w:left="62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5" w15:restartNumberingAfterBreak="0">
    <w:nsid w:val="284B0BDF"/>
    <w:multiLevelType w:val="hybridMultilevel"/>
    <w:tmpl w:val="3A0AF27A"/>
    <w:lvl w:ilvl="0" w:tplc="C81666BA">
      <w:start w:val="1"/>
      <w:numFmt w:val="bullet"/>
      <w:lvlText w:val="•"/>
      <w:lvlJc w:val="left"/>
      <w:pPr>
        <w:ind w:left="29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8842C726">
      <w:start w:val="1"/>
      <w:numFmt w:val="bullet"/>
      <w:lvlText w:val="o"/>
      <w:lvlJc w:val="left"/>
      <w:pPr>
        <w:ind w:left="117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A58A35DC">
      <w:start w:val="1"/>
      <w:numFmt w:val="bullet"/>
      <w:lvlText w:val="▪"/>
      <w:lvlJc w:val="left"/>
      <w:pPr>
        <w:ind w:left="189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84E02F68">
      <w:start w:val="1"/>
      <w:numFmt w:val="bullet"/>
      <w:lvlText w:val="•"/>
      <w:lvlJc w:val="left"/>
      <w:pPr>
        <w:ind w:left="261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06DA55D0">
      <w:start w:val="1"/>
      <w:numFmt w:val="bullet"/>
      <w:lvlText w:val="o"/>
      <w:lvlJc w:val="left"/>
      <w:pPr>
        <w:ind w:left="333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7918EE5E">
      <w:start w:val="1"/>
      <w:numFmt w:val="bullet"/>
      <w:lvlText w:val="▪"/>
      <w:lvlJc w:val="left"/>
      <w:pPr>
        <w:ind w:left="405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23C80450">
      <w:start w:val="1"/>
      <w:numFmt w:val="bullet"/>
      <w:lvlText w:val="•"/>
      <w:lvlJc w:val="left"/>
      <w:pPr>
        <w:ind w:left="477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F1F4A544">
      <w:start w:val="1"/>
      <w:numFmt w:val="bullet"/>
      <w:lvlText w:val="o"/>
      <w:lvlJc w:val="left"/>
      <w:pPr>
        <w:ind w:left="549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A0BCF960">
      <w:start w:val="1"/>
      <w:numFmt w:val="bullet"/>
      <w:lvlText w:val="▪"/>
      <w:lvlJc w:val="left"/>
      <w:pPr>
        <w:ind w:left="621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26" w15:restartNumberingAfterBreak="0">
    <w:nsid w:val="2CBF5DAF"/>
    <w:multiLevelType w:val="hybridMultilevel"/>
    <w:tmpl w:val="B688F9C0"/>
    <w:lvl w:ilvl="0" w:tplc="C6E49A5A">
      <w:start w:val="1"/>
      <w:numFmt w:val="bullet"/>
      <w:lvlText w:val="•"/>
      <w:lvlJc w:val="left"/>
      <w:pPr>
        <w:ind w:left="29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A2C76D4">
      <w:start w:val="1"/>
      <w:numFmt w:val="bullet"/>
      <w:lvlText w:val="o"/>
      <w:lvlJc w:val="left"/>
      <w:pPr>
        <w:ind w:left="11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318C3D34">
      <w:start w:val="1"/>
      <w:numFmt w:val="bullet"/>
      <w:lvlText w:val="▪"/>
      <w:lvlJc w:val="left"/>
      <w:pPr>
        <w:ind w:left="18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5234068A">
      <w:start w:val="1"/>
      <w:numFmt w:val="bullet"/>
      <w:lvlText w:val="•"/>
      <w:lvlJc w:val="left"/>
      <w:pPr>
        <w:ind w:left="26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19CB8A4">
      <w:start w:val="1"/>
      <w:numFmt w:val="bullet"/>
      <w:lvlText w:val="o"/>
      <w:lvlJc w:val="left"/>
      <w:pPr>
        <w:ind w:left="33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0D0E46BC">
      <w:start w:val="1"/>
      <w:numFmt w:val="bullet"/>
      <w:lvlText w:val="▪"/>
      <w:lvlJc w:val="left"/>
      <w:pPr>
        <w:ind w:left="40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139ED68E">
      <w:start w:val="1"/>
      <w:numFmt w:val="bullet"/>
      <w:lvlText w:val="•"/>
      <w:lvlJc w:val="left"/>
      <w:pPr>
        <w:ind w:left="477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5647B96">
      <w:start w:val="1"/>
      <w:numFmt w:val="bullet"/>
      <w:lvlText w:val="o"/>
      <w:lvlJc w:val="left"/>
      <w:pPr>
        <w:ind w:left="54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B8D67DC0">
      <w:start w:val="1"/>
      <w:numFmt w:val="bullet"/>
      <w:lvlText w:val="▪"/>
      <w:lvlJc w:val="left"/>
      <w:pPr>
        <w:ind w:left="62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7" w15:restartNumberingAfterBreak="0">
    <w:nsid w:val="2D607800"/>
    <w:multiLevelType w:val="multilevel"/>
    <w:tmpl w:val="CDB2D124"/>
    <w:lvl w:ilvl="0">
      <w:start w:val="17"/>
      <w:numFmt w:val="decimal"/>
      <w:lvlText w:val="%1"/>
      <w:lvlJc w:val="left"/>
      <w:pPr>
        <w:ind w:left="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start w:val="2"/>
      <w:numFmt w:val="decimal"/>
      <w:lvlRestart w:val="0"/>
      <w:lvlText w:val="%1.%2"/>
      <w:lvlJc w:val="left"/>
      <w:pPr>
        <w:ind w:left="125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28" w15:restartNumberingAfterBreak="0">
    <w:nsid w:val="2DFE15F9"/>
    <w:multiLevelType w:val="hybridMultilevel"/>
    <w:tmpl w:val="59D47EC2"/>
    <w:lvl w:ilvl="0" w:tplc="4E5CB456">
      <w:start w:val="1"/>
      <w:numFmt w:val="lowerLetter"/>
      <w:lvlText w:val="%1)"/>
      <w:lvlJc w:val="left"/>
      <w:pPr>
        <w:ind w:left="54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E34EDB3E">
      <w:start w:val="1"/>
      <w:numFmt w:val="lowerLetter"/>
      <w:lvlText w:val="%2"/>
      <w:lvlJc w:val="left"/>
      <w:pPr>
        <w:ind w:left="161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7E5052F6">
      <w:start w:val="1"/>
      <w:numFmt w:val="lowerRoman"/>
      <w:lvlText w:val="%3"/>
      <w:lvlJc w:val="left"/>
      <w:pPr>
        <w:ind w:left="233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25B25F1C">
      <w:start w:val="1"/>
      <w:numFmt w:val="decimal"/>
      <w:lvlText w:val="%4"/>
      <w:lvlJc w:val="left"/>
      <w:pPr>
        <w:ind w:left="305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30C6710A">
      <w:start w:val="1"/>
      <w:numFmt w:val="lowerLetter"/>
      <w:lvlText w:val="%5"/>
      <w:lvlJc w:val="left"/>
      <w:pPr>
        <w:ind w:left="377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EFAE85E4">
      <w:start w:val="1"/>
      <w:numFmt w:val="lowerRoman"/>
      <w:lvlText w:val="%6"/>
      <w:lvlJc w:val="left"/>
      <w:pPr>
        <w:ind w:left="449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221041DA">
      <w:start w:val="1"/>
      <w:numFmt w:val="decimal"/>
      <w:lvlText w:val="%7"/>
      <w:lvlJc w:val="left"/>
      <w:pPr>
        <w:ind w:left="521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D9E0E970">
      <w:start w:val="1"/>
      <w:numFmt w:val="lowerLetter"/>
      <w:lvlText w:val="%8"/>
      <w:lvlJc w:val="left"/>
      <w:pPr>
        <w:ind w:left="593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F19C6D36">
      <w:start w:val="1"/>
      <w:numFmt w:val="lowerRoman"/>
      <w:lvlText w:val="%9"/>
      <w:lvlJc w:val="left"/>
      <w:pPr>
        <w:ind w:left="665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29" w15:restartNumberingAfterBreak="0">
    <w:nsid w:val="2FD12CAF"/>
    <w:multiLevelType w:val="multilevel"/>
    <w:tmpl w:val="FA009F9A"/>
    <w:lvl w:ilvl="0">
      <w:start w:val="2"/>
      <w:numFmt w:val="decimal"/>
      <w:lvlText w:val="%1"/>
      <w:lvlJc w:val="left"/>
      <w:pPr>
        <w:ind w:left="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start w:val="10"/>
      <w:numFmt w:val="decimal"/>
      <w:lvlRestart w:val="0"/>
      <w:lvlText w:val="%1.%2"/>
      <w:lvlJc w:val="left"/>
      <w:pPr>
        <w:ind w:left="112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30" w15:restartNumberingAfterBreak="0">
    <w:nsid w:val="33325200"/>
    <w:multiLevelType w:val="hybridMultilevel"/>
    <w:tmpl w:val="02966D0A"/>
    <w:lvl w:ilvl="0" w:tplc="873EF394">
      <w:start w:val="1"/>
      <w:numFmt w:val="bullet"/>
      <w:lvlText w:val="•"/>
      <w:lvlJc w:val="left"/>
      <w:pPr>
        <w:ind w:left="29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FCF27CC0">
      <w:start w:val="1"/>
      <w:numFmt w:val="bullet"/>
      <w:lvlText w:val="o"/>
      <w:lvlJc w:val="left"/>
      <w:pPr>
        <w:ind w:left="11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38986F64">
      <w:start w:val="1"/>
      <w:numFmt w:val="bullet"/>
      <w:lvlText w:val="▪"/>
      <w:lvlJc w:val="left"/>
      <w:pPr>
        <w:ind w:left="18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AEF81550">
      <w:start w:val="1"/>
      <w:numFmt w:val="bullet"/>
      <w:lvlText w:val="•"/>
      <w:lvlJc w:val="left"/>
      <w:pPr>
        <w:ind w:left="26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F1C83A78">
      <w:start w:val="1"/>
      <w:numFmt w:val="bullet"/>
      <w:lvlText w:val="o"/>
      <w:lvlJc w:val="left"/>
      <w:pPr>
        <w:ind w:left="33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917E16FC">
      <w:start w:val="1"/>
      <w:numFmt w:val="bullet"/>
      <w:lvlText w:val="▪"/>
      <w:lvlJc w:val="left"/>
      <w:pPr>
        <w:ind w:left="40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0F00CF96">
      <w:start w:val="1"/>
      <w:numFmt w:val="bullet"/>
      <w:lvlText w:val="•"/>
      <w:lvlJc w:val="left"/>
      <w:pPr>
        <w:ind w:left="477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670951E">
      <w:start w:val="1"/>
      <w:numFmt w:val="bullet"/>
      <w:lvlText w:val="o"/>
      <w:lvlJc w:val="left"/>
      <w:pPr>
        <w:ind w:left="54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224E86E0">
      <w:start w:val="1"/>
      <w:numFmt w:val="bullet"/>
      <w:lvlText w:val="▪"/>
      <w:lvlJc w:val="left"/>
      <w:pPr>
        <w:ind w:left="62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31" w15:restartNumberingAfterBreak="0">
    <w:nsid w:val="37B443BD"/>
    <w:multiLevelType w:val="hybridMultilevel"/>
    <w:tmpl w:val="B92ECF66"/>
    <w:lvl w:ilvl="0" w:tplc="072EF046">
      <w:start w:val="1"/>
      <w:numFmt w:val="bullet"/>
      <w:lvlText w:val="•"/>
      <w:lvlJc w:val="left"/>
      <w:pPr>
        <w:ind w:left="29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34865B3C">
      <w:start w:val="1"/>
      <w:numFmt w:val="bullet"/>
      <w:lvlText w:val="o"/>
      <w:lvlJc w:val="left"/>
      <w:pPr>
        <w:ind w:left="117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96DA9D80">
      <w:start w:val="1"/>
      <w:numFmt w:val="bullet"/>
      <w:lvlText w:val="▪"/>
      <w:lvlJc w:val="left"/>
      <w:pPr>
        <w:ind w:left="189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D0C6F8D4">
      <w:start w:val="1"/>
      <w:numFmt w:val="bullet"/>
      <w:lvlText w:val="•"/>
      <w:lvlJc w:val="left"/>
      <w:pPr>
        <w:ind w:left="261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6CF2F0FE">
      <w:start w:val="1"/>
      <w:numFmt w:val="bullet"/>
      <w:lvlText w:val="o"/>
      <w:lvlJc w:val="left"/>
      <w:pPr>
        <w:ind w:left="333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097AFE1C">
      <w:start w:val="1"/>
      <w:numFmt w:val="bullet"/>
      <w:lvlText w:val="▪"/>
      <w:lvlJc w:val="left"/>
      <w:pPr>
        <w:ind w:left="405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06AE99A0">
      <w:start w:val="1"/>
      <w:numFmt w:val="bullet"/>
      <w:lvlText w:val="•"/>
      <w:lvlJc w:val="left"/>
      <w:pPr>
        <w:ind w:left="477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F386DE7C">
      <w:start w:val="1"/>
      <w:numFmt w:val="bullet"/>
      <w:lvlText w:val="o"/>
      <w:lvlJc w:val="left"/>
      <w:pPr>
        <w:ind w:left="549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D21E6750">
      <w:start w:val="1"/>
      <w:numFmt w:val="bullet"/>
      <w:lvlText w:val="▪"/>
      <w:lvlJc w:val="left"/>
      <w:pPr>
        <w:ind w:left="621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32" w15:restartNumberingAfterBreak="0">
    <w:nsid w:val="3C251221"/>
    <w:multiLevelType w:val="hybridMultilevel"/>
    <w:tmpl w:val="50BCA220"/>
    <w:lvl w:ilvl="0" w:tplc="171AA07C">
      <w:start w:val="1"/>
      <w:numFmt w:val="lowerLetter"/>
      <w:lvlText w:val="%1)"/>
      <w:lvlJc w:val="left"/>
      <w:pPr>
        <w:ind w:left="66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664600D6">
      <w:start w:val="1"/>
      <w:numFmt w:val="lowerLetter"/>
      <w:lvlText w:val="%2"/>
      <w:lvlJc w:val="left"/>
      <w:pPr>
        <w:ind w:left="142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81926350">
      <w:start w:val="1"/>
      <w:numFmt w:val="lowerRoman"/>
      <w:lvlText w:val="%3"/>
      <w:lvlJc w:val="left"/>
      <w:pPr>
        <w:ind w:left="214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625CEE4C">
      <w:start w:val="1"/>
      <w:numFmt w:val="decimal"/>
      <w:lvlText w:val="%4"/>
      <w:lvlJc w:val="left"/>
      <w:pPr>
        <w:ind w:left="286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6F568DD4">
      <w:start w:val="1"/>
      <w:numFmt w:val="lowerLetter"/>
      <w:lvlText w:val="%5"/>
      <w:lvlJc w:val="left"/>
      <w:pPr>
        <w:ind w:left="358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84D089F4">
      <w:start w:val="1"/>
      <w:numFmt w:val="lowerRoman"/>
      <w:lvlText w:val="%6"/>
      <w:lvlJc w:val="left"/>
      <w:pPr>
        <w:ind w:left="430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C5BA1794">
      <w:start w:val="1"/>
      <w:numFmt w:val="decimal"/>
      <w:lvlText w:val="%7"/>
      <w:lvlJc w:val="left"/>
      <w:pPr>
        <w:ind w:left="502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EDB6065A">
      <w:start w:val="1"/>
      <w:numFmt w:val="lowerLetter"/>
      <w:lvlText w:val="%8"/>
      <w:lvlJc w:val="left"/>
      <w:pPr>
        <w:ind w:left="574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10BE8A5A">
      <w:start w:val="1"/>
      <w:numFmt w:val="lowerRoman"/>
      <w:lvlText w:val="%9"/>
      <w:lvlJc w:val="left"/>
      <w:pPr>
        <w:ind w:left="646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33" w15:restartNumberingAfterBreak="0">
    <w:nsid w:val="3C40313C"/>
    <w:multiLevelType w:val="hybridMultilevel"/>
    <w:tmpl w:val="29BC76EA"/>
    <w:lvl w:ilvl="0" w:tplc="841A63BC">
      <w:start w:val="1"/>
      <w:numFmt w:val="bullet"/>
      <w:lvlText w:val="•"/>
      <w:lvlJc w:val="left"/>
      <w:pPr>
        <w:ind w:left="37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86CE1A76">
      <w:start w:val="1"/>
      <w:numFmt w:val="bullet"/>
      <w:lvlText w:val="o"/>
      <w:lvlJc w:val="left"/>
      <w:pPr>
        <w:ind w:left="13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632E42BA">
      <w:start w:val="1"/>
      <w:numFmt w:val="bullet"/>
      <w:lvlText w:val="▪"/>
      <w:lvlJc w:val="left"/>
      <w:pPr>
        <w:ind w:left="211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3878B8C0">
      <w:start w:val="1"/>
      <w:numFmt w:val="bullet"/>
      <w:lvlText w:val="•"/>
      <w:lvlJc w:val="left"/>
      <w:pPr>
        <w:ind w:left="283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196A5436">
      <w:start w:val="1"/>
      <w:numFmt w:val="bullet"/>
      <w:lvlText w:val="o"/>
      <w:lvlJc w:val="left"/>
      <w:pPr>
        <w:ind w:left="355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09E4AC2A">
      <w:start w:val="1"/>
      <w:numFmt w:val="bullet"/>
      <w:lvlText w:val="▪"/>
      <w:lvlJc w:val="left"/>
      <w:pPr>
        <w:ind w:left="427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75828DAC">
      <w:start w:val="1"/>
      <w:numFmt w:val="bullet"/>
      <w:lvlText w:val="•"/>
      <w:lvlJc w:val="left"/>
      <w:pPr>
        <w:ind w:left="499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93A259B4">
      <w:start w:val="1"/>
      <w:numFmt w:val="bullet"/>
      <w:lvlText w:val="o"/>
      <w:lvlJc w:val="left"/>
      <w:pPr>
        <w:ind w:left="571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CC0432B4">
      <w:start w:val="1"/>
      <w:numFmt w:val="bullet"/>
      <w:lvlText w:val="▪"/>
      <w:lvlJc w:val="left"/>
      <w:pPr>
        <w:ind w:left="64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34" w15:restartNumberingAfterBreak="0">
    <w:nsid w:val="3E9E7EBC"/>
    <w:multiLevelType w:val="hybridMultilevel"/>
    <w:tmpl w:val="6720C24A"/>
    <w:lvl w:ilvl="0" w:tplc="1F461EE2">
      <w:start w:val="1"/>
      <w:numFmt w:val="lowerLetter"/>
      <w:lvlText w:val="%1)"/>
      <w:lvlJc w:val="left"/>
      <w:pPr>
        <w:ind w:left="66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3BF23ECA">
      <w:start w:val="1"/>
      <w:numFmt w:val="lowerLetter"/>
      <w:lvlText w:val="%2"/>
      <w:lvlJc w:val="left"/>
      <w:pPr>
        <w:ind w:left="142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3F727C7C">
      <w:start w:val="1"/>
      <w:numFmt w:val="lowerRoman"/>
      <w:lvlText w:val="%3"/>
      <w:lvlJc w:val="left"/>
      <w:pPr>
        <w:ind w:left="214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2CB0B8CC">
      <w:start w:val="1"/>
      <w:numFmt w:val="decimal"/>
      <w:lvlText w:val="%4"/>
      <w:lvlJc w:val="left"/>
      <w:pPr>
        <w:ind w:left="286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221AC46A">
      <w:start w:val="1"/>
      <w:numFmt w:val="lowerLetter"/>
      <w:lvlText w:val="%5"/>
      <w:lvlJc w:val="left"/>
      <w:pPr>
        <w:ind w:left="358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9E5846EC">
      <w:start w:val="1"/>
      <w:numFmt w:val="lowerRoman"/>
      <w:lvlText w:val="%6"/>
      <w:lvlJc w:val="left"/>
      <w:pPr>
        <w:ind w:left="430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43E86C3E">
      <w:start w:val="1"/>
      <w:numFmt w:val="decimal"/>
      <w:lvlText w:val="%7"/>
      <w:lvlJc w:val="left"/>
      <w:pPr>
        <w:ind w:left="502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275A0364">
      <w:start w:val="1"/>
      <w:numFmt w:val="lowerLetter"/>
      <w:lvlText w:val="%8"/>
      <w:lvlJc w:val="left"/>
      <w:pPr>
        <w:ind w:left="574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88580464">
      <w:start w:val="1"/>
      <w:numFmt w:val="lowerRoman"/>
      <w:lvlText w:val="%9"/>
      <w:lvlJc w:val="left"/>
      <w:pPr>
        <w:ind w:left="646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35" w15:restartNumberingAfterBreak="0">
    <w:nsid w:val="43A97C64"/>
    <w:multiLevelType w:val="hybridMultilevel"/>
    <w:tmpl w:val="D7601498"/>
    <w:lvl w:ilvl="0" w:tplc="87846146">
      <w:start w:val="1"/>
      <w:numFmt w:val="bullet"/>
      <w:lvlText w:val="•"/>
      <w:lvlJc w:val="left"/>
      <w:pPr>
        <w:ind w:left="29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1B863338">
      <w:start w:val="1"/>
      <w:numFmt w:val="bullet"/>
      <w:lvlText w:val="o"/>
      <w:lvlJc w:val="left"/>
      <w:pPr>
        <w:ind w:left="117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526A32D0">
      <w:start w:val="1"/>
      <w:numFmt w:val="bullet"/>
      <w:lvlText w:val="▪"/>
      <w:lvlJc w:val="left"/>
      <w:pPr>
        <w:ind w:left="189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C6BA6A90">
      <w:start w:val="1"/>
      <w:numFmt w:val="bullet"/>
      <w:lvlText w:val="•"/>
      <w:lvlJc w:val="left"/>
      <w:pPr>
        <w:ind w:left="261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9AF087DA">
      <w:start w:val="1"/>
      <w:numFmt w:val="bullet"/>
      <w:lvlText w:val="o"/>
      <w:lvlJc w:val="left"/>
      <w:pPr>
        <w:ind w:left="333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4E9E9D96">
      <w:start w:val="1"/>
      <w:numFmt w:val="bullet"/>
      <w:lvlText w:val="▪"/>
      <w:lvlJc w:val="left"/>
      <w:pPr>
        <w:ind w:left="405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299E0168">
      <w:start w:val="1"/>
      <w:numFmt w:val="bullet"/>
      <w:lvlText w:val="•"/>
      <w:lvlJc w:val="left"/>
      <w:pPr>
        <w:ind w:left="477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652A90DC">
      <w:start w:val="1"/>
      <w:numFmt w:val="bullet"/>
      <w:lvlText w:val="o"/>
      <w:lvlJc w:val="left"/>
      <w:pPr>
        <w:ind w:left="549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C772F5C4">
      <w:start w:val="1"/>
      <w:numFmt w:val="bullet"/>
      <w:lvlText w:val="▪"/>
      <w:lvlJc w:val="left"/>
      <w:pPr>
        <w:ind w:left="621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36" w15:restartNumberingAfterBreak="0">
    <w:nsid w:val="4A7A7F52"/>
    <w:multiLevelType w:val="hybridMultilevel"/>
    <w:tmpl w:val="7F52CFD6"/>
    <w:lvl w:ilvl="0" w:tplc="BE44EED6">
      <w:start w:val="1"/>
      <w:numFmt w:val="bullet"/>
      <w:lvlText w:val="•"/>
      <w:lvlJc w:val="left"/>
      <w:pPr>
        <w:ind w:left="29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1BAC1B12">
      <w:start w:val="1"/>
      <w:numFmt w:val="bullet"/>
      <w:lvlText w:val="o"/>
      <w:lvlJc w:val="left"/>
      <w:pPr>
        <w:ind w:left="117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CA8E4BEE">
      <w:start w:val="1"/>
      <w:numFmt w:val="bullet"/>
      <w:lvlText w:val="▪"/>
      <w:lvlJc w:val="left"/>
      <w:pPr>
        <w:ind w:left="189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52D2C886">
      <w:start w:val="1"/>
      <w:numFmt w:val="bullet"/>
      <w:lvlText w:val="•"/>
      <w:lvlJc w:val="left"/>
      <w:pPr>
        <w:ind w:left="261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607A8D4E">
      <w:start w:val="1"/>
      <w:numFmt w:val="bullet"/>
      <w:lvlText w:val="o"/>
      <w:lvlJc w:val="left"/>
      <w:pPr>
        <w:ind w:left="333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9132B61A">
      <w:start w:val="1"/>
      <w:numFmt w:val="bullet"/>
      <w:lvlText w:val="▪"/>
      <w:lvlJc w:val="left"/>
      <w:pPr>
        <w:ind w:left="405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7BA4C8AE">
      <w:start w:val="1"/>
      <w:numFmt w:val="bullet"/>
      <w:lvlText w:val="•"/>
      <w:lvlJc w:val="left"/>
      <w:pPr>
        <w:ind w:left="477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3F645B92">
      <w:start w:val="1"/>
      <w:numFmt w:val="bullet"/>
      <w:lvlText w:val="o"/>
      <w:lvlJc w:val="left"/>
      <w:pPr>
        <w:ind w:left="549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8AD81F04">
      <w:start w:val="1"/>
      <w:numFmt w:val="bullet"/>
      <w:lvlText w:val="▪"/>
      <w:lvlJc w:val="left"/>
      <w:pPr>
        <w:ind w:left="621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37" w15:restartNumberingAfterBreak="0">
    <w:nsid w:val="4B9424D8"/>
    <w:multiLevelType w:val="hybridMultilevel"/>
    <w:tmpl w:val="37E01FE8"/>
    <w:lvl w:ilvl="0" w:tplc="92B6F0DE">
      <w:start w:val="1"/>
      <w:numFmt w:val="bullet"/>
      <w:lvlText w:val="•"/>
      <w:lvlJc w:val="left"/>
      <w:pPr>
        <w:ind w:left="29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BF6A1DA">
      <w:start w:val="1"/>
      <w:numFmt w:val="bullet"/>
      <w:lvlText w:val="o"/>
      <w:lvlJc w:val="left"/>
      <w:pPr>
        <w:ind w:left="11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D7AA55AA">
      <w:start w:val="1"/>
      <w:numFmt w:val="bullet"/>
      <w:lvlText w:val="▪"/>
      <w:lvlJc w:val="left"/>
      <w:pPr>
        <w:ind w:left="18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DFBA6B88">
      <w:start w:val="1"/>
      <w:numFmt w:val="bullet"/>
      <w:lvlText w:val="•"/>
      <w:lvlJc w:val="left"/>
      <w:pPr>
        <w:ind w:left="26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DC3C9652">
      <w:start w:val="1"/>
      <w:numFmt w:val="bullet"/>
      <w:lvlText w:val="o"/>
      <w:lvlJc w:val="left"/>
      <w:pPr>
        <w:ind w:left="33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387E8598">
      <w:start w:val="1"/>
      <w:numFmt w:val="bullet"/>
      <w:lvlText w:val="▪"/>
      <w:lvlJc w:val="left"/>
      <w:pPr>
        <w:ind w:left="40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95ECF6D0">
      <w:start w:val="1"/>
      <w:numFmt w:val="bullet"/>
      <w:lvlText w:val="•"/>
      <w:lvlJc w:val="left"/>
      <w:pPr>
        <w:ind w:left="477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3CD4F858">
      <w:start w:val="1"/>
      <w:numFmt w:val="bullet"/>
      <w:lvlText w:val="o"/>
      <w:lvlJc w:val="left"/>
      <w:pPr>
        <w:ind w:left="54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E4761DB2">
      <w:start w:val="1"/>
      <w:numFmt w:val="bullet"/>
      <w:lvlText w:val="▪"/>
      <w:lvlJc w:val="left"/>
      <w:pPr>
        <w:ind w:left="62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38" w15:restartNumberingAfterBreak="0">
    <w:nsid w:val="4C0C3783"/>
    <w:multiLevelType w:val="hybridMultilevel"/>
    <w:tmpl w:val="937093BC"/>
    <w:lvl w:ilvl="0" w:tplc="1034E946">
      <w:start w:val="1"/>
      <w:numFmt w:val="bullet"/>
      <w:lvlText w:val="•"/>
      <w:lvlJc w:val="left"/>
      <w:pPr>
        <w:ind w:left="29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C1B4BDE8">
      <w:start w:val="1"/>
      <w:numFmt w:val="bullet"/>
      <w:lvlText w:val="o"/>
      <w:lvlJc w:val="left"/>
      <w:pPr>
        <w:ind w:left="13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139A82B2">
      <w:start w:val="1"/>
      <w:numFmt w:val="bullet"/>
      <w:lvlText w:val="▪"/>
      <w:lvlJc w:val="left"/>
      <w:pPr>
        <w:ind w:left="20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8C562D08">
      <w:start w:val="1"/>
      <w:numFmt w:val="bullet"/>
      <w:lvlText w:val="•"/>
      <w:lvlJc w:val="left"/>
      <w:pPr>
        <w:ind w:left="27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2408A38">
      <w:start w:val="1"/>
      <w:numFmt w:val="bullet"/>
      <w:lvlText w:val="o"/>
      <w:lvlJc w:val="left"/>
      <w:pPr>
        <w:ind w:left="35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14566B2A">
      <w:start w:val="1"/>
      <w:numFmt w:val="bullet"/>
      <w:lvlText w:val="▪"/>
      <w:lvlJc w:val="left"/>
      <w:pPr>
        <w:ind w:left="42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AB821458">
      <w:start w:val="1"/>
      <w:numFmt w:val="bullet"/>
      <w:lvlText w:val="•"/>
      <w:lvlJc w:val="left"/>
      <w:pPr>
        <w:ind w:left="49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D8C6AA58">
      <w:start w:val="1"/>
      <w:numFmt w:val="bullet"/>
      <w:lvlText w:val="o"/>
      <w:lvlJc w:val="left"/>
      <w:pPr>
        <w:ind w:left="56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95DC81C4">
      <w:start w:val="1"/>
      <w:numFmt w:val="bullet"/>
      <w:lvlText w:val="▪"/>
      <w:lvlJc w:val="left"/>
      <w:pPr>
        <w:ind w:left="63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39" w15:restartNumberingAfterBreak="0">
    <w:nsid w:val="4C4D6DBC"/>
    <w:multiLevelType w:val="hybridMultilevel"/>
    <w:tmpl w:val="4A8E9AB2"/>
    <w:lvl w:ilvl="0" w:tplc="214CDF7A">
      <w:start w:val="1"/>
      <w:numFmt w:val="bullet"/>
      <w:lvlText w:val="•"/>
      <w:lvlJc w:val="left"/>
      <w:pPr>
        <w:ind w:left="29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E15E921C">
      <w:start w:val="1"/>
      <w:numFmt w:val="bullet"/>
      <w:lvlText w:val="o"/>
      <w:lvlJc w:val="left"/>
      <w:pPr>
        <w:ind w:left="11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E252EEC8">
      <w:start w:val="1"/>
      <w:numFmt w:val="bullet"/>
      <w:lvlText w:val="▪"/>
      <w:lvlJc w:val="left"/>
      <w:pPr>
        <w:ind w:left="18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EFCE5230">
      <w:start w:val="1"/>
      <w:numFmt w:val="bullet"/>
      <w:lvlText w:val="•"/>
      <w:lvlJc w:val="left"/>
      <w:pPr>
        <w:ind w:left="26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962EFD86">
      <w:start w:val="1"/>
      <w:numFmt w:val="bullet"/>
      <w:lvlText w:val="o"/>
      <w:lvlJc w:val="left"/>
      <w:pPr>
        <w:ind w:left="33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864C73E4">
      <w:start w:val="1"/>
      <w:numFmt w:val="bullet"/>
      <w:lvlText w:val="▪"/>
      <w:lvlJc w:val="left"/>
      <w:pPr>
        <w:ind w:left="40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93D8430C">
      <w:start w:val="1"/>
      <w:numFmt w:val="bullet"/>
      <w:lvlText w:val="•"/>
      <w:lvlJc w:val="left"/>
      <w:pPr>
        <w:ind w:left="477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FAA03B4">
      <w:start w:val="1"/>
      <w:numFmt w:val="bullet"/>
      <w:lvlText w:val="o"/>
      <w:lvlJc w:val="left"/>
      <w:pPr>
        <w:ind w:left="54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4E742774">
      <w:start w:val="1"/>
      <w:numFmt w:val="bullet"/>
      <w:lvlText w:val="▪"/>
      <w:lvlJc w:val="left"/>
      <w:pPr>
        <w:ind w:left="62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40" w15:restartNumberingAfterBreak="0">
    <w:nsid w:val="4CC84D16"/>
    <w:multiLevelType w:val="hybridMultilevel"/>
    <w:tmpl w:val="1E121E42"/>
    <w:lvl w:ilvl="0" w:tplc="2460E0FC">
      <w:start w:val="1"/>
      <w:numFmt w:val="bullet"/>
      <w:lvlText w:val="•"/>
      <w:lvlJc w:val="left"/>
      <w:pPr>
        <w:ind w:left="29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D3E6ADCA">
      <w:start w:val="1"/>
      <w:numFmt w:val="bullet"/>
      <w:lvlText w:val="o"/>
      <w:lvlJc w:val="left"/>
      <w:pPr>
        <w:ind w:left="117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A97C6F10">
      <w:start w:val="1"/>
      <w:numFmt w:val="bullet"/>
      <w:lvlText w:val="▪"/>
      <w:lvlJc w:val="left"/>
      <w:pPr>
        <w:ind w:left="189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3B20CD68">
      <w:start w:val="1"/>
      <w:numFmt w:val="bullet"/>
      <w:lvlText w:val="•"/>
      <w:lvlJc w:val="left"/>
      <w:pPr>
        <w:ind w:left="261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83AE3DBA">
      <w:start w:val="1"/>
      <w:numFmt w:val="bullet"/>
      <w:lvlText w:val="o"/>
      <w:lvlJc w:val="left"/>
      <w:pPr>
        <w:ind w:left="333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91FC0784">
      <w:start w:val="1"/>
      <w:numFmt w:val="bullet"/>
      <w:lvlText w:val="▪"/>
      <w:lvlJc w:val="left"/>
      <w:pPr>
        <w:ind w:left="405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9FA89850">
      <w:start w:val="1"/>
      <w:numFmt w:val="bullet"/>
      <w:lvlText w:val="•"/>
      <w:lvlJc w:val="left"/>
      <w:pPr>
        <w:ind w:left="477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D3DC4EB2">
      <w:start w:val="1"/>
      <w:numFmt w:val="bullet"/>
      <w:lvlText w:val="o"/>
      <w:lvlJc w:val="left"/>
      <w:pPr>
        <w:ind w:left="549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93DC0164">
      <w:start w:val="1"/>
      <w:numFmt w:val="bullet"/>
      <w:lvlText w:val="▪"/>
      <w:lvlJc w:val="left"/>
      <w:pPr>
        <w:ind w:left="621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41" w15:restartNumberingAfterBreak="0">
    <w:nsid w:val="4E2226E8"/>
    <w:multiLevelType w:val="multilevel"/>
    <w:tmpl w:val="7C98587C"/>
    <w:lvl w:ilvl="0">
      <w:start w:val="17"/>
      <w:numFmt w:val="decimal"/>
      <w:lvlText w:val="%1"/>
      <w:lvlJc w:val="left"/>
      <w:pPr>
        <w:ind w:left="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start w:val="9"/>
      <w:numFmt w:val="decimal"/>
      <w:lvlRestart w:val="0"/>
      <w:lvlText w:val="%1.%2"/>
      <w:lvlJc w:val="left"/>
      <w:pPr>
        <w:ind w:left="125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42" w15:restartNumberingAfterBreak="0">
    <w:nsid w:val="4E7A63B2"/>
    <w:multiLevelType w:val="hybridMultilevel"/>
    <w:tmpl w:val="F042D990"/>
    <w:lvl w:ilvl="0" w:tplc="0584F086">
      <w:start w:val="1"/>
      <w:numFmt w:val="bullet"/>
      <w:lvlText w:val="•"/>
      <w:lvlJc w:val="left"/>
      <w:pPr>
        <w:ind w:left="29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CD6E91D4">
      <w:start w:val="1"/>
      <w:numFmt w:val="bullet"/>
      <w:lvlText w:val="o"/>
      <w:lvlJc w:val="left"/>
      <w:pPr>
        <w:ind w:left="11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1842ECC0">
      <w:start w:val="1"/>
      <w:numFmt w:val="bullet"/>
      <w:lvlText w:val="▪"/>
      <w:lvlJc w:val="left"/>
      <w:pPr>
        <w:ind w:left="18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3A58BB86">
      <w:start w:val="1"/>
      <w:numFmt w:val="bullet"/>
      <w:lvlText w:val="•"/>
      <w:lvlJc w:val="left"/>
      <w:pPr>
        <w:ind w:left="26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939658BA">
      <w:start w:val="1"/>
      <w:numFmt w:val="bullet"/>
      <w:lvlText w:val="o"/>
      <w:lvlJc w:val="left"/>
      <w:pPr>
        <w:ind w:left="33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570CCAAA">
      <w:start w:val="1"/>
      <w:numFmt w:val="bullet"/>
      <w:lvlText w:val="▪"/>
      <w:lvlJc w:val="left"/>
      <w:pPr>
        <w:ind w:left="40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58AAC766">
      <w:start w:val="1"/>
      <w:numFmt w:val="bullet"/>
      <w:lvlText w:val="•"/>
      <w:lvlJc w:val="left"/>
      <w:pPr>
        <w:ind w:left="477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A0CAAC8">
      <w:start w:val="1"/>
      <w:numFmt w:val="bullet"/>
      <w:lvlText w:val="o"/>
      <w:lvlJc w:val="left"/>
      <w:pPr>
        <w:ind w:left="54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6FCA1572">
      <w:start w:val="1"/>
      <w:numFmt w:val="bullet"/>
      <w:lvlText w:val="▪"/>
      <w:lvlJc w:val="left"/>
      <w:pPr>
        <w:ind w:left="62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43" w15:restartNumberingAfterBreak="0">
    <w:nsid w:val="4F2E628D"/>
    <w:multiLevelType w:val="hybridMultilevel"/>
    <w:tmpl w:val="F63E389E"/>
    <w:lvl w:ilvl="0" w:tplc="76ECA496">
      <w:start w:val="1"/>
      <w:numFmt w:val="bullet"/>
      <w:lvlText w:val="•"/>
      <w:lvlJc w:val="left"/>
      <w:pPr>
        <w:ind w:left="29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BB8EDF76">
      <w:start w:val="1"/>
      <w:numFmt w:val="bullet"/>
      <w:lvlText w:val="o"/>
      <w:lvlJc w:val="left"/>
      <w:pPr>
        <w:ind w:left="117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388A6896">
      <w:start w:val="1"/>
      <w:numFmt w:val="bullet"/>
      <w:lvlText w:val="▪"/>
      <w:lvlJc w:val="left"/>
      <w:pPr>
        <w:ind w:left="189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BF9A2330">
      <w:start w:val="1"/>
      <w:numFmt w:val="bullet"/>
      <w:lvlText w:val="•"/>
      <w:lvlJc w:val="left"/>
      <w:pPr>
        <w:ind w:left="261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6BECC8D2">
      <w:start w:val="1"/>
      <w:numFmt w:val="bullet"/>
      <w:lvlText w:val="o"/>
      <w:lvlJc w:val="left"/>
      <w:pPr>
        <w:ind w:left="333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A878837E">
      <w:start w:val="1"/>
      <w:numFmt w:val="bullet"/>
      <w:lvlText w:val="▪"/>
      <w:lvlJc w:val="left"/>
      <w:pPr>
        <w:ind w:left="405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EA020D72">
      <w:start w:val="1"/>
      <w:numFmt w:val="bullet"/>
      <w:lvlText w:val="•"/>
      <w:lvlJc w:val="left"/>
      <w:pPr>
        <w:ind w:left="477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1FD465E6">
      <w:start w:val="1"/>
      <w:numFmt w:val="bullet"/>
      <w:lvlText w:val="o"/>
      <w:lvlJc w:val="left"/>
      <w:pPr>
        <w:ind w:left="549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B5FABB0A">
      <w:start w:val="1"/>
      <w:numFmt w:val="bullet"/>
      <w:lvlText w:val="▪"/>
      <w:lvlJc w:val="left"/>
      <w:pPr>
        <w:ind w:left="621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44" w15:restartNumberingAfterBreak="0">
    <w:nsid w:val="524B50EA"/>
    <w:multiLevelType w:val="hybridMultilevel"/>
    <w:tmpl w:val="06A67F3C"/>
    <w:lvl w:ilvl="0" w:tplc="E7C4C806">
      <w:start w:val="1"/>
      <w:numFmt w:val="bullet"/>
      <w:lvlText w:val="•"/>
      <w:lvlJc w:val="left"/>
      <w:pPr>
        <w:ind w:left="29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34496A0">
      <w:start w:val="1"/>
      <w:numFmt w:val="bullet"/>
      <w:lvlText w:val="o"/>
      <w:lvlJc w:val="left"/>
      <w:pPr>
        <w:ind w:left="11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1A8CF368">
      <w:start w:val="1"/>
      <w:numFmt w:val="bullet"/>
      <w:lvlText w:val="▪"/>
      <w:lvlJc w:val="left"/>
      <w:pPr>
        <w:ind w:left="18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A2F40DEA">
      <w:start w:val="1"/>
      <w:numFmt w:val="bullet"/>
      <w:lvlText w:val="•"/>
      <w:lvlJc w:val="left"/>
      <w:pPr>
        <w:ind w:left="26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3F9A49E4">
      <w:start w:val="1"/>
      <w:numFmt w:val="bullet"/>
      <w:lvlText w:val="o"/>
      <w:lvlJc w:val="left"/>
      <w:pPr>
        <w:ind w:left="33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19B6E38C">
      <w:start w:val="1"/>
      <w:numFmt w:val="bullet"/>
      <w:lvlText w:val="▪"/>
      <w:lvlJc w:val="left"/>
      <w:pPr>
        <w:ind w:left="40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1A2EA05A">
      <w:start w:val="1"/>
      <w:numFmt w:val="bullet"/>
      <w:lvlText w:val="•"/>
      <w:lvlJc w:val="left"/>
      <w:pPr>
        <w:ind w:left="477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59E3312">
      <w:start w:val="1"/>
      <w:numFmt w:val="bullet"/>
      <w:lvlText w:val="o"/>
      <w:lvlJc w:val="left"/>
      <w:pPr>
        <w:ind w:left="54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8C922A08">
      <w:start w:val="1"/>
      <w:numFmt w:val="bullet"/>
      <w:lvlText w:val="▪"/>
      <w:lvlJc w:val="left"/>
      <w:pPr>
        <w:ind w:left="62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45" w15:restartNumberingAfterBreak="0">
    <w:nsid w:val="537B6E2A"/>
    <w:multiLevelType w:val="hybridMultilevel"/>
    <w:tmpl w:val="2CA4E27A"/>
    <w:lvl w:ilvl="0" w:tplc="1B84FE88">
      <w:start w:val="1"/>
      <w:numFmt w:val="bullet"/>
      <w:lvlText w:val="•"/>
      <w:lvlJc w:val="left"/>
      <w:pPr>
        <w:ind w:left="29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711A7A30">
      <w:start w:val="1"/>
      <w:numFmt w:val="bullet"/>
      <w:lvlText w:val="o"/>
      <w:lvlJc w:val="left"/>
      <w:pPr>
        <w:ind w:left="11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24D09FC0">
      <w:start w:val="1"/>
      <w:numFmt w:val="bullet"/>
      <w:lvlText w:val="▪"/>
      <w:lvlJc w:val="left"/>
      <w:pPr>
        <w:ind w:left="18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F0AA4402">
      <w:start w:val="1"/>
      <w:numFmt w:val="bullet"/>
      <w:lvlText w:val="•"/>
      <w:lvlJc w:val="left"/>
      <w:pPr>
        <w:ind w:left="26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3563DC8">
      <w:start w:val="1"/>
      <w:numFmt w:val="bullet"/>
      <w:lvlText w:val="o"/>
      <w:lvlJc w:val="left"/>
      <w:pPr>
        <w:ind w:left="33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8BB407E4">
      <w:start w:val="1"/>
      <w:numFmt w:val="bullet"/>
      <w:lvlText w:val="▪"/>
      <w:lvlJc w:val="left"/>
      <w:pPr>
        <w:ind w:left="40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FBF44748">
      <w:start w:val="1"/>
      <w:numFmt w:val="bullet"/>
      <w:lvlText w:val="•"/>
      <w:lvlJc w:val="left"/>
      <w:pPr>
        <w:ind w:left="477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2C1698B8">
      <w:start w:val="1"/>
      <w:numFmt w:val="bullet"/>
      <w:lvlText w:val="o"/>
      <w:lvlJc w:val="left"/>
      <w:pPr>
        <w:ind w:left="54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4FCCDCC8">
      <w:start w:val="1"/>
      <w:numFmt w:val="bullet"/>
      <w:lvlText w:val="▪"/>
      <w:lvlJc w:val="left"/>
      <w:pPr>
        <w:ind w:left="62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46" w15:restartNumberingAfterBreak="0">
    <w:nsid w:val="5AF6481A"/>
    <w:multiLevelType w:val="hybridMultilevel"/>
    <w:tmpl w:val="A0903F86"/>
    <w:lvl w:ilvl="0" w:tplc="62667DBE">
      <w:start w:val="1"/>
      <w:numFmt w:val="bullet"/>
      <w:lvlText w:val="•"/>
      <w:lvlJc w:val="left"/>
      <w:pPr>
        <w:ind w:left="29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352DDDA">
      <w:start w:val="1"/>
      <w:numFmt w:val="bullet"/>
      <w:lvlText w:val="o"/>
      <w:lvlJc w:val="left"/>
      <w:pPr>
        <w:ind w:left="11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8AF20A3A">
      <w:start w:val="1"/>
      <w:numFmt w:val="bullet"/>
      <w:lvlText w:val="▪"/>
      <w:lvlJc w:val="left"/>
      <w:pPr>
        <w:ind w:left="18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A3B2852E">
      <w:start w:val="1"/>
      <w:numFmt w:val="bullet"/>
      <w:lvlText w:val="•"/>
      <w:lvlJc w:val="left"/>
      <w:pPr>
        <w:ind w:left="26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DB2C9FE">
      <w:start w:val="1"/>
      <w:numFmt w:val="bullet"/>
      <w:lvlText w:val="o"/>
      <w:lvlJc w:val="left"/>
      <w:pPr>
        <w:ind w:left="33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B928BD4A">
      <w:start w:val="1"/>
      <w:numFmt w:val="bullet"/>
      <w:lvlText w:val="▪"/>
      <w:lvlJc w:val="left"/>
      <w:pPr>
        <w:ind w:left="40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4FB8BFF0">
      <w:start w:val="1"/>
      <w:numFmt w:val="bullet"/>
      <w:lvlText w:val="•"/>
      <w:lvlJc w:val="left"/>
      <w:pPr>
        <w:ind w:left="477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EA8212EC">
      <w:start w:val="1"/>
      <w:numFmt w:val="bullet"/>
      <w:lvlText w:val="o"/>
      <w:lvlJc w:val="left"/>
      <w:pPr>
        <w:ind w:left="54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345AC320">
      <w:start w:val="1"/>
      <w:numFmt w:val="bullet"/>
      <w:lvlText w:val="▪"/>
      <w:lvlJc w:val="left"/>
      <w:pPr>
        <w:ind w:left="62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47" w15:restartNumberingAfterBreak="0">
    <w:nsid w:val="5B727968"/>
    <w:multiLevelType w:val="hybridMultilevel"/>
    <w:tmpl w:val="AFACE9B0"/>
    <w:lvl w:ilvl="0" w:tplc="E7C4C806">
      <w:start w:val="1"/>
      <w:numFmt w:val="bullet"/>
      <w:lvlText w:val="•"/>
      <w:lvlJc w:val="left"/>
      <w:pPr>
        <w:ind w:left="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4160003" w:tentative="1">
      <w:start w:val="1"/>
      <w:numFmt w:val="bullet"/>
      <w:lvlText w:val="o"/>
      <w:lvlJc w:val="left"/>
      <w:pPr>
        <w:ind w:left="1152" w:hanging="360"/>
      </w:pPr>
      <w:rPr>
        <w:rFonts w:ascii="Courier New" w:hAnsi="Courier New" w:cs="Courier New" w:hint="default"/>
      </w:rPr>
    </w:lvl>
    <w:lvl w:ilvl="2" w:tplc="04160005" w:tentative="1">
      <w:start w:val="1"/>
      <w:numFmt w:val="bullet"/>
      <w:lvlText w:val=""/>
      <w:lvlJc w:val="left"/>
      <w:pPr>
        <w:ind w:left="1872" w:hanging="360"/>
      </w:pPr>
      <w:rPr>
        <w:rFonts w:ascii="Wingdings" w:hAnsi="Wingdings" w:hint="default"/>
      </w:rPr>
    </w:lvl>
    <w:lvl w:ilvl="3" w:tplc="04160001" w:tentative="1">
      <w:start w:val="1"/>
      <w:numFmt w:val="bullet"/>
      <w:lvlText w:val=""/>
      <w:lvlJc w:val="left"/>
      <w:pPr>
        <w:ind w:left="2592" w:hanging="360"/>
      </w:pPr>
      <w:rPr>
        <w:rFonts w:ascii="Symbol" w:hAnsi="Symbol" w:hint="default"/>
      </w:rPr>
    </w:lvl>
    <w:lvl w:ilvl="4" w:tplc="04160003" w:tentative="1">
      <w:start w:val="1"/>
      <w:numFmt w:val="bullet"/>
      <w:lvlText w:val="o"/>
      <w:lvlJc w:val="left"/>
      <w:pPr>
        <w:ind w:left="3312" w:hanging="360"/>
      </w:pPr>
      <w:rPr>
        <w:rFonts w:ascii="Courier New" w:hAnsi="Courier New" w:cs="Courier New" w:hint="default"/>
      </w:rPr>
    </w:lvl>
    <w:lvl w:ilvl="5" w:tplc="04160005" w:tentative="1">
      <w:start w:val="1"/>
      <w:numFmt w:val="bullet"/>
      <w:lvlText w:val=""/>
      <w:lvlJc w:val="left"/>
      <w:pPr>
        <w:ind w:left="4032" w:hanging="360"/>
      </w:pPr>
      <w:rPr>
        <w:rFonts w:ascii="Wingdings" w:hAnsi="Wingdings" w:hint="default"/>
      </w:rPr>
    </w:lvl>
    <w:lvl w:ilvl="6" w:tplc="04160001" w:tentative="1">
      <w:start w:val="1"/>
      <w:numFmt w:val="bullet"/>
      <w:lvlText w:val=""/>
      <w:lvlJc w:val="left"/>
      <w:pPr>
        <w:ind w:left="4752" w:hanging="360"/>
      </w:pPr>
      <w:rPr>
        <w:rFonts w:ascii="Symbol" w:hAnsi="Symbol" w:hint="default"/>
      </w:rPr>
    </w:lvl>
    <w:lvl w:ilvl="7" w:tplc="04160003" w:tentative="1">
      <w:start w:val="1"/>
      <w:numFmt w:val="bullet"/>
      <w:lvlText w:val="o"/>
      <w:lvlJc w:val="left"/>
      <w:pPr>
        <w:ind w:left="5472" w:hanging="360"/>
      </w:pPr>
      <w:rPr>
        <w:rFonts w:ascii="Courier New" w:hAnsi="Courier New" w:cs="Courier New" w:hint="default"/>
      </w:rPr>
    </w:lvl>
    <w:lvl w:ilvl="8" w:tplc="04160005" w:tentative="1">
      <w:start w:val="1"/>
      <w:numFmt w:val="bullet"/>
      <w:lvlText w:val=""/>
      <w:lvlJc w:val="left"/>
      <w:pPr>
        <w:ind w:left="6192" w:hanging="360"/>
      </w:pPr>
      <w:rPr>
        <w:rFonts w:ascii="Wingdings" w:hAnsi="Wingdings" w:hint="default"/>
      </w:rPr>
    </w:lvl>
  </w:abstractNum>
  <w:abstractNum w:abstractNumId="48" w15:restartNumberingAfterBreak="0">
    <w:nsid w:val="5ECA2680"/>
    <w:multiLevelType w:val="hybridMultilevel"/>
    <w:tmpl w:val="537656B6"/>
    <w:lvl w:ilvl="0" w:tplc="1262A220">
      <w:start w:val="1"/>
      <w:numFmt w:val="bullet"/>
      <w:lvlText w:val="•"/>
      <w:lvlJc w:val="left"/>
      <w:pPr>
        <w:ind w:left="29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44EEE4EA">
      <w:start w:val="1"/>
      <w:numFmt w:val="bullet"/>
      <w:lvlText w:val="o"/>
      <w:lvlJc w:val="left"/>
      <w:pPr>
        <w:ind w:left="11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6BD67828">
      <w:start w:val="1"/>
      <w:numFmt w:val="bullet"/>
      <w:lvlText w:val="▪"/>
      <w:lvlJc w:val="left"/>
      <w:pPr>
        <w:ind w:left="18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323A579C">
      <w:start w:val="1"/>
      <w:numFmt w:val="bullet"/>
      <w:lvlText w:val="•"/>
      <w:lvlJc w:val="left"/>
      <w:pPr>
        <w:ind w:left="26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CC093C0">
      <w:start w:val="1"/>
      <w:numFmt w:val="bullet"/>
      <w:lvlText w:val="o"/>
      <w:lvlJc w:val="left"/>
      <w:pPr>
        <w:ind w:left="33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B3660748">
      <w:start w:val="1"/>
      <w:numFmt w:val="bullet"/>
      <w:lvlText w:val="▪"/>
      <w:lvlJc w:val="left"/>
      <w:pPr>
        <w:ind w:left="40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B71666AC">
      <w:start w:val="1"/>
      <w:numFmt w:val="bullet"/>
      <w:lvlText w:val="•"/>
      <w:lvlJc w:val="left"/>
      <w:pPr>
        <w:ind w:left="477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98811CE">
      <w:start w:val="1"/>
      <w:numFmt w:val="bullet"/>
      <w:lvlText w:val="o"/>
      <w:lvlJc w:val="left"/>
      <w:pPr>
        <w:ind w:left="54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8C0C54E8">
      <w:start w:val="1"/>
      <w:numFmt w:val="bullet"/>
      <w:lvlText w:val="▪"/>
      <w:lvlJc w:val="left"/>
      <w:pPr>
        <w:ind w:left="62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49" w15:restartNumberingAfterBreak="0">
    <w:nsid w:val="60D4694C"/>
    <w:multiLevelType w:val="hybridMultilevel"/>
    <w:tmpl w:val="8F2270C4"/>
    <w:lvl w:ilvl="0" w:tplc="AAEA51F2">
      <w:start w:val="1"/>
      <w:numFmt w:val="bullet"/>
      <w:lvlText w:val="•"/>
      <w:lvlJc w:val="left"/>
      <w:pPr>
        <w:ind w:left="29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118A20BA">
      <w:start w:val="1"/>
      <w:numFmt w:val="bullet"/>
      <w:lvlText w:val="o"/>
      <w:lvlJc w:val="left"/>
      <w:pPr>
        <w:ind w:left="117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CC7076FE">
      <w:start w:val="1"/>
      <w:numFmt w:val="bullet"/>
      <w:lvlText w:val="▪"/>
      <w:lvlJc w:val="left"/>
      <w:pPr>
        <w:ind w:left="189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8CF61AB0">
      <w:start w:val="1"/>
      <w:numFmt w:val="bullet"/>
      <w:lvlText w:val="•"/>
      <w:lvlJc w:val="left"/>
      <w:pPr>
        <w:ind w:left="261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4A7E5300">
      <w:start w:val="1"/>
      <w:numFmt w:val="bullet"/>
      <w:lvlText w:val="o"/>
      <w:lvlJc w:val="left"/>
      <w:pPr>
        <w:ind w:left="333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B69AD6E2">
      <w:start w:val="1"/>
      <w:numFmt w:val="bullet"/>
      <w:lvlText w:val="▪"/>
      <w:lvlJc w:val="left"/>
      <w:pPr>
        <w:ind w:left="405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57DAAEFC">
      <w:start w:val="1"/>
      <w:numFmt w:val="bullet"/>
      <w:lvlText w:val="•"/>
      <w:lvlJc w:val="left"/>
      <w:pPr>
        <w:ind w:left="477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8F3676D6">
      <w:start w:val="1"/>
      <w:numFmt w:val="bullet"/>
      <w:lvlText w:val="o"/>
      <w:lvlJc w:val="left"/>
      <w:pPr>
        <w:ind w:left="549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7DBC11AE">
      <w:start w:val="1"/>
      <w:numFmt w:val="bullet"/>
      <w:lvlText w:val="▪"/>
      <w:lvlJc w:val="left"/>
      <w:pPr>
        <w:ind w:left="621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50" w15:restartNumberingAfterBreak="0">
    <w:nsid w:val="62A060DF"/>
    <w:multiLevelType w:val="hybridMultilevel"/>
    <w:tmpl w:val="43B4C4A8"/>
    <w:lvl w:ilvl="0" w:tplc="1DC6983C">
      <w:start w:val="1"/>
      <w:numFmt w:val="bullet"/>
      <w:lvlText w:val="•"/>
      <w:lvlJc w:val="left"/>
      <w:pPr>
        <w:ind w:left="29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C57834EC">
      <w:start w:val="1"/>
      <w:numFmt w:val="bullet"/>
      <w:lvlText w:val="o"/>
      <w:lvlJc w:val="left"/>
      <w:pPr>
        <w:ind w:left="11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A850877A">
      <w:start w:val="1"/>
      <w:numFmt w:val="bullet"/>
      <w:lvlText w:val="▪"/>
      <w:lvlJc w:val="left"/>
      <w:pPr>
        <w:ind w:left="18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D3D8A83A">
      <w:start w:val="1"/>
      <w:numFmt w:val="bullet"/>
      <w:lvlText w:val="•"/>
      <w:lvlJc w:val="left"/>
      <w:pPr>
        <w:ind w:left="26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38FC7C92">
      <w:start w:val="1"/>
      <w:numFmt w:val="bullet"/>
      <w:lvlText w:val="o"/>
      <w:lvlJc w:val="left"/>
      <w:pPr>
        <w:ind w:left="33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61EE7092">
      <w:start w:val="1"/>
      <w:numFmt w:val="bullet"/>
      <w:lvlText w:val="▪"/>
      <w:lvlJc w:val="left"/>
      <w:pPr>
        <w:ind w:left="40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1766F58C">
      <w:start w:val="1"/>
      <w:numFmt w:val="bullet"/>
      <w:lvlText w:val="•"/>
      <w:lvlJc w:val="left"/>
      <w:pPr>
        <w:ind w:left="477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B60A37A0">
      <w:start w:val="1"/>
      <w:numFmt w:val="bullet"/>
      <w:lvlText w:val="o"/>
      <w:lvlJc w:val="left"/>
      <w:pPr>
        <w:ind w:left="54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435A560C">
      <w:start w:val="1"/>
      <w:numFmt w:val="bullet"/>
      <w:lvlText w:val="▪"/>
      <w:lvlJc w:val="left"/>
      <w:pPr>
        <w:ind w:left="62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51" w15:restartNumberingAfterBreak="0">
    <w:nsid w:val="6420690E"/>
    <w:multiLevelType w:val="hybridMultilevel"/>
    <w:tmpl w:val="64DCB9EE"/>
    <w:lvl w:ilvl="0" w:tplc="E7C4C806">
      <w:start w:val="1"/>
      <w:numFmt w:val="bullet"/>
      <w:lvlText w:val="•"/>
      <w:lvlJc w:val="left"/>
      <w:pPr>
        <w:ind w:left="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4160003" w:tentative="1">
      <w:start w:val="1"/>
      <w:numFmt w:val="bullet"/>
      <w:lvlText w:val="o"/>
      <w:lvlJc w:val="left"/>
      <w:pPr>
        <w:ind w:left="1162" w:hanging="360"/>
      </w:pPr>
      <w:rPr>
        <w:rFonts w:ascii="Courier New" w:hAnsi="Courier New" w:cs="Courier New" w:hint="default"/>
      </w:rPr>
    </w:lvl>
    <w:lvl w:ilvl="2" w:tplc="04160005" w:tentative="1">
      <w:start w:val="1"/>
      <w:numFmt w:val="bullet"/>
      <w:lvlText w:val=""/>
      <w:lvlJc w:val="left"/>
      <w:pPr>
        <w:ind w:left="1882" w:hanging="360"/>
      </w:pPr>
      <w:rPr>
        <w:rFonts w:ascii="Wingdings" w:hAnsi="Wingdings" w:hint="default"/>
      </w:rPr>
    </w:lvl>
    <w:lvl w:ilvl="3" w:tplc="04160001" w:tentative="1">
      <w:start w:val="1"/>
      <w:numFmt w:val="bullet"/>
      <w:lvlText w:val=""/>
      <w:lvlJc w:val="left"/>
      <w:pPr>
        <w:ind w:left="2602" w:hanging="360"/>
      </w:pPr>
      <w:rPr>
        <w:rFonts w:ascii="Symbol" w:hAnsi="Symbol" w:hint="default"/>
      </w:rPr>
    </w:lvl>
    <w:lvl w:ilvl="4" w:tplc="04160003" w:tentative="1">
      <w:start w:val="1"/>
      <w:numFmt w:val="bullet"/>
      <w:lvlText w:val="o"/>
      <w:lvlJc w:val="left"/>
      <w:pPr>
        <w:ind w:left="3322" w:hanging="360"/>
      </w:pPr>
      <w:rPr>
        <w:rFonts w:ascii="Courier New" w:hAnsi="Courier New" w:cs="Courier New" w:hint="default"/>
      </w:rPr>
    </w:lvl>
    <w:lvl w:ilvl="5" w:tplc="04160005" w:tentative="1">
      <w:start w:val="1"/>
      <w:numFmt w:val="bullet"/>
      <w:lvlText w:val=""/>
      <w:lvlJc w:val="left"/>
      <w:pPr>
        <w:ind w:left="4042" w:hanging="360"/>
      </w:pPr>
      <w:rPr>
        <w:rFonts w:ascii="Wingdings" w:hAnsi="Wingdings" w:hint="default"/>
      </w:rPr>
    </w:lvl>
    <w:lvl w:ilvl="6" w:tplc="04160001" w:tentative="1">
      <w:start w:val="1"/>
      <w:numFmt w:val="bullet"/>
      <w:lvlText w:val=""/>
      <w:lvlJc w:val="left"/>
      <w:pPr>
        <w:ind w:left="4762" w:hanging="360"/>
      </w:pPr>
      <w:rPr>
        <w:rFonts w:ascii="Symbol" w:hAnsi="Symbol" w:hint="default"/>
      </w:rPr>
    </w:lvl>
    <w:lvl w:ilvl="7" w:tplc="04160003" w:tentative="1">
      <w:start w:val="1"/>
      <w:numFmt w:val="bullet"/>
      <w:lvlText w:val="o"/>
      <w:lvlJc w:val="left"/>
      <w:pPr>
        <w:ind w:left="5482" w:hanging="360"/>
      </w:pPr>
      <w:rPr>
        <w:rFonts w:ascii="Courier New" w:hAnsi="Courier New" w:cs="Courier New" w:hint="default"/>
      </w:rPr>
    </w:lvl>
    <w:lvl w:ilvl="8" w:tplc="04160005" w:tentative="1">
      <w:start w:val="1"/>
      <w:numFmt w:val="bullet"/>
      <w:lvlText w:val=""/>
      <w:lvlJc w:val="left"/>
      <w:pPr>
        <w:ind w:left="6202" w:hanging="360"/>
      </w:pPr>
      <w:rPr>
        <w:rFonts w:ascii="Wingdings" w:hAnsi="Wingdings" w:hint="default"/>
      </w:rPr>
    </w:lvl>
  </w:abstractNum>
  <w:abstractNum w:abstractNumId="52" w15:restartNumberingAfterBreak="0">
    <w:nsid w:val="66BC16A8"/>
    <w:multiLevelType w:val="hybridMultilevel"/>
    <w:tmpl w:val="B338F36A"/>
    <w:lvl w:ilvl="0" w:tplc="CA7ECB9E">
      <w:start w:val="1"/>
      <w:numFmt w:val="bullet"/>
      <w:lvlText w:val="•"/>
      <w:lvlJc w:val="left"/>
      <w:pPr>
        <w:ind w:left="29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F3A21FEA">
      <w:start w:val="1"/>
      <w:numFmt w:val="bullet"/>
      <w:lvlText w:val="o"/>
      <w:lvlJc w:val="left"/>
      <w:pPr>
        <w:ind w:left="11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9A0C32E2">
      <w:start w:val="1"/>
      <w:numFmt w:val="bullet"/>
      <w:lvlText w:val="▪"/>
      <w:lvlJc w:val="left"/>
      <w:pPr>
        <w:ind w:left="18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85685150">
      <w:start w:val="1"/>
      <w:numFmt w:val="bullet"/>
      <w:lvlText w:val="•"/>
      <w:lvlJc w:val="left"/>
      <w:pPr>
        <w:ind w:left="26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FD24F69C">
      <w:start w:val="1"/>
      <w:numFmt w:val="bullet"/>
      <w:lvlText w:val="o"/>
      <w:lvlJc w:val="left"/>
      <w:pPr>
        <w:ind w:left="33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523E82C4">
      <w:start w:val="1"/>
      <w:numFmt w:val="bullet"/>
      <w:lvlText w:val="▪"/>
      <w:lvlJc w:val="left"/>
      <w:pPr>
        <w:ind w:left="40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F8E61FC8">
      <w:start w:val="1"/>
      <w:numFmt w:val="bullet"/>
      <w:lvlText w:val="•"/>
      <w:lvlJc w:val="left"/>
      <w:pPr>
        <w:ind w:left="477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98FC7698">
      <w:start w:val="1"/>
      <w:numFmt w:val="bullet"/>
      <w:lvlText w:val="o"/>
      <w:lvlJc w:val="left"/>
      <w:pPr>
        <w:ind w:left="54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088AD0FC">
      <w:start w:val="1"/>
      <w:numFmt w:val="bullet"/>
      <w:lvlText w:val="▪"/>
      <w:lvlJc w:val="left"/>
      <w:pPr>
        <w:ind w:left="62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53" w15:restartNumberingAfterBreak="0">
    <w:nsid w:val="691233DF"/>
    <w:multiLevelType w:val="hybridMultilevel"/>
    <w:tmpl w:val="39FAA9D8"/>
    <w:lvl w:ilvl="0" w:tplc="4EE05B4E">
      <w:start w:val="1"/>
      <w:numFmt w:val="bullet"/>
      <w:lvlText w:val="•"/>
      <w:lvlJc w:val="left"/>
      <w:pPr>
        <w:ind w:left="29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50A45C2">
      <w:start w:val="1"/>
      <w:numFmt w:val="bullet"/>
      <w:lvlText w:val="o"/>
      <w:lvlJc w:val="left"/>
      <w:pPr>
        <w:ind w:left="11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A6D85A04">
      <w:start w:val="1"/>
      <w:numFmt w:val="bullet"/>
      <w:lvlText w:val="▪"/>
      <w:lvlJc w:val="left"/>
      <w:pPr>
        <w:ind w:left="18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D4925E7E">
      <w:start w:val="1"/>
      <w:numFmt w:val="bullet"/>
      <w:lvlText w:val="•"/>
      <w:lvlJc w:val="left"/>
      <w:pPr>
        <w:ind w:left="26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1625466">
      <w:start w:val="1"/>
      <w:numFmt w:val="bullet"/>
      <w:lvlText w:val="o"/>
      <w:lvlJc w:val="left"/>
      <w:pPr>
        <w:ind w:left="33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372CDBFA">
      <w:start w:val="1"/>
      <w:numFmt w:val="bullet"/>
      <w:lvlText w:val="▪"/>
      <w:lvlJc w:val="left"/>
      <w:pPr>
        <w:ind w:left="40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897AB94A">
      <w:start w:val="1"/>
      <w:numFmt w:val="bullet"/>
      <w:lvlText w:val="•"/>
      <w:lvlJc w:val="left"/>
      <w:pPr>
        <w:ind w:left="477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E258D4BE">
      <w:start w:val="1"/>
      <w:numFmt w:val="bullet"/>
      <w:lvlText w:val="o"/>
      <w:lvlJc w:val="left"/>
      <w:pPr>
        <w:ind w:left="54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323A577E">
      <w:start w:val="1"/>
      <w:numFmt w:val="bullet"/>
      <w:lvlText w:val="▪"/>
      <w:lvlJc w:val="left"/>
      <w:pPr>
        <w:ind w:left="62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54" w15:restartNumberingAfterBreak="0">
    <w:nsid w:val="694A14D9"/>
    <w:multiLevelType w:val="hybridMultilevel"/>
    <w:tmpl w:val="D93C4EA0"/>
    <w:lvl w:ilvl="0" w:tplc="DA20B77C">
      <w:start w:val="1"/>
      <w:numFmt w:val="lowerLetter"/>
      <w:lvlText w:val="%1)"/>
      <w:lvlJc w:val="left"/>
      <w:pPr>
        <w:ind w:left="67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A1107B48">
      <w:start w:val="1"/>
      <w:numFmt w:val="lowerLetter"/>
      <w:lvlText w:val="%2"/>
      <w:lvlJc w:val="left"/>
      <w:pPr>
        <w:ind w:left="142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D50A5A50">
      <w:start w:val="1"/>
      <w:numFmt w:val="lowerRoman"/>
      <w:lvlText w:val="%3"/>
      <w:lvlJc w:val="left"/>
      <w:pPr>
        <w:ind w:left="214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061840E8">
      <w:start w:val="1"/>
      <w:numFmt w:val="decimal"/>
      <w:lvlText w:val="%4"/>
      <w:lvlJc w:val="left"/>
      <w:pPr>
        <w:ind w:left="286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87EE5A5A">
      <w:start w:val="1"/>
      <w:numFmt w:val="lowerLetter"/>
      <w:lvlText w:val="%5"/>
      <w:lvlJc w:val="left"/>
      <w:pPr>
        <w:ind w:left="358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9CDE7460">
      <w:start w:val="1"/>
      <w:numFmt w:val="lowerRoman"/>
      <w:lvlText w:val="%6"/>
      <w:lvlJc w:val="left"/>
      <w:pPr>
        <w:ind w:left="430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0B7A85AA">
      <w:start w:val="1"/>
      <w:numFmt w:val="decimal"/>
      <w:lvlText w:val="%7"/>
      <w:lvlJc w:val="left"/>
      <w:pPr>
        <w:ind w:left="502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4DB0B248">
      <w:start w:val="1"/>
      <w:numFmt w:val="lowerLetter"/>
      <w:lvlText w:val="%8"/>
      <w:lvlJc w:val="left"/>
      <w:pPr>
        <w:ind w:left="574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1DE06744">
      <w:start w:val="1"/>
      <w:numFmt w:val="lowerRoman"/>
      <w:lvlText w:val="%9"/>
      <w:lvlJc w:val="left"/>
      <w:pPr>
        <w:ind w:left="646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55" w15:restartNumberingAfterBreak="0">
    <w:nsid w:val="698157AD"/>
    <w:multiLevelType w:val="hybridMultilevel"/>
    <w:tmpl w:val="9ED85594"/>
    <w:lvl w:ilvl="0" w:tplc="951A97B8">
      <w:start w:val="1"/>
      <w:numFmt w:val="bullet"/>
      <w:lvlText w:val="•"/>
      <w:lvlJc w:val="left"/>
      <w:pPr>
        <w:ind w:left="29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ACA0E6E">
      <w:start w:val="1"/>
      <w:numFmt w:val="bullet"/>
      <w:lvlText w:val="o"/>
      <w:lvlJc w:val="left"/>
      <w:pPr>
        <w:ind w:left="11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06F65A32">
      <w:start w:val="1"/>
      <w:numFmt w:val="bullet"/>
      <w:lvlText w:val="▪"/>
      <w:lvlJc w:val="left"/>
      <w:pPr>
        <w:ind w:left="18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91DC265A">
      <w:start w:val="1"/>
      <w:numFmt w:val="bullet"/>
      <w:lvlText w:val="•"/>
      <w:lvlJc w:val="left"/>
      <w:pPr>
        <w:ind w:left="26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D64832B4">
      <w:start w:val="1"/>
      <w:numFmt w:val="bullet"/>
      <w:lvlText w:val="o"/>
      <w:lvlJc w:val="left"/>
      <w:pPr>
        <w:ind w:left="33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B1E8AA4A">
      <w:start w:val="1"/>
      <w:numFmt w:val="bullet"/>
      <w:lvlText w:val="▪"/>
      <w:lvlJc w:val="left"/>
      <w:pPr>
        <w:ind w:left="40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4C44635A">
      <w:start w:val="1"/>
      <w:numFmt w:val="bullet"/>
      <w:lvlText w:val="•"/>
      <w:lvlJc w:val="left"/>
      <w:pPr>
        <w:ind w:left="477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5406334">
      <w:start w:val="1"/>
      <w:numFmt w:val="bullet"/>
      <w:lvlText w:val="o"/>
      <w:lvlJc w:val="left"/>
      <w:pPr>
        <w:ind w:left="54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2624A76E">
      <w:start w:val="1"/>
      <w:numFmt w:val="bullet"/>
      <w:lvlText w:val="▪"/>
      <w:lvlJc w:val="left"/>
      <w:pPr>
        <w:ind w:left="62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56" w15:restartNumberingAfterBreak="0">
    <w:nsid w:val="6A4D515E"/>
    <w:multiLevelType w:val="hybridMultilevel"/>
    <w:tmpl w:val="B31E1472"/>
    <w:lvl w:ilvl="0" w:tplc="DE04F098">
      <w:start w:val="1"/>
      <w:numFmt w:val="bullet"/>
      <w:lvlText w:val="•"/>
      <w:lvlJc w:val="left"/>
      <w:pPr>
        <w:ind w:left="29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9A2E56C4">
      <w:start w:val="1"/>
      <w:numFmt w:val="bullet"/>
      <w:lvlText w:val="o"/>
      <w:lvlJc w:val="left"/>
      <w:pPr>
        <w:ind w:left="11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1AB6003C">
      <w:start w:val="1"/>
      <w:numFmt w:val="bullet"/>
      <w:lvlText w:val="▪"/>
      <w:lvlJc w:val="left"/>
      <w:pPr>
        <w:ind w:left="18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6C509192">
      <w:start w:val="1"/>
      <w:numFmt w:val="bullet"/>
      <w:lvlText w:val="•"/>
      <w:lvlJc w:val="left"/>
      <w:pPr>
        <w:ind w:left="26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7FEC8C8">
      <w:start w:val="1"/>
      <w:numFmt w:val="bullet"/>
      <w:lvlText w:val="o"/>
      <w:lvlJc w:val="left"/>
      <w:pPr>
        <w:ind w:left="33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3C70FBE0">
      <w:start w:val="1"/>
      <w:numFmt w:val="bullet"/>
      <w:lvlText w:val="▪"/>
      <w:lvlJc w:val="left"/>
      <w:pPr>
        <w:ind w:left="40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4760A648">
      <w:start w:val="1"/>
      <w:numFmt w:val="bullet"/>
      <w:lvlText w:val="•"/>
      <w:lvlJc w:val="left"/>
      <w:pPr>
        <w:ind w:left="477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C65671EC">
      <w:start w:val="1"/>
      <w:numFmt w:val="bullet"/>
      <w:lvlText w:val="o"/>
      <w:lvlJc w:val="left"/>
      <w:pPr>
        <w:ind w:left="54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03FACBF0">
      <w:start w:val="1"/>
      <w:numFmt w:val="bullet"/>
      <w:lvlText w:val="▪"/>
      <w:lvlJc w:val="left"/>
      <w:pPr>
        <w:ind w:left="62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57" w15:restartNumberingAfterBreak="0">
    <w:nsid w:val="6ADE20C1"/>
    <w:multiLevelType w:val="hybridMultilevel"/>
    <w:tmpl w:val="95E85E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8" w15:restartNumberingAfterBreak="0">
    <w:nsid w:val="6B5E324D"/>
    <w:multiLevelType w:val="hybridMultilevel"/>
    <w:tmpl w:val="BD66A270"/>
    <w:lvl w:ilvl="0" w:tplc="211EF1D4">
      <w:start w:val="1"/>
      <w:numFmt w:val="bullet"/>
      <w:lvlText w:val="•"/>
      <w:lvlJc w:val="left"/>
      <w:pPr>
        <w:ind w:left="29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E14811AA">
      <w:start w:val="1"/>
      <w:numFmt w:val="bullet"/>
      <w:lvlText w:val="o"/>
      <w:lvlJc w:val="left"/>
      <w:pPr>
        <w:ind w:left="11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2430BD24">
      <w:start w:val="1"/>
      <w:numFmt w:val="bullet"/>
      <w:lvlText w:val="▪"/>
      <w:lvlJc w:val="left"/>
      <w:pPr>
        <w:ind w:left="18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818AF500">
      <w:start w:val="1"/>
      <w:numFmt w:val="bullet"/>
      <w:lvlText w:val="•"/>
      <w:lvlJc w:val="left"/>
      <w:pPr>
        <w:ind w:left="26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958A720C">
      <w:start w:val="1"/>
      <w:numFmt w:val="bullet"/>
      <w:lvlText w:val="o"/>
      <w:lvlJc w:val="left"/>
      <w:pPr>
        <w:ind w:left="33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AC6EA1FA">
      <w:start w:val="1"/>
      <w:numFmt w:val="bullet"/>
      <w:lvlText w:val="▪"/>
      <w:lvlJc w:val="left"/>
      <w:pPr>
        <w:ind w:left="40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847E4418">
      <w:start w:val="1"/>
      <w:numFmt w:val="bullet"/>
      <w:lvlText w:val="•"/>
      <w:lvlJc w:val="left"/>
      <w:pPr>
        <w:ind w:left="477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E36EA9BA">
      <w:start w:val="1"/>
      <w:numFmt w:val="bullet"/>
      <w:lvlText w:val="o"/>
      <w:lvlJc w:val="left"/>
      <w:pPr>
        <w:ind w:left="54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D59A1680">
      <w:start w:val="1"/>
      <w:numFmt w:val="bullet"/>
      <w:lvlText w:val="▪"/>
      <w:lvlJc w:val="left"/>
      <w:pPr>
        <w:ind w:left="62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59" w15:restartNumberingAfterBreak="0">
    <w:nsid w:val="6FCA79DA"/>
    <w:multiLevelType w:val="hybridMultilevel"/>
    <w:tmpl w:val="07744686"/>
    <w:lvl w:ilvl="0" w:tplc="DD5224A4">
      <w:start w:val="1"/>
      <w:numFmt w:val="bullet"/>
      <w:lvlText w:val="•"/>
      <w:lvlJc w:val="left"/>
      <w:pPr>
        <w:ind w:left="29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12E88A44">
      <w:start w:val="1"/>
      <w:numFmt w:val="bullet"/>
      <w:lvlText w:val="o"/>
      <w:lvlJc w:val="left"/>
      <w:pPr>
        <w:ind w:left="11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FDBEF2DA">
      <w:start w:val="1"/>
      <w:numFmt w:val="bullet"/>
      <w:lvlText w:val="▪"/>
      <w:lvlJc w:val="left"/>
      <w:pPr>
        <w:ind w:left="18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5B0EAC80">
      <w:start w:val="1"/>
      <w:numFmt w:val="bullet"/>
      <w:lvlText w:val="•"/>
      <w:lvlJc w:val="left"/>
      <w:pPr>
        <w:ind w:left="26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538F608">
      <w:start w:val="1"/>
      <w:numFmt w:val="bullet"/>
      <w:lvlText w:val="o"/>
      <w:lvlJc w:val="left"/>
      <w:pPr>
        <w:ind w:left="33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377E4CCE">
      <w:start w:val="1"/>
      <w:numFmt w:val="bullet"/>
      <w:lvlText w:val="▪"/>
      <w:lvlJc w:val="left"/>
      <w:pPr>
        <w:ind w:left="40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EE9ECA44">
      <w:start w:val="1"/>
      <w:numFmt w:val="bullet"/>
      <w:lvlText w:val="•"/>
      <w:lvlJc w:val="left"/>
      <w:pPr>
        <w:ind w:left="477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396E7F16">
      <w:start w:val="1"/>
      <w:numFmt w:val="bullet"/>
      <w:lvlText w:val="o"/>
      <w:lvlJc w:val="left"/>
      <w:pPr>
        <w:ind w:left="54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E822E68C">
      <w:start w:val="1"/>
      <w:numFmt w:val="bullet"/>
      <w:lvlText w:val="▪"/>
      <w:lvlJc w:val="left"/>
      <w:pPr>
        <w:ind w:left="62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60" w15:restartNumberingAfterBreak="0">
    <w:nsid w:val="702E60AF"/>
    <w:multiLevelType w:val="multilevel"/>
    <w:tmpl w:val="EDC895BA"/>
    <w:lvl w:ilvl="0">
      <w:start w:val="1"/>
      <w:numFmt w:val="lowerLetter"/>
      <w:lvlText w:val="%1)"/>
      <w:lvlJc w:val="left"/>
      <w:pPr>
        <w:ind w:left="66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start w:val="1"/>
      <w:numFmt w:val="decimal"/>
      <w:lvlText w:val="%1.%2)"/>
      <w:lvlJc w:val="left"/>
      <w:pPr>
        <w:ind w:left="1036"/>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75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247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319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91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463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535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607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61" w15:restartNumberingAfterBreak="0">
    <w:nsid w:val="705A0E2C"/>
    <w:multiLevelType w:val="hybridMultilevel"/>
    <w:tmpl w:val="C554CFF4"/>
    <w:lvl w:ilvl="0" w:tplc="5C5C97DC">
      <w:start w:val="1"/>
      <w:numFmt w:val="bullet"/>
      <w:lvlText w:val="•"/>
      <w:lvlJc w:val="left"/>
      <w:pPr>
        <w:ind w:left="29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918A134">
      <w:start w:val="1"/>
      <w:numFmt w:val="bullet"/>
      <w:lvlText w:val="o"/>
      <w:lvlJc w:val="left"/>
      <w:pPr>
        <w:ind w:left="11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C33C67DC">
      <w:start w:val="1"/>
      <w:numFmt w:val="bullet"/>
      <w:lvlText w:val="▪"/>
      <w:lvlJc w:val="left"/>
      <w:pPr>
        <w:ind w:left="18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D47C1E50">
      <w:start w:val="1"/>
      <w:numFmt w:val="bullet"/>
      <w:lvlText w:val="•"/>
      <w:lvlJc w:val="left"/>
      <w:pPr>
        <w:ind w:left="26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520261E">
      <w:start w:val="1"/>
      <w:numFmt w:val="bullet"/>
      <w:lvlText w:val="o"/>
      <w:lvlJc w:val="left"/>
      <w:pPr>
        <w:ind w:left="33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9C86682A">
      <w:start w:val="1"/>
      <w:numFmt w:val="bullet"/>
      <w:lvlText w:val="▪"/>
      <w:lvlJc w:val="left"/>
      <w:pPr>
        <w:ind w:left="40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A824DB9C">
      <w:start w:val="1"/>
      <w:numFmt w:val="bullet"/>
      <w:lvlText w:val="•"/>
      <w:lvlJc w:val="left"/>
      <w:pPr>
        <w:ind w:left="477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AE610C6">
      <w:start w:val="1"/>
      <w:numFmt w:val="bullet"/>
      <w:lvlText w:val="o"/>
      <w:lvlJc w:val="left"/>
      <w:pPr>
        <w:ind w:left="54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CE063096">
      <w:start w:val="1"/>
      <w:numFmt w:val="bullet"/>
      <w:lvlText w:val="▪"/>
      <w:lvlJc w:val="left"/>
      <w:pPr>
        <w:ind w:left="62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62" w15:restartNumberingAfterBreak="0">
    <w:nsid w:val="709D7B02"/>
    <w:multiLevelType w:val="hybridMultilevel"/>
    <w:tmpl w:val="939E886E"/>
    <w:lvl w:ilvl="0" w:tplc="04160001">
      <w:start w:val="1"/>
      <w:numFmt w:val="bullet"/>
      <w:lvlText w:val=""/>
      <w:lvlJc w:val="left"/>
      <w:pPr>
        <w:ind w:left="1867"/>
      </w:pPr>
      <w:rPr>
        <w:rFonts w:ascii="Symbol" w:hAnsi="Symbol" w:hint="default"/>
        <w:b w:val="0"/>
        <w:i w:val="0"/>
        <w:strike w:val="0"/>
        <w:dstrike w:val="0"/>
        <w:color w:val="000000"/>
        <w:sz w:val="21"/>
        <w:szCs w:val="21"/>
        <w:u w:val="none" w:color="000000"/>
        <w:bdr w:val="none" w:sz="0" w:space="0" w:color="auto"/>
        <w:shd w:val="clear" w:color="auto" w:fill="auto"/>
        <w:vertAlign w:val="baseline"/>
      </w:rPr>
    </w:lvl>
    <w:lvl w:ilvl="1" w:tplc="9F38BD68">
      <w:start w:val="1"/>
      <w:numFmt w:val="bullet"/>
      <w:lvlText w:val="o"/>
      <w:lvlJc w:val="left"/>
      <w:pPr>
        <w:ind w:left="2414"/>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EA6239B8">
      <w:start w:val="1"/>
      <w:numFmt w:val="bullet"/>
      <w:lvlText w:val="▪"/>
      <w:lvlJc w:val="left"/>
      <w:pPr>
        <w:ind w:left="3134"/>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C4C6512C">
      <w:start w:val="1"/>
      <w:numFmt w:val="bullet"/>
      <w:lvlText w:val="•"/>
      <w:lvlJc w:val="left"/>
      <w:pPr>
        <w:ind w:left="38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93FCBCF8">
      <w:start w:val="1"/>
      <w:numFmt w:val="bullet"/>
      <w:lvlText w:val="o"/>
      <w:lvlJc w:val="left"/>
      <w:pPr>
        <w:ind w:left="4574"/>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F3F21094">
      <w:start w:val="1"/>
      <w:numFmt w:val="bullet"/>
      <w:lvlText w:val="▪"/>
      <w:lvlJc w:val="left"/>
      <w:pPr>
        <w:ind w:left="5294"/>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5CAE0498">
      <w:start w:val="1"/>
      <w:numFmt w:val="bullet"/>
      <w:lvlText w:val="•"/>
      <w:lvlJc w:val="left"/>
      <w:pPr>
        <w:ind w:left="60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2F2228C">
      <w:start w:val="1"/>
      <w:numFmt w:val="bullet"/>
      <w:lvlText w:val="o"/>
      <w:lvlJc w:val="left"/>
      <w:pPr>
        <w:ind w:left="6734"/>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DA0C7ACC">
      <w:start w:val="1"/>
      <w:numFmt w:val="bullet"/>
      <w:lvlText w:val="▪"/>
      <w:lvlJc w:val="left"/>
      <w:pPr>
        <w:ind w:left="7454"/>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63" w15:restartNumberingAfterBreak="0">
    <w:nsid w:val="73956A36"/>
    <w:multiLevelType w:val="hybridMultilevel"/>
    <w:tmpl w:val="E3280ACA"/>
    <w:lvl w:ilvl="0" w:tplc="45EE4E0C">
      <w:start w:val="1"/>
      <w:numFmt w:val="bullet"/>
      <w:lvlText w:val="•"/>
      <w:lvlJc w:val="left"/>
      <w:pPr>
        <w:ind w:left="29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95CB7CA">
      <w:start w:val="1"/>
      <w:numFmt w:val="bullet"/>
      <w:lvlText w:val="o"/>
      <w:lvlJc w:val="left"/>
      <w:pPr>
        <w:ind w:left="11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347CF6E0">
      <w:start w:val="1"/>
      <w:numFmt w:val="bullet"/>
      <w:lvlText w:val="▪"/>
      <w:lvlJc w:val="left"/>
      <w:pPr>
        <w:ind w:left="18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723A82E8">
      <w:start w:val="1"/>
      <w:numFmt w:val="bullet"/>
      <w:lvlText w:val="•"/>
      <w:lvlJc w:val="left"/>
      <w:pPr>
        <w:ind w:left="26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FD4B3C2">
      <w:start w:val="1"/>
      <w:numFmt w:val="bullet"/>
      <w:lvlText w:val="o"/>
      <w:lvlJc w:val="left"/>
      <w:pPr>
        <w:ind w:left="33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C4462534">
      <w:start w:val="1"/>
      <w:numFmt w:val="bullet"/>
      <w:lvlText w:val="▪"/>
      <w:lvlJc w:val="left"/>
      <w:pPr>
        <w:ind w:left="40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7E26DA92">
      <w:start w:val="1"/>
      <w:numFmt w:val="bullet"/>
      <w:lvlText w:val="•"/>
      <w:lvlJc w:val="left"/>
      <w:pPr>
        <w:ind w:left="477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D5DCD686">
      <w:start w:val="1"/>
      <w:numFmt w:val="bullet"/>
      <w:lvlText w:val="o"/>
      <w:lvlJc w:val="left"/>
      <w:pPr>
        <w:ind w:left="54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55AC3000">
      <w:start w:val="1"/>
      <w:numFmt w:val="bullet"/>
      <w:lvlText w:val="▪"/>
      <w:lvlJc w:val="left"/>
      <w:pPr>
        <w:ind w:left="62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64" w15:restartNumberingAfterBreak="0">
    <w:nsid w:val="77BB0B28"/>
    <w:multiLevelType w:val="hybridMultilevel"/>
    <w:tmpl w:val="79A0544C"/>
    <w:lvl w:ilvl="0" w:tplc="79902320">
      <w:start w:val="1"/>
      <w:numFmt w:val="bullet"/>
      <w:lvlText w:val="•"/>
      <w:lvlJc w:val="left"/>
      <w:pPr>
        <w:ind w:left="29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F960A022">
      <w:start w:val="1"/>
      <w:numFmt w:val="bullet"/>
      <w:lvlText w:val="o"/>
      <w:lvlJc w:val="left"/>
      <w:pPr>
        <w:ind w:left="11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DEBC7EA8">
      <w:start w:val="1"/>
      <w:numFmt w:val="bullet"/>
      <w:lvlText w:val="▪"/>
      <w:lvlJc w:val="left"/>
      <w:pPr>
        <w:ind w:left="18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98347A1A">
      <w:start w:val="1"/>
      <w:numFmt w:val="bullet"/>
      <w:lvlText w:val="•"/>
      <w:lvlJc w:val="left"/>
      <w:pPr>
        <w:ind w:left="26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128E21A">
      <w:start w:val="1"/>
      <w:numFmt w:val="bullet"/>
      <w:lvlText w:val="o"/>
      <w:lvlJc w:val="left"/>
      <w:pPr>
        <w:ind w:left="33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9CE82030">
      <w:start w:val="1"/>
      <w:numFmt w:val="bullet"/>
      <w:lvlText w:val="▪"/>
      <w:lvlJc w:val="left"/>
      <w:pPr>
        <w:ind w:left="40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2A72CD8A">
      <w:start w:val="1"/>
      <w:numFmt w:val="bullet"/>
      <w:lvlText w:val="•"/>
      <w:lvlJc w:val="left"/>
      <w:pPr>
        <w:ind w:left="477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ADD2D582">
      <w:start w:val="1"/>
      <w:numFmt w:val="bullet"/>
      <w:lvlText w:val="o"/>
      <w:lvlJc w:val="left"/>
      <w:pPr>
        <w:ind w:left="54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8C368178">
      <w:start w:val="1"/>
      <w:numFmt w:val="bullet"/>
      <w:lvlText w:val="▪"/>
      <w:lvlJc w:val="left"/>
      <w:pPr>
        <w:ind w:left="62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65" w15:restartNumberingAfterBreak="0">
    <w:nsid w:val="77FC51F1"/>
    <w:multiLevelType w:val="hybridMultilevel"/>
    <w:tmpl w:val="C18CB334"/>
    <w:lvl w:ilvl="0" w:tplc="51823DD6">
      <w:start w:val="1"/>
      <w:numFmt w:val="bullet"/>
      <w:lvlText w:val="•"/>
      <w:lvlJc w:val="left"/>
      <w:pPr>
        <w:ind w:left="29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C07A9EE0">
      <w:start w:val="1"/>
      <w:numFmt w:val="bullet"/>
      <w:lvlText w:val="o"/>
      <w:lvlJc w:val="left"/>
      <w:pPr>
        <w:ind w:left="11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706EB5F2">
      <w:start w:val="1"/>
      <w:numFmt w:val="bullet"/>
      <w:lvlText w:val="▪"/>
      <w:lvlJc w:val="left"/>
      <w:pPr>
        <w:ind w:left="18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96C232EC">
      <w:start w:val="1"/>
      <w:numFmt w:val="bullet"/>
      <w:lvlText w:val="•"/>
      <w:lvlJc w:val="left"/>
      <w:pPr>
        <w:ind w:left="26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FC2A9246">
      <w:start w:val="1"/>
      <w:numFmt w:val="bullet"/>
      <w:lvlText w:val="o"/>
      <w:lvlJc w:val="left"/>
      <w:pPr>
        <w:ind w:left="33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279254DE">
      <w:start w:val="1"/>
      <w:numFmt w:val="bullet"/>
      <w:lvlText w:val="▪"/>
      <w:lvlJc w:val="left"/>
      <w:pPr>
        <w:ind w:left="40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38D4B0C0">
      <w:start w:val="1"/>
      <w:numFmt w:val="bullet"/>
      <w:lvlText w:val="•"/>
      <w:lvlJc w:val="left"/>
      <w:pPr>
        <w:ind w:left="477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221E1F5C">
      <w:start w:val="1"/>
      <w:numFmt w:val="bullet"/>
      <w:lvlText w:val="o"/>
      <w:lvlJc w:val="left"/>
      <w:pPr>
        <w:ind w:left="54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67721082">
      <w:start w:val="1"/>
      <w:numFmt w:val="bullet"/>
      <w:lvlText w:val="▪"/>
      <w:lvlJc w:val="left"/>
      <w:pPr>
        <w:ind w:left="62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66" w15:restartNumberingAfterBreak="0">
    <w:nsid w:val="78A05951"/>
    <w:multiLevelType w:val="hybridMultilevel"/>
    <w:tmpl w:val="75FEEADE"/>
    <w:lvl w:ilvl="0" w:tplc="E9AAA88E">
      <w:start w:val="1"/>
      <w:numFmt w:val="bullet"/>
      <w:lvlText w:val="•"/>
      <w:lvlJc w:val="left"/>
      <w:pPr>
        <w:ind w:left="29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C92AE6D0">
      <w:start w:val="1"/>
      <w:numFmt w:val="bullet"/>
      <w:lvlText w:val="o"/>
      <w:lvlJc w:val="left"/>
      <w:pPr>
        <w:ind w:left="11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5134C6A0">
      <w:start w:val="1"/>
      <w:numFmt w:val="bullet"/>
      <w:lvlText w:val="▪"/>
      <w:lvlJc w:val="left"/>
      <w:pPr>
        <w:ind w:left="18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967EE1DC">
      <w:start w:val="1"/>
      <w:numFmt w:val="bullet"/>
      <w:lvlText w:val="•"/>
      <w:lvlJc w:val="left"/>
      <w:pPr>
        <w:ind w:left="26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3C144EC6">
      <w:start w:val="1"/>
      <w:numFmt w:val="bullet"/>
      <w:lvlText w:val="o"/>
      <w:lvlJc w:val="left"/>
      <w:pPr>
        <w:ind w:left="33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61DA4574">
      <w:start w:val="1"/>
      <w:numFmt w:val="bullet"/>
      <w:lvlText w:val="▪"/>
      <w:lvlJc w:val="left"/>
      <w:pPr>
        <w:ind w:left="40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FDEE5148">
      <w:start w:val="1"/>
      <w:numFmt w:val="bullet"/>
      <w:lvlText w:val="•"/>
      <w:lvlJc w:val="left"/>
      <w:pPr>
        <w:ind w:left="477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C5223758">
      <w:start w:val="1"/>
      <w:numFmt w:val="bullet"/>
      <w:lvlText w:val="o"/>
      <w:lvlJc w:val="left"/>
      <w:pPr>
        <w:ind w:left="54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9232F2D8">
      <w:start w:val="1"/>
      <w:numFmt w:val="bullet"/>
      <w:lvlText w:val="▪"/>
      <w:lvlJc w:val="left"/>
      <w:pPr>
        <w:ind w:left="62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num w:numId="1">
    <w:abstractNumId w:val="62"/>
  </w:num>
  <w:num w:numId="2">
    <w:abstractNumId w:val="29"/>
  </w:num>
  <w:num w:numId="3">
    <w:abstractNumId w:val="32"/>
  </w:num>
  <w:num w:numId="4">
    <w:abstractNumId w:val="13"/>
  </w:num>
  <w:num w:numId="5">
    <w:abstractNumId w:val="28"/>
  </w:num>
  <w:num w:numId="6">
    <w:abstractNumId w:val="21"/>
  </w:num>
  <w:num w:numId="7">
    <w:abstractNumId w:val="34"/>
  </w:num>
  <w:num w:numId="8">
    <w:abstractNumId w:val="54"/>
  </w:num>
  <w:num w:numId="9">
    <w:abstractNumId w:val="7"/>
  </w:num>
  <w:num w:numId="10">
    <w:abstractNumId w:val="9"/>
  </w:num>
  <w:num w:numId="11">
    <w:abstractNumId w:val="27"/>
  </w:num>
  <w:num w:numId="12">
    <w:abstractNumId w:val="60"/>
  </w:num>
  <w:num w:numId="13">
    <w:abstractNumId w:val="41"/>
  </w:num>
  <w:num w:numId="14">
    <w:abstractNumId w:val="65"/>
  </w:num>
  <w:num w:numId="15">
    <w:abstractNumId w:val="37"/>
  </w:num>
  <w:num w:numId="16">
    <w:abstractNumId w:val="38"/>
  </w:num>
  <w:num w:numId="17">
    <w:abstractNumId w:val="58"/>
  </w:num>
  <w:num w:numId="18">
    <w:abstractNumId w:val="46"/>
  </w:num>
  <w:num w:numId="19">
    <w:abstractNumId w:val="24"/>
  </w:num>
  <w:num w:numId="20">
    <w:abstractNumId w:val="55"/>
  </w:num>
  <w:num w:numId="21">
    <w:abstractNumId w:val="48"/>
  </w:num>
  <w:num w:numId="22">
    <w:abstractNumId w:val="61"/>
  </w:num>
  <w:num w:numId="23">
    <w:abstractNumId w:val="22"/>
  </w:num>
  <w:num w:numId="24">
    <w:abstractNumId w:val="8"/>
  </w:num>
  <w:num w:numId="25">
    <w:abstractNumId w:val="2"/>
  </w:num>
  <w:num w:numId="26">
    <w:abstractNumId w:val="30"/>
  </w:num>
  <w:num w:numId="27">
    <w:abstractNumId w:val="63"/>
  </w:num>
  <w:num w:numId="28">
    <w:abstractNumId w:val="52"/>
  </w:num>
  <w:num w:numId="29">
    <w:abstractNumId w:val="53"/>
  </w:num>
  <w:num w:numId="30">
    <w:abstractNumId w:val="66"/>
  </w:num>
  <w:num w:numId="31">
    <w:abstractNumId w:val="56"/>
  </w:num>
  <w:num w:numId="32">
    <w:abstractNumId w:val="14"/>
  </w:num>
  <w:num w:numId="33">
    <w:abstractNumId w:val="6"/>
  </w:num>
  <w:num w:numId="34">
    <w:abstractNumId w:val="23"/>
  </w:num>
  <w:num w:numId="35">
    <w:abstractNumId w:val="26"/>
  </w:num>
  <w:num w:numId="36">
    <w:abstractNumId w:val="44"/>
  </w:num>
  <w:num w:numId="37">
    <w:abstractNumId w:val="64"/>
  </w:num>
  <w:num w:numId="38">
    <w:abstractNumId w:val="17"/>
  </w:num>
  <w:num w:numId="39">
    <w:abstractNumId w:val="45"/>
  </w:num>
  <w:num w:numId="40">
    <w:abstractNumId w:val="42"/>
  </w:num>
  <w:num w:numId="41">
    <w:abstractNumId w:val="3"/>
  </w:num>
  <w:num w:numId="42">
    <w:abstractNumId w:val="11"/>
  </w:num>
  <w:num w:numId="43">
    <w:abstractNumId w:val="50"/>
  </w:num>
  <w:num w:numId="44">
    <w:abstractNumId w:val="39"/>
  </w:num>
  <w:num w:numId="45">
    <w:abstractNumId w:val="0"/>
  </w:num>
  <w:num w:numId="46">
    <w:abstractNumId w:val="15"/>
  </w:num>
  <w:num w:numId="47">
    <w:abstractNumId w:val="5"/>
  </w:num>
  <w:num w:numId="48">
    <w:abstractNumId w:val="18"/>
  </w:num>
  <w:num w:numId="49">
    <w:abstractNumId w:val="10"/>
  </w:num>
  <w:num w:numId="50">
    <w:abstractNumId w:val="20"/>
  </w:num>
  <w:num w:numId="51">
    <w:abstractNumId w:val="59"/>
  </w:num>
  <w:num w:numId="52">
    <w:abstractNumId w:val="16"/>
  </w:num>
  <w:num w:numId="53">
    <w:abstractNumId w:val="35"/>
  </w:num>
  <w:num w:numId="54">
    <w:abstractNumId w:val="12"/>
  </w:num>
  <w:num w:numId="55">
    <w:abstractNumId w:val="33"/>
  </w:num>
  <w:num w:numId="56">
    <w:abstractNumId w:val="36"/>
  </w:num>
  <w:num w:numId="57">
    <w:abstractNumId w:val="25"/>
  </w:num>
  <w:num w:numId="58">
    <w:abstractNumId w:val="31"/>
  </w:num>
  <w:num w:numId="59">
    <w:abstractNumId w:val="49"/>
  </w:num>
  <w:num w:numId="60">
    <w:abstractNumId w:val="40"/>
  </w:num>
  <w:num w:numId="61">
    <w:abstractNumId w:val="43"/>
  </w:num>
  <w:num w:numId="62">
    <w:abstractNumId w:val="4"/>
  </w:num>
  <w:num w:numId="63">
    <w:abstractNumId w:val="1"/>
  </w:num>
  <w:num w:numId="64">
    <w:abstractNumId w:val="19"/>
  </w:num>
  <w:num w:numId="65">
    <w:abstractNumId w:val="51"/>
  </w:num>
  <w:num w:numId="66">
    <w:abstractNumId w:val="47"/>
  </w:num>
  <w:num w:numId="67">
    <w:abstractNumId w:val="57"/>
  </w:num>
  <w:num w:numId="68">
    <w:abstractNumId w:val="8"/>
  </w:num>
  <w:num w:numId="69">
    <w:abstractNumId w:val="65"/>
  </w:num>
  <w:num w:numId="70">
    <w:abstractNumId w:val="4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378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F9F"/>
    <w:rsid w:val="00013350"/>
    <w:rsid w:val="00051A87"/>
    <w:rsid w:val="000724B1"/>
    <w:rsid w:val="00077666"/>
    <w:rsid w:val="00083619"/>
    <w:rsid w:val="00093C62"/>
    <w:rsid w:val="000A5F71"/>
    <w:rsid w:val="000C078B"/>
    <w:rsid w:val="000C0EDF"/>
    <w:rsid w:val="000D0A59"/>
    <w:rsid w:val="000D6432"/>
    <w:rsid w:val="000E63E6"/>
    <w:rsid w:val="000E73A8"/>
    <w:rsid w:val="000F4B0D"/>
    <w:rsid w:val="001052FC"/>
    <w:rsid w:val="00105433"/>
    <w:rsid w:val="00133B5F"/>
    <w:rsid w:val="00141455"/>
    <w:rsid w:val="00144352"/>
    <w:rsid w:val="00165EDA"/>
    <w:rsid w:val="00172E85"/>
    <w:rsid w:val="001734AA"/>
    <w:rsid w:val="00176FD7"/>
    <w:rsid w:val="001872B9"/>
    <w:rsid w:val="00190977"/>
    <w:rsid w:val="001A26D1"/>
    <w:rsid w:val="001A7C34"/>
    <w:rsid w:val="001B2A0F"/>
    <w:rsid w:val="001B53B7"/>
    <w:rsid w:val="001C0929"/>
    <w:rsid w:val="001C5CEF"/>
    <w:rsid w:val="001C6D77"/>
    <w:rsid w:val="001E623A"/>
    <w:rsid w:val="001F1D10"/>
    <w:rsid w:val="001F282D"/>
    <w:rsid w:val="00201BEE"/>
    <w:rsid w:val="002035D9"/>
    <w:rsid w:val="002127D0"/>
    <w:rsid w:val="00212BC7"/>
    <w:rsid w:val="0021432F"/>
    <w:rsid w:val="0022533A"/>
    <w:rsid w:val="00255CCE"/>
    <w:rsid w:val="00261D04"/>
    <w:rsid w:val="00263D42"/>
    <w:rsid w:val="0029312F"/>
    <w:rsid w:val="002A327B"/>
    <w:rsid w:val="002B1FAF"/>
    <w:rsid w:val="002C0C3A"/>
    <w:rsid w:val="002D005A"/>
    <w:rsid w:val="002D22E1"/>
    <w:rsid w:val="002E37F8"/>
    <w:rsid w:val="002F4D1A"/>
    <w:rsid w:val="00316B0C"/>
    <w:rsid w:val="00317015"/>
    <w:rsid w:val="003345F3"/>
    <w:rsid w:val="00336360"/>
    <w:rsid w:val="003503A0"/>
    <w:rsid w:val="00371187"/>
    <w:rsid w:val="00382713"/>
    <w:rsid w:val="003A2865"/>
    <w:rsid w:val="003A5A82"/>
    <w:rsid w:val="003B3A39"/>
    <w:rsid w:val="003D475E"/>
    <w:rsid w:val="003F5408"/>
    <w:rsid w:val="00403CCC"/>
    <w:rsid w:val="0045505D"/>
    <w:rsid w:val="004648F9"/>
    <w:rsid w:val="00473688"/>
    <w:rsid w:val="00481DE3"/>
    <w:rsid w:val="0048446E"/>
    <w:rsid w:val="004A39EC"/>
    <w:rsid w:val="004B04CD"/>
    <w:rsid w:val="004B687F"/>
    <w:rsid w:val="004D5956"/>
    <w:rsid w:val="004E35F3"/>
    <w:rsid w:val="004E6253"/>
    <w:rsid w:val="004E6938"/>
    <w:rsid w:val="004F0E19"/>
    <w:rsid w:val="004F628C"/>
    <w:rsid w:val="004F6C7C"/>
    <w:rsid w:val="00502BEA"/>
    <w:rsid w:val="0051200C"/>
    <w:rsid w:val="005204E7"/>
    <w:rsid w:val="00520BED"/>
    <w:rsid w:val="00525655"/>
    <w:rsid w:val="0054633C"/>
    <w:rsid w:val="00550F86"/>
    <w:rsid w:val="00552B34"/>
    <w:rsid w:val="00557156"/>
    <w:rsid w:val="00560003"/>
    <w:rsid w:val="00570866"/>
    <w:rsid w:val="00570976"/>
    <w:rsid w:val="00571173"/>
    <w:rsid w:val="005756BD"/>
    <w:rsid w:val="00575869"/>
    <w:rsid w:val="0059167C"/>
    <w:rsid w:val="00594F31"/>
    <w:rsid w:val="005A0E2C"/>
    <w:rsid w:val="005A1E74"/>
    <w:rsid w:val="005B68AF"/>
    <w:rsid w:val="005C4EAC"/>
    <w:rsid w:val="005D556B"/>
    <w:rsid w:val="00600759"/>
    <w:rsid w:val="00612105"/>
    <w:rsid w:val="006143CC"/>
    <w:rsid w:val="00615390"/>
    <w:rsid w:val="00636FA7"/>
    <w:rsid w:val="00645443"/>
    <w:rsid w:val="0064643A"/>
    <w:rsid w:val="006649C1"/>
    <w:rsid w:val="00665A58"/>
    <w:rsid w:val="006772FF"/>
    <w:rsid w:val="0069070D"/>
    <w:rsid w:val="006958D3"/>
    <w:rsid w:val="006A421A"/>
    <w:rsid w:val="006B047C"/>
    <w:rsid w:val="006C3A30"/>
    <w:rsid w:val="006D4223"/>
    <w:rsid w:val="006E600E"/>
    <w:rsid w:val="007002E5"/>
    <w:rsid w:val="00702F9D"/>
    <w:rsid w:val="00722797"/>
    <w:rsid w:val="00727651"/>
    <w:rsid w:val="00730666"/>
    <w:rsid w:val="007508D5"/>
    <w:rsid w:val="00752B95"/>
    <w:rsid w:val="00787E96"/>
    <w:rsid w:val="00791E84"/>
    <w:rsid w:val="007A20BB"/>
    <w:rsid w:val="007B6D05"/>
    <w:rsid w:val="007B6F64"/>
    <w:rsid w:val="007B7BB5"/>
    <w:rsid w:val="007B7E7D"/>
    <w:rsid w:val="007C5659"/>
    <w:rsid w:val="007F1C33"/>
    <w:rsid w:val="007F5B43"/>
    <w:rsid w:val="007F682E"/>
    <w:rsid w:val="00804E04"/>
    <w:rsid w:val="008403B7"/>
    <w:rsid w:val="00841127"/>
    <w:rsid w:val="008427ED"/>
    <w:rsid w:val="0084550B"/>
    <w:rsid w:val="00853CC0"/>
    <w:rsid w:val="0085781F"/>
    <w:rsid w:val="00863C91"/>
    <w:rsid w:val="0087307F"/>
    <w:rsid w:val="0087550A"/>
    <w:rsid w:val="00891991"/>
    <w:rsid w:val="0089503B"/>
    <w:rsid w:val="008A360D"/>
    <w:rsid w:val="008C014B"/>
    <w:rsid w:val="008C448A"/>
    <w:rsid w:val="008D4535"/>
    <w:rsid w:val="008E6624"/>
    <w:rsid w:val="008F4D1C"/>
    <w:rsid w:val="00917BEA"/>
    <w:rsid w:val="00930FED"/>
    <w:rsid w:val="00945ED3"/>
    <w:rsid w:val="00947B68"/>
    <w:rsid w:val="0096746B"/>
    <w:rsid w:val="00975BC3"/>
    <w:rsid w:val="00984E1B"/>
    <w:rsid w:val="0098675F"/>
    <w:rsid w:val="00990E8B"/>
    <w:rsid w:val="00997116"/>
    <w:rsid w:val="009B30ED"/>
    <w:rsid w:val="009D37FA"/>
    <w:rsid w:val="009D75BF"/>
    <w:rsid w:val="009F01A3"/>
    <w:rsid w:val="009F324C"/>
    <w:rsid w:val="00A04B60"/>
    <w:rsid w:val="00A055E7"/>
    <w:rsid w:val="00A07CAE"/>
    <w:rsid w:val="00A1661F"/>
    <w:rsid w:val="00A203E3"/>
    <w:rsid w:val="00A2141A"/>
    <w:rsid w:val="00A25843"/>
    <w:rsid w:val="00A416EF"/>
    <w:rsid w:val="00A45DDD"/>
    <w:rsid w:val="00A562FA"/>
    <w:rsid w:val="00A5704D"/>
    <w:rsid w:val="00A639ED"/>
    <w:rsid w:val="00A655FF"/>
    <w:rsid w:val="00A9558C"/>
    <w:rsid w:val="00AB08C9"/>
    <w:rsid w:val="00AB1D48"/>
    <w:rsid w:val="00AB55DE"/>
    <w:rsid w:val="00AC2D17"/>
    <w:rsid w:val="00AC60F5"/>
    <w:rsid w:val="00AE6E1F"/>
    <w:rsid w:val="00AF6FD7"/>
    <w:rsid w:val="00B00909"/>
    <w:rsid w:val="00B01662"/>
    <w:rsid w:val="00B01F18"/>
    <w:rsid w:val="00B157C0"/>
    <w:rsid w:val="00B16D53"/>
    <w:rsid w:val="00B24718"/>
    <w:rsid w:val="00B2728A"/>
    <w:rsid w:val="00B41EBE"/>
    <w:rsid w:val="00B44A28"/>
    <w:rsid w:val="00B5508B"/>
    <w:rsid w:val="00B81B58"/>
    <w:rsid w:val="00B93E46"/>
    <w:rsid w:val="00B96B95"/>
    <w:rsid w:val="00BA164D"/>
    <w:rsid w:val="00BA4702"/>
    <w:rsid w:val="00BB2714"/>
    <w:rsid w:val="00BB3B5C"/>
    <w:rsid w:val="00BB75B8"/>
    <w:rsid w:val="00BC721C"/>
    <w:rsid w:val="00BD022C"/>
    <w:rsid w:val="00BD7091"/>
    <w:rsid w:val="00BE0050"/>
    <w:rsid w:val="00BE2665"/>
    <w:rsid w:val="00BE2C90"/>
    <w:rsid w:val="00BE6301"/>
    <w:rsid w:val="00BF26E7"/>
    <w:rsid w:val="00BF4F9F"/>
    <w:rsid w:val="00C05697"/>
    <w:rsid w:val="00C11B6D"/>
    <w:rsid w:val="00C14479"/>
    <w:rsid w:val="00C222CC"/>
    <w:rsid w:val="00C30604"/>
    <w:rsid w:val="00C7218C"/>
    <w:rsid w:val="00C75C68"/>
    <w:rsid w:val="00C774F3"/>
    <w:rsid w:val="00C83689"/>
    <w:rsid w:val="00C85213"/>
    <w:rsid w:val="00C9068D"/>
    <w:rsid w:val="00CA301D"/>
    <w:rsid w:val="00CA4D5C"/>
    <w:rsid w:val="00CB20C7"/>
    <w:rsid w:val="00CB3256"/>
    <w:rsid w:val="00CB388A"/>
    <w:rsid w:val="00CD320D"/>
    <w:rsid w:val="00CD4B51"/>
    <w:rsid w:val="00D020DE"/>
    <w:rsid w:val="00D07C88"/>
    <w:rsid w:val="00D166A8"/>
    <w:rsid w:val="00D171CC"/>
    <w:rsid w:val="00D33041"/>
    <w:rsid w:val="00D40D9E"/>
    <w:rsid w:val="00D51762"/>
    <w:rsid w:val="00D610BB"/>
    <w:rsid w:val="00D61F5C"/>
    <w:rsid w:val="00D64BFF"/>
    <w:rsid w:val="00D7651B"/>
    <w:rsid w:val="00D837F4"/>
    <w:rsid w:val="00DA380D"/>
    <w:rsid w:val="00DB0DE9"/>
    <w:rsid w:val="00DB2D7E"/>
    <w:rsid w:val="00DC38FD"/>
    <w:rsid w:val="00DC46B4"/>
    <w:rsid w:val="00DD08C7"/>
    <w:rsid w:val="00DE64FC"/>
    <w:rsid w:val="00DF089A"/>
    <w:rsid w:val="00E0516B"/>
    <w:rsid w:val="00E12662"/>
    <w:rsid w:val="00E2513D"/>
    <w:rsid w:val="00E3206B"/>
    <w:rsid w:val="00E37B7B"/>
    <w:rsid w:val="00E42603"/>
    <w:rsid w:val="00E44911"/>
    <w:rsid w:val="00E55594"/>
    <w:rsid w:val="00E57495"/>
    <w:rsid w:val="00E61A85"/>
    <w:rsid w:val="00E70DEF"/>
    <w:rsid w:val="00E7217A"/>
    <w:rsid w:val="00E747BA"/>
    <w:rsid w:val="00E74F25"/>
    <w:rsid w:val="00E75413"/>
    <w:rsid w:val="00EA30FB"/>
    <w:rsid w:val="00EB0C69"/>
    <w:rsid w:val="00EB13C9"/>
    <w:rsid w:val="00EB2803"/>
    <w:rsid w:val="00EB5A95"/>
    <w:rsid w:val="00ED09D1"/>
    <w:rsid w:val="00ED4D9C"/>
    <w:rsid w:val="00ED6A63"/>
    <w:rsid w:val="00EE7FA9"/>
    <w:rsid w:val="00EF59ED"/>
    <w:rsid w:val="00EF79FC"/>
    <w:rsid w:val="00F03FD0"/>
    <w:rsid w:val="00F0640D"/>
    <w:rsid w:val="00F1162B"/>
    <w:rsid w:val="00F12C44"/>
    <w:rsid w:val="00F13D08"/>
    <w:rsid w:val="00F145FC"/>
    <w:rsid w:val="00F229BD"/>
    <w:rsid w:val="00F37CE8"/>
    <w:rsid w:val="00F46653"/>
    <w:rsid w:val="00F52993"/>
    <w:rsid w:val="00F5661E"/>
    <w:rsid w:val="00F576D1"/>
    <w:rsid w:val="00F80E89"/>
    <w:rsid w:val="00FA4C86"/>
    <w:rsid w:val="00FC0B82"/>
    <w:rsid w:val="00FC6F83"/>
    <w:rsid w:val="00FE3C70"/>
    <w:rsid w:val="00FE56E6"/>
    <w:rsid w:val="00FF0011"/>
    <w:rsid w:val="00FF5E2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14:docId w14:val="2B144233"/>
  <w15:docId w15:val="{BEAB03D4-5E95-4509-8028-B3ECB3E4B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7E96"/>
    <w:pPr>
      <w:spacing w:after="5" w:line="248" w:lineRule="auto"/>
      <w:ind w:left="10" w:right="8" w:hanging="10"/>
      <w:jc w:val="both"/>
    </w:pPr>
    <w:rPr>
      <w:rFonts w:ascii="Calibri" w:eastAsia="Calibri" w:hAnsi="Calibri" w:cs="Calibri"/>
      <w:color w:val="000000"/>
      <w:sz w:val="21"/>
    </w:rPr>
  </w:style>
  <w:style w:type="paragraph" w:styleId="Ttulo1">
    <w:name w:val="heading 1"/>
    <w:next w:val="Normal"/>
    <w:link w:val="Ttulo1Char"/>
    <w:uiPriority w:val="9"/>
    <w:unhideWhenUsed/>
    <w:qFormat/>
    <w:rsid w:val="00787E96"/>
    <w:pPr>
      <w:keepNext/>
      <w:keepLines/>
      <w:spacing w:after="0"/>
      <w:ind w:left="10" w:hanging="10"/>
      <w:outlineLvl w:val="0"/>
    </w:pPr>
    <w:rPr>
      <w:rFonts w:ascii="Calibri" w:eastAsia="Calibri" w:hAnsi="Calibri" w:cs="Calibri"/>
      <w:b/>
      <w:color w:val="000000"/>
      <w:sz w:val="21"/>
    </w:rPr>
  </w:style>
  <w:style w:type="paragraph" w:styleId="Ttulo2">
    <w:name w:val="heading 2"/>
    <w:next w:val="Normal"/>
    <w:link w:val="Ttulo2Char"/>
    <w:uiPriority w:val="9"/>
    <w:unhideWhenUsed/>
    <w:qFormat/>
    <w:rsid w:val="00787E96"/>
    <w:pPr>
      <w:keepNext/>
      <w:keepLines/>
      <w:spacing w:after="0"/>
      <w:ind w:left="10" w:hanging="10"/>
      <w:outlineLvl w:val="1"/>
    </w:pPr>
    <w:rPr>
      <w:rFonts w:ascii="Calibri" w:eastAsia="Calibri" w:hAnsi="Calibri" w:cs="Calibri"/>
      <w:b/>
      <w:color w:val="000000"/>
      <w:sz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87E96"/>
    <w:rPr>
      <w:rFonts w:ascii="Calibri" w:eastAsia="Calibri" w:hAnsi="Calibri" w:cs="Calibri"/>
      <w:b/>
      <w:color w:val="000000"/>
      <w:sz w:val="21"/>
    </w:rPr>
  </w:style>
  <w:style w:type="character" w:customStyle="1" w:styleId="Ttulo2Char">
    <w:name w:val="Título 2 Char"/>
    <w:link w:val="Ttulo2"/>
    <w:rsid w:val="00787E96"/>
    <w:rPr>
      <w:rFonts w:ascii="Calibri" w:eastAsia="Calibri" w:hAnsi="Calibri" w:cs="Calibri"/>
      <w:b/>
      <w:color w:val="000000"/>
      <w:sz w:val="21"/>
    </w:rPr>
  </w:style>
  <w:style w:type="table" w:customStyle="1" w:styleId="TableGrid">
    <w:name w:val="TableGrid"/>
    <w:rsid w:val="00787E96"/>
    <w:pPr>
      <w:spacing w:after="0" w:line="240" w:lineRule="auto"/>
    </w:pPr>
    <w:tblPr>
      <w:tblCellMar>
        <w:top w:w="0" w:type="dxa"/>
        <w:left w:w="0" w:type="dxa"/>
        <w:bottom w:w="0" w:type="dxa"/>
        <w:right w:w="0" w:type="dxa"/>
      </w:tblCellMar>
    </w:tblPr>
  </w:style>
  <w:style w:type="paragraph" w:styleId="PargrafodaLista">
    <w:name w:val="List Paragraph"/>
    <w:basedOn w:val="Normal"/>
    <w:uiPriority w:val="34"/>
    <w:qFormat/>
    <w:rsid w:val="00B41EBE"/>
    <w:pPr>
      <w:ind w:left="720"/>
      <w:contextualSpacing/>
    </w:pPr>
  </w:style>
  <w:style w:type="paragraph" w:styleId="NormalWeb">
    <w:name w:val="Normal (Web)"/>
    <w:basedOn w:val="Normal"/>
    <w:uiPriority w:val="99"/>
    <w:unhideWhenUsed/>
    <w:rsid w:val="00C774F3"/>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character" w:styleId="Hyperlink">
    <w:name w:val="Hyperlink"/>
    <w:basedOn w:val="Fontepargpadro"/>
    <w:uiPriority w:val="99"/>
    <w:unhideWhenUsed/>
    <w:rsid w:val="00D7651B"/>
    <w:rPr>
      <w:color w:val="0563C1" w:themeColor="hyperlink"/>
      <w:u w:val="single"/>
    </w:rPr>
  </w:style>
  <w:style w:type="character" w:styleId="MenoPendente">
    <w:name w:val="Unresolved Mention"/>
    <w:basedOn w:val="Fontepargpadro"/>
    <w:uiPriority w:val="99"/>
    <w:semiHidden/>
    <w:unhideWhenUsed/>
    <w:rsid w:val="0033636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348906">
      <w:bodyDiv w:val="1"/>
      <w:marLeft w:val="0"/>
      <w:marRight w:val="0"/>
      <w:marTop w:val="0"/>
      <w:marBottom w:val="0"/>
      <w:divBdr>
        <w:top w:val="none" w:sz="0" w:space="0" w:color="auto"/>
        <w:left w:val="none" w:sz="0" w:space="0" w:color="auto"/>
        <w:bottom w:val="none" w:sz="0" w:space="0" w:color="auto"/>
        <w:right w:val="none" w:sz="0" w:space="0" w:color="auto"/>
      </w:divBdr>
    </w:div>
    <w:div w:id="246430078">
      <w:bodyDiv w:val="1"/>
      <w:marLeft w:val="0"/>
      <w:marRight w:val="0"/>
      <w:marTop w:val="0"/>
      <w:marBottom w:val="0"/>
      <w:divBdr>
        <w:top w:val="none" w:sz="0" w:space="0" w:color="auto"/>
        <w:left w:val="none" w:sz="0" w:space="0" w:color="auto"/>
        <w:bottom w:val="none" w:sz="0" w:space="0" w:color="auto"/>
        <w:right w:val="none" w:sz="0" w:space="0" w:color="auto"/>
      </w:divBdr>
    </w:div>
    <w:div w:id="578173709">
      <w:bodyDiv w:val="1"/>
      <w:marLeft w:val="0"/>
      <w:marRight w:val="0"/>
      <w:marTop w:val="0"/>
      <w:marBottom w:val="0"/>
      <w:divBdr>
        <w:top w:val="none" w:sz="0" w:space="0" w:color="auto"/>
        <w:left w:val="none" w:sz="0" w:space="0" w:color="auto"/>
        <w:bottom w:val="none" w:sz="0" w:space="0" w:color="auto"/>
        <w:right w:val="none" w:sz="0" w:space="0" w:color="auto"/>
      </w:divBdr>
    </w:div>
    <w:div w:id="622884751">
      <w:bodyDiv w:val="1"/>
      <w:marLeft w:val="0"/>
      <w:marRight w:val="0"/>
      <w:marTop w:val="0"/>
      <w:marBottom w:val="0"/>
      <w:divBdr>
        <w:top w:val="none" w:sz="0" w:space="0" w:color="auto"/>
        <w:left w:val="none" w:sz="0" w:space="0" w:color="auto"/>
        <w:bottom w:val="none" w:sz="0" w:space="0" w:color="auto"/>
        <w:right w:val="none" w:sz="0" w:space="0" w:color="auto"/>
      </w:divBdr>
    </w:div>
    <w:div w:id="1847675002">
      <w:bodyDiv w:val="1"/>
      <w:marLeft w:val="0"/>
      <w:marRight w:val="0"/>
      <w:marTop w:val="0"/>
      <w:marBottom w:val="0"/>
      <w:divBdr>
        <w:top w:val="none" w:sz="0" w:space="0" w:color="auto"/>
        <w:left w:val="none" w:sz="0" w:space="0" w:color="auto"/>
        <w:bottom w:val="none" w:sz="0" w:space="0" w:color="auto"/>
        <w:right w:val="none" w:sz="0" w:space="0" w:color="auto"/>
      </w:divBdr>
    </w:div>
    <w:div w:id="1866017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C44A3-FC86-43A1-8027-EF8D18690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15</Pages>
  <Words>4453</Words>
  <Characters>24047</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 Moraes</dc:creator>
  <cp:lastModifiedBy>Jose Americo Pereira Dias</cp:lastModifiedBy>
  <cp:revision>24</cp:revision>
  <dcterms:created xsi:type="dcterms:W3CDTF">2017-11-16T10:18:00Z</dcterms:created>
  <dcterms:modified xsi:type="dcterms:W3CDTF">2018-01-17T13:20:00Z</dcterms:modified>
</cp:coreProperties>
</file>