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0329A0" w:rsidRDefault="00FC040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 xml:space="preserve">       </w:t>
      </w:r>
    </w:p>
    <w:p w:rsidR="00A42815"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F87B3B" w:rsidRDefault="001D2A4B" w:rsidP="00D8181F">
      <w:pPr>
        <w:pStyle w:val="PargrafodaLista"/>
        <w:numPr>
          <w:ilvl w:val="1"/>
          <w:numId w:val="4"/>
        </w:numPr>
        <w:spacing w:before="120"/>
        <w:ind w:left="0" w:firstLine="0"/>
        <w:jc w:val="both"/>
        <w:rPr>
          <w:rFonts w:asciiTheme="minorHAnsi" w:hAnsiTheme="minorHAnsi"/>
          <w:sz w:val="22"/>
          <w:szCs w:val="22"/>
        </w:rPr>
      </w:pPr>
      <w:r w:rsidRPr="00F87B3B">
        <w:rPr>
          <w:rFonts w:asciiTheme="minorHAnsi" w:eastAsia="Calibri" w:hAnsiTheme="minorHAnsi" w:cstheme="minorHAnsi"/>
          <w:sz w:val="22"/>
          <w:szCs w:val="22"/>
        </w:rPr>
        <w:t xml:space="preserve">Registro de Preços para futura e eventual </w:t>
      </w:r>
      <w:r w:rsidR="007D05E0" w:rsidRPr="00F87B3B">
        <w:rPr>
          <w:rFonts w:asciiTheme="minorHAnsi" w:hAnsiTheme="minorHAnsi" w:cstheme="minorHAnsi"/>
          <w:sz w:val="22"/>
          <w:szCs w:val="22"/>
        </w:rPr>
        <w:t>contratação de empresa especiali</w:t>
      </w:r>
      <w:r w:rsidR="004136AC" w:rsidRPr="00F87B3B">
        <w:rPr>
          <w:rFonts w:asciiTheme="minorHAnsi" w:hAnsiTheme="minorHAnsi" w:cstheme="minorHAnsi"/>
          <w:sz w:val="22"/>
          <w:szCs w:val="22"/>
        </w:rPr>
        <w:t>zada no fornecimento de</w:t>
      </w:r>
      <w:r w:rsidR="007D05E0" w:rsidRPr="00F87B3B">
        <w:rPr>
          <w:rFonts w:asciiTheme="minorHAnsi" w:hAnsiTheme="minorHAnsi" w:cstheme="minorHAnsi"/>
          <w:sz w:val="22"/>
          <w:szCs w:val="22"/>
        </w:rPr>
        <w:t xml:space="preserve"> almoços tipo quentinha</w:t>
      </w:r>
      <w:r w:rsidRPr="00F87B3B">
        <w:rPr>
          <w:rFonts w:asciiTheme="minorHAnsi" w:eastAsia="Calibri" w:hAnsiTheme="minorHAnsi" w:cstheme="minorHAnsi"/>
          <w:sz w:val="22"/>
          <w:szCs w:val="22"/>
        </w:rPr>
        <w:t xml:space="preserve">, </w:t>
      </w:r>
      <w:r w:rsidR="002A7955" w:rsidRPr="00F87B3B">
        <w:rPr>
          <w:rFonts w:asciiTheme="minorHAnsi" w:hAnsiTheme="minorHAnsi"/>
          <w:sz w:val="22"/>
          <w:szCs w:val="22"/>
        </w:rPr>
        <w:t>para atendimento aos diversos Órgãos e Entidades da Administração Pública do Município de Maceió</w:t>
      </w:r>
      <w:r w:rsidR="002A7955" w:rsidRPr="00F87B3B">
        <w:rPr>
          <w:rFonts w:asciiTheme="minorHAnsi" w:eastAsia="Calibri" w:hAnsiTheme="minorHAnsi" w:cstheme="minorHAnsi"/>
          <w:sz w:val="22"/>
          <w:szCs w:val="22"/>
        </w:rPr>
        <w:t xml:space="preserve">, </w:t>
      </w:r>
      <w:r w:rsidRPr="00F87B3B">
        <w:rPr>
          <w:rFonts w:asciiTheme="minorHAnsi" w:eastAsia="Calibri" w:hAnsiTheme="minorHAnsi" w:cstheme="minorHAnsi"/>
          <w:sz w:val="22"/>
          <w:szCs w:val="22"/>
        </w:rPr>
        <w:t xml:space="preserve">nas especificações e quantidades </w:t>
      </w:r>
      <w:r w:rsidR="00D8181F" w:rsidRPr="00F87B3B">
        <w:rPr>
          <w:rFonts w:asciiTheme="minorHAnsi" w:hAnsiTheme="minorHAnsi"/>
          <w:sz w:val="22"/>
          <w:szCs w:val="22"/>
        </w:rPr>
        <w:t>constantes no Anexo I deste 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Possibilidade de atendimento aos variados tipos de demandas;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de volume de estoque;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 número de licitações;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dos custos de processamento de licitação;</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 xml:space="preserve"> Previsão de aquisições frequentes do produto a ser licitado, diante de suas características e natureza;</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Impossibilidade de definir previamente a quantidade exata do objeto a ser adquirido.</w:t>
      </w:r>
    </w:p>
    <w:p w:rsidR="007D05E0" w:rsidRPr="00776518"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76518">
        <w:rPr>
          <w:rFonts w:asciiTheme="minorHAnsi" w:hAnsiTheme="minorHAnsi"/>
          <w:sz w:val="22"/>
          <w:szCs w:val="22"/>
        </w:rPr>
        <w:t xml:space="preserve">Nesse sentido, visando atender a demanda interna dos Órgãos e Entidades municipais, foi mapeada demanda relativa ao registro de preços para eventual e futura </w:t>
      </w:r>
      <w:r w:rsidRPr="00776518">
        <w:rPr>
          <w:rFonts w:asciiTheme="minorHAnsi" w:hAnsiTheme="minorHAnsi" w:cstheme="minorHAnsi"/>
          <w:sz w:val="22"/>
          <w:szCs w:val="22"/>
        </w:rPr>
        <w:t>contratação de empresa es</w:t>
      </w:r>
      <w:r w:rsidR="00392D44" w:rsidRPr="00776518">
        <w:rPr>
          <w:rFonts w:asciiTheme="minorHAnsi" w:hAnsiTheme="minorHAnsi" w:cstheme="minorHAnsi"/>
          <w:sz w:val="22"/>
          <w:szCs w:val="22"/>
        </w:rPr>
        <w:t xml:space="preserve">pecializada no fornecimento de </w:t>
      </w:r>
      <w:r w:rsidRPr="00776518">
        <w:rPr>
          <w:rFonts w:asciiTheme="minorHAnsi" w:hAnsiTheme="minorHAnsi" w:cstheme="minorHAnsi"/>
          <w:sz w:val="22"/>
          <w:szCs w:val="22"/>
        </w:rPr>
        <w:t>almoços tipo quentinha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w:t>
      </w:r>
    </w:p>
    <w:p w:rsidR="007D05E0" w:rsidRPr="00776518" w:rsidRDefault="007D05E0"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proofErr w:type="gramStart"/>
      <w:r w:rsidRPr="00776518">
        <w:rPr>
          <w:rFonts w:asciiTheme="minorHAnsi" w:hAnsiTheme="minorHAnsi" w:cstheme="minorHAnsi"/>
          <w:sz w:val="22"/>
          <w:szCs w:val="22"/>
        </w:rPr>
        <w:t>Justifica-se</w:t>
      </w:r>
      <w:proofErr w:type="gramEnd"/>
      <w:r w:rsidRPr="00776518">
        <w:rPr>
          <w:rFonts w:asciiTheme="minorHAnsi" w:hAnsiTheme="minorHAnsi" w:cstheme="minorHAnsi"/>
          <w:sz w:val="22"/>
          <w:szCs w:val="22"/>
        </w:rPr>
        <w:t xml:space="preserve">, para atender situações atípicas que decorrerem de serviços externos e internos, obras públicas, serviços sociais entre outros, isto é, atividades que necessitarem pela natureza </w:t>
      </w:r>
      <w:proofErr w:type="spellStart"/>
      <w:r w:rsidRPr="00776518">
        <w:rPr>
          <w:rFonts w:asciiTheme="minorHAnsi" w:hAnsiTheme="minorHAnsi" w:cstheme="minorHAnsi"/>
          <w:i/>
          <w:sz w:val="22"/>
          <w:szCs w:val="22"/>
        </w:rPr>
        <w:t>sui</w:t>
      </w:r>
      <w:proofErr w:type="spellEnd"/>
      <w:r w:rsidRPr="00776518">
        <w:rPr>
          <w:rFonts w:asciiTheme="minorHAnsi" w:hAnsiTheme="minorHAnsi" w:cstheme="minorHAnsi"/>
          <w:i/>
          <w:sz w:val="22"/>
          <w:szCs w:val="22"/>
        </w:rPr>
        <w:t xml:space="preserve"> </w:t>
      </w:r>
      <w:proofErr w:type="spellStart"/>
      <w:r w:rsidRPr="00776518">
        <w:rPr>
          <w:rFonts w:asciiTheme="minorHAnsi" w:hAnsiTheme="minorHAnsi" w:cstheme="minorHAnsi"/>
          <w:i/>
          <w:sz w:val="22"/>
          <w:szCs w:val="22"/>
        </w:rPr>
        <w:t>generis</w:t>
      </w:r>
      <w:proofErr w:type="spellEnd"/>
      <w:r w:rsidRPr="00776518">
        <w:rPr>
          <w:rFonts w:asciiTheme="minorHAnsi" w:hAnsiTheme="minorHAnsi" w:cstheme="minorHAnsi"/>
          <w:sz w:val="22"/>
          <w:szCs w:val="22"/>
        </w:rPr>
        <w:t xml:space="preserve"> do ofício, de forn</w:t>
      </w:r>
      <w:r w:rsidR="00180E81" w:rsidRPr="00776518">
        <w:rPr>
          <w:rFonts w:asciiTheme="minorHAnsi" w:hAnsiTheme="minorHAnsi" w:cstheme="minorHAnsi"/>
          <w:sz w:val="22"/>
          <w:szCs w:val="22"/>
        </w:rPr>
        <w:t>ecimento de  almoço tipo</w:t>
      </w:r>
      <w:r w:rsidRPr="00776518">
        <w:rPr>
          <w:rFonts w:asciiTheme="minorHAnsi" w:hAnsiTheme="minorHAnsi" w:cstheme="minorHAnsi"/>
          <w:sz w:val="22"/>
          <w:szCs w:val="22"/>
        </w:rPr>
        <w:t xml:space="preserve"> quentinha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 xml:space="preserve"> salvo casos que confrontarem diretamente os princípios explícitos e implícitos que norteiam a Administração Publica.</w:t>
      </w:r>
    </w:p>
    <w:p w:rsidR="003A447A" w:rsidRPr="00452E43" w:rsidRDefault="007D05E0" w:rsidP="00452E43">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776518">
        <w:rPr>
          <w:rFonts w:asciiTheme="minorHAnsi" w:hAnsiTheme="minorHAnsi" w:cstheme="minorHAnsi"/>
          <w:sz w:val="22"/>
          <w:szCs w:val="22"/>
        </w:rPr>
        <w:t>Justifica-se, ainda, pela necessidade de fornecer alimentação adequada, que atenda aos requerimentos nutricionais, para</w:t>
      </w:r>
      <w:r w:rsidR="00180E81" w:rsidRPr="00776518">
        <w:rPr>
          <w:rFonts w:asciiTheme="minorHAnsi" w:hAnsiTheme="minorHAnsi" w:cstheme="minorHAnsi"/>
          <w:sz w:val="22"/>
          <w:szCs w:val="22"/>
        </w:rPr>
        <w:t xml:space="preserve"> os servidores</w:t>
      </w:r>
      <w:r w:rsidR="00252497" w:rsidRPr="00776518">
        <w:rPr>
          <w:rFonts w:asciiTheme="minorHAnsi" w:hAnsiTheme="minorHAnsi" w:cstheme="minorHAnsi"/>
          <w:sz w:val="22"/>
          <w:szCs w:val="22"/>
        </w:rPr>
        <w:t xml:space="preserve"> </w:t>
      </w:r>
      <w:r w:rsidR="00776518" w:rsidRPr="00776518">
        <w:rPr>
          <w:rFonts w:asciiTheme="minorHAnsi" w:hAnsiTheme="minorHAnsi" w:cstheme="minorHAnsi"/>
          <w:sz w:val="22"/>
          <w:szCs w:val="22"/>
        </w:rPr>
        <w:t xml:space="preserve">ou prestadores de serviços </w:t>
      </w:r>
      <w:r w:rsidRPr="00776518">
        <w:rPr>
          <w:rFonts w:asciiTheme="minorHAnsi" w:hAnsiTheme="minorHAnsi" w:cstheme="minorHAnsi"/>
          <w:sz w:val="22"/>
          <w:szCs w:val="22"/>
        </w:rPr>
        <w:t>nos itens supramencionados, visando manter ou recuperar o estado nutricional destes</w:t>
      </w:r>
      <w:r w:rsidR="009640AF">
        <w:rPr>
          <w:rFonts w:asciiTheme="minorHAnsi" w:hAnsiTheme="minorHAnsi" w:cstheme="minorHAnsi"/>
          <w:sz w:val="22"/>
          <w:szCs w:val="22"/>
        </w:rPr>
        <w:t xml:space="preserve"> durante a realização dessas atividades específicas</w:t>
      </w:r>
      <w:r w:rsidRPr="00776518">
        <w:rPr>
          <w:rFonts w:asciiTheme="minorHAnsi" w:hAnsiTheme="minorHAnsi" w:cstheme="minorHAnsi"/>
          <w:sz w:val="22"/>
          <w:szCs w:val="22"/>
        </w:rPr>
        <w:t>.</w:t>
      </w: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r w:rsidRPr="000329A0">
        <w:rPr>
          <w:rFonts w:asciiTheme="minorHAnsi" w:hAnsiTheme="minorHAnsi"/>
          <w:b/>
          <w:kern w:val="32"/>
          <w:sz w:val="22"/>
          <w:szCs w:val="22"/>
        </w:rPr>
        <w:t xml:space="preserve"> </w:t>
      </w:r>
    </w:p>
    <w:p w:rsidR="0045006B" w:rsidRPr="000329A0" w:rsidRDefault="00AC5A91" w:rsidP="001C2172">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As especificaçõ</w:t>
      </w:r>
      <w:r w:rsidR="009150E5">
        <w:rPr>
          <w:rFonts w:asciiTheme="minorHAnsi" w:eastAsia="Calibri" w:hAnsiTheme="minorHAnsi" w:cs="CIDFont+F1"/>
          <w:sz w:val="22"/>
          <w:szCs w:val="22"/>
        </w:rPr>
        <w:t>es e quantidades por opções</w:t>
      </w:r>
      <w:r w:rsidRPr="000329A0">
        <w:rPr>
          <w:rFonts w:asciiTheme="minorHAnsi" w:eastAsia="Calibri" w:hAnsiTheme="minorHAnsi" w:cs="CIDFont+F1"/>
          <w:sz w:val="22"/>
          <w:szCs w:val="22"/>
        </w:rPr>
        <w:t xml:space="preserve">, </w:t>
      </w:r>
      <w:r w:rsidR="0045006B" w:rsidRPr="000329A0">
        <w:rPr>
          <w:rFonts w:asciiTheme="minorHAnsi" w:eastAsia="Calibri" w:hAnsiTheme="minorHAnsi" w:cs="CIDFont+F1"/>
          <w:sz w:val="22"/>
          <w:szCs w:val="22"/>
        </w:rPr>
        <w:t>bem como todas as informações co</w:t>
      </w:r>
      <w:r w:rsidR="009150E5">
        <w:rPr>
          <w:rFonts w:asciiTheme="minorHAnsi" w:eastAsia="Calibri" w:hAnsiTheme="minorHAnsi" w:cs="CIDFont+F1"/>
          <w:sz w:val="22"/>
          <w:szCs w:val="22"/>
        </w:rPr>
        <w:t xml:space="preserve">mplementares para </w:t>
      </w:r>
      <w:r w:rsidR="003A6EC4">
        <w:rPr>
          <w:rFonts w:asciiTheme="minorHAnsi" w:eastAsia="Calibri" w:hAnsiTheme="minorHAnsi" w:cs="CIDFont+F1"/>
          <w:sz w:val="22"/>
          <w:szCs w:val="22"/>
        </w:rPr>
        <w:t>o perfeito</w:t>
      </w:r>
      <w:r w:rsidR="0045006B" w:rsidRPr="000329A0">
        <w:rPr>
          <w:rFonts w:asciiTheme="minorHAnsi" w:eastAsia="Calibri" w:hAnsiTheme="minorHAnsi" w:cs="CIDFont+F1"/>
          <w:sz w:val="22"/>
          <w:szCs w:val="22"/>
        </w:rPr>
        <w:t xml:space="preserve"> e regular</w:t>
      </w:r>
      <w:r w:rsidR="003A6EC4">
        <w:rPr>
          <w:rFonts w:asciiTheme="minorHAnsi" w:eastAsia="Calibri" w:hAnsiTheme="minorHAnsi" w:cs="CIDFont+F1"/>
          <w:sz w:val="22"/>
          <w:szCs w:val="22"/>
        </w:rPr>
        <w:t xml:space="preserve"> fornecimento </w:t>
      </w:r>
      <w:r w:rsidR="0045006B" w:rsidRPr="000329A0">
        <w:rPr>
          <w:rFonts w:asciiTheme="minorHAnsi" w:eastAsia="Calibri" w:hAnsiTheme="minorHAnsi" w:cs="CIDFont+F1"/>
          <w:sz w:val="22"/>
          <w:szCs w:val="22"/>
        </w:rPr>
        <w:t>do objeto deste Termo de Referência estão descritas no ANEXO</w:t>
      </w:r>
      <w:r w:rsidR="00F55B8E">
        <w:rPr>
          <w:rFonts w:asciiTheme="minorHAnsi" w:eastAsia="Calibri" w:hAnsiTheme="minorHAnsi" w:cs="CIDFont+F1"/>
          <w:sz w:val="22"/>
          <w:szCs w:val="22"/>
        </w:rPr>
        <w:t xml:space="preserve"> I </w:t>
      </w:r>
      <w:r w:rsidR="005E34DD">
        <w:rPr>
          <w:rFonts w:asciiTheme="minorHAnsi" w:eastAsia="Calibri" w:hAnsiTheme="minorHAnsi" w:cs="CIDFont+F1"/>
          <w:sz w:val="22"/>
          <w:szCs w:val="22"/>
        </w:rPr>
        <w:t>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Pr>
          <w:rFonts w:asciiTheme="minorHAnsi" w:hAnsiTheme="minorHAnsi"/>
          <w:snapToGrid w:val="0"/>
          <w:sz w:val="22"/>
          <w:szCs w:val="22"/>
        </w:rPr>
        <w:t>vadas a especificidade do objeto definido</w:t>
      </w:r>
      <w:r w:rsidRPr="000329A0">
        <w:rPr>
          <w:rFonts w:asciiTheme="minorHAnsi" w:hAnsiTheme="minorHAnsi"/>
          <w:snapToGrid w:val="0"/>
          <w:sz w:val="22"/>
          <w:szCs w:val="22"/>
        </w:rPr>
        <w:t xml:space="preserve">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O julgamento global se justifica pela dinamização do processo de exec</w:t>
      </w:r>
      <w:r w:rsidR="00774DBB">
        <w:rPr>
          <w:rFonts w:asciiTheme="minorHAnsi" w:hAnsiTheme="minorHAnsi"/>
          <w:snapToGrid w:val="0"/>
          <w:sz w:val="22"/>
          <w:szCs w:val="22"/>
        </w:rPr>
        <w:t>ução dos serviços,</w:t>
      </w:r>
      <w:r w:rsidRPr="000329A0">
        <w:rPr>
          <w:rFonts w:asciiTheme="minorHAnsi" w:hAnsiTheme="minorHAnsi"/>
          <w:snapToGrid w:val="0"/>
          <w:sz w:val="22"/>
          <w:szCs w:val="22"/>
        </w:rPr>
        <w:t xml:space="preserve"> uniformização </w:t>
      </w:r>
      <w:r w:rsidR="00774DBB">
        <w:rPr>
          <w:rFonts w:asciiTheme="minorHAnsi" w:hAnsiTheme="minorHAnsi"/>
          <w:snapToGrid w:val="0"/>
          <w:sz w:val="22"/>
          <w:szCs w:val="22"/>
        </w:rPr>
        <w:t xml:space="preserve">e </w:t>
      </w:r>
      <w:r w:rsidR="004E3AB2">
        <w:rPr>
          <w:rFonts w:asciiTheme="minorHAnsi" w:hAnsiTheme="minorHAnsi"/>
          <w:snapToGrid w:val="0"/>
          <w:sz w:val="22"/>
          <w:szCs w:val="22"/>
        </w:rPr>
        <w:t>fiscalização do fornecimento</w:t>
      </w:r>
      <w:r w:rsidR="00393449">
        <w:rPr>
          <w:rFonts w:asciiTheme="minorHAnsi" w:hAnsiTheme="minorHAnsi"/>
          <w:snapToGrid w:val="0"/>
          <w:sz w:val="22"/>
          <w:szCs w:val="22"/>
        </w:rPr>
        <w:t>, bem como,</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 xml:space="preserve">inexistência de prejuízo ao caráter competitivo do certame e pela </w:t>
      </w:r>
      <w:proofErr w:type="spellStart"/>
      <w:r w:rsidRPr="000329A0">
        <w:rPr>
          <w:rFonts w:asciiTheme="minorHAnsi" w:hAnsiTheme="minorHAnsi"/>
          <w:sz w:val="22"/>
          <w:szCs w:val="22"/>
        </w:rPr>
        <w:t>inoportunidade</w:t>
      </w:r>
      <w:proofErr w:type="spellEnd"/>
      <w:r w:rsidRPr="000329A0">
        <w:rPr>
          <w:rFonts w:asciiTheme="minorHAnsi" w:hAnsiTheme="minorHAnsi"/>
          <w:sz w:val="22"/>
          <w:szCs w:val="22"/>
        </w:rPr>
        <w:t xml:space="preserve"> da contratação de múltiplos licitantes. </w:t>
      </w:r>
    </w:p>
    <w:p w:rsidR="00FA26AC" w:rsidRPr="00452E43" w:rsidRDefault="00AC5A91" w:rsidP="00FA26AC">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lastRenderedPageBreak/>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0329A0" w:rsidRDefault="00E04DC2"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DAS CONDIÇÕES DE FORNECIMENTO E PRAZOS</w:t>
      </w:r>
    </w:p>
    <w:p w:rsidR="00CF1628" w:rsidRPr="00E04DC2"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E04DC2">
        <w:rPr>
          <w:rFonts w:asciiTheme="minorHAnsi" w:hAnsiTheme="minorHAnsi" w:cstheme="minorHAnsi"/>
          <w:sz w:val="22"/>
          <w:szCs w:val="22"/>
        </w:rPr>
        <w:t>Sempre que julgar necessário</w:t>
      </w:r>
      <w:r w:rsidR="00176F65" w:rsidRPr="00E04DC2">
        <w:rPr>
          <w:rFonts w:asciiTheme="minorHAnsi" w:hAnsiTheme="minorHAnsi" w:cstheme="minorHAnsi"/>
          <w:sz w:val="22"/>
          <w:szCs w:val="22"/>
        </w:rPr>
        <w:t xml:space="preserve"> </w:t>
      </w:r>
      <w:r w:rsidR="000B5955" w:rsidRPr="00E04DC2">
        <w:rPr>
          <w:rFonts w:asciiTheme="minorHAnsi" w:hAnsiTheme="minorHAnsi" w:cstheme="minorHAnsi"/>
          <w:sz w:val="22"/>
          <w:szCs w:val="22"/>
        </w:rPr>
        <w:t xml:space="preserve">o Órgão Gerenciador </w:t>
      </w:r>
      <w:r w:rsidR="00A64808" w:rsidRPr="00E04DC2">
        <w:rPr>
          <w:rFonts w:asciiTheme="minorHAnsi" w:hAnsiTheme="minorHAnsi" w:cstheme="minorHAnsi"/>
          <w:sz w:val="22"/>
          <w:szCs w:val="22"/>
        </w:rPr>
        <w:t xml:space="preserve">e Órgãos participantes </w:t>
      </w:r>
      <w:r w:rsidR="00176F65" w:rsidRPr="00E04DC2">
        <w:rPr>
          <w:rFonts w:asciiTheme="minorHAnsi" w:hAnsiTheme="minorHAnsi" w:cstheme="minorHAnsi"/>
          <w:sz w:val="22"/>
          <w:szCs w:val="22"/>
        </w:rPr>
        <w:t>solicitar</w:t>
      </w:r>
      <w:r w:rsidR="00990AC2" w:rsidRPr="00E04DC2">
        <w:rPr>
          <w:rFonts w:asciiTheme="minorHAnsi" w:hAnsiTheme="minorHAnsi" w:cstheme="minorHAnsi"/>
          <w:sz w:val="22"/>
          <w:szCs w:val="22"/>
        </w:rPr>
        <w:t>ão</w:t>
      </w:r>
      <w:r w:rsidR="00176F65" w:rsidRPr="00E04DC2">
        <w:rPr>
          <w:rFonts w:asciiTheme="minorHAnsi" w:hAnsiTheme="minorHAnsi" w:cstheme="minorHAnsi"/>
          <w:sz w:val="22"/>
          <w:szCs w:val="22"/>
        </w:rPr>
        <w:t xml:space="preserve">, durante a vigência da </w:t>
      </w:r>
      <w:r w:rsidR="000B5955" w:rsidRPr="00E04DC2">
        <w:rPr>
          <w:rFonts w:asciiTheme="minorHAnsi" w:hAnsiTheme="minorHAnsi" w:cstheme="minorHAnsi"/>
          <w:sz w:val="22"/>
          <w:szCs w:val="22"/>
        </w:rPr>
        <w:t>ARP</w:t>
      </w:r>
      <w:r w:rsidR="00862C47" w:rsidRPr="00E04DC2">
        <w:rPr>
          <w:rFonts w:asciiTheme="minorHAnsi" w:hAnsiTheme="minorHAnsi" w:cstheme="minorHAnsi"/>
          <w:sz w:val="22"/>
          <w:szCs w:val="22"/>
        </w:rPr>
        <w:t xml:space="preserve">, o fornecimento </w:t>
      </w:r>
      <w:r w:rsidR="00A85FD6" w:rsidRPr="00E04DC2">
        <w:rPr>
          <w:rFonts w:asciiTheme="minorHAnsi" w:hAnsiTheme="minorHAnsi" w:cstheme="minorHAnsi"/>
          <w:sz w:val="22"/>
          <w:szCs w:val="22"/>
        </w:rPr>
        <w:t xml:space="preserve">do </w:t>
      </w:r>
      <w:r w:rsidR="007E20D1" w:rsidRPr="00E04DC2">
        <w:rPr>
          <w:rFonts w:asciiTheme="minorHAnsi" w:hAnsiTheme="minorHAnsi" w:cstheme="minorHAnsi"/>
          <w:sz w:val="22"/>
          <w:szCs w:val="22"/>
        </w:rPr>
        <w:t xml:space="preserve">serviço </w:t>
      </w:r>
      <w:r w:rsidR="00A85FD6" w:rsidRPr="00E04DC2">
        <w:rPr>
          <w:rFonts w:asciiTheme="minorHAnsi" w:hAnsiTheme="minorHAnsi" w:cstheme="minorHAnsi"/>
          <w:sz w:val="22"/>
          <w:szCs w:val="22"/>
        </w:rPr>
        <w:t>registrado</w:t>
      </w:r>
      <w:r w:rsidR="00176F65" w:rsidRPr="00E04DC2">
        <w:rPr>
          <w:rFonts w:asciiTheme="minorHAnsi" w:hAnsiTheme="minorHAnsi" w:cstheme="minorHAnsi"/>
          <w:sz w:val="22"/>
          <w:szCs w:val="22"/>
        </w:rPr>
        <w:t xml:space="preserve">, na quantidade </w:t>
      </w:r>
      <w:r w:rsidR="000B5955" w:rsidRPr="00E04DC2">
        <w:rPr>
          <w:rFonts w:asciiTheme="minorHAnsi" w:hAnsiTheme="minorHAnsi" w:cstheme="minorHAnsi"/>
          <w:sz w:val="22"/>
          <w:szCs w:val="22"/>
        </w:rPr>
        <w:t>necessária</w:t>
      </w:r>
      <w:r w:rsidR="00176F65" w:rsidRPr="00E04DC2">
        <w:rPr>
          <w:rFonts w:asciiTheme="minorHAnsi" w:hAnsiTheme="minorHAnsi" w:cstheme="minorHAnsi"/>
          <w:sz w:val="22"/>
          <w:szCs w:val="22"/>
        </w:rPr>
        <w:t xml:space="preserve">, mediante a entrega da </w:t>
      </w:r>
      <w:r w:rsidR="00A97FDD" w:rsidRPr="00E04DC2">
        <w:rPr>
          <w:rFonts w:asciiTheme="minorHAnsi" w:hAnsiTheme="minorHAnsi" w:cstheme="minorHAnsi"/>
          <w:sz w:val="22"/>
          <w:szCs w:val="22"/>
        </w:rPr>
        <w:t>Ordem de Fornecimento</w:t>
      </w:r>
      <w:r w:rsidR="00A608F2" w:rsidRPr="00E04DC2">
        <w:rPr>
          <w:rFonts w:asciiTheme="minorHAnsi" w:hAnsiTheme="minorHAnsi" w:cstheme="minorHAnsi"/>
          <w:sz w:val="22"/>
          <w:szCs w:val="22"/>
        </w:rPr>
        <w:t>,</w:t>
      </w:r>
      <w:r w:rsidR="00460DA6" w:rsidRPr="00E04DC2">
        <w:rPr>
          <w:rFonts w:asciiTheme="minorHAnsi" w:hAnsiTheme="minorHAnsi" w:cstheme="minorHAnsi"/>
          <w:sz w:val="22"/>
          <w:szCs w:val="22"/>
        </w:rPr>
        <w:t xml:space="preserve"> Nota de Empenho</w:t>
      </w:r>
      <w:r w:rsidR="00374181" w:rsidRPr="00E04DC2">
        <w:rPr>
          <w:rFonts w:asciiTheme="minorHAnsi" w:hAnsiTheme="minorHAnsi" w:cstheme="minorHAnsi"/>
          <w:sz w:val="22"/>
          <w:szCs w:val="22"/>
        </w:rPr>
        <w:t>.</w:t>
      </w:r>
      <w:r w:rsidR="00EB0F20" w:rsidRPr="00E04DC2">
        <w:rPr>
          <w:rFonts w:asciiTheme="minorHAnsi" w:hAnsiTheme="minorHAnsi" w:cstheme="minorHAnsi"/>
          <w:sz w:val="22"/>
          <w:szCs w:val="22"/>
        </w:rPr>
        <w:t xml:space="preserve"> </w:t>
      </w:r>
    </w:p>
    <w:p w:rsidR="00DB7111" w:rsidRPr="00E04DC2" w:rsidRDefault="00DB7111" w:rsidP="00DB711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A Contratante não </w:t>
      </w:r>
      <w:r w:rsidRPr="00E04DC2">
        <w:rPr>
          <w:rFonts w:asciiTheme="minorHAnsi" w:eastAsia="Calibri" w:hAnsiTheme="minorHAnsi"/>
          <w:sz w:val="22"/>
          <w:szCs w:val="22"/>
        </w:rPr>
        <w:t>estará</w:t>
      </w:r>
      <w:r w:rsidRPr="00E04DC2">
        <w:rPr>
          <w:rFonts w:asciiTheme="minorHAnsi" w:hAnsiTheme="minorHAnsi"/>
          <w:sz w:val="22"/>
          <w:szCs w:val="22"/>
        </w:rPr>
        <w:t xml:space="preserve"> obrigada a adquirir os serviços registrados, contudo, ao fazê-lo, solicitará um percentual mínimo de </w:t>
      </w:r>
      <w:r w:rsidR="00E04DC2">
        <w:rPr>
          <w:rFonts w:asciiTheme="minorHAnsi" w:hAnsiTheme="minorHAnsi"/>
          <w:b/>
          <w:sz w:val="22"/>
          <w:szCs w:val="22"/>
        </w:rPr>
        <w:t>5</w:t>
      </w:r>
      <w:r w:rsidRPr="00E04DC2">
        <w:rPr>
          <w:rFonts w:asciiTheme="minorHAnsi" w:hAnsiTheme="minorHAnsi"/>
          <w:b/>
          <w:sz w:val="22"/>
          <w:szCs w:val="22"/>
        </w:rPr>
        <w:t>% (</w:t>
      </w:r>
      <w:r w:rsidR="00E04DC2">
        <w:rPr>
          <w:rFonts w:asciiTheme="minorHAnsi" w:hAnsiTheme="minorHAnsi"/>
          <w:b/>
          <w:sz w:val="22"/>
          <w:szCs w:val="22"/>
        </w:rPr>
        <w:t>cinco</w:t>
      </w:r>
      <w:r w:rsidRPr="00E04DC2">
        <w:rPr>
          <w:rFonts w:asciiTheme="minorHAnsi" w:hAnsiTheme="minorHAnsi"/>
          <w:b/>
          <w:sz w:val="22"/>
          <w:szCs w:val="22"/>
        </w:rPr>
        <w:t xml:space="preserve"> por cento</w:t>
      </w:r>
      <w:r w:rsidRPr="00E04DC2">
        <w:rPr>
          <w:rFonts w:asciiTheme="minorHAnsi" w:hAnsiTheme="minorHAnsi"/>
          <w:sz w:val="22"/>
          <w:szCs w:val="22"/>
        </w:rPr>
        <w:t>) do que se encontra registrado;</w:t>
      </w:r>
    </w:p>
    <w:p w:rsidR="00E04DC2" w:rsidRPr="00E04DC2" w:rsidRDefault="00E04DC2" w:rsidP="00E04DC2">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E04DC2">
        <w:rPr>
          <w:rFonts w:asciiTheme="minorHAnsi" w:eastAsia="Calibri" w:hAnsiTheme="minorHAnsi"/>
          <w:sz w:val="22"/>
          <w:szCs w:val="22"/>
        </w:rPr>
        <w:t xml:space="preserve">Os serviços serão prestados </w:t>
      </w:r>
      <w:r w:rsidRPr="00E04DC2">
        <w:rPr>
          <w:rFonts w:asciiTheme="minorHAnsi" w:eastAsia="Calibri" w:hAnsiTheme="minorHAnsi"/>
          <w:b/>
          <w:sz w:val="22"/>
          <w:szCs w:val="22"/>
        </w:rPr>
        <w:t>no município de Maceió</w:t>
      </w:r>
      <w:r w:rsidRPr="00E04DC2">
        <w:rPr>
          <w:rFonts w:asciiTheme="minorHAnsi" w:eastAsia="Calibri" w:hAnsiTheme="minorHAnsi"/>
          <w:sz w:val="22"/>
          <w:szCs w:val="22"/>
        </w:rPr>
        <w:t xml:space="preserve">, em local a ser informado pela CONTRATANTE, </w:t>
      </w:r>
      <w:r w:rsidRPr="00E04DC2">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E04DC2" w:rsidRPr="00E04DC2" w:rsidRDefault="00E04DC2" w:rsidP="00E04DC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 xml:space="preserve">Eventualmente, os serviços poderão ser solicitados com prazo menor que o estipulado acima, caso em que serão negociadas entre </w:t>
      </w:r>
      <w:proofErr w:type="gramStart"/>
      <w:r w:rsidRPr="00E04DC2">
        <w:rPr>
          <w:rFonts w:asciiTheme="minorHAnsi" w:hAnsiTheme="minorHAnsi"/>
          <w:sz w:val="22"/>
          <w:szCs w:val="22"/>
        </w:rPr>
        <w:t>cada</w:t>
      </w:r>
      <w:proofErr w:type="gramEnd"/>
      <w:r w:rsidRPr="00E04DC2">
        <w:rPr>
          <w:rFonts w:asciiTheme="minorHAnsi" w:hAnsiTheme="minorHAnsi"/>
          <w:sz w:val="22"/>
          <w:szCs w:val="22"/>
        </w:rPr>
        <w:t xml:space="preserve"> Órgãos Participantes e a Contratada as condições dessa prestação de serviços;</w:t>
      </w:r>
    </w:p>
    <w:p w:rsidR="00E04DC2" w:rsidRPr="00E04DC2" w:rsidRDefault="00E04DC2" w:rsidP="00E04DC2">
      <w:pPr>
        <w:pStyle w:val="PargrafodaLista"/>
        <w:numPr>
          <w:ilvl w:val="2"/>
          <w:numId w:val="4"/>
        </w:numPr>
        <w:spacing w:before="100" w:beforeAutospacing="1" w:after="100" w:afterAutospacing="1"/>
        <w:ind w:left="0" w:firstLine="0"/>
        <w:jc w:val="both"/>
        <w:rPr>
          <w:rFonts w:asciiTheme="minorHAnsi" w:hAnsiTheme="minorHAnsi"/>
          <w:sz w:val="22"/>
          <w:szCs w:val="22"/>
        </w:rPr>
      </w:pPr>
      <w:r w:rsidRPr="00E04DC2">
        <w:rPr>
          <w:rFonts w:asciiTheme="minorHAnsi" w:hAnsiTheme="minorHAnsi"/>
          <w:sz w:val="22"/>
          <w:szCs w:val="22"/>
        </w:rPr>
        <w:t>Órgãos e Entidades municipais, poderão cancelar as Requisições de Fornecimento, mediante comunicação da Contratada,</w:t>
      </w:r>
      <w:proofErr w:type="gramStart"/>
      <w:r w:rsidRPr="00E04DC2">
        <w:rPr>
          <w:rFonts w:asciiTheme="minorHAnsi" w:hAnsiTheme="minorHAnsi"/>
          <w:sz w:val="22"/>
          <w:szCs w:val="22"/>
        </w:rPr>
        <w:t xml:space="preserve">  </w:t>
      </w:r>
      <w:proofErr w:type="gramEnd"/>
      <w:r w:rsidRPr="00E04DC2">
        <w:rPr>
          <w:rFonts w:asciiTheme="minorHAnsi" w:hAnsiTheme="minorHAnsi"/>
          <w:sz w:val="22"/>
          <w:szCs w:val="22"/>
        </w:rPr>
        <w:t>não cabendo qualquer ônus ao mesmo, caso o cancelamento seja efetuado com antecedência mínima de 24 (vinte e quatro) horas da data prevista para realização do evento.</w:t>
      </w:r>
    </w:p>
    <w:p w:rsidR="00F76DEF" w:rsidRPr="00E04DC2" w:rsidRDefault="004A53D3" w:rsidP="008640B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Quando solicitado o fornecimento do serviço, a Contratada deverá providenciar o</w:t>
      </w:r>
      <w:r w:rsidR="00993BFC" w:rsidRPr="00E04DC2">
        <w:rPr>
          <w:rFonts w:asciiTheme="minorHAnsi" w:hAnsiTheme="minorHAnsi"/>
          <w:sz w:val="22"/>
          <w:szCs w:val="22"/>
        </w:rPr>
        <w:t>s</w:t>
      </w:r>
      <w:proofErr w:type="gramStart"/>
      <w:r w:rsidRPr="00E04DC2">
        <w:rPr>
          <w:rFonts w:asciiTheme="minorHAnsi" w:hAnsiTheme="minorHAnsi"/>
          <w:sz w:val="22"/>
          <w:szCs w:val="22"/>
        </w:rPr>
        <w:t xml:space="preserve"> </w:t>
      </w:r>
      <w:r w:rsidR="00993BFC" w:rsidRPr="00E04DC2">
        <w:rPr>
          <w:rFonts w:asciiTheme="minorHAnsi" w:hAnsiTheme="minorHAnsi" w:cstheme="minorHAnsi"/>
          <w:sz w:val="22"/>
          <w:szCs w:val="22"/>
        </w:rPr>
        <w:t xml:space="preserve"> </w:t>
      </w:r>
      <w:proofErr w:type="gramEnd"/>
      <w:r w:rsidR="00993BFC" w:rsidRPr="00E04DC2">
        <w:rPr>
          <w:rFonts w:asciiTheme="minorHAnsi" w:hAnsiTheme="minorHAnsi" w:cstheme="minorHAnsi"/>
          <w:sz w:val="22"/>
          <w:szCs w:val="22"/>
        </w:rPr>
        <w:t>almoços tipo quentinha</w:t>
      </w:r>
      <w:r w:rsidRPr="00E04DC2">
        <w:rPr>
          <w:rFonts w:asciiTheme="minorHAnsi" w:hAnsiTheme="minorHAnsi"/>
          <w:sz w:val="22"/>
          <w:szCs w:val="22"/>
        </w:rPr>
        <w:t xml:space="preserve"> de acordo com os tipos de cardápio discriminados pela Contratante;</w:t>
      </w:r>
    </w:p>
    <w:p w:rsidR="004A53D3" w:rsidRPr="00E04DC2" w:rsidRDefault="004A53D3" w:rsidP="00F76DEF">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E04DC2"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 xml:space="preserve">Quando a Contratante solicitar </w:t>
      </w:r>
      <w:r w:rsidR="00452273" w:rsidRPr="00E04DC2">
        <w:rPr>
          <w:rFonts w:asciiTheme="minorHAnsi" w:hAnsiTheme="minorHAnsi"/>
          <w:sz w:val="22"/>
          <w:szCs w:val="22"/>
        </w:rPr>
        <w:t>o fornecimento dos</w:t>
      </w:r>
      <w:r w:rsidRPr="00E04DC2">
        <w:rPr>
          <w:rFonts w:asciiTheme="minorHAnsi" w:hAnsiTheme="minorHAnsi"/>
          <w:sz w:val="22"/>
          <w:szCs w:val="22"/>
        </w:rPr>
        <w:t xml:space="preserve"> serviço</w:t>
      </w:r>
      <w:r w:rsidR="00452273" w:rsidRPr="00E04DC2">
        <w:rPr>
          <w:rFonts w:asciiTheme="minorHAnsi" w:hAnsiTheme="minorHAnsi"/>
          <w:sz w:val="22"/>
          <w:szCs w:val="22"/>
        </w:rPr>
        <w:t>s, a Contratada</w:t>
      </w:r>
      <w:r w:rsidRPr="00E04DC2">
        <w:rPr>
          <w:rFonts w:asciiTheme="minorHAnsi" w:hAnsiTheme="minorHAnsi"/>
          <w:sz w:val="22"/>
          <w:szCs w:val="22"/>
        </w:rPr>
        <w:t xml:space="preserve"> deve se responsabilizar pelas seguintes atividades, as quais já estão incluídas no preço de serviço:</w:t>
      </w:r>
    </w:p>
    <w:p w:rsidR="004A53D3" w:rsidRPr="00E04DC2" w:rsidRDefault="004A53D3" w:rsidP="00E04DC2">
      <w:pPr>
        <w:pStyle w:val="PargrafodaLista"/>
        <w:numPr>
          <w:ilvl w:val="3"/>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Cumprir rigorosamente as normas de Vigilância Sanitária, principalmente no quesito higiene, acondicionamento e transporte do objeto licitado, que deverá ocorrer em veículo fechado;</w:t>
      </w:r>
    </w:p>
    <w:p w:rsidR="004A53D3" w:rsidRPr="00E04DC2" w:rsidRDefault="000513C3" w:rsidP="000513C3">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w:t>
      </w:r>
      <w:r w:rsidR="004A53D3" w:rsidRPr="00E04DC2">
        <w:rPr>
          <w:rFonts w:asciiTheme="minorHAnsi" w:hAnsiTheme="minorHAnsi"/>
          <w:sz w:val="22"/>
          <w:szCs w:val="22"/>
        </w:rPr>
        <w:t>ando da interação da Contratada com a Contratante, ocorrer fatos ou anormal</w:t>
      </w:r>
      <w:r w:rsidR="00452273" w:rsidRPr="00E04DC2">
        <w:rPr>
          <w:rFonts w:asciiTheme="minorHAnsi" w:hAnsiTheme="minorHAnsi"/>
          <w:sz w:val="22"/>
          <w:szCs w:val="22"/>
        </w:rPr>
        <w:t>idades que venham a prejudicar o perfeito fornecimento dos serviços,</w:t>
      </w:r>
      <w:r w:rsidR="004A53D3" w:rsidRPr="00E04DC2">
        <w:rPr>
          <w:rFonts w:asciiTheme="minorHAnsi" w:hAnsiTheme="minorHAnsi"/>
          <w:sz w:val="22"/>
          <w:szCs w:val="22"/>
        </w:rPr>
        <w:t xml:space="preserve"> deverá a empresa Contratada comunicar ao representante da Contratante, em tempo hábil, por escrito, viabilizando sua interferência e correção da situação apresentada</w:t>
      </w:r>
      <w:r w:rsidR="00452273" w:rsidRPr="00E04DC2">
        <w:rPr>
          <w:rFonts w:asciiTheme="minorHAnsi" w:hAnsiTheme="minorHAnsi"/>
          <w:sz w:val="22"/>
          <w:szCs w:val="22"/>
        </w:rPr>
        <w:t>.</w:t>
      </w:r>
    </w:p>
    <w:p w:rsidR="00E04DC2" w:rsidRPr="00E04DC2" w:rsidRDefault="00E04DC2" w:rsidP="00E04DC2">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HABILITAÇÃO TÉCNICA</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lastRenderedPageBreak/>
        <w:t>Atestado ou certidão expedido por pessoa jurídica de direito público ou privado, comprovando que a licitante já realizou serviços compatível com o objeto desta licitação. A comprovação 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Comprovação da licitante de possuir em seu quadro permanente, profissional da área de Nutrição reconhecido pela entidade competente, </w:t>
      </w:r>
    </w:p>
    <w:p w:rsidR="006B3906" w:rsidRPr="00452E43" w:rsidRDefault="004A53D3" w:rsidP="00452E43">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776518">
        <w:rPr>
          <w:rFonts w:asciiTheme="minorHAnsi" w:hAnsiTheme="minorHAnsi"/>
          <w:sz w:val="22"/>
          <w:szCs w:val="22"/>
        </w:rPr>
        <w:t>7</w:t>
      </w:r>
      <w:r w:rsidRPr="000329A0">
        <w:rPr>
          <w:rFonts w:asciiTheme="minorHAnsi" w:hAnsiTheme="minorHAnsi"/>
          <w:sz w:val="22"/>
          <w:szCs w:val="22"/>
        </w:rPr>
        <w:t>.3”, dar-se-á por: cópia da ficha de registro de empregados e da respectiva carteira de trabalho, ou contrato particular de prestação de 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proofErr w:type="gramStart"/>
      <w:r w:rsidR="005E34DD" w:rsidRPr="005E34DD">
        <w:rPr>
          <w:rFonts w:ascii="Calibri" w:hAnsi="Calibri"/>
          <w:color w:val="auto"/>
          <w:sz w:val="22"/>
          <w:szCs w:val="22"/>
        </w:rPr>
        <w:t>7</w:t>
      </w:r>
      <w:proofErr w:type="gramEnd"/>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Executar 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02258C" w:rsidRPr="000329A0" w:rsidRDefault="0002258C" w:rsidP="0041190E">
      <w:pPr>
        <w:autoSpaceDE w:val="0"/>
        <w:autoSpaceDN w:val="0"/>
        <w:adjustRightInd w:val="0"/>
        <w:rPr>
          <w:rFonts w:asciiTheme="minorHAnsi" w:eastAsia="Calibri" w:hAnsiTheme="minorHAnsi" w:cstheme="minorHAnsi"/>
          <w:sz w:val="22"/>
          <w:szCs w:val="22"/>
        </w:rPr>
      </w:pP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C9224E" w:rsidRPr="00730259" w:rsidRDefault="00C9224E" w:rsidP="00730259">
      <w:pPr>
        <w:pStyle w:val="PargrafodaLista"/>
        <w:numPr>
          <w:ilvl w:val="1"/>
          <w:numId w:val="4"/>
        </w:numPr>
        <w:spacing w:after="60"/>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C9224E" w:rsidRPr="00730259" w:rsidRDefault="00C9224E" w:rsidP="00730259">
      <w:pPr>
        <w:pStyle w:val="PargrafodaLista"/>
        <w:numPr>
          <w:ilvl w:val="2"/>
          <w:numId w:val="4"/>
        </w:numPr>
        <w:spacing w:after="60"/>
        <w:jc w:val="both"/>
        <w:rPr>
          <w:rFonts w:ascii="Calibri" w:hAnsi="Calibri"/>
          <w:sz w:val="22"/>
          <w:szCs w:val="22"/>
        </w:rPr>
      </w:pPr>
      <w:r w:rsidRPr="00730259">
        <w:rPr>
          <w:rFonts w:ascii="Calibri" w:hAnsi="Calibri"/>
          <w:bCs/>
          <w:sz w:val="22"/>
          <w:szCs w:val="22"/>
        </w:rPr>
        <w:t>Em caso de reajuste, após o período mencionado no subitem acima, será utilizado como base o IPCA (Índice Preços ao Consumidor Amplo).</w:t>
      </w:r>
    </w:p>
    <w:p w:rsidR="00C9224E" w:rsidRPr="00452E43" w:rsidRDefault="00C9224E" w:rsidP="00452E43">
      <w:pPr>
        <w:pStyle w:val="PargrafodaLista"/>
        <w:numPr>
          <w:ilvl w:val="2"/>
          <w:numId w:val="4"/>
        </w:numPr>
        <w:spacing w:after="60"/>
        <w:jc w:val="both"/>
        <w:rPr>
          <w:rFonts w:ascii="Calibri" w:hAnsi="Calibri"/>
          <w:sz w:val="22"/>
          <w:szCs w:val="22"/>
        </w:rPr>
      </w:pPr>
      <w:r w:rsidRPr="00730259">
        <w:rPr>
          <w:rFonts w:ascii="Calibri" w:hAnsi="Calibri"/>
          <w:bCs/>
          <w:sz w:val="22"/>
          <w:szCs w:val="22"/>
        </w:rPr>
        <w:t>Toda revisão deverá incidir a partir da data em que for protocolado o pedido.</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203D34"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4C7196" w:rsidRPr="00EC7F91"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As quantidades previstas para os itens com preços registrados poderão ser remanejadas pelo órgão gerenciador entre os órgãos participantes e não participantes do procedimento licitatório </w:t>
      </w:r>
      <w:r w:rsidRPr="00EC7F91">
        <w:rPr>
          <w:rFonts w:asciiTheme="minorHAnsi" w:hAnsiTheme="minorHAnsi"/>
          <w:sz w:val="22"/>
          <w:szCs w:val="22"/>
        </w:rPr>
        <w:t>para registro de preços.</w:t>
      </w:r>
    </w:p>
    <w:p w:rsidR="004C7196"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 xml:space="preserve">O remanejamento de que trata o </w:t>
      </w:r>
      <w:r w:rsidR="00FA26AC">
        <w:rPr>
          <w:rFonts w:asciiTheme="minorHAnsi" w:hAnsiTheme="minorHAnsi"/>
          <w:bCs/>
          <w:sz w:val="22"/>
          <w:szCs w:val="22"/>
        </w:rPr>
        <w:t>art. 11</w:t>
      </w:r>
      <w:r w:rsidRPr="00EC7F91">
        <w:rPr>
          <w:rFonts w:asciiTheme="minorHAnsi" w:hAnsiTheme="minorHAnsi"/>
          <w:bCs/>
          <w:sz w:val="22"/>
          <w:szCs w:val="22"/>
        </w:rPr>
        <w:t xml:space="preserve">.2 </w:t>
      </w:r>
      <w:r w:rsidRPr="00EC7F91">
        <w:rPr>
          <w:rFonts w:asciiTheme="minorHAnsi" w:hAnsiTheme="minorHAnsi"/>
          <w:sz w:val="22"/>
          <w:szCs w:val="22"/>
        </w:rPr>
        <w:t>somente poderá ser feito de órgão participante</w:t>
      </w:r>
      <w:r w:rsidRPr="000D57B5">
        <w:rPr>
          <w:rFonts w:asciiTheme="minorHAnsi" w:hAnsiTheme="minorHAnsi"/>
          <w:sz w:val="22"/>
          <w:szCs w:val="22"/>
        </w:rPr>
        <w:t xml:space="preserve"> para órgão participante e de órgão participante para órgão não participante.</w:t>
      </w:r>
    </w:p>
    <w:p w:rsidR="00511B9A"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99000A" w:rsidRPr="0099000A"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lastRenderedPageBreak/>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A gestão da ARP caberá à Agência Municipal de Regulação de Serviços Delegados – ARSER, situada na Rua Pedro Monteiro, 47 - CEP: </w:t>
      </w:r>
      <w:proofErr w:type="gramStart"/>
      <w:r w:rsidRPr="000329A0">
        <w:rPr>
          <w:rFonts w:asciiTheme="minorHAnsi" w:hAnsiTheme="minorHAnsi"/>
          <w:sz w:val="22"/>
          <w:szCs w:val="22"/>
        </w:rPr>
        <w:t>57020-380, Telefone (82)</w:t>
      </w:r>
      <w:proofErr w:type="gramEnd"/>
      <w:r w:rsidRPr="000329A0">
        <w:rPr>
          <w:rFonts w:asciiTheme="minorHAnsi" w:hAnsiTheme="minorHAnsi"/>
          <w:sz w:val="22"/>
          <w:szCs w:val="22"/>
        </w:rPr>
        <w:t xml:space="preserve"> 3315-7336/7327/7323.</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452E43"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w:t>
      </w:r>
      <w:proofErr w:type="spellStart"/>
      <w:r w:rsidRPr="000329A0">
        <w:rPr>
          <w:rFonts w:asciiTheme="minorHAnsi" w:hAnsiTheme="minorHAnsi"/>
          <w:sz w:val="22"/>
          <w:szCs w:val="22"/>
        </w:rPr>
        <w:t>vantajosidade</w:t>
      </w:r>
      <w:proofErr w:type="spellEnd"/>
      <w:r w:rsidRPr="000329A0">
        <w:rPr>
          <w:rFonts w:asciiTheme="minorHAnsi" w:hAnsiTheme="minorHAnsi"/>
          <w:sz w:val="22"/>
          <w:szCs w:val="22"/>
        </w:rPr>
        <w:t xml:space="preserve"> dos preços registrados.</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525848"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Pr>
          <w:rFonts w:ascii="Calibri" w:hAnsi="Calibri"/>
          <w:bCs/>
          <w:sz w:val="22"/>
          <w:szCs w:val="22"/>
        </w:rPr>
        <w:t xml:space="preserve"> sendo esta declarada vencedora.</w:t>
      </w:r>
    </w:p>
    <w:p w:rsidR="005F4ADE" w:rsidRPr="0069206B"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452E43"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DA FISCALIZAÇÃO DO CONTRATO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w:t>
      </w:r>
      <w:proofErr w:type="gramStart"/>
      <w:r>
        <w:rPr>
          <w:rFonts w:ascii="Calibri" w:hAnsi="Calibri"/>
          <w:sz w:val="22"/>
          <w:szCs w:val="22"/>
        </w:rPr>
        <w:t>a</w:t>
      </w:r>
      <w:proofErr w:type="gramEnd"/>
      <w:r>
        <w:rPr>
          <w:rFonts w:ascii="Calibri" w:hAnsi="Calibri"/>
          <w:sz w:val="22"/>
          <w:szCs w:val="22"/>
        </w:rPr>
        <w:t xml:space="preserve">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lastRenderedPageBreak/>
        <w:t>Recusar o objeto que for entregue fora das especificações contidas no Contrato ou que forem executados em quantidades divergentes daquelas constantes na ordem de serviços;</w:t>
      </w:r>
    </w:p>
    <w:p w:rsidR="00452E43" w:rsidRPr="00452E43" w:rsidRDefault="00C9224E" w:rsidP="00452E43">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B00B36" w:rsidRPr="0069206B"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Pr>
          <w:rFonts w:asciiTheme="minorHAnsi" w:hAnsiTheme="minorHAnsi" w:cstheme="minorHAnsi"/>
          <w:b/>
          <w:sz w:val="22"/>
          <w:szCs w:val="22"/>
        </w:rPr>
        <w:t>DO ADITAMENTO</w:t>
      </w:r>
    </w:p>
    <w:p w:rsidR="00B00B36" w:rsidRPr="000329A0" w:rsidRDefault="00B00B36" w:rsidP="00F0285F">
      <w:pPr>
        <w:pStyle w:val="PargrafodaLista"/>
        <w:numPr>
          <w:ilvl w:val="1"/>
          <w:numId w:val="4"/>
        </w:numPr>
        <w:spacing w:after="120"/>
        <w:ind w:left="567" w:hanging="567"/>
        <w:jc w:val="both"/>
        <w:rPr>
          <w:rFonts w:asciiTheme="minorHAnsi" w:hAnsiTheme="minorHAnsi" w:cstheme="minorHAnsi"/>
          <w:sz w:val="22"/>
          <w:szCs w:val="22"/>
        </w:rPr>
      </w:pPr>
      <w:r w:rsidRPr="000329A0">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sanção</w:t>
      </w:r>
      <w:r w:rsidR="00B54F74" w:rsidRPr="005B6DE1">
        <w:rPr>
          <w:rFonts w:asciiTheme="minorHAnsi" w:hAnsiTheme="minorHAnsi"/>
          <w:sz w:val="22"/>
          <w:szCs w:val="22"/>
        </w:rPr>
        <w:t xml:space="preserve"> </w:t>
      </w:r>
      <w:r w:rsidR="004535C3" w:rsidRPr="005B6DE1">
        <w:rPr>
          <w:rFonts w:asciiTheme="minorHAnsi" w:hAnsiTheme="minorHAnsi"/>
          <w:sz w:val="22"/>
          <w:szCs w:val="22"/>
        </w:rPr>
        <w:t xml:space="preserve">prevista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proofErr w:type="gramStart"/>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w:t>
      </w:r>
      <w:proofErr w:type="gramEnd"/>
      <w:r w:rsidRPr="005B6DE1">
        <w:rPr>
          <w:rFonts w:asciiTheme="minorHAnsi" w:hAnsiTheme="minorHAnsi"/>
          <w:color w:val="000000"/>
          <w:sz w:val="22"/>
          <w:szCs w:val="22"/>
        </w:rPr>
        <w:t>: aplicação da sanção prevista na alínea</w:t>
      </w:r>
      <w:r w:rsidR="005B6DE1" w:rsidRPr="005B6DE1">
        <w:rPr>
          <w:rFonts w:asciiTheme="minorHAnsi" w:hAnsiTheme="minorHAnsi"/>
          <w:color w:val="000000"/>
          <w:sz w:val="22"/>
          <w:szCs w:val="22"/>
        </w:rPr>
        <w:t xml:space="preserve"> “d”;</w:t>
      </w: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proofErr w:type="gramStart"/>
      <w:r w:rsidRPr="000329A0">
        <w:rPr>
          <w:rFonts w:asciiTheme="minorHAnsi" w:eastAsia="Calibri" w:hAnsiTheme="minorHAnsi"/>
          <w:sz w:val="22"/>
          <w:szCs w:val="22"/>
        </w:rPr>
        <w:t>A critério</w:t>
      </w:r>
      <w:proofErr w:type="gramEnd"/>
      <w:r w:rsidRPr="000329A0">
        <w:rPr>
          <w:rFonts w:asciiTheme="minorHAnsi" w:eastAsia="Calibri" w:hAnsiTheme="minorHAnsi"/>
          <w:sz w:val="22"/>
          <w:szCs w:val="22"/>
        </w:rPr>
        <w:t xml:space="preserve"> da Contratante e nos termos do art. 87, § 2º, da Lei nº 8.666/93, as sanções previstas </w:t>
      </w:r>
      <w:r w:rsidRPr="000329A0">
        <w:rPr>
          <w:rFonts w:asciiTheme="minorHAnsi" w:hAnsiTheme="minorHAnsi"/>
          <w:sz w:val="22"/>
          <w:szCs w:val="22"/>
        </w:rPr>
        <w:t>nas alíneas “</w:t>
      </w:r>
      <w:r w:rsidR="005B6DE1">
        <w:rPr>
          <w:rFonts w:asciiTheme="minorHAnsi" w:hAnsiTheme="minorHAnsi"/>
          <w:sz w:val="22"/>
          <w:szCs w:val="22"/>
        </w:rPr>
        <w:t>e</w:t>
      </w:r>
      <w:r w:rsidRPr="000329A0">
        <w:rPr>
          <w:rFonts w:asciiTheme="minorHAnsi" w:hAnsiTheme="minorHAnsi"/>
          <w:sz w:val="22"/>
          <w:szCs w:val="22"/>
        </w:rPr>
        <w:t>”</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18</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lastRenderedPageBreak/>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B54F74" w:rsidRPr="000329A0"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329A0">
        <w:rPr>
          <w:rFonts w:asciiTheme="minorHAnsi" w:eastAsia="Calibri" w:hAnsiTheme="minorHAnsi" w:cs="Times New Roman"/>
          <w:sz w:val="22"/>
          <w:szCs w:val="22"/>
        </w:rPr>
        <w:t>b.1) Praticar atos ilegais ou imorais visando frustrar os objetivos da contratação; ou</w:t>
      </w:r>
    </w:p>
    <w:p w:rsidR="00B54F74" w:rsidRPr="000329A0"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329A0">
        <w:rPr>
          <w:rFonts w:asciiTheme="minorHAnsi" w:eastAsia="Calibri" w:hAnsiTheme="minorHAnsi" w:cs="Times New Roman"/>
          <w:sz w:val="22"/>
          <w:szCs w:val="22"/>
        </w:rPr>
        <w:t>b.2)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5B6DE1">
        <w:rPr>
          <w:rFonts w:asciiTheme="minorHAnsi" w:hAnsiTheme="minorHAnsi"/>
          <w:sz w:val="22"/>
          <w:szCs w:val="22"/>
        </w:rPr>
        <w:t>18</w:t>
      </w:r>
      <w:r w:rsidR="00B13798" w:rsidRPr="000329A0">
        <w:rPr>
          <w:rFonts w:asciiTheme="minorHAnsi" w:hAnsiTheme="minorHAnsi"/>
          <w:sz w:val="22"/>
          <w:szCs w:val="22"/>
        </w:rPr>
        <w:t>.10</w:t>
      </w:r>
      <w:r w:rsidRPr="000329A0">
        <w:rPr>
          <w:rFonts w:asciiTheme="minorHAnsi" w:hAnsiTheme="minorHAnsi"/>
          <w:sz w:val="22"/>
          <w:szCs w:val="22"/>
        </w:rPr>
        <w:t xml:space="preserve">, alínea “b”, </w:t>
      </w:r>
      <w:r w:rsidRPr="000329A0">
        <w:rPr>
          <w:rFonts w:asciiTheme="minorHAnsi" w:eastAsia="Calibri" w:hAnsiTheme="minorHAnsi"/>
          <w:sz w:val="22"/>
          <w:szCs w:val="22"/>
        </w:rPr>
        <w:t xml:space="preserve">poderá ser aumentado em até </w:t>
      </w:r>
      <w:proofErr w:type="gramStart"/>
      <w:r w:rsidRPr="000329A0">
        <w:rPr>
          <w:rFonts w:asciiTheme="minorHAnsi" w:eastAsia="Calibri" w:hAnsiTheme="minorHAnsi"/>
          <w:sz w:val="22"/>
          <w:szCs w:val="22"/>
        </w:rPr>
        <w:t>5</w:t>
      </w:r>
      <w:proofErr w:type="gramEnd"/>
      <w:r w:rsidRPr="000329A0">
        <w:rPr>
          <w:rFonts w:asciiTheme="minorHAnsi" w:eastAsia="Calibri" w:hAnsiTheme="minorHAnsi"/>
          <w:sz w:val="22"/>
          <w:szCs w:val="22"/>
        </w:rPr>
        <w:t xml:space="preserve">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 - ARSER, através do email: dl03@smf.maceio.al.gov.br, telefone para contato (82) 3315-7336/7327/7323.</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452E43">
        <w:rPr>
          <w:rFonts w:asciiTheme="minorHAnsi" w:hAnsiTheme="minorHAnsi"/>
          <w:sz w:val="22"/>
          <w:szCs w:val="22"/>
        </w:rPr>
        <w:t xml:space="preserve">Maceió, </w:t>
      </w:r>
      <w:r w:rsidR="000F6CB5" w:rsidRPr="00452E43">
        <w:rPr>
          <w:rFonts w:asciiTheme="minorHAnsi" w:hAnsiTheme="minorHAnsi"/>
          <w:sz w:val="22"/>
          <w:szCs w:val="22"/>
        </w:rPr>
        <w:t>09</w:t>
      </w:r>
      <w:r w:rsidR="00AA4FE2" w:rsidRPr="00452E43">
        <w:rPr>
          <w:rFonts w:asciiTheme="minorHAnsi" w:hAnsiTheme="minorHAnsi"/>
          <w:sz w:val="22"/>
          <w:szCs w:val="22"/>
        </w:rPr>
        <w:t xml:space="preserve"> </w:t>
      </w:r>
      <w:r w:rsidR="00AC783A" w:rsidRPr="00452E43">
        <w:rPr>
          <w:rFonts w:asciiTheme="minorHAnsi" w:hAnsiTheme="minorHAnsi"/>
          <w:sz w:val="22"/>
          <w:szCs w:val="22"/>
        </w:rPr>
        <w:t>de Março</w:t>
      </w:r>
      <w:r w:rsidR="00B54F74" w:rsidRPr="00452E43">
        <w:rPr>
          <w:rFonts w:asciiTheme="minorHAnsi" w:hAnsiTheme="minorHAnsi"/>
          <w:sz w:val="22"/>
          <w:szCs w:val="22"/>
        </w:rPr>
        <w:t xml:space="preserve"> de 2017.</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B54F74" w:rsidP="00B54F74">
      <w:pPr>
        <w:jc w:val="center"/>
        <w:rPr>
          <w:rFonts w:asciiTheme="minorHAnsi" w:hAnsiTheme="minorHAnsi"/>
          <w:sz w:val="22"/>
          <w:szCs w:val="22"/>
        </w:rPr>
      </w:pPr>
      <w:proofErr w:type="spellStart"/>
      <w:r w:rsidRPr="000329A0">
        <w:rPr>
          <w:rFonts w:asciiTheme="minorHAnsi" w:hAnsiTheme="minorHAnsi"/>
          <w:sz w:val="22"/>
          <w:szCs w:val="22"/>
        </w:rPr>
        <w:t>Elizame</w:t>
      </w:r>
      <w:proofErr w:type="spellEnd"/>
      <w:r w:rsidRPr="000329A0">
        <w:rPr>
          <w:rFonts w:asciiTheme="minorHAnsi" w:hAnsiTheme="minorHAnsi"/>
          <w:sz w:val="22"/>
          <w:szCs w:val="22"/>
        </w:rPr>
        <w:t xml:space="preserve">  Guedes Evangelista</w:t>
      </w:r>
    </w:p>
    <w:p w:rsidR="00D8181F" w:rsidRPr="007D05E0" w:rsidRDefault="00B54F74" w:rsidP="007D05E0">
      <w:pPr>
        <w:jc w:val="center"/>
        <w:rPr>
          <w:rFonts w:asciiTheme="minorHAnsi" w:hAnsiTheme="minorHAnsi"/>
          <w:sz w:val="22"/>
          <w:szCs w:val="22"/>
        </w:rPr>
      </w:pPr>
      <w:r w:rsidRPr="000329A0">
        <w:rPr>
          <w:rFonts w:asciiTheme="minorHAnsi" w:hAnsiTheme="minorHAnsi"/>
          <w:sz w:val="22"/>
          <w:szCs w:val="22"/>
        </w:rPr>
        <w:t>Gerência de Planejamento e Contratações/ARSER</w:t>
      </w:r>
    </w:p>
    <w:p w:rsidR="00D8181F" w:rsidRDefault="00FC5BFF" w:rsidP="00FC5BFF">
      <w:pPr>
        <w:tabs>
          <w:tab w:val="left" w:pos="5932"/>
        </w:tabs>
        <w:rPr>
          <w:rFonts w:asciiTheme="minorHAnsi" w:hAnsiTheme="minorHAnsi" w:cstheme="minorHAnsi"/>
          <w:b/>
          <w:sz w:val="22"/>
          <w:szCs w:val="22"/>
        </w:rPr>
      </w:pPr>
      <w:r>
        <w:rPr>
          <w:rFonts w:asciiTheme="minorHAnsi" w:hAnsiTheme="minorHAnsi" w:cstheme="minorHAnsi"/>
          <w:b/>
          <w:sz w:val="22"/>
          <w:szCs w:val="22"/>
        </w:rPr>
        <w:tab/>
      </w:r>
    </w:p>
    <w:p w:rsidR="00FC5BFF" w:rsidRDefault="00FC5BFF" w:rsidP="00FC5BFF">
      <w:pPr>
        <w:tabs>
          <w:tab w:val="left" w:pos="5932"/>
        </w:tabs>
        <w:rPr>
          <w:rFonts w:asciiTheme="minorHAnsi" w:hAnsiTheme="minorHAnsi" w:cstheme="minorHAnsi"/>
          <w:b/>
          <w:sz w:val="22"/>
          <w:szCs w:val="22"/>
        </w:rPr>
      </w:pPr>
    </w:p>
    <w:p w:rsidR="000F6CB5" w:rsidRDefault="000F6CB5" w:rsidP="00FC5BFF">
      <w:pPr>
        <w:tabs>
          <w:tab w:val="left" w:pos="5932"/>
        </w:tabs>
        <w:rPr>
          <w:rFonts w:asciiTheme="minorHAnsi" w:hAnsiTheme="minorHAnsi" w:cstheme="minorHAnsi"/>
          <w:b/>
          <w:sz w:val="22"/>
          <w:szCs w:val="22"/>
        </w:rPr>
      </w:pPr>
    </w:p>
    <w:p w:rsidR="000F6CB5" w:rsidRDefault="000F6CB5" w:rsidP="00FC5BFF">
      <w:pPr>
        <w:tabs>
          <w:tab w:val="left" w:pos="5932"/>
        </w:tabs>
        <w:rPr>
          <w:rFonts w:asciiTheme="minorHAnsi" w:hAnsiTheme="minorHAnsi" w:cstheme="minorHAnsi"/>
          <w:b/>
          <w:sz w:val="22"/>
          <w:szCs w:val="22"/>
        </w:rPr>
      </w:pPr>
    </w:p>
    <w:p w:rsidR="000F6CB5" w:rsidRDefault="000F6CB5" w:rsidP="00FC5BFF">
      <w:pPr>
        <w:tabs>
          <w:tab w:val="left" w:pos="5932"/>
        </w:tabs>
        <w:rPr>
          <w:rFonts w:asciiTheme="minorHAnsi" w:hAnsiTheme="minorHAnsi" w:cstheme="minorHAnsi"/>
          <w:b/>
          <w:sz w:val="22"/>
          <w:szCs w:val="22"/>
        </w:rPr>
      </w:pPr>
    </w:p>
    <w:p w:rsidR="00452E43" w:rsidRDefault="00452E43" w:rsidP="00C55E13">
      <w:pPr>
        <w:jc w:val="center"/>
        <w:rPr>
          <w:rFonts w:asciiTheme="minorHAnsi" w:hAnsiTheme="minorHAnsi" w:cstheme="minorHAnsi"/>
          <w:b/>
          <w:sz w:val="22"/>
          <w:szCs w:val="22"/>
        </w:rPr>
      </w:pPr>
    </w:p>
    <w:p w:rsidR="00F33B0B" w:rsidRPr="000329A0" w:rsidRDefault="00776518" w:rsidP="00C55E13">
      <w:pPr>
        <w:jc w:val="center"/>
        <w:rPr>
          <w:rFonts w:asciiTheme="minorHAnsi" w:hAnsiTheme="minorHAnsi" w:cstheme="minorHAnsi"/>
          <w:b/>
          <w:sz w:val="22"/>
          <w:szCs w:val="22"/>
        </w:rPr>
      </w:pPr>
      <w:r>
        <w:rPr>
          <w:rFonts w:asciiTheme="minorHAnsi" w:hAnsiTheme="minorHAnsi" w:cstheme="minorHAnsi"/>
          <w:b/>
          <w:sz w:val="22"/>
          <w:szCs w:val="22"/>
        </w:rPr>
        <w:t>A</w:t>
      </w:r>
      <w:r w:rsidR="00F33B0B" w:rsidRPr="000329A0">
        <w:rPr>
          <w:rFonts w:asciiTheme="minorHAnsi" w:hAnsiTheme="minorHAnsi" w:cstheme="minorHAnsi"/>
          <w:b/>
          <w:sz w:val="22"/>
          <w:szCs w:val="22"/>
        </w:rPr>
        <w:t>NEXO</w:t>
      </w:r>
      <w:r w:rsidR="00D96E4E" w:rsidRPr="000329A0">
        <w:rPr>
          <w:rFonts w:asciiTheme="minorHAnsi" w:hAnsiTheme="minorHAnsi" w:cstheme="minorHAnsi"/>
          <w:b/>
          <w:sz w:val="22"/>
          <w:szCs w:val="22"/>
        </w:rPr>
        <w:t xml:space="preserve"> </w:t>
      </w:r>
      <w:r w:rsidR="00A5689D">
        <w:rPr>
          <w:rFonts w:asciiTheme="minorHAnsi" w:hAnsiTheme="minorHAnsi" w:cstheme="minorHAnsi"/>
          <w:b/>
          <w:sz w:val="22"/>
          <w:szCs w:val="22"/>
        </w:rPr>
        <w:t>I</w:t>
      </w:r>
    </w:p>
    <w:p w:rsidR="005D7D80" w:rsidRPr="000329A0" w:rsidRDefault="005D7D80" w:rsidP="005D7D80">
      <w:pPr>
        <w:autoSpaceDE w:val="0"/>
        <w:autoSpaceDN w:val="0"/>
        <w:adjustRightInd w:val="0"/>
        <w:spacing w:before="120"/>
        <w:rPr>
          <w:rFonts w:asciiTheme="minorHAnsi" w:hAnsiTheme="minorHAnsi" w:cs="Arial"/>
          <w:sz w:val="22"/>
          <w:szCs w:val="22"/>
        </w:rPr>
      </w:pPr>
      <w:r w:rsidRPr="000329A0">
        <w:rPr>
          <w:rFonts w:asciiTheme="minorHAnsi" w:hAnsiTheme="minorHAnsi" w:cs="Arial"/>
          <w:sz w:val="22"/>
          <w:szCs w:val="22"/>
        </w:rPr>
        <w:t>De: _______________________________________________________________________________</w:t>
      </w:r>
    </w:p>
    <w:p w:rsidR="005D7D80" w:rsidRPr="000329A0" w:rsidRDefault="005D7D80" w:rsidP="005D7D80">
      <w:pPr>
        <w:autoSpaceDE w:val="0"/>
        <w:autoSpaceDN w:val="0"/>
        <w:adjustRightInd w:val="0"/>
        <w:spacing w:before="120"/>
        <w:rPr>
          <w:rFonts w:asciiTheme="minorHAnsi" w:hAnsiTheme="minorHAnsi" w:cs="Arial"/>
          <w:sz w:val="22"/>
          <w:szCs w:val="22"/>
        </w:rPr>
      </w:pPr>
      <w:r w:rsidRPr="000329A0">
        <w:rPr>
          <w:rFonts w:asciiTheme="minorHAnsi" w:hAnsiTheme="minorHAnsi" w:cs="Arial"/>
          <w:sz w:val="22"/>
          <w:szCs w:val="22"/>
        </w:rPr>
        <w:t xml:space="preserve">Para: ARSER  - </w:t>
      </w:r>
      <w:r w:rsidRPr="000329A0">
        <w:rPr>
          <w:rFonts w:asciiTheme="minorHAnsi" w:hAnsiTheme="minorHAnsi"/>
          <w:sz w:val="22"/>
          <w:szCs w:val="22"/>
        </w:rPr>
        <w:t>Agência Municipal de Regulação de Serviços Delegados</w:t>
      </w:r>
      <w:r w:rsidR="008B3168" w:rsidRPr="000329A0">
        <w:rPr>
          <w:rFonts w:asciiTheme="minorHAnsi" w:hAnsiTheme="minorHAnsi" w:cs="Arial"/>
          <w:sz w:val="22"/>
          <w:szCs w:val="22"/>
        </w:rPr>
        <w:t xml:space="preserve"> .(33157336/7323/7327)</w:t>
      </w:r>
    </w:p>
    <w:p w:rsidR="005D7D80" w:rsidRPr="000329A0" w:rsidRDefault="005D7D80" w:rsidP="005D7D80">
      <w:pPr>
        <w:jc w:val="center"/>
        <w:rPr>
          <w:rFonts w:asciiTheme="minorHAnsi" w:hAnsiTheme="minorHAnsi" w:cs="Arial"/>
          <w:b/>
          <w:sz w:val="22"/>
          <w:szCs w:val="22"/>
        </w:rPr>
      </w:pPr>
    </w:p>
    <w:p w:rsidR="00D8181F" w:rsidRPr="00452E43" w:rsidRDefault="005D7D80" w:rsidP="005D7D80">
      <w:pPr>
        <w:tabs>
          <w:tab w:val="left" w:pos="142"/>
        </w:tabs>
        <w:rPr>
          <w:rFonts w:asciiTheme="minorHAnsi" w:hAnsiTheme="minorHAnsi" w:cs="Arial"/>
          <w:b/>
          <w:sz w:val="22"/>
          <w:szCs w:val="22"/>
        </w:rPr>
      </w:pPr>
      <w:r w:rsidRPr="00452E43">
        <w:rPr>
          <w:rFonts w:asciiTheme="minorHAnsi" w:hAnsiTheme="minorHAnsi" w:cs="Arial"/>
          <w:b/>
          <w:sz w:val="22"/>
          <w:szCs w:val="22"/>
        </w:rPr>
        <w:t>1 - DO OBJETO</w:t>
      </w:r>
    </w:p>
    <w:p w:rsidR="005D7D80" w:rsidRPr="00452E43" w:rsidRDefault="00B1277F" w:rsidP="008B3168">
      <w:pPr>
        <w:tabs>
          <w:tab w:val="left" w:pos="142"/>
        </w:tabs>
        <w:jc w:val="both"/>
        <w:rPr>
          <w:rFonts w:asciiTheme="minorHAnsi" w:hAnsiTheme="minorHAnsi" w:cs="Arial"/>
          <w:sz w:val="22"/>
          <w:szCs w:val="22"/>
        </w:rPr>
      </w:pPr>
      <w:r w:rsidRPr="00452E43">
        <w:rPr>
          <w:rFonts w:asciiTheme="minorHAnsi" w:eastAsia="Calibri" w:hAnsiTheme="minorHAnsi" w:cstheme="minorHAnsi"/>
          <w:sz w:val="22"/>
          <w:szCs w:val="22"/>
        </w:rPr>
        <w:t xml:space="preserve">Registro de Preços para futura e eventual </w:t>
      </w:r>
      <w:r w:rsidR="00FC5BFF" w:rsidRPr="00452E43">
        <w:rPr>
          <w:rFonts w:asciiTheme="minorHAnsi" w:hAnsiTheme="minorHAnsi" w:cstheme="minorHAnsi"/>
          <w:sz w:val="22"/>
          <w:szCs w:val="22"/>
        </w:rPr>
        <w:t>contratação de empresa especializada no fornecimento de almoços tipo quentinha</w:t>
      </w:r>
      <w:r w:rsidR="00FC5BFF" w:rsidRPr="00452E43">
        <w:rPr>
          <w:rFonts w:asciiTheme="minorHAnsi" w:eastAsia="Calibri" w:hAnsiTheme="minorHAnsi" w:cstheme="minorHAnsi"/>
          <w:sz w:val="22"/>
          <w:szCs w:val="22"/>
        </w:rPr>
        <w:t xml:space="preserve">, </w:t>
      </w:r>
      <w:r w:rsidRPr="00452E43">
        <w:rPr>
          <w:rFonts w:asciiTheme="minorHAnsi" w:hAnsiTheme="minorHAnsi"/>
          <w:sz w:val="22"/>
          <w:szCs w:val="22"/>
        </w:rPr>
        <w:t>para atendimento aos diversos Órgãos e Entidades da Administração Pública do Município de Maceió</w:t>
      </w:r>
      <w:r w:rsidRPr="00452E43">
        <w:rPr>
          <w:rFonts w:asciiTheme="minorHAnsi" w:eastAsia="Calibri" w:hAnsiTheme="minorHAnsi" w:cstheme="minorHAnsi"/>
          <w:sz w:val="22"/>
          <w:szCs w:val="22"/>
        </w:rPr>
        <w:t xml:space="preserve">, nas especificações e quantidades </w:t>
      </w:r>
      <w:r w:rsidR="005D7D80" w:rsidRPr="00452E43">
        <w:rPr>
          <w:rFonts w:asciiTheme="minorHAnsi" w:hAnsiTheme="minorHAnsi" w:cs="Arial"/>
          <w:sz w:val="22"/>
          <w:szCs w:val="22"/>
        </w:rPr>
        <w:t>abaixo:</w:t>
      </w:r>
    </w:p>
    <w:p w:rsidR="007D05E0" w:rsidRPr="00452E43" w:rsidRDefault="007D05E0" w:rsidP="008B3168">
      <w:pPr>
        <w:tabs>
          <w:tab w:val="left" w:pos="142"/>
        </w:tabs>
        <w:jc w:val="both"/>
        <w:rPr>
          <w:rFonts w:asciiTheme="minorHAnsi" w:hAnsiTheme="minorHAnsi" w:cs="Arial"/>
          <w:sz w:val="22"/>
          <w:szCs w:val="22"/>
        </w:rPr>
      </w:pPr>
    </w:p>
    <w:p w:rsidR="008B3168" w:rsidRDefault="007D05E0" w:rsidP="007D05E0">
      <w:pPr>
        <w:tabs>
          <w:tab w:val="left" w:pos="142"/>
        </w:tabs>
        <w:jc w:val="center"/>
        <w:rPr>
          <w:rFonts w:asciiTheme="minorHAnsi" w:hAnsiTheme="minorHAnsi" w:cs="Calibri"/>
          <w:b/>
          <w:sz w:val="22"/>
          <w:szCs w:val="22"/>
        </w:rPr>
      </w:pPr>
      <w:r w:rsidRPr="00452E43">
        <w:rPr>
          <w:rFonts w:asciiTheme="minorHAnsi" w:hAnsiTheme="minorHAnsi" w:cs="Arial"/>
          <w:b/>
          <w:sz w:val="22"/>
          <w:szCs w:val="22"/>
        </w:rPr>
        <w:t>QUA</w:t>
      </w:r>
      <w:r w:rsidR="008317FB" w:rsidRPr="00452E43">
        <w:rPr>
          <w:rFonts w:asciiTheme="minorHAnsi" w:hAnsiTheme="minorHAnsi" w:cs="Arial"/>
          <w:b/>
          <w:sz w:val="22"/>
          <w:szCs w:val="22"/>
        </w:rPr>
        <w:t>NTITATIVO ESTIMADO</w:t>
      </w:r>
    </w:p>
    <w:p w:rsidR="007D05E0" w:rsidRDefault="007D05E0" w:rsidP="007D05E0">
      <w:pPr>
        <w:rPr>
          <w:rFonts w:asciiTheme="minorHAnsi" w:hAnsiTheme="minorHAnsi"/>
          <w:sz w:val="22"/>
          <w:szCs w:val="22"/>
        </w:rPr>
      </w:pPr>
    </w:p>
    <w:tbl>
      <w:tblPr>
        <w:tblStyle w:val="Tabelacomgrade"/>
        <w:tblW w:w="0" w:type="auto"/>
        <w:tblInd w:w="108" w:type="dxa"/>
        <w:tblLook w:val="04A0"/>
      </w:tblPr>
      <w:tblGrid>
        <w:gridCol w:w="6096"/>
        <w:gridCol w:w="1417"/>
        <w:gridCol w:w="1559"/>
      </w:tblGrid>
      <w:tr w:rsidR="007D05E0" w:rsidRPr="00C017B5" w:rsidTr="00BC2653">
        <w:tc>
          <w:tcPr>
            <w:tcW w:w="6096"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PRODUTO</w:t>
            </w:r>
          </w:p>
        </w:tc>
        <w:tc>
          <w:tcPr>
            <w:tcW w:w="1417"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UNIDADE</w:t>
            </w:r>
          </w:p>
        </w:tc>
        <w:tc>
          <w:tcPr>
            <w:tcW w:w="1559"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QUANTIDADE</w:t>
            </w:r>
          </w:p>
        </w:tc>
      </w:tr>
      <w:tr w:rsidR="007D05E0" w:rsidRPr="00C017B5" w:rsidTr="00BC2653">
        <w:tc>
          <w:tcPr>
            <w:tcW w:w="6096" w:type="dxa"/>
          </w:tcPr>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01</w:t>
            </w:r>
            <w:proofErr w:type="gramStart"/>
            <w:r w:rsidR="000F6CB5">
              <w:rPr>
                <w:rFonts w:asciiTheme="minorHAnsi" w:hAnsiTheme="minorHAnsi" w:cstheme="minorHAnsi"/>
                <w:b/>
                <w:sz w:val="22"/>
                <w:szCs w:val="22"/>
              </w:rPr>
              <w:t>,</w:t>
            </w:r>
            <w:r w:rsidRPr="00C017B5">
              <w:rPr>
                <w:rFonts w:asciiTheme="minorHAnsi" w:hAnsiTheme="minorHAnsi" w:cstheme="minorHAnsi"/>
                <w:b/>
                <w:sz w:val="22"/>
                <w:szCs w:val="22"/>
              </w:rPr>
              <w:t>:</w:t>
            </w:r>
            <w:proofErr w:type="gramEnd"/>
            <w:r w:rsidRPr="00C017B5">
              <w:rPr>
                <w:rFonts w:asciiTheme="minorHAnsi" w:hAnsiTheme="minorHAnsi" w:cstheme="minorHAnsi"/>
                <w:sz w:val="22"/>
                <w:szCs w:val="22"/>
              </w:rPr>
              <w:t xml:space="preserve"> Feijão carioca com arroz, macarrão, salada crua (cenoura, beterraba, tomate, ce</w:t>
            </w:r>
            <w:r w:rsidR="003C3B15">
              <w:rPr>
                <w:rFonts w:asciiTheme="minorHAnsi" w:hAnsiTheme="minorHAnsi" w:cstheme="minorHAnsi"/>
                <w:sz w:val="22"/>
                <w:szCs w:val="22"/>
              </w:rPr>
              <w:t xml:space="preserve">bola e alface) e peixe frito: </w:t>
            </w:r>
          </w:p>
          <w:p w:rsidR="003C3B15" w:rsidRDefault="003C3B15" w:rsidP="007D05E0">
            <w:pPr>
              <w:jc w:val="both"/>
              <w:rPr>
                <w:rFonts w:asciiTheme="minorHAnsi" w:hAnsiTheme="minorHAnsi" w:cstheme="minorHAnsi"/>
                <w:sz w:val="22"/>
                <w:szCs w:val="22"/>
              </w:rPr>
            </w:pPr>
            <w:r>
              <w:rPr>
                <w:rFonts w:asciiTheme="minorHAnsi" w:hAnsiTheme="minorHAnsi" w:cstheme="minorHAnsi"/>
                <w:sz w:val="22"/>
                <w:szCs w:val="22"/>
              </w:rPr>
              <w:t>-</w:t>
            </w:r>
            <w:r w:rsidR="007D05E0" w:rsidRPr="00C017B5">
              <w:rPr>
                <w:rFonts w:asciiTheme="minorHAnsi" w:hAnsiTheme="minorHAnsi" w:cstheme="minorHAnsi"/>
                <w:sz w:val="22"/>
                <w:szCs w:val="22"/>
              </w:rPr>
              <w:t xml:space="preserve">Feijão carioca - 240gr;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Arroz (refogado no alho, à grega ou com brócolis) - 90gr;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Macarrão - 90gr;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Salada crua (cenoura ralada, tomate, cebola, alface americano, acelga, passa seca) - 80gr;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w:t>
            </w:r>
            <w:proofErr w:type="gramStart"/>
            <w:r w:rsidRPr="00C017B5">
              <w:rPr>
                <w:rFonts w:asciiTheme="minorHAnsi" w:hAnsiTheme="minorHAnsi" w:cstheme="minorHAnsi"/>
                <w:sz w:val="22"/>
                <w:szCs w:val="22"/>
              </w:rPr>
              <w:t>Peixe frito</w:t>
            </w:r>
            <w:proofErr w:type="gramEnd"/>
            <w:r w:rsidRPr="00C017B5">
              <w:rPr>
                <w:rFonts w:asciiTheme="minorHAnsi" w:hAnsiTheme="minorHAnsi" w:cstheme="minorHAnsi"/>
                <w:sz w:val="22"/>
                <w:szCs w:val="22"/>
              </w:rPr>
              <w:t xml:space="preserve"> (Cioba, cavala, agulhão, salmão, dourado) - 200gr; </w:t>
            </w:r>
          </w:p>
          <w:p w:rsidR="007D05E0" w:rsidRPr="00C017B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Suco de frutas ou refrigerantes - </w:t>
            </w:r>
            <w:proofErr w:type="gramStart"/>
            <w:r w:rsidRPr="00C017B5">
              <w:rPr>
                <w:rFonts w:asciiTheme="minorHAnsi" w:hAnsiTheme="minorHAnsi" w:cstheme="minorHAnsi"/>
                <w:sz w:val="22"/>
                <w:szCs w:val="22"/>
              </w:rPr>
              <w:t>300ml</w:t>
            </w:r>
            <w:proofErr w:type="gramEnd"/>
            <w:r w:rsidRPr="00C017B5">
              <w:rPr>
                <w:rFonts w:asciiTheme="minorHAnsi" w:hAnsiTheme="minorHAnsi" w:cstheme="minorHAnsi"/>
                <w:sz w:val="22"/>
                <w:szCs w:val="22"/>
              </w:rPr>
              <w:t xml:space="preserve">. </w:t>
            </w:r>
          </w:p>
          <w:p w:rsidR="00C017B5" w:rsidRPr="00C017B5" w:rsidRDefault="00C017B5" w:rsidP="00C017B5">
            <w:pPr>
              <w:jc w:val="both"/>
              <w:rPr>
                <w:rFonts w:asciiTheme="minorHAnsi" w:hAnsiTheme="minorHAnsi" w:cs="Calibri"/>
                <w:b/>
                <w:sz w:val="22"/>
                <w:szCs w:val="22"/>
              </w:rPr>
            </w:pPr>
            <w:r w:rsidRPr="00C017B5">
              <w:rPr>
                <w:rFonts w:asciiTheme="minorHAnsi" w:hAnsiTheme="minorHAnsi" w:cs="Calibri"/>
                <w:b/>
                <w:sz w:val="22"/>
                <w:szCs w:val="22"/>
              </w:rPr>
              <w:tab/>
            </w:r>
          </w:p>
          <w:p w:rsidR="00C017B5" w:rsidRPr="00C017B5" w:rsidRDefault="005B4FC7" w:rsidP="001B2B3B">
            <w:pPr>
              <w:jc w:val="both"/>
              <w:rPr>
                <w:rFonts w:asciiTheme="minorHAnsi" w:hAnsiTheme="minorHAnsi" w:cstheme="minorHAnsi"/>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almoço (quentinhas)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Pr="00C017B5" w:rsidRDefault="008932C5" w:rsidP="007D05E0">
            <w:pPr>
              <w:jc w:val="center"/>
              <w:rPr>
                <w:rFonts w:asciiTheme="minorHAnsi" w:hAnsiTheme="minorHAnsi"/>
                <w:sz w:val="22"/>
                <w:szCs w:val="22"/>
              </w:rPr>
            </w:pPr>
            <w:r>
              <w:rPr>
                <w:rFonts w:asciiTheme="minorHAnsi" w:hAnsiTheme="minorHAnsi"/>
                <w:sz w:val="22"/>
                <w:szCs w:val="22"/>
              </w:rPr>
              <w:t>UND</w:t>
            </w:r>
          </w:p>
        </w:tc>
        <w:tc>
          <w:tcPr>
            <w:tcW w:w="1559" w:type="dxa"/>
          </w:tcPr>
          <w:p w:rsidR="007D05E0" w:rsidRPr="00C017B5" w:rsidRDefault="007D05E0" w:rsidP="007D05E0">
            <w:pPr>
              <w:rPr>
                <w:rFonts w:asciiTheme="minorHAnsi" w:hAnsiTheme="minorHAnsi"/>
                <w:sz w:val="22"/>
                <w:szCs w:val="22"/>
              </w:rPr>
            </w:pPr>
          </w:p>
        </w:tc>
      </w:tr>
      <w:tr w:rsidR="007D05E0" w:rsidRPr="00C017B5" w:rsidTr="00BC2653">
        <w:tc>
          <w:tcPr>
            <w:tcW w:w="6096" w:type="dxa"/>
          </w:tcPr>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02:</w:t>
            </w:r>
            <w:r w:rsidRPr="00C017B5">
              <w:rPr>
                <w:rFonts w:asciiTheme="minorHAnsi" w:hAnsiTheme="minorHAnsi" w:cstheme="minorHAnsi"/>
                <w:sz w:val="22"/>
                <w:szCs w:val="22"/>
              </w:rPr>
              <w:t xml:space="preserve"> Feijão </w:t>
            </w:r>
            <w:proofErr w:type="spellStart"/>
            <w:r w:rsidRPr="00C017B5">
              <w:rPr>
                <w:rFonts w:asciiTheme="minorHAnsi" w:hAnsiTheme="minorHAnsi" w:cstheme="minorHAnsi"/>
                <w:sz w:val="22"/>
                <w:szCs w:val="22"/>
              </w:rPr>
              <w:t>macassa</w:t>
            </w:r>
            <w:proofErr w:type="spellEnd"/>
            <w:r w:rsidRPr="00C017B5">
              <w:rPr>
                <w:rFonts w:asciiTheme="minorHAnsi" w:hAnsiTheme="minorHAnsi" w:cstheme="minorHAnsi"/>
                <w:sz w:val="22"/>
                <w:szCs w:val="22"/>
              </w:rPr>
              <w:t xml:space="preserve"> com arroz, farofa e verdura na maionese e frango assado: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Feijão </w:t>
            </w:r>
            <w:proofErr w:type="spellStart"/>
            <w:r w:rsidRPr="00C017B5">
              <w:rPr>
                <w:rFonts w:asciiTheme="minorHAnsi" w:hAnsiTheme="minorHAnsi" w:cstheme="minorHAnsi"/>
                <w:sz w:val="22"/>
                <w:szCs w:val="22"/>
              </w:rPr>
              <w:t>macassa</w:t>
            </w:r>
            <w:proofErr w:type="spellEnd"/>
            <w:r w:rsidRPr="00C017B5">
              <w:rPr>
                <w:rFonts w:asciiTheme="minorHAnsi" w:hAnsiTheme="minorHAnsi" w:cstheme="minorHAnsi"/>
                <w:sz w:val="22"/>
                <w:szCs w:val="22"/>
              </w:rPr>
              <w:t xml:space="preserve"> - 250gr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Arroz (refogado no alho, à grega ou com brócolis) - 90gr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Farofa - 20gr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Verdura na maionese (batata, cenoura, beterraba e passa) - 130gr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Frango - cozido, assado, alho e óleo e à </w:t>
            </w:r>
            <w:proofErr w:type="spellStart"/>
            <w:r w:rsidRPr="00C017B5">
              <w:rPr>
                <w:rFonts w:asciiTheme="minorHAnsi" w:hAnsiTheme="minorHAnsi" w:cstheme="minorHAnsi"/>
                <w:sz w:val="22"/>
                <w:szCs w:val="22"/>
              </w:rPr>
              <w:t>parmegiana</w:t>
            </w:r>
            <w:proofErr w:type="spellEnd"/>
            <w:r w:rsidRPr="00C017B5">
              <w:rPr>
                <w:rFonts w:asciiTheme="minorHAnsi" w:hAnsiTheme="minorHAnsi" w:cstheme="minorHAnsi"/>
                <w:sz w:val="22"/>
                <w:szCs w:val="22"/>
              </w:rPr>
              <w:t xml:space="preserve"> - (peito e/ou sobre coxa) - 200gr</w:t>
            </w:r>
          </w:p>
          <w:p w:rsidR="007D05E0" w:rsidRPr="00C017B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Suco de frutas ou refrigerantes - </w:t>
            </w:r>
            <w:proofErr w:type="gramStart"/>
            <w:r w:rsidRPr="00C017B5">
              <w:rPr>
                <w:rFonts w:asciiTheme="minorHAnsi" w:hAnsiTheme="minorHAnsi" w:cstheme="minorHAnsi"/>
                <w:sz w:val="22"/>
                <w:szCs w:val="22"/>
              </w:rPr>
              <w:t>300ml</w:t>
            </w:r>
            <w:proofErr w:type="gramEnd"/>
            <w:r w:rsidRPr="00C017B5">
              <w:rPr>
                <w:rFonts w:asciiTheme="minorHAnsi" w:hAnsiTheme="minorHAnsi" w:cstheme="minorHAnsi"/>
                <w:sz w:val="22"/>
                <w:szCs w:val="22"/>
              </w:rPr>
              <w:t>.</w:t>
            </w:r>
          </w:p>
          <w:p w:rsidR="001B2B3B" w:rsidRPr="00C017B5" w:rsidRDefault="001B2B3B" w:rsidP="001B2B3B">
            <w:pPr>
              <w:jc w:val="both"/>
              <w:rPr>
                <w:rFonts w:asciiTheme="minorHAnsi" w:hAnsiTheme="minorHAnsi" w:cs="Arial"/>
                <w:sz w:val="22"/>
                <w:szCs w:val="22"/>
              </w:rPr>
            </w:pPr>
          </w:p>
          <w:p w:rsidR="00C017B5" w:rsidRPr="00C017B5" w:rsidRDefault="005B4FC7" w:rsidP="001B2B3B">
            <w:pPr>
              <w:jc w:val="both"/>
              <w:rPr>
                <w:rFonts w:asciiTheme="minorHAnsi" w:hAnsiTheme="minorHAnsi" w:cs="Arial"/>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almoço (quentinhas)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Pr="00C017B5" w:rsidRDefault="008932C5" w:rsidP="007D05E0">
            <w:pPr>
              <w:jc w:val="center"/>
              <w:rPr>
                <w:rFonts w:asciiTheme="minorHAnsi" w:hAnsiTheme="minorHAnsi"/>
                <w:sz w:val="22"/>
                <w:szCs w:val="22"/>
              </w:rPr>
            </w:pPr>
            <w:r>
              <w:rPr>
                <w:rFonts w:asciiTheme="minorHAnsi" w:hAnsiTheme="minorHAnsi"/>
                <w:sz w:val="22"/>
                <w:szCs w:val="22"/>
              </w:rPr>
              <w:t>UND</w:t>
            </w:r>
          </w:p>
        </w:tc>
        <w:tc>
          <w:tcPr>
            <w:tcW w:w="1559" w:type="dxa"/>
          </w:tcPr>
          <w:p w:rsidR="007D05E0" w:rsidRPr="00C017B5" w:rsidRDefault="007D05E0" w:rsidP="007D05E0">
            <w:pPr>
              <w:rPr>
                <w:rFonts w:asciiTheme="minorHAnsi" w:hAnsiTheme="minorHAnsi"/>
                <w:sz w:val="22"/>
                <w:szCs w:val="22"/>
              </w:rPr>
            </w:pPr>
          </w:p>
        </w:tc>
      </w:tr>
      <w:tr w:rsidR="007D05E0" w:rsidRPr="00C017B5" w:rsidTr="00BC2653">
        <w:tc>
          <w:tcPr>
            <w:tcW w:w="6096" w:type="dxa"/>
          </w:tcPr>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03:</w:t>
            </w:r>
            <w:r w:rsidRPr="00C017B5">
              <w:rPr>
                <w:rFonts w:asciiTheme="minorHAnsi" w:hAnsiTheme="minorHAnsi" w:cstheme="minorHAnsi"/>
                <w:sz w:val="22"/>
                <w:szCs w:val="22"/>
              </w:rPr>
              <w:t xml:space="preserve"> Feijão carioca com arroz, purê, salada crua e bife assado: </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Feijão carioca - 240gr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lastRenderedPageBreak/>
              <w:t>- Arroz (refogado no alho, à grega ou com brócolis) - 90gr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Purê - 90gr - Salada crua (cenoura ralada, tomate, cebola, alface americano, acelga, passa seca) - 80gr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Bife - ao molho ou assado - (contra filé, alcatra ou chã de dentro) </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- 200gr - Suco de frutas ou refrigerantes - </w:t>
            </w:r>
            <w:proofErr w:type="gramStart"/>
            <w:r w:rsidRPr="00C017B5">
              <w:rPr>
                <w:rFonts w:asciiTheme="minorHAnsi" w:hAnsiTheme="minorHAnsi" w:cstheme="minorHAnsi"/>
                <w:sz w:val="22"/>
                <w:szCs w:val="22"/>
              </w:rPr>
              <w:t>300ml</w:t>
            </w:r>
            <w:proofErr w:type="gramEnd"/>
            <w:r w:rsidRPr="00C017B5">
              <w:rPr>
                <w:rFonts w:asciiTheme="minorHAnsi" w:hAnsiTheme="minorHAnsi" w:cstheme="minorHAnsi"/>
                <w:sz w:val="22"/>
                <w:szCs w:val="22"/>
              </w:rPr>
              <w:t xml:space="preserve"> </w:t>
            </w:r>
          </w:p>
          <w:p w:rsidR="00C017B5" w:rsidRPr="00C017B5" w:rsidRDefault="00C017B5" w:rsidP="00C017B5">
            <w:pPr>
              <w:jc w:val="both"/>
              <w:rPr>
                <w:rFonts w:asciiTheme="minorHAnsi" w:hAnsiTheme="minorHAnsi" w:cs="Arial"/>
                <w:sz w:val="22"/>
                <w:szCs w:val="22"/>
              </w:rPr>
            </w:pPr>
          </w:p>
          <w:p w:rsidR="00C017B5" w:rsidRPr="00C017B5" w:rsidRDefault="000F6CB5" w:rsidP="005B4FC7">
            <w:pPr>
              <w:jc w:val="both"/>
              <w:rPr>
                <w:rFonts w:asciiTheme="minorHAnsi" w:hAnsiTheme="minorHAnsi" w:cs="Arial"/>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w:t>
            </w:r>
            <w:r w:rsidR="005B4FC7">
              <w:rPr>
                <w:rFonts w:asciiTheme="minorHAnsi" w:hAnsiTheme="minorHAnsi" w:cs="Arial"/>
                <w:sz w:val="22"/>
                <w:szCs w:val="22"/>
              </w:rPr>
              <w:t>almoço (quentinhas)</w:t>
            </w:r>
            <w:r>
              <w:rPr>
                <w:rFonts w:asciiTheme="minorHAnsi" w:hAnsiTheme="minorHAnsi" w:cs="Arial"/>
                <w:sz w:val="22"/>
                <w:szCs w:val="22"/>
              </w:rPr>
              <w:t xml:space="preserve">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Pr="00C017B5" w:rsidRDefault="00CB593B" w:rsidP="007D05E0">
            <w:pPr>
              <w:jc w:val="center"/>
              <w:rPr>
                <w:rFonts w:asciiTheme="minorHAnsi" w:hAnsiTheme="minorHAnsi"/>
                <w:sz w:val="22"/>
                <w:szCs w:val="22"/>
              </w:rPr>
            </w:pPr>
            <w:r>
              <w:rPr>
                <w:rFonts w:asciiTheme="minorHAnsi" w:hAnsiTheme="minorHAnsi"/>
                <w:sz w:val="22"/>
                <w:szCs w:val="22"/>
              </w:rPr>
              <w:t>UND</w:t>
            </w:r>
          </w:p>
        </w:tc>
        <w:tc>
          <w:tcPr>
            <w:tcW w:w="1559" w:type="dxa"/>
          </w:tcPr>
          <w:p w:rsidR="007D05E0" w:rsidRPr="00C017B5" w:rsidRDefault="007D05E0" w:rsidP="007D05E0">
            <w:pPr>
              <w:rPr>
                <w:rFonts w:asciiTheme="minorHAnsi" w:hAnsiTheme="minorHAnsi"/>
                <w:sz w:val="22"/>
                <w:szCs w:val="22"/>
              </w:rPr>
            </w:pPr>
          </w:p>
        </w:tc>
      </w:tr>
    </w:tbl>
    <w:p w:rsidR="00A37BBF" w:rsidRPr="000329A0" w:rsidRDefault="00A37BBF" w:rsidP="00A37BBF">
      <w:pPr>
        <w:tabs>
          <w:tab w:val="left" w:pos="142"/>
        </w:tabs>
        <w:jc w:val="center"/>
        <w:rPr>
          <w:rFonts w:asciiTheme="minorHAnsi" w:hAnsiTheme="minorHAnsi" w:cs="Calibri"/>
          <w:b/>
          <w:sz w:val="22"/>
          <w:szCs w:val="22"/>
        </w:rPr>
      </w:pPr>
    </w:p>
    <w:p w:rsidR="000E7001" w:rsidRPr="009A7295" w:rsidRDefault="000E7001" w:rsidP="000E7001">
      <w:pPr>
        <w:spacing w:before="120"/>
        <w:jc w:val="both"/>
        <w:rPr>
          <w:rFonts w:ascii="Calibri" w:hAnsi="Calibri"/>
          <w:color w:val="000000"/>
          <w:sz w:val="22"/>
          <w:szCs w:val="22"/>
        </w:rPr>
      </w:pPr>
      <w:r w:rsidRPr="009A7295">
        <w:rPr>
          <w:rFonts w:ascii="Calibri" w:hAnsi="Calibri"/>
          <w:color w:val="000000"/>
          <w:sz w:val="22"/>
          <w:szCs w:val="22"/>
        </w:rPr>
        <w:t xml:space="preserve">Justificar a necessidade da contratação: </w:t>
      </w:r>
    </w:p>
    <w:p w:rsidR="000E7001" w:rsidRDefault="000E7001" w:rsidP="000E7001">
      <w:pPr>
        <w:spacing w:before="120"/>
        <w:jc w:val="both"/>
        <w:rPr>
          <w:rFonts w:ascii="Calibri" w:hAnsi="Calibri"/>
          <w:color w:val="000000"/>
          <w:sz w:val="22"/>
          <w:szCs w:val="22"/>
        </w:rPr>
      </w:pPr>
      <w:proofErr w:type="gramStart"/>
      <w:r w:rsidRPr="009A7295">
        <w:rPr>
          <w:rFonts w:ascii="Calibri" w:hAnsi="Calibri"/>
          <w:color w:val="000000"/>
          <w:sz w:val="22"/>
          <w:szCs w:val="22"/>
        </w:rPr>
        <w:t>.........................................................................................................................................................</w:t>
      </w:r>
      <w:proofErr w:type="gramEnd"/>
    </w:p>
    <w:p w:rsidR="000E7001" w:rsidRPr="008E61F9" w:rsidRDefault="000E7001" w:rsidP="000E7001">
      <w:pPr>
        <w:spacing w:before="120"/>
        <w:jc w:val="both"/>
        <w:rPr>
          <w:rFonts w:ascii="Calibri" w:hAnsi="Calibri"/>
          <w:color w:val="000000"/>
          <w:sz w:val="22"/>
          <w:szCs w:val="22"/>
        </w:rPr>
      </w:pPr>
      <w:proofErr w:type="gramStart"/>
      <w:r w:rsidRPr="009A7295">
        <w:rPr>
          <w:rFonts w:ascii="Calibri" w:hAnsi="Calibri"/>
          <w:color w:val="000000"/>
          <w:sz w:val="22"/>
          <w:szCs w:val="22"/>
        </w:rPr>
        <w:t>.........................................................................................................................................................</w:t>
      </w:r>
      <w:proofErr w:type="gramEnd"/>
    </w:p>
    <w:p w:rsidR="005B6DE1" w:rsidRDefault="005B6DE1" w:rsidP="005B6DE1">
      <w:pPr>
        <w:spacing w:before="120"/>
        <w:rPr>
          <w:rFonts w:ascii="Calibri" w:hAnsi="Calibri" w:cs="Arial"/>
          <w:color w:val="000000"/>
          <w:sz w:val="22"/>
          <w:szCs w:val="22"/>
        </w:rPr>
      </w:pPr>
    </w:p>
    <w:p w:rsidR="005B6DE1" w:rsidRDefault="005B6DE1" w:rsidP="005B6DE1">
      <w:pPr>
        <w:spacing w:before="120"/>
        <w:rPr>
          <w:rFonts w:ascii="Calibri" w:hAnsi="Calibri" w:cs="Arial"/>
          <w:color w:val="000000"/>
          <w:sz w:val="22"/>
          <w:szCs w:val="22"/>
        </w:rPr>
      </w:pPr>
      <w:proofErr w:type="gramStart"/>
      <w:r>
        <w:rPr>
          <w:rFonts w:ascii="Calibri" w:hAnsi="Calibri" w:cs="Arial"/>
          <w:color w:val="000000"/>
          <w:sz w:val="22"/>
          <w:szCs w:val="22"/>
        </w:rPr>
        <w:t>Estudo estimativa</w:t>
      </w:r>
      <w:proofErr w:type="gramEnd"/>
      <w:r>
        <w:rPr>
          <w:rFonts w:ascii="Calibri" w:hAnsi="Calibri" w:cs="Arial"/>
          <w:color w:val="000000"/>
          <w:sz w:val="22"/>
          <w:szCs w:val="22"/>
        </w:rPr>
        <w:t xml:space="preserve">: </w:t>
      </w:r>
    </w:p>
    <w:p w:rsidR="005B6DE1" w:rsidRDefault="005B6DE1" w:rsidP="005B6DE1">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5B6DE1" w:rsidRDefault="005B6DE1" w:rsidP="005B6DE1">
      <w:pPr>
        <w:autoSpaceDE w:val="0"/>
        <w:autoSpaceDN w:val="0"/>
        <w:adjustRightInd w:val="0"/>
        <w:spacing w:before="120"/>
        <w:jc w:val="both"/>
        <w:rPr>
          <w:rFonts w:ascii="Calibri" w:eastAsia="Calibri" w:hAnsi="Calibri" w:cs="Times"/>
          <w:sz w:val="22"/>
          <w:szCs w:val="22"/>
        </w:rPr>
      </w:pPr>
    </w:p>
    <w:p w:rsidR="005B6DE1" w:rsidRDefault="005B6DE1" w:rsidP="005B6DE1">
      <w:pPr>
        <w:autoSpaceDE w:val="0"/>
        <w:autoSpaceDN w:val="0"/>
        <w:adjustRightInd w:val="0"/>
        <w:spacing w:before="120"/>
        <w:jc w:val="both"/>
        <w:rPr>
          <w:rFonts w:ascii="Calibri" w:eastAsia="Calibri" w:hAnsi="Calibri" w:cs="Times"/>
          <w:sz w:val="22"/>
          <w:szCs w:val="22"/>
        </w:rPr>
      </w:pPr>
      <w:r>
        <w:rPr>
          <w:rFonts w:ascii="Calibri" w:eastAsia="Calibri" w:hAnsi="Calibri" w:cs="Times"/>
          <w:sz w:val="22"/>
          <w:szCs w:val="22"/>
        </w:rPr>
        <w:t>Informamos a nossa concordância com o objeto a ser licitado bem como com todas as demais condições descritas no Termo de Referência.</w:t>
      </w:r>
    </w:p>
    <w:p w:rsidR="005B6DE1" w:rsidRDefault="005B6DE1" w:rsidP="005B6DE1">
      <w:pPr>
        <w:autoSpaceDE w:val="0"/>
        <w:autoSpaceDN w:val="0"/>
        <w:adjustRightInd w:val="0"/>
        <w:spacing w:before="120"/>
        <w:jc w:val="both"/>
        <w:rPr>
          <w:rFonts w:ascii="Calibri" w:eastAsia="Calibri" w:hAnsi="Calibri" w:cs="Times"/>
          <w:sz w:val="22"/>
          <w:szCs w:val="22"/>
        </w:rPr>
      </w:pPr>
    </w:p>
    <w:p w:rsidR="005B6DE1" w:rsidRDefault="005B6DE1" w:rsidP="005B4FC7">
      <w:pPr>
        <w:autoSpaceDE w:val="0"/>
        <w:autoSpaceDN w:val="0"/>
        <w:adjustRightInd w:val="0"/>
        <w:spacing w:before="120"/>
        <w:rPr>
          <w:rFonts w:ascii="Calibri" w:eastAsia="Calibri" w:hAnsi="Calibri" w:cs="Times"/>
          <w:sz w:val="22"/>
          <w:szCs w:val="22"/>
        </w:rPr>
      </w:pPr>
      <w:r>
        <w:rPr>
          <w:rFonts w:ascii="Calibri" w:eastAsia="Calibri" w:hAnsi="Calibri" w:cs="Times"/>
          <w:sz w:val="22"/>
          <w:szCs w:val="22"/>
        </w:rPr>
        <w:t>Maceió/AL, ___ de _______ de 2017.</w:t>
      </w:r>
    </w:p>
    <w:p w:rsidR="005B6DE1" w:rsidRDefault="005B6DE1" w:rsidP="005B6DE1">
      <w:pPr>
        <w:autoSpaceDE w:val="0"/>
        <w:autoSpaceDN w:val="0"/>
        <w:adjustRightInd w:val="0"/>
        <w:spacing w:before="120"/>
        <w:jc w:val="center"/>
        <w:rPr>
          <w:rFonts w:ascii="Calibri" w:eastAsia="Calibri" w:hAnsi="Calibri" w:cs="Times"/>
          <w:sz w:val="22"/>
          <w:szCs w:val="22"/>
        </w:rPr>
      </w:pP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Assinaturas:</w:t>
      </w:r>
    </w:p>
    <w:p w:rsidR="007C5FC3" w:rsidRDefault="007C5FC3" w:rsidP="005B6DE1">
      <w:pPr>
        <w:autoSpaceDE w:val="0"/>
        <w:autoSpaceDN w:val="0"/>
        <w:adjustRightInd w:val="0"/>
        <w:spacing w:before="120"/>
        <w:jc w:val="center"/>
        <w:rPr>
          <w:rFonts w:ascii="Calibri" w:eastAsia="Calibri" w:hAnsi="Calibri" w:cs="Times"/>
          <w:sz w:val="22"/>
          <w:szCs w:val="22"/>
        </w:rPr>
      </w:pPr>
    </w:p>
    <w:p w:rsidR="00BC2653" w:rsidRDefault="00BC2653"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________________________________________________</w:t>
      </w: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Titular da Pasta (obrigatoriamente)</w:t>
      </w:r>
    </w:p>
    <w:p w:rsidR="007C5FC3" w:rsidRDefault="007C5FC3" w:rsidP="005B6DE1">
      <w:pPr>
        <w:autoSpaceDE w:val="0"/>
        <w:autoSpaceDN w:val="0"/>
        <w:adjustRightInd w:val="0"/>
        <w:spacing w:before="120"/>
        <w:jc w:val="center"/>
        <w:rPr>
          <w:rFonts w:ascii="Calibri" w:eastAsia="Calibri" w:hAnsi="Calibri" w:cs="Times"/>
          <w:sz w:val="22"/>
          <w:szCs w:val="22"/>
        </w:rPr>
      </w:pPr>
    </w:p>
    <w:p w:rsidR="00BC2653" w:rsidRDefault="00BC2653"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_________________________________________________</w:t>
      </w:r>
    </w:p>
    <w:p w:rsidR="005B6DE1" w:rsidRDefault="005B6DE1" w:rsidP="005B6DE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Responsável pela informação</w:t>
      </w:r>
    </w:p>
    <w:p w:rsidR="005B6DE1" w:rsidRDefault="005B6DE1" w:rsidP="005B6DE1">
      <w:pPr>
        <w:spacing w:before="120"/>
        <w:rPr>
          <w:rFonts w:ascii="Calibri" w:hAnsi="Calibri"/>
          <w:b/>
          <w:sz w:val="22"/>
          <w:szCs w:val="22"/>
        </w:rPr>
      </w:pPr>
      <w:r>
        <w:rPr>
          <w:rFonts w:ascii="Calibri" w:hAnsi="Calibri"/>
          <w:b/>
          <w:sz w:val="22"/>
          <w:szCs w:val="22"/>
        </w:rPr>
        <w:t>Observações:</w:t>
      </w:r>
    </w:p>
    <w:p w:rsidR="005B6DE1" w:rsidRDefault="005B4FC7" w:rsidP="005B6DE1">
      <w:pPr>
        <w:pStyle w:val="PargrafodaLista"/>
        <w:numPr>
          <w:ilvl w:val="0"/>
          <w:numId w:val="27"/>
        </w:numPr>
        <w:autoSpaceDE w:val="0"/>
        <w:autoSpaceDN w:val="0"/>
        <w:adjustRightInd w:val="0"/>
        <w:spacing w:before="120"/>
        <w:jc w:val="both"/>
        <w:rPr>
          <w:rFonts w:ascii="Calibri" w:eastAsia="Calibri" w:hAnsi="Calibri" w:cs="Calibri"/>
          <w:sz w:val="22"/>
          <w:szCs w:val="22"/>
        </w:rPr>
      </w:pPr>
      <w:r w:rsidRPr="005B4FC7">
        <w:rPr>
          <w:rFonts w:ascii="Calibri" w:eastAsia="Calibri" w:hAnsi="Calibri" w:cs="Calibri"/>
          <w:bCs/>
          <w:sz w:val="22"/>
          <w:szCs w:val="22"/>
        </w:rPr>
        <w:t>Somente o ANEXO I de</w:t>
      </w:r>
      <w:r w:rsidR="005B6DE1" w:rsidRPr="005B4FC7">
        <w:rPr>
          <w:rFonts w:ascii="Calibri" w:eastAsia="Calibri" w:hAnsi="Calibri" w:cs="Calibri"/>
          <w:bCs/>
          <w:sz w:val="22"/>
          <w:szCs w:val="22"/>
        </w:rPr>
        <w:t>ste documento deverá ser entregue no protocolo da</w:t>
      </w:r>
      <w:r w:rsidR="005B6DE1" w:rsidRPr="005B4FC7">
        <w:rPr>
          <w:rFonts w:asciiTheme="minorHAnsi" w:hAnsiTheme="minorHAnsi"/>
          <w:sz w:val="22"/>
          <w:szCs w:val="22"/>
        </w:rPr>
        <w:t xml:space="preserve"> Agência</w:t>
      </w:r>
      <w:r w:rsidR="005B6DE1">
        <w:rPr>
          <w:rFonts w:asciiTheme="minorHAnsi" w:hAnsiTheme="minorHAnsi"/>
          <w:sz w:val="22"/>
          <w:szCs w:val="22"/>
        </w:rPr>
        <w:t xml:space="preserve"> Municipal de Regulação de Serviços Delegados - ARSER</w:t>
      </w:r>
      <w:r w:rsidR="005B6DE1">
        <w:rPr>
          <w:rFonts w:ascii="Calibri" w:eastAsia="Calibri" w:hAnsi="Calibri" w:cs="Calibri"/>
          <w:bCs/>
          <w:sz w:val="22"/>
          <w:szCs w:val="22"/>
        </w:rPr>
        <w:t xml:space="preserve">, 3° andar da Secretaria Municipal de Economia </w:t>
      </w:r>
      <w:r w:rsidR="005B6DE1">
        <w:rPr>
          <w:rFonts w:ascii="Calibri" w:eastAsia="Calibri" w:hAnsi="Calibri"/>
          <w:bCs/>
          <w:sz w:val="22"/>
          <w:szCs w:val="22"/>
        </w:rPr>
        <w:t>(Antiga Secretaria Municipal de Finanças)</w:t>
      </w:r>
      <w:r w:rsidR="005B6DE1">
        <w:rPr>
          <w:rFonts w:ascii="Calibri" w:eastAsia="Calibri" w:hAnsi="Calibri" w:cs="Calibri"/>
          <w:bCs/>
          <w:sz w:val="22"/>
          <w:szCs w:val="22"/>
        </w:rPr>
        <w:t xml:space="preserve">. </w:t>
      </w:r>
    </w:p>
    <w:p w:rsidR="00137775" w:rsidRPr="005B4FC7" w:rsidRDefault="005B6DE1" w:rsidP="005B4FC7">
      <w:pPr>
        <w:pStyle w:val="PargrafodaLista"/>
        <w:numPr>
          <w:ilvl w:val="0"/>
          <w:numId w:val="27"/>
        </w:numPr>
        <w:autoSpaceDE w:val="0"/>
        <w:autoSpaceDN w:val="0"/>
        <w:adjustRightInd w:val="0"/>
        <w:spacing w:before="120"/>
        <w:jc w:val="both"/>
        <w:rPr>
          <w:rFonts w:ascii="Calibri" w:hAnsi="Calibri" w:cs="Arial"/>
          <w:b/>
          <w:sz w:val="22"/>
          <w:szCs w:val="22"/>
        </w:rPr>
      </w:pPr>
      <w:r>
        <w:rPr>
          <w:rFonts w:ascii="Calibri" w:eastAsia="Calibri" w:hAnsi="Calibri" w:cs="Calibri"/>
          <w:bCs/>
          <w:sz w:val="22"/>
          <w:szCs w:val="22"/>
        </w:rPr>
        <w:t>As especificaçõ</w:t>
      </w:r>
      <w:r w:rsidRPr="007D05E0">
        <w:rPr>
          <w:rFonts w:asciiTheme="minorHAnsi" w:hAnsiTheme="minorHAnsi"/>
          <w:sz w:val="22"/>
          <w:szCs w:val="22"/>
        </w:rPr>
        <w:t>e</w:t>
      </w:r>
      <w:r>
        <w:rPr>
          <w:rFonts w:ascii="Calibri" w:eastAsia="Calibri" w:hAnsi="Calibri" w:cs="Calibri"/>
          <w:bCs/>
          <w:sz w:val="22"/>
          <w:szCs w:val="22"/>
        </w:rPr>
        <w:t xml:space="preserve">s do objeto deverão ser mantidas. </w:t>
      </w:r>
      <w:bookmarkStart w:id="0" w:name="_GoBack"/>
      <w:bookmarkEnd w:id="0"/>
    </w:p>
    <w:sectPr w:rsidR="00137775" w:rsidRPr="005B4FC7"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DC2" w:rsidRDefault="00E04DC2" w:rsidP="00A42815">
      <w:r>
        <w:separator/>
      </w:r>
    </w:p>
  </w:endnote>
  <w:endnote w:type="continuationSeparator" w:id="1">
    <w:p w:rsidR="00E04DC2" w:rsidRDefault="00E04DC2"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877"/>
      <w:docPartObj>
        <w:docPartGallery w:val="Page Numbers (Bottom of Page)"/>
        <w:docPartUnique/>
      </w:docPartObj>
    </w:sdtPr>
    <w:sdtContent>
      <w:p w:rsidR="00E04DC2" w:rsidRDefault="00237759">
        <w:pPr>
          <w:pStyle w:val="Rodap"/>
          <w:jc w:val="right"/>
        </w:pPr>
        <w:fldSimple w:instr=" PAGE   \* MERGEFORMAT ">
          <w:r w:rsidR="00452E43">
            <w:rPr>
              <w:noProof/>
            </w:rPr>
            <w:t>10</w:t>
          </w:r>
        </w:fldSimple>
      </w:p>
    </w:sdtContent>
  </w:sdt>
  <w:p w:rsidR="00E04DC2" w:rsidRDefault="00E04D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DC2" w:rsidRDefault="00E04DC2" w:rsidP="00A42815">
      <w:r>
        <w:separator/>
      </w:r>
    </w:p>
  </w:footnote>
  <w:footnote w:type="continuationSeparator" w:id="1">
    <w:p w:rsidR="00E04DC2" w:rsidRDefault="00E04DC2"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DC2" w:rsidRDefault="00E04DC2"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E04DC2" w:rsidRPr="006F4D79" w:rsidRDefault="00E04DC2"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E04DC2" w:rsidRDefault="00E04DC2" w:rsidP="001D2A4B">
    <w:pPr>
      <w:jc w:val="center"/>
      <w:rPr>
        <w:rFonts w:ascii="Calibri" w:hAnsi="Calibri"/>
        <w:sz w:val="16"/>
        <w:szCs w:val="16"/>
      </w:rPr>
    </w:pPr>
    <w:r w:rsidRPr="006F4D79">
      <w:rPr>
        <w:rFonts w:ascii="Calibri" w:hAnsi="Calibri"/>
        <w:sz w:val="16"/>
        <w:szCs w:val="16"/>
      </w:rPr>
      <w:t>Rua Pedro Monteiro, n.º 47, Centro, Maceió/AL – 57.020-380</w:t>
    </w:r>
  </w:p>
  <w:p w:rsidR="00E04DC2" w:rsidRDefault="00E04DC2" w:rsidP="001D2A4B">
    <w:pPr>
      <w:pStyle w:val="Cabealho"/>
    </w:pPr>
  </w:p>
  <w:p w:rsidR="00E04DC2" w:rsidRDefault="00E04DC2"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2"/>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1"/>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5"/>
  </w:num>
  <w:num w:numId="32">
    <w:abstractNumId w:val="30"/>
  </w:num>
  <w:num w:numId="33">
    <w:abstractNumId w:val="27"/>
  </w:num>
  <w:num w:numId="34">
    <w:abstractNumId w:val="3"/>
  </w:num>
  <w:num w:numId="35">
    <w:abstractNumId w:val="8"/>
  </w:num>
  <w:num w:numId="36">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C0507"/>
    <w:rsid w:val="000C503E"/>
    <w:rsid w:val="000C68DA"/>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2699"/>
    <w:rsid w:val="00134130"/>
    <w:rsid w:val="0013428A"/>
    <w:rsid w:val="00134F96"/>
    <w:rsid w:val="00137775"/>
    <w:rsid w:val="001440AA"/>
    <w:rsid w:val="00144256"/>
    <w:rsid w:val="00146294"/>
    <w:rsid w:val="00157D90"/>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3D34"/>
    <w:rsid w:val="002072E5"/>
    <w:rsid w:val="0020753E"/>
    <w:rsid w:val="002106B9"/>
    <w:rsid w:val="002117EF"/>
    <w:rsid w:val="00221637"/>
    <w:rsid w:val="00222F05"/>
    <w:rsid w:val="00224886"/>
    <w:rsid w:val="00225452"/>
    <w:rsid w:val="00226784"/>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660"/>
    <w:rsid w:val="00294731"/>
    <w:rsid w:val="002959CD"/>
    <w:rsid w:val="00295FEB"/>
    <w:rsid w:val="002A024D"/>
    <w:rsid w:val="002A17BF"/>
    <w:rsid w:val="002A298F"/>
    <w:rsid w:val="002A6737"/>
    <w:rsid w:val="002A7955"/>
    <w:rsid w:val="002B12EA"/>
    <w:rsid w:val="002B19D6"/>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607"/>
    <w:rsid w:val="00312BEC"/>
    <w:rsid w:val="0031643F"/>
    <w:rsid w:val="00316E6D"/>
    <w:rsid w:val="0032007A"/>
    <w:rsid w:val="00321283"/>
    <w:rsid w:val="0032393C"/>
    <w:rsid w:val="003245FF"/>
    <w:rsid w:val="00330BE2"/>
    <w:rsid w:val="00330F4B"/>
    <w:rsid w:val="003340D4"/>
    <w:rsid w:val="00334F01"/>
    <w:rsid w:val="003375A5"/>
    <w:rsid w:val="00337A33"/>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73BD"/>
    <w:rsid w:val="0041190E"/>
    <w:rsid w:val="004136AC"/>
    <w:rsid w:val="00414BA4"/>
    <w:rsid w:val="004160A8"/>
    <w:rsid w:val="00421378"/>
    <w:rsid w:val="004233E1"/>
    <w:rsid w:val="004246CE"/>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3303"/>
    <w:rsid w:val="00473C6A"/>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6B79"/>
    <w:rsid w:val="004C4FFE"/>
    <w:rsid w:val="004C5CFA"/>
    <w:rsid w:val="004C67BA"/>
    <w:rsid w:val="004C7196"/>
    <w:rsid w:val="004D7780"/>
    <w:rsid w:val="004E0BDF"/>
    <w:rsid w:val="004E2226"/>
    <w:rsid w:val="004E2570"/>
    <w:rsid w:val="004E3AB2"/>
    <w:rsid w:val="004E66A9"/>
    <w:rsid w:val="004F1351"/>
    <w:rsid w:val="004F1B9E"/>
    <w:rsid w:val="004F1BE2"/>
    <w:rsid w:val="004F2E29"/>
    <w:rsid w:val="005005FE"/>
    <w:rsid w:val="00503345"/>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3A1E"/>
    <w:rsid w:val="0060752B"/>
    <w:rsid w:val="0061059A"/>
    <w:rsid w:val="006169DC"/>
    <w:rsid w:val="006216C7"/>
    <w:rsid w:val="00622890"/>
    <w:rsid w:val="00622CBC"/>
    <w:rsid w:val="00624B0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708AF"/>
    <w:rsid w:val="00772CAF"/>
    <w:rsid w:val="00774DBB"/>
    <w:rsid w:val="00775CCD"/>
    <w:rsid w:val="00776518"/>
    <w:rsid w:val="00786A89"/>
    <w:rsid w:val="00787A94"/>
    <w:rsid w:val="00792AE1"/>
    <w:rsid w:val="00792C79"/>
    <w:rsid w:val="0079747E"/>
    <w:rsid w:val="007A4F74"/>
    <w:rsid w:val="007B465A"/>
    <w:rsid w:val="007B55F4"/>
    <w:rsid w:val="007B63A1"/>
    <w:rsid w:val="007B75BD"/>
    <w:rsid w:val="007C04E2"/>
    <w:rsid w:val="007C5339"/>
    <w:rsid w:val="007C5FC3"/>
    <w:rsid w:val="007C71C9"/>
    <w:rsid w:val="007C7270"/>
    <w:rsid w:val="007C7558"/>
    <w:rsid w:val="007D02C1"/>
    <w:rsid w:val="007D05E0"/>
    <w:rsid w:val="007D413E"/>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226A6"/>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14C1"/>
    <w:rsid w:val="00862C47"/>
    <w:rsid w:val="008640B1"/>
    <w:rsid w:val="00866439"/>
    <w:rsid w:val="00866F3A"/>
    <w:rsid w:val="00870896"/>
    <w:rsid w:val="008719DE"/>
    <w:rsid w:val="0087349D"/>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5453E"/>
    <w:rsid w:val="009567AB"/>
    <w:rsid w:val="00957147"/>
    <w:rsid w:val="0096046F"/>
    <w:rsid w:val="00960D57"/>
    <w:rsid w:val="009622BA"/>
    <w:rsid w:val="009640AF"/>
    <w:rsid w:val="00964796"/>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A91"/>
    <w:rsid w:val="00AC6D48"/>
    <w:rsid w:val="00AC6E82"/>
    <w:rsid w:val="00AC77C5"/>
    <w:rsid w:val="00AC783A"/>
    <w:rsid w:val="00AD0DB3"/>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4DC2"/>
    <w:rsid w:val="00E07C2F"/>
    <w:rsid w:val="00E119B2"/>
    <w:rsid w:val="00E14A56"/>
    <w:rsid w:val="00E2596F"/>
    <w:rsid w:val="00E25FA5"/>
    <w:rsid w:val="00E26F4F"/>
    <w:rsid w:val="00E2765A"/>
    <w:rsid w:val="00E27E17"/>
    <w:rsid w:val="00E27E70"/>
    <w:rsid w:val="00E3063B"/>
    <w:rsid w:val="00E364D7"/>
    <w:rsid w:val="00E447A5"/>
    <w:rsid w:val="00E50CC3"/>
    <w:rsid w:val="00E55181"/>
    <w:rsid w:val="00E57546"/>
    <w:rsid w:val="00E57DFF"/>
    <w:rsid w:val="00E605C0"/>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C7F91"/>
    <w:rsid w:val="00ED05F1"/>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2D5F"/>
    <w:rsid w:val="00F23B71"/>
    <w:rsid w:val="00F24F78"/>
    <w:rsid w:val="00F25A35"/>
    <w:rsid w:val="00F33B0B"/>
    <w:rsid w:val="00F4115E"/>
    <w:rsid w:val="00F4244B"/>
    <w:rsid w:val="00F4252C"/>
    <w:rsid w:val="00F4470D"/>
    <w:rsid w:val="00F44CB7"/>
    <w:rsid w:val="00F4624C"/>
    <w:rsid w:val="00F47ED3"/>
    <w:rsid w:val="00F55B8E"/>
    <w:rsid w:val="00F61EF0"/>
    <w:rsid w:val="00F62B02"/>
    <w:rsid w:val="00F63605"/>
    <w:rsid w:val="00F63A6B"/>
    <w:rsid w:val="00F63D0E"/>
    <w:rsid w:val="00F63F69"/>
    <w:rsid w:val="00F71AE5"/>
    <w:rsid w:val="00F73808"/>
    <w:rsid w:val="00F757AB"/>
    <w:rsid w:val="00F75FA0"/>
    <w:rsid w:val="00F76DEF"/>
    <w:rsid w:val="00F831DA"/>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E9F1-C70B-4AEB-9C3B-461B5F7A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10</Pages>
  <Words>4128</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26373</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83</cp:revision>
  <cp:lastPrinted>2015-01-28T17:14:00Z</cp:lastPrinted>
  <dcterms:created xsi:type="dcterms:W3CDTF">2017-02-23T12:09:00Z</dcterms:created>
  <dcterms:modified xsi:type="dcterms:W3CDTF">2017-03-09T17:31:00Z</dcterms:modified>
</cp:coreProperties>
</file>