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9E4BCF" w:rsidRPr="009E4BCF">
        <w:rPr>
          <w:rFonts w:eastAsiaTheme="minorHAnsi"/>
          <w:lang w:eastAsia="en-US"/>
        </w:rPr>
        <w:t>0</w:t>
      </w:r>
      <w:r w:rsidR="00522015">
        <w:rPr>
          <w:rFonts w:eastAsiaTheme="minorHAnsi"/>
          <w:lang w:eastAsia="en-US"/>
        </w:rPr>
        <w:t>3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522015">
        <w:rPr>
          <w:bCs/>
        </w:rPr>
        <w:t>3200.026217/2018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522015">
        <w:t>INFRAESTRUTURA</w:t>
      </w:r>
      <w:r w:rsidR="009E4BCF">
        <w:t xml:space="preserve"> - </w:t>
      </w:r>
      <w:r w:rsidR="00522015">
        <w:t>SEMINFRA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9E4BCF">
        <w:t xml:space="preserve">Aquisição de </w:t>
      </w:r>
      <w:r w:rsidR="00522015">
        <w:t xml:space="preserve">concreto usinado 20 </w:t>
      </w:r>
      <w:proofErr w:type="spellStart"/>
      <w:r w:rsidR="00522015">
        <w:t>mpa</w:t>
      </w:r>
      <w:proofErr w:type="spellEnd"/>
      <w:r w:rsidR="00522015">
        <w:t xml:space="preserve"> e lançamento de concreto em até 15 metros.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051FB2" w:rsidRPr="00051FB2">
        <w:rPr>
          <w:bCs/>
        </w:rPr>
        <w:t>14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 xml:space="preserve">/2018 às 23:00h do dia </w:t>
      </w:r>
      <w:r w:rsidR="00051FB2" w:rsidRPr="00051FB2">
        <w:rPr>
          <w:bCs/>
        </w:rPr>
        <w:t>18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522015">
        <w:t>Sandra Raquel dos Santos Serafim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  <w:bookmarkStart w:id="0" w:name="_GoBack"/>
      <w:bookmarkEnd w:id="0"/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E58DDC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36</cp:revision>
  <cp:lastPrinted>2018-02-20T14:54:00Z</cp:lastPrinted>
  <dcterms:created xsi:type="dcterms:W3CDTF">2016-10-24T18:29:00Z</dcterms:created>
  <dcterms:modified xsi:type="dcterms:W3CDTF">2018-05-10T17:16:00Z</dcterms:modified>
</cp:coreProperties>
</file>