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1C5A4A">
        <w:rPr>
          <w:rFonts w:ascii="Times New Roman" w:hAnsi="Times New Roman" w:cs="Times New Roman"/>
          <w:b/>
        </w:rPr>
        <w:t>7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F425E">
        <w:rPr>
          <w:rFonts w:ascii="Times New Roman" w:hAnsi="Times New Roman" w:cs="Times New Roman"/>
        </w:rPr>
        <w:t>0</w:t>
      </w:r>
      <w:r w:rsidR="001C5A4A">
        <w:rPr>
          <w:rFonts w:ascii="Times New Roman" w:hAnsi="Times New Roman" w:cs="Times New Roman"/>
        </w:rPr>
        <w:t>46359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EE5646">
      <w:pPr>
        <w:pStyle w:val="PargrafodaList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076CD" w:rsidRPr="00D076CD">
        <w:rPr>
          <w:rFonts w:ascii="Times New Roman" w:hAnsi="Times New Roman" w:cs="Times New Roman"/>
        </w:rPr>
        <w:t xml:space="preserve">Registro de Preços para </w:t>
      </w:r>
      <w:r w:rsidR="001C5A4A" w:rsidRPr="001C5A4A">
        <w:rPr>
          <w:rFonts w:ascii="Times New Roman" w:hAnsi="Times New Roman" w:cs="Times New Roman"/>
        </w:rPr>
        <w:t>futura e eventual aquisição de Capas Plásticas para processos administrativos,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  <w:bookmarkStart w:id="0" w:name="_GoBack"/>
      <w:bookmarkEnd w:id="0"/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1C5A4A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1C5A4A">
        <w:rPr>
          <w:rFonts w:ascii="Times New Roman" w:hAnsi="Times New Roman" w:cs="Times New Roman"/>
        </w:rPr>
        <w:t>26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076CD">
        <w:rPr>
          <w:rFonts w:ascii="Times New Roman" w:hAnsi="Times New Roman" w:cs="Times New Roman"/>
        </w:rPr>
        <w:t>Junh</w:t>
      </w:r>
      <w:r w:rsidR="004D560F">
        <w:rPr>
          <w:rFonts w:ascii="Times New Roman" w:hAnsi="Times New Roman" w:cs="Times New Roman"/>
        </w:rPr>
        <w:t>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E87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70690-827D-4D16-9C7E-3591AE7B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105</cp:revision>
  <cp:lastPrinted>2017-02-08T15:15:00Z</cp:lastPrinted>
  <dcterms:created xsi:type="dcterms:W3CDTF">2017-02-08T15:07:00Z</dcterms:created>
  <dcterms:modified xsi:type="dcterms:W3CDTF">2018-06-26T12:28:00Z</dcterms:modified>
</cp:coreProperties>
</file>