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D076CD">
        <w:rPr>
          <w:rFonts w:ascii="Times New Roman" w:hAnsi="Times New Roman" w:cs="Times New Roman"/>
          <w:b/>
        </w:rPr>
        <w:t>5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F425E">
        <w:rPr>
          <w:rFonts w:ascii="Times New Roman" w:hAnsi="Times New Roman" w:cs="Times New Roman"/>
        </w:rPr>
        <w:t>0</w:t>
      </w:r>
      <w:r w:rsidR="00D076CD">
        <w:rPr>
          <w:rFonts w:ascii="Times New Roman" w:hAnsi="Times New Roman" w:cs="Times New Roman"/>
        </w:rPr>
        <w:t>50902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EE5646">
      <w:pPr>
        <w:pStyle w:val="PargrafodaLista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D076CD" w:rsidRPr="00D076CD">
        <w:rPr>
          <w:rFonts w:ascii="Times New Roman" w:hAnsi="Times New Roman" w:cs="Times New Roman"/>
        </w:rPr>
        <w:t>Registro de Preços para futura e eventual aquisição de Materiais em Madeira para construção, para atendimento aos diversos Órgãos e Entidades da Administração Pública do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D076CD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D076CD">
        <w:rPr>
          <w:rFonts w:ascii="Times New Roman" w:hAnsi="Times New Roman" w:cs="Times New Roman"/>
        </w:rPr>
        <w:t>19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D076CD">
        <w:rPr>
          <w:rFonts w:ascii="Times New Roman" w:hAnsi="Times New Roman" w:cs="Times New Roman"/>
        </w:rPr>
        <w:t>Junh</w:t>
      </w:r>
      <w:bookmarkStart w:id="0" w:name="_GoBack"/>
      <w:bookmarkEnd w:id="0"/>
      <w:r w:rsidR="004D560F">
        <w:rPr>
          <w:rFonts w:ascii="Times New Roman" w:hAnsi="Times New Roman" w:cs="Times New Roman"/>
        </w:rPr>
        <w:t>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4F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CC4F-C14E-4D60-BD81-098FF51F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104</cp:revision>
  <cp:lastPrinted>2017-02-08T15:15:00Z</cp:lastPrinted>
  <dcterms:created xsi:type="dcterms:W3CDTF">2017-02-08T15:07:00Z</dcterms:created>
  <dcterms:modified xsi:type="dcterms:W3CDTF">2018-06-19T14:37:00Z</dcterms:modified>
</cp:coreProperties>
</file>