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7C5" w:rsidRPr="000329A0" w:rsidRDefault="00FC0405" w:rsidP="00A4281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329A0">
        <w:rPr>
          <w:rFonts w:asciiTheme="minorHAnsi" w:hAnsiTheme="minorHAnsi" w:cstheme="minorHAnsi"/>
          <w:b/>
          <w:sz w:val="22"/>
          <w:szCs w:val="22"/>
          <w:u w:val="single"/>
        </w:rPr>
        <w:t xml:space="preserve">       </w:t>
      </w:r>
    </w:p>
    <w:p w:rsidR="00A42815" w:rsidRPr="000329A0" w:rsidRDefault="00A42815" w:rsidP="00A4281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329A0">
        <w:rPr>
          <w:rFonts w:asciiTheme="minorHAnsi" w:hAnsiTheme="minorHAnsi" w:cstheme="minorHAnsi"/>
          <w:b/>
          <w:sz w:val="22"/>
          <w:szCs w:val="22"/>
          <w:u w:val="single"/>
        </w:rPr>
        <w:t>TERMO DE REFERÊNCIA</w:t>
      </w:r>
    </w:p>
    <w:p w:rsidR="001D2A4B" w:rsidRPr="000329A0" w:rsidRDefault="001D2A4B" w:rsidP="00A4281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1D2A4B" w:rsidRPr="000329A0" w:rsidRDefault="001D2A4B" w:rsidP="001D2A4B">
      <w:pPr>
        <w:pStyle w:val="PargrafodaLista"/>
        <w:numPr>
          <w:ilvl w:val="0"/>
          <w:numId w:val="4"/>
        </w:numPr>
        <w:pBdr>
          <w:bottom w:val="single" w:sz="4" w:space="1" w:color="auto"/>
        </w:pBdr>
        <w:tabs>
          <w:tab w:val="left" w:pos="567"/>
        </w:tabs>
        <w:spacing w:before="120" w:after="120"/>
        <w:ind w:left="391" w:hanging="391"/>
        <w:jc w:val="both"/>
        <w:rPr>
          <w:rFonts w:asciiTheme="minorHAnsi" w:hAnsiTheme="minorHAnsi" w:cstheme="minorHAnsi"/>
          <w:b/>
          <w:kern w:val="32"/>
          <w:sz w:val="22"/>
          <w:szCs w:val="22"/>
        </w:rPr>
      </w:pPr>
      <w:r w:rsidRPr="000329A0">
        <w:rPr>
          <w:rFonts w:asciiTheme="minorHAnsi" w:hAnsiTheme="minorHAnsi" w:cstheme="minorHAnsi"/>
          <w:b/>
          <w:kern w:val="32"/>
          <w:sz w:val="22"/>
          <w:szCs w:val="22"/>
        </w:rPr>
        <w:t>DO OBJETO</w:t>
      </w:r>
    </w:p>
    <w:p w:rsidR="00D8181F" w:rsidRPr="000329A0" w:rsidRDefault="001D2A4B" w:rsidP="004F40E2">
      <w:pPr>
        <w:pStyle w:val="PargrafodaLista"/>
        <w:numPr>
          <w:ilvl w:val="1"/>
          <w:numId w:val="4"/>
        </w:numPr>
        <w:spacing w:before="120"/>
        <w:jc w:val="both"/>
        <w:rPr>
          <w:rFonts w:asciiTheme="minorHAnsi" w:hAnsiTheme="minorHAnsi"/>
          <w:sz w:val="22"/>
          <w:szCs w:val="22"/>
        </w:rPr>
      </w:pPr>
      <w:r w:rsidRPr="000329A0">
        <w:rPr>
          <w:rFonts w:asciiTheme="minorHAnsi" w:eastAsia="Calibri" w:hAnsiTheme="minorHAnsi" w:cstheme="minorHAnsi"/>
          <w:sz w:val="22"/>
          <w:szCs w:val="22"/>
        </w:rPr>
        <w:t xml:space="preserve">Registro de Preços para futura e eventual </w:t>
      </w:r>
      <w:r w:rsidR="004F40E2" w:rsidRPr="004F40E2">
        <w:rPr>
          <w:rFonts w:asciiTheme="minorHAnsi" w:eastAsia="Calibri" w:hAnsiTheme="minorHAnsi" w:cstheme="minorHAnsi"/>
          <w:sz w:val="22"/>
          <w:szCs w:val="22"/>
        </w:rPr>
        <w:t>para prestação de Serviços de Recargas com Substituição de peças</w:t>
      </w:r>
      <w:r w:rsidR="00B91BD4">
        <w:rPr>
          <w:rFonts w:asciiTheme="minorHAnsi" w:eastAsia="Calibri" w:hAnsiTheme="minorHAnsi" w:cstheme="minorHAnsi"/>
          <w:sz w:val="22"/>
          <w:szCs w:val="22"/>
        </w:rPr>
        <w:t xml:space="preserve">, aquisição </w:t>
      </w:r>
      <w:r w:rsidR="004F40E2" w:rsidRPr="004F40E2">
        <w:rPr>
          <w:rFonts w:asciiTheme="minorHAnsi" w:eastAsia="Calibri" w:hAnsiTheme="minorHAnsi" w:cstheme="minorHAnsi"/>
          <w:sz w:val="22"/>
          <w:szCs w:val="22"/>
        </w:rPr>
        <w:t>e Testes Hidrostáticos nos extintores de incêndio que guarnecem o</w:t>
      </w:r>
      <w:r w:rsidR="004F40E2">
        <w:rPr>
          <w:rFonts w:asciiTheme="minorHAnsi" w:eastAsia="Calibri" w:hAnsiTheme="minorHAnsi" w:cstheme="minorHAnsi"/>
          <w:sz w:val="22"/>
          <w:szCs w:val="22"/>
        </w:rPr>
        <w:t>s</w:t>
      </w:r>
      <w:r w:rsidR="004F40E2" w:rsidRPr="004F40E2">
        <w:rPr>
          <w:rFonts w:asciiTheme="minorHAnsi" w:eastAsia="Calibri" w:hAnsiTheme="minorHAnsi" w:cstheme="minorHAnsi"/>
          <w:sz w:val="22"/>
          <w:szCs w:val="22"/>
        </w:rPr>
        <w:t xml:space="preserve"> prédio</w:t>
      </w:r>
      <w:r w:rsidR="004F40E2">
        <w:rPr>
          <w:rFonts w:asciiTheme="minorHAnsi" w:eastAsia="Calibri" w:hAnsiTheme="minorHAnsi" w:cstheme="minorHAnsi"/>
          <w:sz w:val="22"/>
          <w:szCs w:val="22"/>
        </w:rPr>
        <w:t>s e unidades administrativas d</w:t>
      </w:r>
      <w:r w:rsidR="002A7955" w:rsidRPr="000329A0">
        <w:rPr>
          <w:rFonts w:asciiTheme="minorHAnsi" w:hAnsiTheme="minorHAnsi"/>
          <w:sz w:val="22"/>
          <w:szCs w:val="22"/>
        </w:rPr>
        <w:t>os diversos Órgãos e Entidades da Administração Pública do Município de Maceió</w:t>
      </w:r>
      <w:r w:rsidR="002A7955" w:rsidRPr="000329A0">
        <w:rPr>
          <w:rFonts w:asciiTheme="minorHAnsi" w:eastAsia="Calibri" w:hAnsiTheme="minorHAnsi" w:cstheme="minorHAnsi"/>
          <w:sz w:val="22"/>
          <w:szCs w:val="22"/>
        </w:rPr>
        <w:t xml:space="preserve">, </w:t>
      </w:r>
      <w:r w:rsidRPr="000329A0">
        <w:rPr>
          <w:rFonts w:asciiTheme="minorHAnsi" w:eastAsia="Calibri" w:hAnsiTheme="minorHAnsi" w:cstheme="minorHAnsi"/>
          <w:sz w:val="22"/>
          <w:szCs w:val="22"/>
        </w:rPr>
        <w:t xml:space="preserve">nas especificações e quantidades </w:t>
      </w:r>
      <w:r w:rsidR="004F40E2">
        <w:rPr>
          <w:rFonts w:asciiTheme="minorHAnsi" w:hAnsiTheme="minorHAnsi"/>
          <w:sz w:val="22"/>
          <w:szCs w:val="22"/>
        </w:rPr>
        <w:t xml:space="preserve">constantes no Anexo I </w:t>
      </w:r>
      <w:r w:rsidR="00D8181F" w:rsidRPr="000329A0">
        <w:rPr>
          <w:rFonts w:asciiTheme="minorHAnsi" w:hAnsiTheme="minorHAnsi"/>
          <w:sz w:val="22"/>
          <w:szCs w:val="22"/>
        </w:rPr>
        <w:t>este termo de referência.</w:t>
      </w:r>
    </w:p>
    <w:p w:rsidR="001D2A4B" w:rsidRPr="000329A0" w:rsidRDefault="001D2A4B" w:rsidP="00A4281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A42815" w:rsidRPr="000329A0" w:rsidRDefault="00A42815" w:rsidP="00F0285F">
      <w:pPr>
        <w:pStyle w:val="PargrafodaLista"/>
        <w:numPr>
          <w:ilvl w:val="0"/>
          <w:numId w:val="4"/>
        </w:numPr>
        <w:pBdr>
          <w:bottom w:val="single" w:sz="4" w:space="1" w:color="auto"/>
        </w:pBdr>
        <w:tabs>
          <w:tab w:val="left" w:pos="567"/>
        </w:tabs>
        <w:spacing w:after="120"/>
        <w:ind w:left="391" w:hanging="39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329A0">
        <w:rPr>
          <w:rFonts w:asciiTheme="minorHAnsi" w:hAnsiTheme="minorHAnsi" w:cstheme="minorHAnsi"/>
          <w:b/>
          <w:kern w:val="32"/>
          <w:sz w:val="22"/>
          <w:szCs w:val="22"/>
        </w:rPr>
        <w:t>JUSTIFICATIVA</w:t>
      </w:r>
    </w:p>
    <w:p w:rsidR="001D2A4B" w:rsidRPr="000329A0" w:rsidRDefault="001D2A4B" w:rsidP="001D2A4B">
      <w:pPr>
        <w:pStyle w:val="PargrafodaLista"/>
        <w:numPr>
          <w:ilvl w:val="1"/>
          <w:numId w:val="14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329A0">
        <w:rPr>
          <w:rFonts w:asciiTheme="minorHAnsi" w:hAnsiTheme="minorHAnsi"/>
          <w:sz w:val="22"/>
          <w:szCs w:val="22"/>
        </w:rPr>
        <w:t>O Município de Maceió tem por competência institucional a promoção e execução de licitações no âmbito do Município, conferindo a Agência Municipal de Regulação de Serviços Delegados - ARSER a execução desta tarefa, tudo de acordo com o que dispõe a Lei Municipal nº 6.592.</w:t>
      </w:r>
    </w:p>
    <w:p w:rsidR="001D2A4B" w:rsidRPr="000329A0" w:rsidRDefault="001D2A4B" w:rsidP="001D2A4B">
      <w:pPr>
        <w:pStyle w:val="PargrafodaLista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Theme="minorHAnsi" w:hAnsiTheme="minorHAnsi"/>
          <w:sz w:val="22"/>
          <w:szCs w:val="22"/>
        </w:rPr>
      </w:pPr>
    </w:p>
    <w:p w:rsidR="001D2A4B" w:rsidRPr="000329A0" w:rsidRDefault="001D2A4B" w:rsidP="001D2A4B">
      <w:pPr>
        <w:pStyle w:val="PargrafodaLista"/>
        <w:numPr>
          <w:ilvl w:val="1"/>
          <w:numId w:val="14"/>
        </w:numPr>
        <w:tabs>
          <w:tab w:val="left" w:pos="284"/>
          <w:tab w:val="left" w:pos="426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329A0">
        <w:rPr>
          <w:rFonts w:asciiTheme="minorHAnsi" w:hAnsiTheme="minorHAnsi"/>
          <w:sz w:val="22"/>
          <w:szCs w:val="22"/>
        </w:rPr>
        <w:tab/>
        <w:t>No âmbito da ARSER está a competência de planejamento, coordenação e controle de procedimentos de compras centralizadas de serviços e materiais de uso comum para atendimento às demandas de todos os órgãos da administração pública Municipal.</w:t>
      </w:r>
    </w:p>
    <w:p w:rsidR="001D2A4B" w:rsidRPr="000329A0" w:rsidRDefault="001D2A4B" w:rsidP="001D2A4B">
      <w:pPr>
        <w:pStyle w:val="PargrafodaLista"/>
        <w:tabs>
          <w:tab w:val="left" w:pos="284"/>
          <w:tab w:val="left" w:pos="426"/>
        </w:tabs>
        <w:autoSpaceDE w:val="0"/>
        <w:autoSpaceDN w:val="0"/>
        <w:adjustRightInd w:val="0"/>
        <w:ind w:left="284"/>
        <w:jc w:val="both"/>
        <w:rPr>
          <w:rFonts w:asciiTheme="minorHAnsi" w:hAnsiTheme="minorHAnsi"/>
          <w:sz w:val="22"/>
          <w:szCs w:val="22"/>
        </w:rPr>
      </w:pPr>
    </w:p>
    <w:p w:rsidR="001D2A4B" w:rsidRPr="000329A0" w:rsidRDefault="001D2A4B" w:rsidP="001D2A4B">
      <w:pPr>
        <w:pStyle w:val="PargrafodaLista"/>
        <w:numPr>
          <w:ilvl w:val="1"/>
          <w:numId w:val="14"/>
        </w:numPr>
        <w:tabs>
          <w:tab w:val="left" w:pos="284"/>
          <w:tab w:val="left" w:pos="426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329A0">
        <w:rPr>
          <w:rFonts w:asciiTheme="minorHAnsi" w:hAnsiTheme="minorHAnsi"/>
          <w:sz w:val="22"/>
          <w:szCs w:val="22"/>
        </w:rPr>
        <w:tab/>
        <w:t>Para o planejamento das compras centralizadas foram mapeados serviços e materiais de uso comum, entre os diversos Órgãos e Entidades da Administração Pública Municipal, para os quais se requer a coordenação e controle de compras visando o constante atendimento da administração.</w:t>
      </w:r>
    </w:p>
    <w:p w:rsidR="001D2A4B" w:rsidRPr="000329A0" w:rsidRDefault="001D2A4B" w:rsidP="001D2A4B">
      <w:pPr>
        <w:pStyle w:val="PargrafodaLista"/>
        <w:jc w:val="both"/>
        <w:rPr>
          <w:rFonts w:asciiTheme="minorHAnsi" w:hAnsiTheme="minorHAnsi"/>
          <w:sz w:val="22"/>
          <w:szCs w:val="22"/>
        </w:rPr>
      </w:pPr>
    </w:p>
    <w:p w:rsidR="001D2A4B" w:rsidRPr="000329A0" w:rsidRDefault="001D2A4B" w:rsidP="001D2A4B">
      <w:pPr>
        <w:pStyle w:val="PargrafodaLista"/>
        <w:numPr>
          <w:ilvl w:val="1"/>
          <w:numId w:val="14"/>
        </w:numPr>
        <w:tabs>
          <w:tab w:val="left" w:pos="284"/>
          <w:tab w:val="left" w:pos="426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329A0">
        <w:rPr>
          <w:rFonts w:asciiTheme="minorHAnsi" w:hAnsiTheme="minorHAnsi"/>
          <w:sz w:val="22"/>
          <w:szCs w:val="22"/>
        </w:rPr>
        <w:tab/>
        <w:t>A contratação centralizada proporciona uma melhoria nos procedimentos técnicos e administrativos, além da redução do número de processos licitatórios, auferindo a administração redução de custos operacionais e eficiência gerencial.</w:t>
      </w:r>
    </w:p>
    <w:p w:rsidR="001D2A4B" w:rsidRPr="000329A0" w:rsidRDefault="001D2A4B" w:rsidP="001D2A4B">
      <w:pPr>
        <w:pStyle w:val="PargrafodaLista"/>
        <w:tabs>
          <w:tab w:val="left" w:pos="284"/>
          <w:tab w:val="left" w:pos="426"/>
        </w:tabs>
        <w:autoSpaceDE w:val="0"/>
        <w:autoSpaceDN w:val="0"/>
        <w:adjustRightInd w:val="0"/>
        <w:ind w:left="284"/>
        <w:jc w:val="both"/>
        <w:rPr>
          <w:rFonts w:asciiTheme="minorHAnsi" w:hAnsiTheme="minorHAnsi"/>
          <w:sz w:val="22"/>
          <w:szCs w:val="22"/>
        </w:rPr>
      </w:pPr>
    </w:p>
    <w:p w:rsidR="001D2A4B" w:rsidRPr="000329A0" w:rsidRDefault="001D2A4B" w:rsidP="001D2A4B">
      <w:pPr>
        <w:pStyle w:val="PargrafodaLista"/>
        <w:numPr>
          <w:ilvl w:val="1"/>
          <w:numId w:val="14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329A0">
        <w:rPr>
          <w:rFonts w:asciiTheme="minorHAnsi" w:hAnsiTheme="minorHAnsi"/>
          <w:sz w:val="22"/>
          <w:szCs w:val="22"/>
        </w:rPr>
        <w:t xml:space="preserve"> A realização de elevados números de processos licitatórios, utilizando-se de distintas modalidades de licitação demanda elevados custos operacionais, administrativos e financeiros, além de dificultar a uniformização dos procedimentos e a aplicação das melhores práticas.</w:t>
      </w:r>
    </w:p>
    <w:p w:rsidR="001D2A4B" w:rsidRPr="000329A0" w:rsidRDefault="001D2A4B" w:rsidP="001D2A4B">
      <w:pPr>
        <w:pStyle w:val="PargrafodaLista"/>
        <w:jc w:val="both"/>
        <w:rPr>
          <w:rFonts w:asciiTheme="minorHAnsi" w:hAnsiTheme="minorHAnsi"/>
          <w:sz w:val="22"/>
          <w:szCs w:val="22"/>
        </w:rPr>
      </w:pPr>
    </w:p>
    <w:p w:rsidR="001D2A4B" w:rsidRPr="000329A0" w:rsidRDefault="001D2A4B" w:rsidP="001D2A4B">
      <w:pPr>
        <w:pStyle w:val="PargrafodaLista"/>
        <w:numPr>
          <w:ilvl w:val="1"/>
          <w:numId w:val="14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329A0">
        <w:rPr>
          <w:rFonts w:asciiTheme="minorHAnsi" w:hAnsiTheme="minorHAnsi"/>
          <w:sz w:val="22"/>
          <w:szCs w:val="22"/>
        </w:rPr>
        <w:t xml:space="preserve"> A unificação e centralização do procedimento de aquisição de materiais e serviços proporciona melhorias no planejamento da demanda física, orçamentária e financeira induzindo a um suprimento eficaz, reduzindo a disparidade de preços na aquisição de produtos da mesma natureza, além da possibilidade de economia de escala, contemplando novas tecnologias.</w:t>
      </w:r>
    </w:p>
    <w:p w:rsidR="001D2A4B" w:rsidRPr="000329A0" w:rsidRDefault="001D2A4B" w:rsidP="001D2A4B">
      <w:pPr>
        <w:pStyle w:val="PargrafodaLista"/>
        <w:jc w:val="both"/>
        <w:rPr>
          <w:rFonts w:asciiTheme="minorHAnsi" w:hAnsiTheme="minorHAnsi"/>
          <w:sz w:val="22"/>
          <w:szCs w:val="22"/>
        </w:rPr>
      </w:pPr>
    </w:p>
    <w:p w:rsidR="001D2A4B" w:rsidRPr="000329A0" w:rsidRDefault="001D2A4B" w:rsidP="001D2A4B">
      <w:pPr>
        <w:pStyle w:val="PargrafodaLista"/>
        <w:numPr>
          <w:ilvl w:val="1"/>
          <w:numId w:val="14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329A0">
        <w:rPr>
          <w:rFonts w:asciiTheme="minorHAnsi" w:hAnsiTheme="minorHAnsi"/>
          <w:sz w:val="22"/>
          <w:szCs w:val="22"/>
        </w:rPr>
        <w:t xml:space="preserve"> A Administração Pública Municipal ao lançar uma licitação centralizada sinaliza fortemente ao mercado fornecedor de que existe planejamento em suas aquisições e que se busca as melhores negociações.</w:t>
      </w:r>
    </w:p>
    <w:p w:rsidR="001D2A4B" w:rsidRPr="000329A0" w:rsidRDefault="001D2A4B" w:rsidP="001D2A4B">
      <w:pPr>
        <w:pStyle w:val="PargrafodaLista"/>
        <w:jc w:val="both"/>
        <w:rPr>
          <w:rFonts w:asciiTheme="minorHAnsi" w:hAnsiTheme="minorHAnsi"/>
          <w:sz w:val="22"/>
          <w:szCs w:val="22"/>
        </w:rPr>
      </w:pPr>
    </w:p>
    <w:p w:rsidR="001D2A4B" w:rsidRPr="000329A0" w:rsidRDefault="001D2A4B" w:rsidP="001D2A4B">
      <w:pPr>
        <w:pStyle w:val="PargrafodaLista"/>
        <w:numPr>
          <w:ilvl w:val="1"/>
          <w:numId w:val="14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329A0">
        <w:rPr>
          <w:rFonts w:asciiTheme="minorHAnsi" w:hAnsiTheme="minorHAnsi"/>
          <w:sz w:val="22"/>
          <w:szCs w:val="22"/>
        </w:rPr>
        <w:t xml:space="preserve"> A legislação vigente que regula as aquisições no setor público alberga instrumentos que podem ser utilizados e possibilitam maior eficiência nas aquisições e melhoria na gestão, tais quais a adoção de Sistema de Registro de Preços – SRP.</w:t>
      </w:r>
    </w:p>
    <w:p w:rsidR="001D2A4B" w:rsidRPr="000329A0" w:rsidRDefault="001D2A4B" w:rsidP="001D2A4B">
      <w:pPr>
        <w:pStyle w:val="PargrafodaLista"/>
        <w:jc w:val="both"/>
        <w:rPr>
          <w:rFonts w:asciiTheme="minorHAnsi" w:hAnsiTheme="minorHAnsi"/>
          <w:sz w:val="22"/>
          <w:szCs w:val="22"/>
        </w:rPr>
      </w:pPr>
    </w:p>
    <w:p w:rsidR="001D2A4B" w:rsidRPr="000329A0" w:rsidRDefault="001D2A4B" w:rsidP="001D2A4B">
      <w:pPr>
        <w:pStyle w:val="PargrafodaLista"/>
        <w:numPr>
          <w:ilvl w:val="1"/>
          <w:numId w:val="14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329A0">
        <w:rPr>
          <w:rFonts w:asciiTheme="minorHAnsi" w:hAnsiTheme="minorHAnsi"/>
          <w:sz w:val="22"/>
          <w:szCs w:val="22"/>
        </w:rPr>
        <w:lastRenderedPageBreak/>
        <w:t xml:space="preserve"> Dentre as vantagens do Sistema de Registro de Preços, definido no Decreto Municipal nº 7.496 de 11 de abril de 2013, destaca-se:</w:t>
      </w:r>
    </w:p>
    <w:p w:rsidR="001D2A4B" w:rsidRPr="000329A0" w:rsidRDefault="001D2A4B" w:rsidP="001D2A4B">
      <w:pPr>
        <w:numPr>
          <w:ilvl w:val="0"/>
          <w:numId w:val="13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Theme="minorHAnsi" w:hAnsiTheme="minorHAnsi"/>
          <w:sz w:val="22"/>
          <w:szCs w:val="22"/>
        </w:rPr>
      </w:pPr>
      <w:r w:rsidRPr="000329A0">
        <w:rPr>
          <w:rFonts w:asciiTheme="minorHAnsi" w:hAnsiTheme="minorHAnsi"/>
          <w:sz w:val="22"/>
          <w:szCs w:val="22"/>
        </w:rPr>
        <w:t>A vigência da Ata de Registro de Preços é de 12 (doze) meses;</w:t>
      </w:r>
    </w:p>
    <w:p w:rsidR="001D2A4B" w:rsidRPr="000329A0" w:rsidRDefault="001D2A4B" w:rsidP="001D2A4B">
      <w:pPr>
        <w:numPr>
          <w:ilvl w:val="0"/>
          <w:numId w:val="13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Theme="minorHAnsi" w:hAnsiTheme="minorHAnsi"/>
          <w:sz w:val="22"/>
          <w:szCs w:val="22"/>
        </w:rPr>
      </w:pPr>
      <w:r w:rsidRPr="000329A0">
        <w:rPr>
          <w:rFonts w:asciiTheme="minorHAnsi" w:hAnsiTheme="minorHAnsi"/>
          <w:sz w:val="22"/>
          <w:szCs w:val="22"/>
        </w:rPr>
        <w:t>É dispensável a dotação orçamentária para iniciar a licitação;</w:t>
      </w:r>
    </w:p>
    <w:p w:rsidR="001D2A4B" w:rsidRPr="000329A0" w:rsidRDefault="001D2A4B" w:rsidP="001D2A4B">
      <w:pPr>
        <w:numPr>
          <w:ilvl w:val="0"/>
          <w:numId w:val="13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Theme="minorHAnsi" w:hAnsiTheme="minorHAnsi"/>
          <w:sz w:val="22"/>
          <w:szCs w:val="22"/>
        </w:rPr>
      </w:pPr>
      <w:r w:rsidRPr="000329A0">
        <w:rPr>
          <w:rFonts w:asciiTheme="minorHAnsi" w:hAnsiTheme="minorHAnsi"/>
          <w:sz w:val="22"/>
          <w:szCs w:val="22"/>
        </w:rPr>
        <w:t>Possibilidade de atendimento aos variados tipos de demandas;</w:t>
      </w:r>
    </w:p>
    <w:p w:rsidR="001D2A4B" w:rsidRPr="000329A0" w:rsidRDefault="001D2A4B" w:rsidP="001D2A4B">
      <w:pPr>
        <w:numPr>
          <w:ilvl w:val="0"/>
          <w:numId w:val="13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Theme="minorHAnsi" w:hAnsiTheme="minorHAnsi"/>
          <w:sz w:val="22"/>
          <w:szCs w:val="22"/>
        </w:rPr>
      </w:pPr>
      <w:r w:rsidRPr="000329A0">
        <w:rPr>
          <w:rFonts w:asciiTheme="minorHAnsi" w:hAnsiTheme="minorHAnsi"/>
          <w:sz w:val="22"/>
          <w:szCs w:val="22"/>
        </w:rPr>
        <w:t>Redução de volume de estoque;</w:t>
      </w:r>
    </w:p>
    <w:p w:rsidR="001D2A4B" w:rsidRPr="000329A0" w:rsidRDefault="001D2A4B" w:rsidP="001D2A4B">
      <w:pPr>
        <w:numPr>
          <w:ilvl w:val="0"/>
          <w:numId w:val="13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Theme="minorHAnsi" w:hAnsiTheme="minorHAnsi"/>
          <w:sz w:val="22"/>
          <w:szCs w:val="22"/>
        </w:rPr>
      </w:pPr>
      <w:r w:rsidRPr="000329A0">
        <w:rPr>
          <w:rFonts w:asciiTheme="minorHAnsi" w:hAnsiTheme="minorHAnsi"/>
          <w:sz w:val="22"/>
          <w:szCs w:val="22"/>
        </w:rPr>
        <w:t>Redução do número de licitações;</w:t>
      </w:r>
    </w:p>
    <w:p w:rsidR="001D2A4B" w:rsidRPr="000329A0" w:rsidRDefault="001D2A4B" w:rsidP="001D2A4B">
      <w:pPr>
        <w:numPr>
          <w:ilvl w:val="0"/>
          <w:numId w:val="13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Theme="minorHAnsi" w:hAnsiTheme="minorHAnsi"/>
          <w:sz w:val="22"/>
          <w:szCs w:val="22"/>
        </w:rPr>
      </w:pPr>
      <w:r w:rsidRPr="000329A0">
        <w:rPr>
          <w:rFonts w:asciiTheme="minorHAnsi" w:hAnsiTheme="minorHAnsi"/>
          <w:sz w:val="22"/>
          <w:szCs w:val="22"/>
        </w:rPr>
        <w:t>Redução dos custos de processamento de licitação;</w:t>
      </w:r>
    </w:p>
    <w:p w:rsidR="001D2A4B" w:rsidRPr="000329A0" w:rsidRDefault="001D2A4B" w:rsidP="001D2A4B">
      <w:pPr>
        <w:numPr>
          <w:ilvl w:val="0"/>
          <w:numId w:val="13"/>
        </w:numPr>
        <w:tabs>
          <w:tab w:val="left" w:pos="1985"/>
        </w:tabs>
        <w:suppressAutoHyphens/>
        <w:spacing w:after="120"/>
        <w:ind w:left="1985" w:hanging="567"/>
        <w:jc w:val="both"/>
        <w:rPr>
          <w:rFonts w:asciiTheme="minorHAnsi" w:hAnsiTheme="minorHAnsi"/>
          <w:sz w:val="22"/>
          <w:szCs w:val="22"/>
        </w:rPr>
      </w:pPr>
      <w:r w:rsidRPr="000329A0">
        <w:rPr>
          <w:rFonts w:asciiTheme="minorHAnsi" w:hAnsiTheme="minorHAnsi"/>
          <w:sz w:val="22"/>
          <w:szCs w:val="22"/>
        </w:rPr>
        <w:t xml:space="preserve"> Previsão de aquisições frequentes do produto a ser licitado, diante de suas características e natureza;</w:t>
      </w:r>
    </w:p>
    <w:p w:rsidR="001D2A4B" w:rsidRPr="008B6B57" w:rsidRDefault="001D2A4B" w:rsidP="001D2A4B">
      <w:pPr>
        <w:numPr>
          <w:ilvl w:val="0"/>
          <w:numId w:val="13"/>
        </w:numPr>
        <w:tabs>
          <w:tab w:val="left" w:pos="1985"/>
        </w:tabs>
        <w:suppressAutoHyphens/>
        <w:spacing w:after="120"/>
        <w:ind w:left="1985" w:hanging="567"/>
        <w:jc w:val="both"/>
        <w:rPr>
          <w:rFonts w:asciiTheme="minorHAnsi" w:hAnsiTheme="minorHAnsi"/>
          <w:sz w:val="22"/>
          <w:szCs w:val="22"/>
        </w:rPr>
      </w:pPr>
      <w:r w:rsidRPr="000329A0">
        <w:rPr>
          <w:rFonts w:asciiTheme="minorHAnsi" w:hAnsiTheme="minorHAnsi"/>
          <w:sz w:val="22"/>
          <w:szCs w:val="22"/>
        </w:rPr>
        <w:t xml:space="preserve">Impossibilidade de definir previamente a quantidade exata do objeto a ser </w:t>
      </w:r>
      <w:r w:rsidRPr="008B6B57">
        <w:rPr>
          <w:rFonts w:asciiTheme="minorHAnsi" w:hAnsiTheme="minorHAnsi"/>
          <w:sz w:val="22"/>
          <w:szCs w:val="22"/>
        </w:rPr>
        <w:t>adquirido.</w:t>
      </w:r>
    </w:p>
    <w:p w:rsidR="003722DE" w:rsidRPr="008B6B57" w:rsidRDefault="00A71341" w:rsidP="003722DE">
      <w:pPr>
        <w:pStyle w:val="PargrafodaLista"/>
        <w:numPr>
          <w:ilvl w:val="1"/>
          <w:numId w:val="14"/>
        </w:numPr>
        <w:tabs>
          <w:tab w:val="left" w:pos="284"/>
          <w:tab w:val="left" w:pos="426"/>
          <w:tab w:val="left" w:pos="567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8B6B57">
        <w:rPr>
          <w:rFonts w:asciiTheme="minorHAnsi" w:hAnsiTheme="minorHAnsi"/>
          <w:sz w:val="22"/>
          <w:szCs w:val="22"/>
        </w:rPr>
        <w:tab/>
        <w:t xml:space="preserve">Nesse sentido, visando atender a demanda interna dos Órgãos e Entidades municipais, </w:t>
      </w:r>
      <w:r w:rsidR="008B6B57" w:rsidRPr="008B6B57">
        <w:rPr>
          <w:rFonts w:asciiTheme="minorHAnsi" w:hAnsiTheme="minorHAnsi"/>
          <w:sz w:val="22"/>
          <w:szCs w:val="22"/>
        </w:rPr>
        <w:t>será</w:t>
      </w:r>
      <w:r w:rsidRPr="008B6B57">
        <w:rPr>
          <w:rFonts w:asciiTheme="minorHAnsi" w:hAnsiTheme="minorHAnsi"/>
          <w:sz w:val="22"/>
          <w:szCs w:val="22"/>
        </w:rPr>
        <w:t xml:space="preserve"> mapeada demanda relativa ao registro de preços para eventua</w:t>
      </w:r>
      <w:r w:rsidR="00836E2A" w:rsidRPr="008B6B57">
        <w:rPr>
          <w:rFonts w:asciiTheme="minorHAnsi" w:hAnsiTheme="minorHAnsi"/>
          <w:sz w:val="22"/>
          <w:szCs w:val="22"/>
        </w:rPr>
        <w:t xml:space="preserve">l e futura aquisição e </w:t>
      </w:r>
      <w:proofErr w:type="spellStart"/>
      <w:r w:rsidR="00836E2A" w:rsidRPr="008B6B57">
        <w:rPr>
          <w:rFonts w:asciiTheme="minorHAnsi" w:hAnsiTheme="minorHAnsi"/>
          <w:sz w:val="22"/>
          <w:szCs w:val="22"/>
        </w:rPr>
        <w:t>regargas</w:t>
      </w:r>
      <w:proofErr w:type="spellEnd"/>
      <w:r w:rsidR="00836E2A" w:rsidRPr="008B6B57">
        <w:rPr>
          <w:rFonts w:asciiTheme="minorHAnsi" w:hAnsiTheme="minorHAnsi"/>
          <w:sz w:val="22"/>
          <w:szCs w:val="22"/>
        </w:rPr>
        <w:t xml:space="preserve"> dos extintores</w:t>
      </w:r>
      <w:r w:rsidR="008B6B57" w:rsidRPr="008B6B57">
        <w:rPr>
          <w:rFonts w:asciiTheme="minorHAnsi" w:hAnsiTheme="minorHAnsi"/>
          <w:sz w:val="22"/>
          <w:szCs w:val="22"/>
        </w:rPr>
        <w:t xml:space="preserve">. </w:t>
      </w:r>
    </w:p>
    <w:p w:rsidR="000D6408" w:rsidRPr="008B6B57" w:rsidRDefault="000D6408" w:rsidP="003722DE">
      <w:pPr>
        <w:pStyle w:val="PargrafodaLista"/>
        <w:tabs>
          <w:tab w:val="left" w:pos="284"/>
          <w:tab w:val="left" w:pos="426"/>
          <w:tab w:val="left" w:pos="567"/>
        </w:tabs>
        <w:autoSpaceDE w:val="0"/>
        <w:autoSpaceDN w:val="0"/>
        <w:adjustRightInd w:val="0"/>
        <w:ind w:left="284"/>
        <w:jc w:val="both"/>
        <w:rPr>
          <w:rFonts w:asciiTheme="minorHAnsi" w:hAnsiTheme="minorHAnsi"/>
          <w:sz w:val="22"/>
          <w:szCs w:val="22"/>
        </w:rPr>
      </w:pPr>
    </w:p>
    <w:p w:rsidR="008B6B57" w:rsidRPr="008B6B57" w:rsidRDefault="008B6B57" w:rsidP="008B6B57">
      <w:pPr>
        <w:pStyle w:val="PargrafodaLista"/>
        <w:numPr>
          <w:ilvl w:val="1"/>
          <w:numId w:val="14"/>
        </w:numPr>
        <w:tabs>
          <w:tab w:val="left" w:pos="284"/>
          <w:tab w:val="left" w:pos="426"/>
          <w:tab w:val="left" w:pos="567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bookmarkStart w:id="0" w:name="_Toc456774620"/>
      <w:r w:rsidRPr="008B6B57">
        <w:rPr>
          <w:rFonts w:asciiTheme="minorHAnsi" w:hAnsiTheme="minorHAnsi"/>
          <w:sz w:val="22"/>
          <w:szCs w:val="22"/>
        </w:rPr>
        <w:t>A contratação em tela visa ainda cumprir o</w:t>
      </w:r>
      <w:r w:rsidR="000D6408" w:rsidRPr="008B6B57">
        <w:rPr>
          <w:rFonts w:asciiTheme="minorHAnsi" w:hAnsiTheme="minorHAnsi"/>
          <w:sz w:val="22"/>
          <w:szCs w:val="22"/>
        </w:rPr>
        <w:t xml:space="preserve"> </w:t>
      </w:r>
      <w:r w:rsidRPr="008B6B57">
        <w:rPr>
          <w:rFonts w:asciiTheme="minorHAnsi" w:hAnsiTheme="minorHAnsi"/>
          <w:sz w:val="22"/>
          <w:szCs w:val="22"/>
        </w:rPr>
        <w:t>d</w:t>
      </w:r>
      <w:r w:rsidR="000D6408" w:rsidRPr="008B6B57">
        <w:rPr>
          <w:rFonts w:asciiTheme="minorHAnsi" w:hAnsiTheme="minorHAnsi"/>
          <w:sz w:val="22"/>
          <w:szCs w:val="22"/>
        </w:rPr>
        <w:t xml:space="preserve">ecreto Nº. 4173, de 07 Agosto de 2009 sobre o Código de Segurança Contra Incêndio e Pânico – COSCIP, no Estado de Alagoas, determina que a manutenção e recarga de extintores </w:t>
      </w:r>
      <w:proofErr w:type="gramStart"/>
      <w:r w:rsidR="000D6408" w:rsidRPr="008B6B57">
        <w:rPr>
          <w:rFonts w:asciiTheme="minorHAnsi" w:hAnsiTheme="minorHAnsi"/>
          <w:sz w:val="22"/>
          <w:szCs w:val="22"/>
        </w:rPr>
        <w:t>deverá</w:t>
      </w:r>
      <w:proofErr w:type="gramEnd"/>
      <w:r w:rsidR="000D6408" w:rsidRPr="008B6B57">
        <w:rPr>
          <w:rFonts w:asciiTheme="minorHAnsi" w:hAnsiTheme="minorHAnsi"/>
          <w:sz w:val="22"/>
          <w:szCs w:val="22"/>
        </w:rPr>
        <w:t xml:space="preserve"> ser realizadas por empresas especializadas, registradas no CREA/AL (</w:t>
      </w:r>
      <w:hyperlink r:id="rId8" w:history="1">
        <w:r w:rsidR="000D6408" w:rsidRPr="008B6B57">
          <w:rPr>
            <w:rFonts w:asciiTheme="minorHAnsi" w:hAnsiTheme="minorHAnsi"/>
            <w:sz w:val="22"/>
            <w:szCs w:val="22"/>
          </w:rPr>
          <w:t>Conselho Regional de Engenharia e Agronomia de Alagoas</w:t>
        </w:r>
      </w:hyperlink>
      <w:r w:rsidR="000D6408" w:rsidRPr="008B6B57">
        <w:rPr>
          <w:rFonts w:asciiTheme="minorHAnsi" w:hAnsiTheme="minorHAnsi"/>
          <w:sz w:val="22"/>
          <w:szCs w:val="22"/>
        </w:rPr>
        <w:t>) e cadastradas no CBM/AL (</w:t>
      </w:r>
      <w:hyperlink r:id="rId9" w:history="1">
        <w:r w:rsidR="000D6408" w:rsidRPr="008B6B57">
          <w:rPr>
            <w:rFonts w:asciiTheme="minorHAnsi" w:hAnsiTheme="minorHAnsi"/>
            <w:sz w:val="22"/>
            <w:szCs w:val="22"/>
          </w:rPr>
          <w:t>Corpo de Bombeiros Militar de Alagoas</w:t>
        </w:r>
      </w:hyperlink>
      <w:r w:rsidR="000D6408" w:rsidRPr="008B6B57">
        <w:rPr>
          <w:rFonts w:asciiTheme="minorHAnsi" w:hAnsiTheme="minorHAnsi"/>
          <w:sz w:val="22"/>
          <w:szCs w:val="22"/>
        </w:rPr>
        <w:t xml:space="preserve">). </w:t>
      </w:r>
    </w:p>
    <w:p w:rsidR="008B6B57" w:rsidRPr="008B6B57" w:rsidRDefault="008B6B57" w:rsidP="008B6B57">
      <w:pPr>
        <w:pStyle w:val="PargrafodaLista"/>
        <w:rPr>
          <w:rFonts w:asciiTheme="minorHAnsi" w:hAnsiTheme="minorHAnsi"/>
          <w:sz w:val="22"/>
          <w:szCs w:val="22"/>
        </w:rPr>
      </w:pPr>
    </w:p>
    <w:p w:rsidR="000D6408" w:rsidRPr="008B6B57" w:rsidRDefault="000D6408" w:rsidP="008B6B57">
      <w:pPr>
        <w:pStyle w:val="PargrafodaLista"/>
        <w:numPr>
          <w:ilvl w:val="2"/>
          <w:numId w:val="14"/>
        </w:numPr>
        <w:tabs>
          <w:tab w:val="left" w:pos="284"/>
          <w:tab w:val="left" w:pos="426"/>
          <w:tab w:val="left" w:pos="567"/>
        </w:tabs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8B6B57">
        <w:rPr>
          <w:rFonts w:asciiTheme="minorHAnsi" w:hAnsiTheme="minorHAnsi"/>
          <w:sz w:val="22"/>
          <w:szCs w:val="22"/>
        </w:rPr>
        <w:t>Por ocasião das vistorias do CBM/AL, será exigido o relatório e a nota fiscal dos serviços executado nos extintores anualmente.</w:t>
      </w:r>
      <w:bookmarkEnd w:id="0"/>
    </w:p>
    <w:p w:rsidR="000D6408" w:rsidRPr="008B6B57" w:rsidRDefault="000D6408" w:rsidP="000D6408">
      <w:pPr>
        <w:pStyle w:val="PargrafodaLista"/>
        <w:tabs>
          <w:tab w:val="left" w:pos="284"/>
        </w:tabs>
        <w:ind w:left="0"/>
        <w:jc w:val="both"/>
        <w:rPr>
          <w:rFonts w:asciiTheme="minorHAnsi" w:hAnsiTheme="minorHAnsi"/>
          <w:b/>
          <w:sz w:val="22"/>
          <w:szCs w:val="22"/>
        </w:rPr>
      </w:pPr>
    </w:p>
    <w:p w:rsidR="000D6408" w:rsidRPr="008B6B57" w:rsidRDefault="000D6408" w:rsidP="008B6B57">
      <w:pPr>
        <w:pStyle w:val="PargrafodaLista"/>
        <w:numPr>
          <w:ilvl w:val="1"/>
          <w:numId w:val="14"/>
        </w:numPr>
        <w:tabs>
          <w:tab w:val="left" w:pos="284"/>
          <w:tab w:val="left" w:pos="426"/>
          <w:tab w:val="left" w:pos="567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b/>
          <w:sz w:val="22"/>
          <w:szCs w:val="22"/>
        </w:rPr>
      </w:pPr>
      <w:r w:rsidRPr="00932A07">
        <w:rPr>
          <w:rFonts w:asciiTheme="minorHAnsi" w:hAnsiTheme="minorHAnsi"/>
          <w:sz w:val="22"/>
          <w:szCs w:val="22"/>
        </w:rPr>
        <w:t>Ademais, vale salientar que os referidos equipamentos são necessários, proporcionando uma</w:t>
      </w:r>
      <w:r w:rsidRPr="008B6B57">
        <w:rPr>
          <w:rFonts w:asciiTheme="minorHAnsi" w:hAnsiTheme="minorHAnsi"/>
          <w:sz w:val="22"/>
          <w:szCs w:val="22"/>
        </w:rPr>
        <w:t xml:space="preserve"> maior segurança aos Servidores e ao público externo que frequentam </w:t>
      </w:r>
      <w:r w:rsidR="00836E2A" w:rsidRPr="008B6B57">
        <w:rPr>
          <w:rFonts w:asciiTheme="minorHAnsi" w:eastAsia="Calibri" w:hAnsiTheme="minorHAnsi" w:cstheme="minorHAnsi"/>
          <w:sz w:val="22"/>
          <w:szCs w:val="22"/>
        </w:rPr>
        <w:t xml:space="preserve">os prédios dos </w:t>
      </w:r>
      <w:r w:rsidR="00836E2A" w:rsidRPr="008B6B57">
        <w:rPr>
          <w:rFonts w:asciiTheme="minorHAnsi" w:hAnsiTheme="minorHAnsi"/>
          <w:sz w:val="22"/>
          <w:szCs w:val="22"/>
        </w:rPr>
        <w:t>diversos Órgãos e Entidades da Administração Pública do Município de Maceió</w:t>
      </w:r>
      <w:r w:rsidRPr="008B6B57">
        <w:rPr>
          <w:rFonts w:asciiTheme="minorHAnsi" w:hAnsiTheme="minorHAnsi"/>
          <w:sz w:val="22"/>
          <w:szCs w:val="22"/>
        </w:rPr>
        <w:t>.</w:t>
      </w:r>
    </w:p>
    <w:p w:rsidR="000D6408" w:rsidRPr="00236FFB" w:rsidRDefault="000D6408" w:rsidP="000D6408">
      <w:pPr>
        <w:pStyle w:val="PargrafodaLista"/>
        <w:tabs>
          <w:tab w:val="left" w:pos="284"/>
        </w:tabs>
        <w:ind w:left="0"/>
        <w:jc w:val="both"/>
        <w:rPr>
          <w:b/>
          <w:color w:val="FF0000"/>
        </w:rPr>
      </w:pPr>
    </w:p>
    <w:p w:rsidR="003722DE" w:rsidRPr="000329A0" w:rsidRDefault="0007407B" w:rsidP="003A447A">
      <w:pPr>
        <w:pStyle w:val="PargrafodaLista"/>
        <w:numPr>
          <w:ilvl w:val="0"/>
          <w:numId w:val="4"/>
        </w:numPr>
        <w:pBdr>
          <w:bottom w:val="single" w:sz="4" w:space="1" w:color="auto"/>
        </w:pBdr>
        <w:tabs>
          <w:tab w:val="left" w:pos="567"/>
        </w:tabs>
        <w:spacing w:after="120"/>
        <w:ind w:left="391" w:hanging="391"/>
        <w:jc w:val="both"/>
        <w:rPr>
          <w:rFonts w:asciiTheme="minorHAnsi" w:hAnsiTheme="minorHAnsi" w:cstheme="minorHAnsi"/>
          <w:b/>
          <w:kern w:val="32"/>
          <w:sz w:val="22"/>
          <w:szCs w:val="22"/>
        </w:rPr>
      </w:pPr>
      <w:r w:rsidRPr="000329A0">
        <w:rPr>
          <w:rFonts w:asciiTheme="minorHAnsi" w:hAnsiTheme="minorHAnsi" w:cstheme="minorHAnsi"/>
          <w:b/>
          <w:kern w:val="32"/>
          <w:sz w:val="22"/>
          <w:szCs w:val="22"/>
        </w:rPr>
        <w:t xml:space="preserve">DOS ANEXOS </w:t>
      </w:r>
    </w:p>
    <w:p w:rsidR="0007407B" w:rsidRPr="000329A0" w:rsidRDefault="0007407B" w:rsidP="003A447A">
      <w:pPr>
        <w:pStyle w:val="PargrafodaLista"/>
        <w:numPr>
          <w:ilvl w:val="1"/>
          <w:numId w:val="4"/>
        </w:numPr>
        <w:tabs>
          <w:tab w:val="left" w:pos="567"/>
        </w:tabs>
        <w:spacing w:after="120"/>
        <w:jc w:val="both"/>
        <w:rPr>
          <w:rFonts w:asciiTheme="minorHAnsi" w:eastAsia="Calibri" w:hAnsiTheme="minorHAnsi" w:cs="CIDFont+F1"/>
          <w:sz w:val="22"/>
          <w:szCs w:val="22"/>
        </w:rPr>
      </w:pPr>
      <w:r w:rsidRPr="000329A0">
        <w:rPr>
          <w:rFonts w:asciiTheme="minorHAnsi" w:eastAsia="Calibri" w:hAnsiTheme="minorHAnsi" w:cs="CIDFont+F1"/>
          <w:sz w:val="22"/>
          <w:szCs w:val="22"/>
        </w:rPr>
        <w:t>Fazem parte integrante deste Termo de Referência os seguintes anexos:</w:t>
      </w:r>
    </w:p>
    <w:p w:rsidR="00364024" w:rsidRPr="00F17CFE" w:rsidRDefault="0007407B" w:rsidP="00364024">
      <w:pPr>
        <w:pStyle w:val="PargrafodaLista"/>
        <w:numPr>
          <w:ilvl w:val="0"/>
          <w:numId w:val="23"/>
        </w:numPr>
        <w:rPr>
          <w:rFonts w:asciiTheme="minorHAnsi" w:hAnsiTheme="minorHAnsi" w:cs="Calibri"/>
          <w:sz w:val="22"/>
          <w:szCs w:val="22"/>
        </w:rPr>
      </w:pPr>
      <w:r w:rsidRPr="00F17CFE">
        <w:rPr>
          <w:rFonts w:asciiTheme="minorHAnsi" w:eastAsia="Calibri" w:hAnsiTheme="minorHAnsi" w:cs="CIDFont+F1"/>
          <w:sz w:val="22"/>
          <w:szCs w:val="22"/>
        </w:rPr>
        <w:t xml:space="preserve">ANEXO </w:t>
      </w:r>
      <w:r w:rsidR="00F17CFE">
        <w:rPr>
          <w:rFonts w:asciiTheme="minorHAnsi" w:eastAsia="Calibri" w:hAnsiTheme="minorHAnsi" w:cs="CIDFont+F1"/>
          <w:sz w:val="22"/>
          <w:szCs w:val="22"/>
        </w:rPr>
        <w:t>A</w:t>
      </w:r>
      <w:r w:rsidRPr="00F17CFE">
        <w:rPr>
          <w:rFonts w:asciiTheme="minorHAnsi" w:eastAsia="Calibri" w:hAnsiTheme="minorHAnsi" w:cs="CIDFont+F1"/>
          <w:sz w:val="22"/>
          <w:szCs w:val="22"/>
        </w:rPr>
        <w:t xml:space="preserve"> – </w:t>
      </w:r>
      <w:r w:rsidR="00364024" w:rsidRPr="00F17CFE">
        <w:rPr>
          <w:rFonts w:asciiTheme="minorHAnsi" w:hAnsiTheme="minorHAnsi"/>
          <w:sz w:val="22"/>
          <w:szCs w:val="22"/>
        </w:rPr>
        <w:t xml:space="preserve">QUADRO </w:t>
      </w:r>
      <w:r w:rsidR="00F17CFE" w:rsidRPr="00F17CFE">
        <w:rPr>
          <w:rFonts w:asciiTheme="minorHAnsi" w:hAnsiTheme="minorHAnsi"/>
          <w:sz w:val="22"/>
          <w:szCs w:val="22"/>
        </w:rPr>
        <w:t>DO DETALHAMENTO DOS MATERIAIS/SERVIÇOS POR ORGÃO</w:t>
      </w:r>
      <w:r w:rsidR="00364024" w:rsidRPr="00F17CFE">
        <w:rPr>
          <w:rFonts w:asciiTheme="minorHAnsi" w:hAnsiTheme="minorHAnsi" w:cs="Calibri"/>
          <w:sz w:val="22"/>
          <w:szCs w:val="22"/>
        </w:rPr>
        <w:t>;</w:t>
      </w:r>
    </w:p>
    <w:p w:rsidR="000D6408" w:rsidRPr="00F17CFE" w:rsidRDefault="000D6408" w:rsidP="00364024">
      <w:pPr>
        <w:pStyle w:val="PargrafodaLista"/>
        <w:numPr>
          <w:ilvl w:val="0"/>
          <w:numId w:val="23"/>
        </w:numPr>
        <w:rPr>
          <w:rFonts w:asciiTheme="minorHAnsi" w:hAnsiTheme="minorHAnsi"/>
          <w:sz w:val="22"/>
          <w:szCs w:val="22"/>
        </w:rPr>
      </w:pPr>
      <w:r w:rsidRPr="00F17CFE">
        <w:rPr>
          <w:rFonts w:asciiTheme="minorHAnsi" w:eastAsia="Calibri" w:hAnsiTheme="minorHAnsi" w:cs="CIDFont+F1"/>
          <w:sz w:val="22"/>
          <w:szCs w:val="22"/>
        </w:rPr>
        <w:t xml:space="preserve">ANEXO </w:t>
      </w:r>
      <w:r w:rsidR="00911536">
        <w:rPr>
          <w:rFonts w:asciiTheme="minorHAnsi" w:eastAsia="Calibri" w:hAnsiTheme="minorHAnsi" w:cs="CIDFont+F1"/>
          <w:sz w:val="22"/>
          <w:szCs w:val="22"/>
        </w:rPr>
        <w:t>B</w:t>
      </w:r>
      <w:r w:rsidR="00F17CFE">
        <w:rPr>
          <w:rFonts w:asciiTheme="minorHAnsi" w:eastAsia="Calibri" w:hAnsiTheme="minorHAnsi" w:cs="CIDFont+F1"/>
          <w:sz w:val="22"/>
          <w:szCs w:val="22"/>
        </w:rPr>
        <w:t xml:space="preserve"> </w:t>
      </w:r>
      <w:r w:rsidR="00F17CFE" w:rsidRPr="00F17CFE">
        <w:rPr>
          <w:rFonts w:asciiTheme="minorHAnsi" w:eastAsia="Calibri" w:hAnsiTheme="minorHAnsi" w:cs="CIDFont+F1"/>
          <w:sz w:val="22"/>
          <w:szCs w:val="22"/>
        </w:rPr>
        <w:t xml:space="preserve">– ENDEREÇO </w:t>
      </w:r>
      <w:r w:rsidRPr="00F17CFE">
        <w:rPr>
          <w:rFonts w:asciiTheme="minorHAnsi" w:eastAsia="Calibri" w:hAnsiTheme="minorHAnsi" w:cs="CIDFont+F1"/>
          <w:sz w:val="22"/>
          <w:szCs w:val="22"/>
        </w:rPr>
        <w:t>DA RETIRADA DOS EQUIPAMENTOS</w:t>
      </w:r>
      <w:r w:rsidR="00F17CFE" w:rsidRPr="00F17CFE">
        <w:rPr>
          <w:rFonts w:asciiTheme="minorHAnsi" w:eastAsia="Calibri" w:hAnsiTheme="minorHAnsi" w:cs="CIDFont+F1"/>
          <w:sz w:val="22"/>
          <w:szCs w:val="22"/>
        </w:rPr>
        <w:t>.</w:t>
      </w:r>
    </w:p>
    <w:p w:rsidR="003A447A" w:rsidRPr="000329A0" w:rsidRDefault="003A447A" w:rsidP="003A447A">
      <w:pPr>
        <w:autoSpaceDE w:val="0"/>
        <w:autoSpaceDN w:val="0"/>
        <w:adjustRightInd w:val="0"/>
        <w:spacing w:after="12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45006B" w:rsidRPr="000329A0" w:rsidRDefault="0045006B" w:rsidP="0045006B">
      <w:pPr>
        <w:pStyle w:val="PargrafodaLista"/>
        <w:numPr>
          <w:ilvl w:val="0"/>
          <w:numId w:val="4"/>
        </w:numPr>
        <w:pBdr>
          <w:bottom w:val="single" w:sz="4" w:space="1" w:color="auto"/>
        </w:pBdr>
        <w:tabs>
          <w:tab w:val="left" w:pos="567"/>
        </w:tabs>
        <w:spacing w:after="120"/>
        <w:jc w:val="both"/>
        <w:rPr>
          <w:rFonts w:asciiTheme="minorHAnsi" w:hAnsiTheme="minorHAnsi"/>
          <w:b/>
          <w:kern w:val="32"/>
          <w:sz w:val="22"/>
          <w:szCs w:val="22"/>
        </w:rPr>
      </w:pPr>
      <w:r w:rsidRPr="000329A0">
        <w:rPr>
          <w:rFonts w:asciiTheme="minorHAnsi" w:hAnsiTheme="minorHAnsi"/>
          <w:b/>
          <w:kern w:val="32"/>
          <w:sz w:val="22"/>
          <w:szCs w:val="22"/>
        </w:rPr>
        <w:t>DA</w:t>
      </w:r>
      <w:r w:rsidR="00AC5A91" w:rsidRPr="000329A0">
        <w:rPr>
          <w:rFonts w:asciiTheme="minorHAnsi" w:hAnsiTheme="minorHAnsi"/>
          <w:b/>
          <w:kern w:val="32"/>
          <w:sz w:val="22"/>
          <w:szCs w:val="22"/>
        </w:rPr>
        <w:t xml:space="preserve">S ESPECIFICAÇÕES, </w:t>
      </w:r>
      <w:r w:rsidR="00B83446">
        <w:rPr>
          <w:rFonts w:asciiTheme="minorHAnsi" w:hAnsiTheme="minorHAnsi"/>
          <w:b/>
          <w:kern w:val="32"/>
          <w:sz w:val="22"/>
          <w:szCs w:val="22"/>
        </w:rPr>
        <w:t>QUANTIDADE</w:t>
      </w:r>
      <w:r w:rsidR="00F17CFE">
        <w:rPr>
          <w:rFonts w:asciiTheme="minorHAnsi" w:hAnsiTheme="minorHAnsi"/>
          <w:b/>
          <w:kern w:val="32"/>
          <w:sz w:val="22"/>
          <w:szCs w:val="22"/>
        </w:rPr>
        <w:t xml:space="preserve"> E </w:t>
      </w:r>
      <w:r w:rsidR="00B83446" w:rsidRPr="00DE6133">
        <w:rPr>
          <w:rFonts w:asciiTheme="minorHAnsi" w:eastAsia="Calibri" w:hAnsiTheme="minorHAnsi"/>
          <w:b/>
          <w:sz w:val="22"/>
          <w:szCs w:val="22"/>
        </w:rPr>
        <w:t>LOCAL:</w:t>
      </w:r>
    </w:p>
    <w:p w:rsidR="0045006B" w:rsidRDefault="00AC5A91" w:rsidP="001C2172">
      <w:pPr>
        <w:pStyle w:val="PargrafodaLista"/>
        <w:numPr>
          <w:ilvl w:val="1"/>
          <w:numId w:val="4"/>
        </w:numPr>
        <w:tabs>
          <w:tab w:val="left" w:pos="567"/>
        </w:tabs>
        <w:spacing w:after="120"/>
        <w:jc w:val="both"/>
        <w:rPr>
          <w:rFonts w:asciiTheme="minorHAnsi" w:eastAsia="Calibri" w:hAnsiTheme="minorHAnsi" w:cs="CIDFont+F1"/>
          <w:sz w:val="22"/>
          <w:szCs w:val="22"/>
        </w:rPr>
      </w:pPr>
      <w:r w:rsidRPr="000329A0">
        <w:rPr>
          <w:rFonts w:asciiTheme="minorHAnsi" w:eastAsia="Calibri" w:hAnsiTheme="minorHAnsi" w:cs="CIDFont+F1"/>
          <w:sz w:val="22"/>
          <w:szCs w:val="22"/>
        </w:rPr>
        <w:t xml:space="preserve">As especificações e quantidades, </w:t>
      </w:r>
      <w:r w:rsidR="0045006B" w:rsidRPr="000329A0">
        <w:rPr>
          <w:rFonts w:asciiTheme="minorHAnsi" w:eastAsia="Calibri" w:hAnsiTheme="minorHAnsi" w:cs="CIDFont+F1"/>
          <w:sz w:val="22"/>
          <w:szCs w:val="22"/>
        </w:rPr>
        <w:t xml:space="preserve">bem como todas as informações complementares para a perfeita e regular execução do objeto deste Termo de Referência estão descritas no ANEXO </w:t>
      </w:r>
      <w:r w:rsidR="004D2F68">
        <w:rPr>
          <w:rFonts w:asciiTheme="minorHAnsi" w:eastAsia="Calibri" w:hAnsiTheme="minorHAnsi" w:cs="CIDFont+F1"/>
          <w:sz w:val="22"/>
          <w:szCs w:val="22"/>
        </w:rPr>
        <w:t>A</w:t>
      </w:r>
      <w:r w:rsidR="00B83446">
        <w:rPr>
          <w:rFonts w:asciiTheme="minorHAnsi" w:eastAsia="Calibri" w:hAnsiTheme="minorHAnsi" w:cs="CIDFont+F1"/>
          <w:sz w:val="22"/>
          <w:szCs w:val="22"/>
        </w:rPr>
        <w:t>.</w:t>
      </w:r>
    </w:p>
    <w:p w:rsidR="00B83446" w:rsidRPr="00FC3593" w:rsidRDefault="00B83446" w:rsidP="00FC3593">
      <w:pPr>
        <w:pStyle w:val="PargrafodaLista"/>
        <w:numPr>
          <w:ilvl w:val="1"/>
          <w:numId w:val="4"/>
        </w:numPr>
        <w:tabs>
          <w:tab w:val="left" w:pos="567"/>
        </w:tabs>
        <w:spacing w:after="120"/>
        <w:jc w:val="both"/>
        <w:rPr>
          <w:rFonts w:asciiTheme="minorHAnsi" w:eastAsia="Calibri" w:hAnsiTheme="minorHAnsi"/>
          <w:sz w:val="22"/>
          <w:szCs w:val="22"/>
        </w:rPr>
      </w:pPr>
      <w:r w:rsidRPr="00FC3593">
        <w:rPr>
          <w:rFonts w:asciiTheme="minorHAnsi" w:eastAsia="Calibri" w:hAnsiTheme="minorHAnsi"/>
          <w:sz w:val="22"/>
          <w:szCs w:val="22"/>
        </w:rPr>
        <w:t xml:space="preserve">Os serviços de recargas, testes hidrostáticos e troca de peças dos extintores de incêndio </w:t>
      </w:r>
      <w:r w:rsidRPr="00FC3593">
        <w:rPr>
          <w:rFonts w:asciiTheme="minorHAnsi" w:hAnsiTheme="minorHAnsi"/>
          <w:sz w:val="22"/>
          <w:szCs w:val="22"/>
        </w:rPr>
        <w:t>dos Órgãos e Entidades municipais</w:t>
      </w:r>
      <w:r w:rsidRPr="00FC3593">
        <w:rPr>
          <w:rFonts w:asciiTheme="minorHAnsi" w:eastAsia="Calibri" w:hAnsiTheme="minorHAnsi"/>
          <w:sz w:val="22"/>
          <w:szCs w:val="22"/>
        </w:rPr>
        <w:t xml:space="preserve"> serão coletados pelo Setor competente de cada </w:t>
      </w:r>
      <w:r w:rsidR="00D91D0A" w:rsidRPr="000329A0">
        <w:rPr>
          <w:rFonts w:asciiTheme="minorHAnsi" w:eastAsia="Calibri" w:hAnsiTheme="minorHAnsi"/>
          <w:sz w:val="22"/>
          <w:szCs w:val="22"/>
        </w:rPr>
        <w:t>do Órgão ou Entidade interessado</w:t>
      </w:r>
      <w:r w:rsidRPr="00FC3593">
        <w:rPr>
          <w:rFonts w:asciiTheme="minorHAnsi" w:eastAsia="Calibri" w:hAnsiTheme="minorHAnsi"/>
          <w:sz w:val="22"/>
          <w:szCs w:val="22"/>
        </w:rPr>
        <w:t xml:space="preserve"> e os serviços serão prestados no endereço da empresa vencedora do certame. </w:t>
      </w:r>
    </w:p>
    <w:p w:rsidR="00B83446" w:rsidRPr="00FC3593" w:rsidRDefault="00FC3593" w:rsidP="00FC3593">
      <w:pPr>
        <w:pStyle w:val="PargrafodaLista"/>
        <w:numPr>
          <w:ilvl w:val="1"/>
          <w:numId w:val="4"/>
        </w:numPr>
        <w:tabs>
          <w:tab w:val="left" w:pos="567"/>
        </w:tabs>
        <w:spacing w:after="120"/>
        <w:jc w:val="both"/>
        <w:rPr>
          <w:rFonts w:asciiTheme="minorHAnsi" w:eastAsia="Calibri" w:hAnsiTheme="minorHAnsi"/>
          <w:sz w:val="22"/>
          <w:szCs w:val="22"/>
        </w:rPr>
      </w:pPr>
      <w:r>
        <w:rPr>
          <w:rFonts w:asciiTheme="minorHAnsi" w:eastAsia="Calibri" w:hAnsiTheme="minorHAnsi"/>
          <w:sz w:val="22"/>
          <w:szCs w:val="22"/>
        </w:rPr>
        <w:lastRenderedPageBreak/>
        <w:t>O setor competente</w:t>
      </w:r>
      <w:r w:rsidR="00B83446" w:rsidRPr="00FC3593">
        <w:rPr>
          <w:rFonts w:asciiTheme="minorHAnsi" w:eastAsia="Calibri" w:hAnsiTheme="minorHAnsi"/>
          <w:sz w:val="22"/>
          <w:szCs w:val="22"/>
        </w:rPr>
        <w:t xml:space="preserve"> deverá </w:t>
      </w:r>
      <w:r w:rsidR="00D91D0A" w:rsidRPr="00FC3593">
        <w:rPr>
          <w:rFonts w:asciiTheme="minorHAnsi" w:eastAsia="Calibri" w:hAnsiTheme="minorHAnsi"/>
          <w:sz w:val="22"/>
          <w:szCs w:val="22"/>
        </w:rPr>
        <w:t>colher</w:t>
      </w:r>
      <w:r w:rsidR="00B83446" w:rsidRPr="00FC3593">
        <w:rPr>
          <w:rFonts w:asciiTheme="minorHAnsi" w:eastAsia="Calibri" w:hAnsiTheme="minorHAnsi"/>
          <w:sz w:val="22"/>
          <w:szCs w:val="22"/>
        </w:rPr>
        <w:t xml:space="preserve"> os extintores </w:t>
      </w:r>
      <w:r w:rsidR="00D91D0A">
        <w:rPr>
          <w:rFonts w:asciiTheme="minorHAnsi" w:eastAsia="Calibri" w:hAnsiTheme="minorHAnsi"/>
          <w:sz w:val="22"/>
          <w:szCs w:val="22"/>
        </w:rPr>
        <w:t>dos seus respectivos prédios, para a sede de</w:t>
      </w:r>
      <w:r w:rsidR="00B83446" w:rsidRPr="00FC3593">
        <w:rPr>
          <w:rFonts w:asciiTheme="minorHAnsi" w:eastAsia="Calibri" w:hAnsiTheme="minorHAnsi"/>
          <w:sz w:val="22"/>
          <w:szCs w:val="22"/>
        </w:rPr>
        <w:t xml:space="preserve"> </w:t>
      </w:r>
      <w:r w:rsidR="00D91D0A">
        <w:rPr>
          <w:rFonts w:asciiTheme="minorHAnsi" w:eastAsia="Calibri" w:hAnsiTheme="minorHAnsi"/>
          <w:sz w:val="22"/>
          <w:szCs w:val="22"/>
        </w:rPr>
        <w:t xml:space="preserve">cada órgão </w:t>
      </w:r>
      <w:r w:rsidR="00B83446" w:rsidRPr="00FC3593">
        <w:rPr>
          <w:rFonts w:asciiTheme="minorHAnsi" w:eastAsia="Calibri" w:hAnsiTheme="minorHAnsi"/>
          <w:sz w:val="22"/>
          <w:szCs w:val="22"/>
        </w:rPr>
        <w:t xml:space="preserve">e solicitar a empresa contratada que recolha os extintores de acordo com o subitem </w:t>
      </w:r>
      <w:r w:rsidR="00D91D0A">
        <w:rPr>
          <w:rFonts w:asciiTheme="minorHAnsi" w:eastAsia="Calibri" w:hAnsiTheme="minorHAnsi"/>
          <w:sz w:val="22"/>
          <w:szCs w:val="22"/>
        </w:rPr>
        <w:t>4.4</w:t>
      </w:r>
      <w:r w:rsidR="00B83446" w:rsidRPr="00FC3593">
        <w:rPr>
          <w:rFonts w:asciiTheme="minorHAnsi" w:eastAsia="Calibri" w:hAnsiTheme="minorHAnsi"/>
          <w:sz w:val="22"/>
          <w:szCs w:val="22"/>
        </w:rPr>
        <w:t xml:space="preserve">.  </w:t>
      </w:r>
    </w:p>
    <w:p w:rsidR="00B83446" w:rsidRPr="00D91D0A" w:rsidRDefault="00B83446" w:rsidP="00236FFB">
      <w:pPr>
        <w:pStyle w:val="PargrafodaLista"/>
        <w:numPr>
          <w:ilvl w:val="1"/>
          <w:numId w:val="4"/>
        </w:numPr>
        <w:tabs>
          <w:tab w:val="left" w:pos="567"/>
        </w:tabs>
        <w:spacing w:before="100" w:beforeAutospacing="1" w:after="100" w:afterAutospacing="1"/>
        <w:jc w:val="both"/>
        <w:rPr>
          <w:rFonts w:asciiTheme="minorHAnsi" w:eastAsia="Calibri" w:hAnsiTheme="minorHAnsi"/>
          <w:sz w:val="22"/>
          <w:szCs w:val="22"/>
        </w:rPr>
      </w:pPr>
      <w:r w:rsidRPr="00D91D0A">
        <w:rPr>
          <w:rFonts w:asciiTheme="minorHAnsi" w:eastAsia="Calibri" w:hAnsiTheme="minorHAnsi"/>
          <w:sz w:val="22"/>
          <w:szCs w:val="22"/>
        </w:rPr>
        <w:t xml:space="preserve">A coleta dos equipamentos pela contratada deverá ocorrer de segunda a sexta feira, exceto feriados, no horário das </w:t>
      </w:r>
      <w:r w:rsidR="00D91D0A" w:rsidRPr="00D91D0A">
        <w:rPr>
          <w:rFonts w:asciiTheme="minorHAnsi" w:eastAsia="Calibri" w:hAnsiTheme="minorHAnsi"/>
          <w:sz w:val="22"/>
          <w:szCs w:val="22"/>
        </w:rPr>
        <w:t>08</w:t>
      </w:r>
      <w:r w:rsidRPr="00D91D0A">
        <w:rPr>
          <w:rFonts w:asciiTheme="minorHAnsi" w:eastAsia="Calibri" w:hAnsiTheme="minorHAnsi"/>
          <w:sz w:val="22"/>
          <w:szCs w:val="22"/>
        </w:rPr>
        <w:t xml:space="preserve"> às </w:t>
      </w:r>
      <w:r w:rsidR="00D91D0A" w:rsidRPr="00D91D0A">
        <w:rPr>
          <w:rFonts w:asciiTheme="minorHAnsi" w:eastAsia="Calibri" w:hAnsiTheme="minorHAnsi"/>
          <w:sz w:val="22"/>
          <w:szCs w:val="22"/>
        </w:rPr>
        <w:t>14</w:t>
      </w:r>
      <w:r w:rsidRPr="00D91D0A">
        <w:rPr>
          <w:rFonts w:asciiTheme="minorHAnsi" w:eastAsia="Calibri" w:hAnsiTheme="minorHAnsi"/>
          <w:sz w:val="22"/>
          <w:szCs w:val="22"/>
        </w:rPr>
        <w:t xml:space="preserve"> horas, através de Ordem de </w:t>
      </w:r>
      <w:r w:rsidR="00D91D0A" w:rsidRPr="00D91D0A">
        <w:rPr>
          <w:rFonts w:asciiTheme="minorHAnsi" w:eastAsia="Calibri" w:hAnsiTheme="minorHAnsi"/>
          <w:sz w:val="22"/>
          <w:szCs w:val="22"/>
        </w:rPr>
        <w:t>fornecimento e devidamente acompanhado da nota de empenho</w:t>
      </w:r>
      <w:r w:rsidRPr="00D91D0A">
        <w:rPr>
          <w:rFonts w:asciiTheme="minorHAnsi" w:eastAsia="Calibri" w:hAnsiTheme="minorHAnsi"/>
          <w:sz w:val="22"/>
          <w:szCs w:val="22"/>
        </w:rPr>
        <w:t xml:space="preserve"> expedida </w:t>
      </w:r>
      <w:r w:rsidR="00D91D0A" w:rsidRPr="00D91D0A">
        <w:rPr>
          <w:rFonts w:asciiTheme="minorHAnsi" w:eastAsia="Calibri" w:hAnsiTheme="minorHAnsi"/>
          <w:sz w:val="22"/>
          <w:szCs w:val="22"/>
        </w:rPr>
        <w:t xml:space="preserve">pelo </w:t>
      </w:r>
      <w:r w:rsidR="00D91D0A" w:rsidRPr="000329A0">
        <w:rPr>
          <w:rFonts w:asciiTheme="minorHAnsi" w:eastAsia="Calibri" w:hAnsiTheme="minorHAnsi"/>
          <w:sz w:val="22"/>
          <w:szCs w:val="22"/>
        </w:rPr>
        <w:t>do Órgão ou Entidade interessado</w:t>
      </w:r>
      <w:r w:rsidR="00D91D0A" w:rsidRPr="00D91D0A">
        <w:rPr>
          <w:rFonts w:asciiTheme="minorHAnsi" w:hAnsiTheme="minorHAnsi"/>
          <w:sz w:val="22"/>
          <w:szCs w:val="22"/>
        </w:rPr>
        <w:t xml:space="preserve">. </w:t>
      </w:r>
    </w:p>
    <w:p w:rsidR="00B83446" w:rsidRDefault="00B83446" w:rsidP="00D91D0A">
      <w:pPr>
        <w:pStyle w:val="PargrafodaLista"/>
        <w:numPr>
          <w:ilvl w:val="1"/>
          <w:numId w:val="4"/>
        </w:numPr>
        <w:tabs>
          <w:tab w:val="left" w:pos="567"/>
        </w:tabs>
        <w:spacing w:before="100" w:beforeAutospacing="1" w:after="100" w:afterAutospacing="1"/>
        <w:jc w:val="both"/>
        <w:rPr>
          <w:rFonts w:asciiTheme="minorHAnsi" w:eastAsia="Calibri" w:hAnsiTheme="minorHAnsi"/>
          <w:sz w:val="22"/>
          <w:szCs w:val="22"/>
        </w:rPr>
      </w:pPr>
      <w:r w:rsidRPr="00B83446">
        <w:rPr>
          <w:rFonts w:asciiTheme="minorHAnsi" w:eastAsia="Calibri" w:hAnsiTheme="minorHAnsi"/>
          <w:sz w:val="22"/>
          <w:szCs w:val="22"/>
        </w:rPr>
        <w:t xml:space="preserve">A contratada deverá emitir relatório detalhado das atividades efetuadas nos extintores de incêndio e entregue juntamente com a fatura. </w:t>
      </w:r>
    </w:p>
    <w:p w:rsidR="00DB7111" w:rsidRPr="000329A0" w:rsidRDefault="00DB7111" w:rsidP="00DB7111">
      <w:pPr>
        <w:pStyle w:val="PargrafodaLista"/>
        <w:numPr>
          <w:ilvl w:val="0"/>
          <w:numId w:val="4"/>
        </w:numPr>
        <w:pBdr>
          <w:bottom w:val="single" w:sz="4" w:space="1" w:color="auto"/>
        </w:pBdr>
        <w:tabs>
          <w:tab w:val="left" w:pos="284"/>
        </w:tabs>
        <w:spacing w:after="60"/>
        <w:jc w:val="both"/>
        <w:rPr>
          <w:rFonts w:asciiTheme="minorHAnsi" w:hAnsiTheme="minorHAnsi"/>
          <w:b/>
          <w:kern w:val="32"/>
          <w:sz w:val="22"/>
          <w:szCs w:val="22"/>
        </w:rPr>
      </w:pPr>
      <w:r w:rsidRPr="000329A0">
        <w:rPr>
          <w:rFonts w:asciiTheme="minorHAnsi" w:hAnsiTheme="minorHAnsi"/>
          <w:b/>
          <w:kern w:val="32"/>
          <w:sz w:val="22"/>
          <w:szCs w:val="22"/>
        </w:rPr>
        <w:t>MODALIDADE DA LICITAÇÃO E CRITÉRIO DE JULGAMENTO</w:t>
      </w:r>
    </w:p>
    <w:p w:rsidR="00DB7111" w:rsidRPr="000329A0" w:rsidRDefault="00DB7111" w:rsidP="00DB7111">
      <w:pPr>
        <w:pStyle w:val="PargrafodaLista"/>
        <w:numPr>
          <w:ilvl w:val="1"/>
          <w:numId w:val="4"/>
        </w:numPr>
        <w:tabs>
          <w:tab w:val="left" w:pos="426"/>
        </w:tabs>
        <w:jc w:val="both"/>
        <w:rPr>
          <w:rFonts w:asciiTheme="minorHAnsi" w:hAnsiTheme="minorHAnsi"/>
          <w:snapToGrid w:val="0"/>
          <w:sz w:val="22"/>
          <w:szCs w:val="22"/>
        </w:rPr>
      </w:pPr>
      <w:r w:rsidRPr="000329A0">
        <w:rPr>
          <w:rFonts w:asciiTheme="minorHAnsi" w:hAnsiTheme="minorHAnsi"/>
          <w:snapToGrid w:val="0"/>
          <w:sz w:val="22"/>
          <w:szCs w:val="22"/>
        </w:rPr>
        <w:t xml:space="preserve">A aquisição dar-se-á pela modalidade licitatória denominada pregão, em sua forma eletrônica, tendo como critério de julgamento e classificação das propostas, o menor preço global, observadas as especificações técnicas definidas no Anexo </w:t>
      </w:r>
      <w:r w:rsidR="00236FFB">
        <w:rPr>
          <w:rFonts w:asciiTheme="minorHAnsi" w:hAnsiTheme="minorHAnsi"/>
          <w:snapToGrid w:val="0"/>
          <w:sz w:val="22"/>
          <w:szCs w:val="22"/>
        </w:rPr>
        <w:t>A</w:t>
      </w:r>
      <w:r w:rsidRPr="000329A0">
        <w:rPr>
          <w:rFonts w:asciiTheme="minorHAnsi" w:hAnsiTheme="minorHAnsi"/>
          <w:snapToGrid w:val="0"/>
          <w:sz w:val="22"/>
          <w:szCs w:val="22"/>
        </w:rPr>
        <w:t xml:space="preserve"> deste Termo de Referência.</w:t>
      </w:r>
    </w:p>
    <w:p w:rsidR="00822DC6" w:rsidRPr="000329A0" w:rsidRDefault="00822DC6" w:rsidP="00822DC6">
      <w:pPr>
        <w:pStyle w:val="PargrafodaLista"/>
        <w:numPr>
          <w:ilvl w:val="1"/>
          <w:numId w:val="4"/>
        </w:numPr>
        <w:tabs>
          <w:tab w:val="left" w:pos="426"/>
        </w:tabs>
        <w:spacing w:before="100" w:beforeAutospacing="1" w:after="100" w:afterAutospacing="1"/>
        <w:jc w:val="both"/>
        <w:rPr>
          <w:rFonts w:asciiTheme="minorHAnsi" w:hAnsiTheme="minorHAnsi"/>
          <w:sz w:val="22"/>
          <w:szCs w:val="22"/>
        </w:rPr>
      </w:pPr>
      <w:r w:rsidRPr="000329A0">
        <w:rPr>
          <w:rFonts w:asciiTheme="minorHAnsi" w:hAnsiTheme="minorHAnsi"/>
          <w:snapToGrid w:val="0"/>
          <w:sz w:val="22"/>
          <w:szCs w:val="22"/>
        </w:rPr>
        <w:t>O julgamento global se justifica pela dinamização do processo de execução e uniformização dos serviços,</w:t>
      </w:r>
      <w:r w:rsidR="0045006B" w:rsidRPr="000329A0">
        <w:rPr>
          <w:rFonts w:asciiTheme="minorHAnsi" w:hAnsiTheme="minorHAnsi"/>
          <w:snapToGrid w:val="0"/>
          <w:sz w:val="22"/>
          <w:szCs w:val="22"/>
        </w:rPr>
        <w:t xml:space="preserve"> </w:t>
      </w:r>
      <w:r w:rsidRPr="000329A0">
        <w:rPr>
          <w:rFonts w:asciiTheme="minorHAnsi" w:hAnsiTheme="minorHAnsi"/>
          <w:snapToGrid w:val="0"/>
          <w:sz w:val="22"/>
          <w:szCs w:val="22"/>
        </w:rPr>
        <w:t>fiscalização dos serviços e gestã</w:t>
      </w:r>
      <w:r w:rsidR="0045006B" w:rsidRPr="000329A0">
        <w:rPr>
          <w:rFonts w:asciiTheme="minorHAnsi" w:hAnsiTheme="minorHAnsi"/>
          <w:snapToGrid w:val="0"/>
          <w:sz w:val="22"/>
          <w:szCs w:val="22"/>
        </w:rPr>
        <w:t xml:space="preserve">o da Ata de Registro de Preços e pela </w:t>
      </w:r>
      <w:r w:rsidRPr="000329A0">
        <w:rPr>
          <w:rFonts w:asciiTheme="minorHAnsi" w:hAnsiTheme="minorHAnsi"/>
          <w:sz w:val="22"/>
          <w:szCs w:val="22"/>
        </w:rPr>
        <w:t xml:space="preserve">inexistência de prejuízo ao caráter competitivo do certame e pela </w:t>
      </w:r>
      <w:proofErr w:type="spellStart"/>
      <w:r w:rsidRPr="000329A0">
        <w:rPr>
          <w:rFonts w:asciiTheme="minorHAnsi" w:hAnsiTheme="minorHAnsi"/>
          <w:sz w:val="22"/>
          <w:szCs w:val="22"/>
        </w:rPr>
        <w:t>inoportunidade</w:t>
      </w:r>
      <w:proofErr w:type="spellEnd"/>
      <w:r w:rsidRPr="000329A0">
        <w:rPr>
          <w:rFonts w:asciiTheme="minorHAnsi" w:hAnsiTheme="minorHAnsi"/>
          <w:sz w:val="22"/>
          <w:szCs w:val="22"/>
        </w:rPr>
        <w:t xml:space="preserve"> da contratação de múltiplos licitantes. </w:t>
      </w:r>
    </w:p>
    <w:p w:rsidR="00AC5A91" w:rsidRPr="000329A0" w:rsidRDefault="00AC5A91" w:rsidP="00AC5A91">
      <w:pPr>
        <w:pStyle w:val="PargrafodaLista"/>
        <w:numPr>
          <w:ilvl w:val="1"/>
          <w:numId w:val="4"/>
        </w:numPr>
        <w:tabs>
          <w:tab w:val="left" w:pos="426"/>
        </w:tabs>
        <w:spacing w:before="100" w:beforeAutospacing="1" w:after="100" w:afterAutospacing="1"/>
        <w:jc w:val="both"/>
        <w:rPr>
          <w:rFonts w:asciiTheme="minorHAnsi" w:hAnsiTheme="minorHAnsi"/>
          <w:snapToGrid w:val="0"/>
          <w:sz w:val="22"/>
          <w:szCs w:val="22"/>
        </w:rPr>
      </w:pPr>
      <w:r w:rsidRPr="000329A0">
        <w:rPr>
          <w:rFonts w:asciiTheme="minorHAnsi" w:hAnsiTheme="minorHAnsi"/>
          <w:snapToGrid w:val="0"/>
          <w:sz w:val="22"/>
          <w:szCs w:val="22"/>
        </w:rPr>
        <w:t xml:space="preserve"> Além disso, optou-se por realizar a licitação em único lote, em virtude de agregar mais valor ao objeto licitado, concentrando a execução dos diferentes cardápios a uma mesma empresa contratada, facilitando o gerenciamento e acirrando a disputa, revertendo-se o resultado em economia para a Administração Pública.</w:t>
      </w:r>
    </w:p>
    <w:p w:rsidR="00DB7111" w:rsidRPr="000329A0" w:rsidRDefault="00DB7111" w:rsidP="003A447A">
      <w:pPr>
        <w:pStyle w:val="PargrafodaLista"/>
        <w:numPr>
          <w:ilvl w:val="0"/>
          <w:numId w:val="4"/>
        </w:numPr>
        <w:pBdr>
          <w:bottom w:val="single" w:sz="4" w:space="1" w:color="auto"/>
        </w:pBdr>
        <w:tabs>
          <w:tab w:val="left" w:pos="284"/>
        </w:tabs>
        <w:spacing w:after="60"/>
        <w:jc w:val="both"/>
        <w:rPr>
          <w:rFonts w:asciiTheme="minorHAnsi" w:eastAsia="Calibri" w:hAnsiTheme="minorHAnsi"/>
          <w:b/>
          <w:sz w:val="22"/>
          <w:szCs w:val="22"/>
        </w:rPr>
      </w:pPr>
      <w:r w:rsidRPr="000329A0">
        <w:rPr>
          <w:rFonts w:asciiTheme="minorHAnsi" w:hAnsiTheme="minorHAnsi"/>
          <w:b/>
          <w:kern w:val="32"/>
          <w:sz w:val="22"/>
          <w:szCs w:val="22"/>
        </w:rPr>
        <w:t xml:space="preserve">DA DOTAÇÃO ORÇAMENTÁRIA </w:t>
      </w:r>
    </w:p>
    <w:p w:rsidR="00DB7111" w:rsidRPr="000329A0" w:rsidRDefault="00DB7111" w:rsidP="003A447A">
      <w:pPr>
        <w:pStyle w:val="PargrafodaLista"/>
        <w:numPr>
          <w:ilvl w:val="1"/>
          <w:numId w:val="4"/>
        </w:numPr>
        <w:tabs>
          <w:tab w:val="left" w:pos="426"/>
        </w:tabs>
        <w:spacing w:before="100" w:beforeAutospacing="1" w:after="100" w:afterAutospacing="1"/>
        <w:jc w:val="both"/>
        <w:rPr>
          <w:rFonts w:asciiTheme="minorHAnsi" w:eastAsia="Calibri" w:hAnsiTheme="minorHAnsi"/>
          <w:b/>
          <w:sz w:val="22"/>
          <w:szCs w:val="22"/>
        </w:rPr>
      </w:pPr>
      <w:r w:rsidRPr="000329A0">
        <w:rPr>
          <w:rFonts w:asciiTheme="minorHAnsi" w:eastAsia="Calibri" w:hAnsiTheme="minorHAnsi"/>
          <w:sz w:val="22"/>
          <w:szCs w:val="22"/>
        </w:rPr>
        <w:t>As despesas decorrentes da contratação do objeto deste Termo de Referência correrão à conta dos recursos específicos consignados no Orçamento dos Órgãos do Município interessados na ARP, quando houver.</w:t>
      </w:r>
    </w:p>
    <w:p w:rsidR="00DB7111" w:rsidRDefault="00DB7111" w:rsidP="003A447A">
      <w:pPr>
        <w:pStyle w:val="PargrafodaLista"/>
        <w:numPr>
          <w:ilvl w:val="1"/>
          <w:numId w:val="4"/>
        </w:numPr>
        <w:tabs>
          <w:tab w:val="left" w:pos="426"/>
        </w:tabs>
        <w:spacing w:before="100" w:beforeAutospacing="1" w:after="100" w:afterAutospacing="1"/>
        <w:jc w:val="both"/>
        <w:rPr>
          <w:rFonts w:asciiTheme="minorHAnsi" w:eastAsia="Calibri" w:hAnsiTheme="minorHAnsi"/>
          <w:sz w:val="22"/>
          <w:szCs w:val="22"/>
        </w:rPr>
      </w:pPr>
      <w:r w:rsidRPr="000329A0">
        <w:rPr>
          <w:rFonts w:asciiTheme="minorHAnsi" w:eastAsia="Calibri" w:hAnsiTheme="minorHAnsi"/>
          <w:sz w:val="22"/>
          <w:szCs w:val="22"/>
        </w:rPr>
        <w:t xml:space="preserve">Quando da contratação, para fazer face à despesa, será emitida Declaração do Ordenador da Despesa </w:t>
      </w:r>
      <w:r w:rsidRPr="000329A0">
        <w:rPr>
          <w:rFonts w:asciiTheme="minorHAnsi" w:hAnsiTheme="minorHAnsi"/>
          <w:sz w:val="22"/>
          <w:szCs w:val="22"/>
        </w:rPr>
        <w:t xml:space="preserve">de que a mesma tem adequação orçamentária e financeira com a Lei de Responsabilidade Fiscal, com o Plano Plurianual e com a Lei de Diretrizes Orçamentárias, acompanhada da </w:t>
      </w:r>
      <w:r w:rsidRPr="000329A0">
        <w:rPr>
          <w:rFonts w:asciiTheme="minorHAnsi" w:eastAsia="Calibri" w:hAnsiTheme="minorHAnsi"/>
          <w:sz w:val="22"/>
          <w:szCs w:val="22"/>
        </w:rPr>
        <w:t>Nota de Empenho expedida pelo setor contábil do Órgão ou Entidade interessado.</w:t>
      </w:r>
    </w:p>
    <w:p w:rsidR="006B7244" w:rsidRPr="000329A0" w:rsidRDefault="00281701" w:rsidP="00F0285F">
      <w:pPr>
        <w:pStyle w:val="PargrafodaLista"/>
        <w:numPr>
          <w:ilvl w:val="0"/>
          <w:numId w:val="4"/>
        </w:numPr>
        <w:pBdr>
          <w:bottom w:val="single" w:sz="4" w:space="1" w:color="auto"/>
        </w:pBdr>
        <w:tabs>
          <w:tab w:val="left" w:pos="567"/>
        </w:tabs>
        <w:spacing w:after="120"/>
        <w:jc w:val="both"/>
        <w:rPr>
          <w:rFonts w:asciiTheme="minorHAnsi" w:hAnsiTheme="minorHAnsi" w:cstheme="minorHAnsi"/>
          <w:kern w:val="32"/>
          <w:sz w:val="22"/>
          <w:szCs w:val="22"/>
        </w:rPr>
      </w:pPr>
      <w:r w:rsidRPr="000329A0">
        <w:rPr>
          <w:rFonts w:asciiTheme="minorHAnsi" w:hAnsiTheme="minorHAnsi" w:cstheme="minorHAnsi"/>
          <w:b/>
          <w:kern w:val="32"/>
          <w:sz w:val="22"/>
          <w:szCs w:val="22"/>
        </w:rPr>
        <w:t>DA EXECUÇÃO DOS SERVIÇOS</w:t>
      </w:r>
    </w:p>
    <w:p w:rsidR="00CF1628" w:rsidRPr="000329A0" w:rsidRDefault="00866439" w:rsidP="00F0285F">
      <w:pPr>
        <w:pStyle w:val="PargrafodaLista"/>
        <w:numPr>
          <w:ilvl w:val="1"/>
          <w:numId w:val="4"/>
        </w:numPr>
        <w:tabs>
          <w:tab w:val="left" w:pos="567"/>
        </w:tabs>
        <w:spacing w:after="60"/>
        <w:ind w:left="391" w:hanging="391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329A0">
        <w:rPr>
          <w:rFonts w:asciiTheme="minorHAnsi" w:hAnsiTheme="minorHAnsi" w:cstheme="minorHAnsi"/>
          <w:sz w:val="22"/>
          <w:szCs w:val="22"/>
        </w:rPr>
        <w:t>Sempre que julgar necessário</w:t>
      </w:r>
      <w:r w:rsidR="00176F65" w:rsidRPr="000329A0">
        <w:rPr>
          <w:rFonts w:asciiTheme="minorHAnsi" w:hAnsiTheme="minorHAnsi" w:cstheme="minorHAnsi"/>
          <w:sz w:val="22"/>
          <w:szCs w:val="22"/>
        </w:rPr>
        <w:t xml:space="preserve"> </w:t>
      </w:r>
      <w:r w:rsidR="000B5955" w:rsidRPr="000329A0">
        <w:rPr>
          <w:rFonts w:asciiTheme="minorHAnsi" w:hAnsiTheme="minorHAnsi" w:cstheme="minorHAnsi"/>
          <w:sz w:val="22"/>
          <w:szCs w:val="22"/>
        </w:rPr>
        <w:t xml:space="preserve">o Órgão Gerenciador </w:t>
      </w:r>
      <w:r w:rsidR="00A64808" w:rsidRPr="000329A0">
        <w:rPr>
          <w:rFonts w:asciiTheme="minorHAnsi" w:hAnsiTheme="minorHAnsi" w:cstheme="minorHAnsi"/>
          <w:sz w:val="22"/>
          <w:szCs w:val="22"/>
        </w:rPr>
        <w:t xml:space="preserve">e Órgãos participantes </w:t>
      </w:r>
      <w:r w:rsidR="00176F65" w:rsidRPr="000329A0">
        <w:rPr>
          <w:rFonts w:asciiTheme="minorHAnsi" w:hAnsiTheme="minorHAnsi" w:cstheme="minorHAnsi"/>
          <w:sz w:val="22"/>
          <w:szCs w:val="22"/>
        </w:rPr>
        <w:t>solicitar</w:t>
      </w:r>
      <w:r w:rsidR="00990AC2" w:rsidRPr="000329A0">
        <w:rPr>
          <w:rFonts w:asciiTheme="minorHAnsi" w:hAnsiTheme="minorHAnsi" w:cstheme="minorHAnsi"/>
          <w:sz w:val="22"/>
          <w:szCs w:val="22"/>
        </w:rPr>
        <w:t>ão</w:t>
      </w:r>
      <w:r w:rsidR="00176F65" w:rsidRPr="000329A0">
        <w:rPr>
          <w:rFonts w:asciiTheme="minorHAnsi" w:hAnsiTheme="minorHAnsi" w:cstheme="minorHAnsi"/>
          <w:sz w:val="22"/>
          <w:szCs w:val="22"/>
        </w:rPr>
        <w:t xml:space="preserve">, durante a vigência da </w:t>
      </w:r>
      <w:r w:rsidR="000B5955" w:rsidRPr="000329A0">
        <w:rPr>
          <w:rFonts w:asciiTheme="minorHAnsi" w:hAnsiTheme="minorHAnsi" w:cstheme="minorHAnsi"/>
          <w:sz w:val="22"/>
          <w:szCs w:val="22"/>
        </w:rPr>
        <w:t>ARP</w:t>
      </w:r>
      <w:r w:rsidR="00862C47" w:rsidRPr="000329A0">
        <w:rPr>
          <w:rFonts w:asciiTheme="minorHAnsi" w:hAnsiTheme="minorHAnsi" w:cstheme="minorHAnsi"/>
          <w:sz w:val="22"/>
          <w:szCs w:val="22"/>
        </w:rPr>
        <w:t xml:space="preserve">, o fornecimento </w:t>
      </w:r>
      <w:r w:rsidR="00A85FD6" w:rsidRPr="000329A0">
        <w:rPr>
          <w:rFonts w:asciiTheme="minorHAnsi" w:hAnsiTheme="minorHAnsi" w:cstheme="minorHAnsi"/>
          <w:sz w:val="22"/>
          <w:szCs w:val="22"/>
        </w:rPr>
        <w:t xml:space="preserve">do </w:t>
      </w:r>
      <w:r w:rsidR="007E20D1" w:rsidRPr="000329A0">
        <w:rPr>
          <w:rFonts w:asciiTheme="minorHAnsi" w:hAnsiTheme="minorHAnsi" w:cstheme="minorHAnsi"/>
          <w:sz w:val="22"/>
          <w:szCs w:val="22"/>
        </w:rPr>
        <w:t xml:space="preserve">serviço </w:t>
      </w:r>
      <w:r w:rsidR="00A85FD6" w:rsidRPr="000329A0">
        <w:rPr>
          <w:rFonts w:asciiTheme="minorHAnsi" w:hAnsiTheme="minorHAnsi" w:cstheme="minorHAnsi"/>
          <w:sz w:val="22"/>
          <w:szCs w:val="22"/>
        </w:rPr>
        <w:t>registrado</w:t>
      </w:r>
      <w:r w:rsidR="00176F65" w:rsidRPr="000329A0">
        <w:rPr>
          <w:rFonts w:asciiTheme="minorHAnsi" w:hAnsiTheme="minorHAnsi" w:cstheme="minorHAnsi"/>
          <w:sz w:val="22"/>
          <w:szCs w:val="22"/>
        </w:rPr>
        <w:t xml:space="preserve">, na quantidade </w:t>
      </w:r>
      <w:r w:rsidR="000B5955" w:rsidRPr="000329A0">
        <w:rPr>
          <w:rFonts w:asciiTheme="minorHAnsi" w:hAnsiTheme="minorHAnsi" w:cstheme="minorHAnsi"/>
          <w:sz w:val="22"/>
          <w:szCs w:val="22"/>
        </w:rPr>
        <w:t>necessária</w:t>
      </w:r>
      <w:r w:rsidR="00176F65" w:rsidRPr="000329A0">
        <w:rPr>
          <w:rFonts w:asciiTheme="minorHAnsi" w:hAnsiTheme="minorHAnsi" w:cstheme="minorHAnsi"/>
          <w:sz w:val="22"/>
          <w:szCs w:val="22"/>
        </w:rPr>
        <w:t xml:space="preserve">, mediante a entrega da </w:t>
      </w:r>
      <w:r w:rsidR="00A97FDD" w:rsidRPr="000329A0">
        <w:rPr>
          <w:rFonts w:asciiTheme="minorHAnsi" w:hAnsiTheme="minorHAnsi" w:cstheme="minorHAnsi"/>
          <w:sz w:val="22"/>
          <w:szCs w:val="22"/>
        </w:rPr>
        <w:t>Ordem de Fornecimento</w:t>
      </w:r>
      <w:r w:rsidR="00A608F2" w:rsidRPr="000329A0">
        <w:rPr>
          <w:rFonts w:asciiTheme="minorHAnsi" w:hAnsiTheme="minorHAnsi" w:cstheme="minorHAnsi"/>
          <w:sz w:val="22"/>
          <w:szCs w:val="22"/>
        </w:rPr>
        <w:t>,</w:t>
      </w:r>
      <w:r w:rsidR="00460DA6" w:rsidRPr="000329A0">
        <w:rPr>
          <w:rFonts w:asciiTheme="minorHAnsi" w:hAnsiTheme="minorHAnsi" w:cstheme="minorHAnsi"/>
          <w:sz w:val="22"/>
          <w:szCs w:val="22"/>
        </w:rPr>
        <w:t xml:space="preserve"> Nota de Empenho</w:t>
      </w:r>
      <w:r w:rsidR="00374181" w:rsidRPr="000329A0">
        <w:rPr>
          <w:rFonts w:asciiTheme="minorHAnsi" w:hAnsiTheme="minorHAnsi" w:cstheme="minorHAnsi"/>
          <w:sz w:val="22"/>
          <w:szCs w:val="22"/>
        </w:rPr>
        <w:t>.</w:t>
      </w:r>
      <w:r w:rsidR="00EB0F20" w:rsidRPr="000329A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B7111" w:rsidRPr="000329A0" w:rsidRDefault="00DB7111" w:rsidP="00DB7111">
      <w:pPr>
        <w:pStyle w:val="PargrafodaLista"/>
        <w:numPr>
          <w:ilvl w:val="1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0329A0">
        <w:rPr>
          <w:rFonts w:asciiTheme="minorHAnsi" w:hAnsiTheme="minorHAnsi"/>
          <w:sz w:val="22"/>
          <w:szCs w:val="22"/>
        </w:rPr>
        <w:t xml:space="preserve">A Contratante não </w:t>
      </w:r>
      <w:r w:rsidRPr="000329A0">
        <w:rPr>
          <w:rFonts w:asciiTheme="minorHAnsi" w:eastAsia="Calibri" w:hAnsiTheme="minorHAnsi"/>
          <w:sz w:val="22"/>
          <w:szCs w:val="22"/>
        </w:rPr>
        <w:t>estará</w:t>
      </w:r>
      <w:r w:rsidRPr="000329A0">
        <w:rPr>
          <w:rFonts w:asciiTheme="minorHAnsi" w:hAnsiTheme="minorHAnsi"/>
          <w:sz w:val="22"/>
          <w:szCs w:val="22"/>
        </w:rPr>
        <w:t xml:space="preserve"> obrigada a adquirir os serviços registrados, contudo, ao fazê-lo, solicitará um percentual mínimo de </w:t>
      </w:r>
      <w:r w:rsidRPr="000329A0">
        <w:rPr>
          <w:rFonts w:asciiTheme="minorHAnsi" w:hAnsiTheme="minorHAnsi"/>
          <w:b/>
          <w:sz w:val="22"/>
          <w:szCs w:val="22"/>
        </w:rPr>
        <w:t>1</w:t>
      </w:r>
      <w:r w:rsidR="004A53D3" w:rsidRPr="000329A0">
        <w:rPr>
          <w:rFonts w:asciiTheme="minorHAnsi" w:hAnsiTheme="minorHAnsi"/>
          <w:b/>
          <w:sz w:val="22"/>
          <w:szCs w:val="22"/>
        </w:rPr>
        <w:t>0</w:t>
      </w:r>
      <w:r w:rsidRPr="000329A0">
        <w:rPr>
          <w:rFonts w:asciiTheme="minorHAnsi" w:hAnsiTheme="minorHAnsi"/>
          <w:b/>
          <w:sz w:val="22"/>
          <w:szCs w:val="22"/>
        </w:rPr>
        <w:t>% (</w:t>
      </w:r>
      <w:r w:rsidR="004A53D3" w:rsidRPr="000329A0">
        <w:rPr>
          <w:rFonts w:asciiTheme="minorHAnsi" w:hAnsiTheme="minorHAnsi"/>
          <w:b/>
          <w:sz w:val="22"/>
          <w:szCs w:val="22"/>
        </w:rPr>
        <w:t>dez</w:t>
      </w:r>
      <w:r w:rsidRPr="000329A0">
        <w:rPr>
          <w:rFonts w:asciiTheme="minorHAnsi" w:hAnsiTheme="minorHAnsi"/>
          <w:b/>
          <w:sz w:val="22"/>
          <w:szCs w:val="22"/>
        </w:rPr>
        <w:t xml:space="preserve"> por cento</w:t>
      </w:r>
      <w:r w:rsidRPr="000329A0">
        <w:rPr>
          <w:rFonts w:asciiTheme="minorHAnsi" w:hAnsiTheme="minorHAnsi"/>
          <w:sz w:val="22"/>
          <w:szCs w:val="22"/>
        </w:rPr>
        <w:t>) do que se encontra registrado;</w:t>
      </w:r>
    </w:p>
    <w:p w:rsidR="00B83446" w:rsidRPr="00B83446" w:rsidRDefault="00B83446" w:rsidP="00D91D0A">
      <w:pPr>
        <w:pStyle w:val="PargrafodaLista"/>
        <w:numPr>
          <w:ilvl w:val="1"/>
          <w:numId w:val="4"/>
        </w:numPr>
        <w:jc w:val="both"/>
        <w:rPr>
          <w:rFonts w:asciiTheme="minorHAnsi" w:eastAsia="Calibri" w:hAnsiTheme="minorHAnsi"/>
          <w:sz w:val="22"/>
          <w:szCs w:val="22"/>
        </w:rPr>
      </w:pPr>
      <w:r w:rsidRPr="00B83446">
        <w:rPr>
          <w:rFonts w:asciiTheme="minorHAnsi" w:eastAsia="Calibri" w:hAnsiTheme="minorHAnsi"/>
          <w:sz w:val="22"/>
          <w:szCs w:val="22"/>
        </w:rPr>
        <w:t xml:space="preserve">Os serviços deverão ser executados obedecendo às especificações técnicas definidas nas legislações pertinentes e neste termo de referência, por empresa especializada que possua certificado de capacitação credenciado pelo INMETRO; </w:t>
      </w:r>
    </w:p>
    <w:p w:rsidR="00B83446" w:rsidRPr="00B83446" w:rsidRDefault="00B83446" w:rsidP="00D91D0A">
      <w:pPr>
        <w:pStyle w:val="PargrafodaLista"/>
        <w:numPr>
          <w:ilvl w:val="1"/>
          <w:numId w:val="4"/>
        </w:numPr>
        <w:jc w:val="both"/>
        <w:rPr>
          <w:rFonts w:asciiTheme="minorHAnsi" w:eastAsia="Calibri" w:hAnsiTheme="minorHAnsi"/>
          <w:sz w:val="22"/>
          <w:szCs w:val="22"/>
        </w:rPr>
      </w:pPr>
      <w:r w:rsidRPr="00B83446">
        <w:rPr>
          <w:rFonts w:asciiTheme="minorHAnsi" w:eastAsia="Calibri" w:hAnsiTheme="minorHAnsi"/>
          <w:sz w:val="22"/>
          <w:szCs w:val="22"/>
        </w:rPr>
        <w:t xml:space="preserve">Os serviços de recarga com substituição de peças e testes hidrostáticos deverão ser feitos conforme recomendação do fabricante, devendo o extintor ter o selo de conformidade que é a certificação de que o produto está adequado para uso, acrescido do lacre, pino de segurança com alça e etiqueta, quadro de instruções como garantia de verificação técnica do extintor;  </w:t>
      </w:r>
    </w:p>
    <w:p w:rsidR="00B83446" w:rsidRPr="00B83446" w:rsidRDefault="00B83446" w:rsidP="001972B1">
      <w:pPr>
        <w:pStyle w:val="PargrafodaLista"/>
        <w:numPr>
          <w:ilvl w:val="1"/>
          <w:numId w:val="4"/>
        </w:numPr>
        <w:jc w:val="both"/>
        <w:rPr>
          <w:rFonts w:asciiTheme="minorHAnsi" w:eastAsia="Calibri" w:hAnsiTheme="minorHAnsi"/>
          <w:sz w:val="22"/>
          <w:szCs w:val="22"/>
        </w:rPr>
      </w:pPr>
      <w:r w:rsidRPr="00B83446">
        <w:rPr>
          <w:rFonts w:asciiTheme="minorHAnsi" w:eastAsia="Calibri" w:hAnsiTheme="minorHAnsi"/>
          <w:sz w:val="22"/>
          <w:szCs w:val="22"/>
        </w:rPr>
        <w:t xml:space="preserve"> Os custos para execução dos serviços, tais como transporte, frete, entre outros, serão de responsabilidade do particular; </w:t>
      </w:r>
    </w:p>
    <w:p w:rsidR="00B83446" w:rsidRDefault="00B83446" w:rsidP="00D91D0A">
      <w:pPr>
        <w:pStyle w:val="PargrafodaLista"/>
        <w:numPr>
          <w:ilvl w:val="1"/>
          <w:numId w:val="4"/>
        </w:numPr>
        <w:jc w:val="both"/>
        <w:rPr>
          <w:rFonts w:asciiTheme="minorHAnsi" w:eastAsia="Calibri" w:hAnsiTheme="minorHAnsi"/>
          <w:sz w:val="22"/>
          <w:szCs w:val="22"/>
        </w:rPr>
      </w:pPr>
      <w:r w:rsidRPr="00B83446">
        <w:rPr>
          <w:rFonts w:asciiTheme="minorHAnsi" w:eastAsia="Calibri" w:hAnsiTheme="minorHAnsi"/>
          <w:sz w:val="22"/>
          <w:szCs w:val="22"/>
        </w:rPr>
        <w:t xml:space="preserve"> A solicitação dos serviços à contratada será feita através de e-mails, ou outros meios documentados, de segunda a sexta feira, exceto feriados, no horário das </w:t>
      </w:r>
      <w:r w:rsidR="00D91D0A">
        <w:rPr>
          <w:rFonts w:asciiTheme="minorHAnsi" w:eastAsia="Calibri" w:hAnsiTheme="minorHAnsi"/>
          <w:sz w:val="22"/>
          <w:szCs w:val="22"/>
        </w:rPr>
        <w:t>08</w:t>
      </w:r>
      <w:r w:rsidRPr="00B83446">
        <w:rPr>
          <w:rFonts w:asciiTheme="minorHAnsi" w:eastAsia="Calibri" w:hAnsiTheme="minorHAnsi"/>
          <w:sz w:val="22"/>
          <w:szCs w:val="22"/>
        </w:rPr>
        <w:t xml:space="preserve"> às </w:t>
      </w:r>
      <w:r w:rsidR="00D91D0A">
        <w:rPr>
          <w:rFonts w:asciiTheme="minorHAnsi" w:eastAsia="Calibri" w:hAnsiTheme="minorHAnsi"/>
          <w:sz w:val="22"/>
          <w:szCs w:val="22"/>
        </w:rPr>
        <w:t xml:space="preserve">14 horas, pelo </w:t>
      </w:r>
      <w:r w:rsidR="00D91D0A">
        <w:rPr>
          <w:rFonts w:asciiTheme="minorHAnsi" w:eastAsia="Calibri" w:hAnsiTheme="minorHAnsi"/>
          <w:sz w:val="22"/>
          <w:szCs w:val="22"/>
        </w:rPr>
        <w:lastRenderedPageBreak/>
        <w:t xml:space="preserve">setor competente de cada </w:t>
      </w:r>
      <w:r w:rsidR="00D91D0A" w:rsidRPr="000329A0">
        <w:rPr>
          <w:rFonts w:asciiTheme="minorHAnsi" w:eastAsia="Calibri" w:hAnsiTheme="minorHAnsi"/>
          <w:sz w:val="22"/>
          <w:szCs w:val="22"/>
        </w:rPr>
        <w:t>do Órgão ou Entidade interessado</w:t>
      </w:r>
      <w:r w:rsidR="00D91D0A">
        <w:rPr>
          <w:rFonts w:asciiTheme="minorHAnsi" w:eastAsia="Calibri" w:hAnsiTheme="minorHAnsi"/>
          <w:sz w:val="22"/>
          <w:szCs w:val="22"/>
        </w:rPr>
        <w:t xml:space="preserve">. </w:t>
      </w:r>
      <w:r w:rsidRPr="00B83446">
        <w:rPr>
          <w:rFonts w:asciiTheme="minorHAnsi" w:eastAsia="Calibri" w:hAnsiTheme="minorHAnsi"/>
          <w:sz w:val="22"/>
          <w:szCs w:val="22"/>
        </w:rPr>
        <w:t xml:space="preserve">O horário da solicitação e a execução dos serviços serão objeto de controle; </w:t>
      </w:r>
    </w:p>
    <w:p w:rsidR="00236FFB" w:rsidRDefault="00236FFB" w:rsidP="00236FFB">
      <w:pPr>
        <w:pStyle w:val="PargrafodaLista"/>
        <w:numPr>
          <w:ilvl w:val="1"/>
          <w:numId w:val="4"/>
        </w:numPr>
        <w:jc w:val="both"/>
        <w:rPr>
          <w:rFonts w:asciiTheme="minorHAnsi" w:eastAsia="Calibri" w:hAnsiTheme="minorHAnsi"/>
          <w:sz w:val="22"/>
          <w:szCs w:val="22"/>
        </w:rPr>
      </w:pPr>
      <w:r w:rsidRPr="00B83446">
        <w:rPr>
          <w:rFonts w:asciiTheme="minorHAnsi" w:eastAsia="Calibri" w:hAnsiTheme="minorHAnsi"/>
          <w:sz w:val="22"/>
          <w:szCs w:val="22"/>
        </w:rPr>
        <w:t>Os materiais e/ou equipamentos deverão ser entregues devidamente em perfei</w:t>
      </w:r>
      <w:r>
        <w:rPr>
          <w:rFonts w:asciiTheme="minorHAnsi" w:eastAsia="Calibri" w:hAnsiTheme="minorHAnsi"/>
          <w:sz w:val="22"/>
          <w:szCs w:val="22"/>
        </w:rPr>
        <w:t xml:space="preserve">tas condições de utilização; </w:t>
      </w:r>
    </w:p>
    <w:p w:rsidR="00236FFB" w:rsidRPr="00B83446" w:rsidRDefault="00236FFB" w:rsidP="00236FFB">
      <w:pPr>
        <w:pStyle w:val="PargrafodaLista"/>
        <w:numPr>
          <w:ilvl w:val="1"/>
          <w:numId w:val="4"/>
        </w:numPr>
        <w:jc w:val="both"/>
        <w:rPr>
          <w:rFonts w:asciiTheme="minorHAnsi" w:eastAsia="Calibri" w:hAnsiTheme="minorHAnsi"/>
          <w:sz w:val="22"/>
          <w:szCs w:val="22"/>
        </w:rPr>
      </w:pPr>
      <w:r w:rsidRPr="00B83446">
        <w:rPr>
          <w:rFonts w:asciiTheme="minorHAnsi" w:eastAsia="Calibri" w:hAnsiTheme="minorHAnsi"/>
          <w:sz w:val="22"/>
          <w:szCs w:val="22"/>
        </w:rPr>
        <w:t xml:space="preserve">O prazo de fornecimento será de até 05 (cinco) dias corridos, contados do recebimento da respectiva nota de empenho, podendo ser prorrogado a critério da Administração em razão de fato superveniente demonstrado pelo Particular; </w:t>
      </w:r>
    </w:p>
    <w:p w:rsidR="00B83446" w:rsidRPr="00B83446" w:rsidRDefault="00B83446" w:rsidP="00D91D0A">
      <w:pPr>
        <w:pStyle w:val="PargrafodaLista"/>
        <w:numPr>
          <w:ilvl w:val="1"/>
          <w:numId w:val="4"/>
        </w:numPr>
        <w:jc w:val="both"/>
        <w:rPr>
          <w:rFonts w:asciiTheme="minorHAnsi" w:eastAsia="Calibri" w:hAnsiTheme="minorHAnsi"/>
          <w:sz w:val="22"/>
          <w:szCs w:val="22"/>
        </w:rPr>
      </w:pPr>
      <w:r w:rsidRPr="00B83446">
        <w:rPr>
          <w:rFonts w:asciiTheme="minorHAnsi" w:eastAsia="Calibri" w:hAnsiTheme="minorHAnsi"/>
          <w:sz w:val="22"/>
          <w:szCs w:val="22"/>
        </w:rPr>
        <w:t xml:space="preserve">Não será admitido qualquer serviço fora das especificações técnicas e que não tenha sido devidamente solicitado; </w:t>
      </w:r>
    </w:p>
    <w:p w:rsidR="00B83446" w:rsidRDefault="00B83446" w:rsidP="00D91D0A">
      <w:pPr>
        <w:pStyle w:val="PargrafodaLista"/>
        <w:numPr>
          <w:ilvl w:val="1"/>
          <w:numId w:val="4"/>
        </w:numPr>
        <w:jc w:val="both"/>
        <w:rPr>
          <w:rFonts w:asciiTheme="minorHAnsi" w:eastAsia="Calibri" w:hAnsiTheme="minorHAnsi"/>
          <w:sz w:val="22"/>
          <w:szCs w:val="22"/>
        </w:rPr>
      </w:pPr>
      <w:r>
        <w:rPr>
          <w:rFonts w:asciiTheme="minorHAnsi" w:eastAsia="Calibri" w:hAnsiTheme="minorHAnsi"/>
          <w:sz w:val="22"/>
          <w:szCs w:val="22"/>
        </w:rPr>
        <w:t>O</w:t>
      </w:r>
      <w:r w:rsidRPr="00B83446">
        <w:rPr>
          <w:rFonts w:asciiTheme="minorHAnsi" w:eastAsia="Calibri" w:hAnsiTheme="minorHAnsi"/>
          <w:sz w:val="22"/>
          <w:szCs w:val="22"/>
        </w:rPr>
        <w:t xml:space="preserve"> Particular deverá fornecer os serviços e materiais rigorosamente segundo as especificações, salvo fato superveniente</w:t>
      </w:r>
      <w:r>
        <w:rPr>
          <w:rFonts w:asciiTheme="minorHAnsi" w:eastAsia="Calibri" w:hAnsiTheme="minorHAnsi"/>
          <w:sz w:val="22"/>
          <w:szCs w:val="22"/>
        </w:rPr>
        <w:t xml:space="preserve"> acatado pela Administração; </w:t>
      </w:r>
    </w:p>
    <w:p w:rsidR="00B83446" w:rsidRDefault="00B83446" w:rsidP="00D91D0A">
      <w:pPr>
        <w:pStyle w:val="PargrafodaLista"/>
        <w:numPr>
          <w:ilvl w:val="1"/>
          <w:numId w:val="4"/>
        </w:numPr>
        <w:jc w:val="both"/>
        <w:rPr>
          <w:rFonts w:asciiTheme="minorHAnsi" w:eastAsia="Calibri" w:hAnsiTheme="minorHAnsi"/>
          <w:sz w:val="22"/>
          <w:szCs w:val="22"/>
        </w:rPr>
      </w:pPr>
      <w:r w:rsidRPr="00B83446">
        <w:rPr>
          <w:rFonts w:asciiTheme="minorHAnsi" w:eastAsia="Calibri" w:hAnsiTheme="minorHAnsi"/>
          <w:sz w:val="22"/>
          <w:szCs w:val="22"/>
        </w:rPr>
        <w:t xml:space="preserve">Correrão por conta do Particular os custos de serviços e fornecimento dos materiais   segundo condições </w:t>
      </w:r>
      <w:r>
        <w:rPr>
          <w:rFonts w:asciiTheme="minorHAnsi" w:eastAsia="Calibri" w:hAnsiTheme="minorHAnsi"/>
          <w:sz w:val="22"/>
          <w:szCs w:val="22"/>
        </w:rPr>
        <w:t xml:space="preserve">de entrega abaixo indicadas; </w:t>
      </w:r>
    </w:p>
    <w:p w:rsidR="009E5A39" w:rsidRPr="00236FFB" w:rsidRDefault="009E5A39" w:rsidP="009E5A39">
      <w:pPr>
        <w:pStyle w:val="PargrafodaLista"/>
        <w:numPr>
          <w:ilvl w:val="0"/>
          <w:numId w:val="4"/>
        </w:numPr>
        <w:pBdr>
          <w:bottom w:val="single" w:sz="4" w:space="1" w:color="auto"/>
        </w:pBdr>
        <w:spacing w:before="240" w:after="120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236FFB">
        <w:rPr>
          <w:rFonts w:asciiTheme="minorHAnsi" w:hAnsiTheme="minorHAnsi" w:cstheme="minorHAnsi"/>
          <w:b/>
          <w:kern w:val="32"/>
          <w:sz w:val="22"/>
          <w:szCs w:val="22"/>
        </w:rPr>
        <w:t>DA GARANTIA DOS SERVIÇOS E MATERIAIS</w:t>
      </w:r>
    </w:p>
    <w:p w:rsidR="001140E7" w:rsidRDefault="009E5A39" w:rsidP="00236FFB">
      <w:pPr>
        <w:pStyle w:val="PargrafodaLista"/>
        <w:numPr>
          <w:ilvl w:val="1"/>
          <w:numId w:val="4"/>
        </w:numPr>
        <w:jc w:val="both"/>
        <w:rPr>
          <w:rFonts w:asciiTheme="minorHAnsi" w:eastAsia="Calibri" w:hAnsiTheme="minorHAnsi"/>
          <w:sz w:val="22"/>
          <w:szCs w:val="22"/>
        </w:rPr>
      </w:pPr>
      <w:r w:rsidRPr="00236FFB">
        <w:rPr>
          <w:rFonts w:asciiTheme="minorHAnsi" w:eastAsia="Calibri" w:hAnsiTheme="minorHAnsi"/>
          <w:sz w:val="22"/>
          <w:szCs w:val="22"/>
        </w:rPr>
        <w:t>Os serviços de manutenção</w:t>
      </w:r>
      <w:proofErr w:type="gramStart"/>
      <w:r w:rsidRPr="00236FFB">
        <w:rPr>
          <w:rFonts w:asciiTheme="minorHAnsi" w:eastAsia="Calibri" w:hAnsiTheme="minorHAnsi"/>
          <w:sz w:val="22"/>
          <w:szCs w:val="22"/>
        </w:rPr>
        <w:t>,</w:t>
      </w:r>
      <w:r w:rsidR="00650E96">
        <w:rPr>
          <w:rFonts w:asciiTheme="minorHAnsi" w:eastAsia="Calibri" w:hAnsiTheme="minorHAnsi"/>
          <w:sz w:val="22"/>
          <w:szCs w:val="22"/>
        </w:rPr>
        <w:t xml:space="preserve"> </w:t>
      </w:r>
      <w:r w:rsidRPr="00236FFB">
        <w:rPr>
          <w:rFonts w:asciiTheme="minorHAnsi" w:eastAsia="Calibri" w:hAnsiTheme="minorHAnsi"/>
          <w:sz w:val="22"/>
          <w:szCs w:val="22"/>
        </w:rPr>
        <w:t>terão</w:t>
      </w:r>
      <w:proofErr w:type="gramEnd"/>
      <w:r w:rsidRPr="00236FFB">
        <w:rPr>
          <w:rFonts w:asciiTheme="minorHAnsi" w:eastAsia="Calibri" w:hAnsiTheme="minorHAnsi"/>
          <w:sz w:val="22"/>
          <w:szCs w:val="22"/>
        </w:rPr>
        <w:t xml:space="preserve"> seu início logo após o recebimento da Nota de Empenho, sendo que a </w:t>
      </w:r>
      <w:r w:rsidR="001140E7">
        <w:rPr>
          <w:rFonts w:asciiTheme="minorHAnsi" w:eastAsia="Calibri" w:hAnsiTheme="minorHAnsi"/>
          <w:sz w:val="22"/>
          <w:szCs w:val="22"/>
        </w:rPr>
        <w:t>garantia deverão ser a seguintes:</w:t>
      </w:r>
    </w:p>
    <w:p w:rsidR="001140E7" w:rsidRDefault="001140E7" w:rsidP="001140E7">
      <w:pPr>
        <w:pStyle w:val="PargrafodaLista"/>
        <w:numPr>
          <w:ilvl w:val="0"/>
          <w:numId w:val="43"/>
        </w:numPr>
        <w:jc w:val="both"/>
        <w:rPr>
          <w:rFonts w:asciiTheme="minorHAnsi" w:eastAsia="Calibri" w:hAnsiTheme="minorHAnsi"/>
          <w:sz w:val="22"/>
          <w:szCs w:val="22"/>
        </w:rPr>
      </w:pPr>
      <w:r>
        <w:rPr>
          <w:rFonts w:asciiTheme="minorHAnsi" w:eastAsia="Calibri" w:hAnsiTheme="minorHAnsi"/>
          <w:sz w:val="22"/>
          <w:szCs w:val="22"/>
        </w:rPr>
        <w:t xml:space="preserve">Nos </w:t>
      </w:r>
      <w:r w:rsidR="009E5A39" w:rsidRPr="00236FFB">
        <w:rPr>
          <w:rFonts w:asciiTheme="minorHAnsi" w:eastAsia="Calibri" w:hAnsiTheme="minorHAnsi"/>
          <w:sz w:val="22"/>
          <w:szCs w:val="22"/>
        </w:rPr>
        <w:t xml:space="preserve">serviços de recargas será </w:t>
      </w:r>
      <w:r>
        <w:rPr>
          <w:rFonts w:asciiTheme="minorHAnsi" w:eastAsia="Calibri" w:hAnsiTheme="minorHAnsi"/>
          <w:sz w:val="22"/>
          <w:szCs w:val="22"/>
        </w:rPr>
        <w:t xml:space="preserve">de no mínimo </w:t>
      </w:r>
      <w:r w:rsidR="00650E96">
        <w:rPr>
          <w:rFonts w:asciiTheme="minorHAnsi" w:eastAsia="Calibri" w:hAnsiTheme="minorHAnsi"/>
          <w:sz w:val="22"/>
          <w:szCs w:val="22"/>
        </w:rPr>
        <w:t xml:space="preserve">01 </w:t>
      </w:r>
      <w:r w:rsidR="009E5A39" w:rsidRPr="00236FFB">
        <w:rPr>
          <w:rFonts w:asciiTheme="minorHAnsi" w:eastAsia="Calibri" w:hAnsiTheme="minorHAnsi"/>
          <w:sz w:val="22"/>
          <w:szCs w:val="22"/>
        </w:rPr>
        <w:t xml:space="preserve">(um) ano, por cada extintor, a partir do recebimento dos extintores; </w:t>
      </w:r>
    </w:p>
    <w:p w:rsidR="00236FFB" w:rsidRDefault="009E5A39" w:rsidP="001140E7">
      <w:pPr>
        <w:pStyle w:val="PargrafodaLista"/>
        <w:numPr>
          <w:ilvl w:val="0"/>
          <w:numId w:val="43"/>
        </w:numPr>
        <w:jc w:val="both"/>
        <w:rPr>
          <w:rFonts w:asciiTheme="minorHAnsi" w:eastAsia="Calibri" w:hAnsiTheme="minorHAnsi"/>
          <w:sz w:val="22"/>
          <w:szCs w:val="22"/>
        </w:rPr>
      </w:pPr>
      <w:r w:rsidRPr="00236FFB">
        <w:rPr>
          <w:rFonts w:asciiTheme="minorHAnsi" w:eastAsia="Calibri" w:hAnsiTheme="minorHAnsi"/>
          <w:sz w:val="22"/>
          <w:szCs w:val="22"/>
        </w:rPr>
        <w:t>Oferecer uma garantia mínima de 05 (cinco) anos do cilindro, por cada extintor, quando o mesmo for</w:t>
      </w:r>
      <w:r w:rsidR="00236FFB">
        <w:rPr>
          <w:rFonts w:asciiTheme="minorHAnsi" w:eastAsia="Calibri" w:hAnsiTheme="minorHAnsi"/>
          <w:sz w:val="22"/>
          <w:szCs w:val="22"/>
        </w:rPr>
        <w:t xml:space="preserve"> aplicado teste hidrostático.</w:t>
      </w:r>
    </w:p>
    <w:p w:rsidR="009E5A39" w:rsidRPr="00236FFB" w:rsidRDefault="009E5A39" w:rsidP="00236FFB">
      <w:pPr>
        <w:pStyle w:val="PargrafodaLista"/>
        <w:numPr>
          <w:ilvl w:val="1"/>
          <w:numId w:val="4"/>
        </w:numPr>
        <w:jc w:val="both"/>
        <w:rPr>
          <w:rFonts w:asciiTheme="minorHAnsi" w:eastAsia="Calibri" w:hAnsiTheme="minorHAnsi"/>
          <w:sz w:val="22"/>
          <w:szCs w:val="22"/>
        </w:rPr>
      </w:pPr>
      <w:r w:rsidRPr="00236FFB">
        <w:rPr>
          <w:rFonts w:asciiTheme="minorHAnsi" w:eastAsia="Calibri" w:hAnsiTheme="minorHAnsi"/>
          <w:sz w:val="22"/>
          <w:szCs w:val="22"/>
        </w:rPr>
        <w:t>Durante o período de garantia, a CONTRATADA, independente de ser ou não fabricante do objeto, obriga-se a reparar ou substituir, sem ônu</w:t>
      </w:r>
      <w:r w:rsidR="00236FFB">
        <w:rPr>
          <w:rFonts w:asciiTheme="minorHAnsi" w:eastAsia="Calibri" w:hAnsiTheme="minorHAnsi"/>
          <w:sz w:val="22"/>
          <w:szCs w:val="22"/>
        </w:rPr>
        <w:t>s para o Município de Maceió</w:t>
      </w:r>
      <w:r w:rsidRPr="00236FFB">
        <w:rPr>
          <w:rFonts w:asciiTheme="minorHAnsi" w:eastAsia="Calibri" w:hAnsiTheme="minorHAnsi"/>
          <w:sz w:val="22"/>
          <w:szCs w:val="22"/>
        </w:rPr>
        <w:t xml:space="preserve">, o objeto que apresentar defeitos ou incorreções resultantes da fabricação, ou não compatíveis com as especificações deste Termo, no prazo de 10 (dez) dias úteis, a contar da notificação. </w:t>
      </w:r>
    </w:p>
    <w:p w:rsidR="009E5A39" w:rsidRPr="007F7F1A" w:rsidRDefault="009E5A39" w:rsidP="00236FFB">
      <w:pPr>
        <w:pStyle w:val="PargrafodaLista"/>
        <w:numPr>
          <w:ilvl w:val="0"/>
          <w:numId w:val="4"/>
        </w:numPr>
        <w:pBdr>
          <w:bottom w:val="single" w:sz="4" w:space="1" w:color="auto"/>
        </w:pBdr>
        <w:spacing w:before="240" w:after="120"/>
        <w:jc w:val="both"/>
        <w:rPr>
          <w:rFonts w:ascii="Calibri" w:hAnsi="Calibri"/>
          <w:b/>
          <w:sz w:val="22"/>
          <w:szCs w:val="22"/>
        </w:rPr>
      </w:pPr>
      <w:r w:rsidRPr="007F7F1A">
        <w:rPr>
          <w:rFonts w:ascii="Calibri" w:hAnsi="Calibri"/>
          <w:b/>
          <w:sz w:val="22"/>
          <w:szCs w:val="22"/>
        </w:rPr>
        <w:t>DO RECEBIMENTO DO OBJETO</w:t>
      </w:r>
    </w:p>
    <w:p w:rsidR="009E5A39" w:rsidRPr="00A56293" w:rsidRDefault="009E5A39" w:rsidP="00236FFB">
      <w:pPr>
        <w:pStyle w:val="PargrafodaLista"/>
        <w:numPr>
          <w:ilvl w:val="1"/>
          <w:numId w:val="4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56293">
        <w:rPr>
          <w:rFonts w:asciiTheme="minorHAnsi" w:hAnsiTheme="minorHAnsi" w:cstheme="minorHAnsi"/>
          <w:sz w:val="22"/>
          <w:szCs w:val="22"/>
        </w:rPr>
        <w:t xml:space="preserve">O(s) objeto(s) </w:t>
      </w:r>
      <w:proofErr w:type="gramStart"/>
      <w:r w:rsidRPr="00A56293">
        <w:rPr>
          <w:rFonts w:asciiTheme="minorHAnsi" w:hAnsiTheme="minorHAnsi" w:cstheme="minorHAnsi"/>
          <w:sz w:val="22"/>
          <w:szCs w:val="22"/>
        </w:rPr>
        <w:t>serão recebidos</w:t>
      </w:r>
      <w:proofErr w:type="gramEnd"/>
      <w:r w:rsidRPr="00A56293">
        <w:rPr>
          <w:rFonts w:asciiTheme="minorHAnsi" w:hAnsiTheme="minorHAnsi" w:cstheme="minorHAnsi"/>
          <w:sz w:val="22"/>
          <w:szCs w:val="22"/>
        </w:rPr>
        <w:t>:</w:t>
      </w:r>
    </w:p>
    <w:p w:rsidR="009E5A39" w:rsidRPr="00A56293" w:rsidRDefault="009E5A39" w:rsidP="009E5A39">
      <w:pPr>
        <w:pStyle w:val="Default"/>
        <w:tabs>
          <w:tab w:val="left" w:pos="284"/>
          <w:tab w:val="left" w:pos="851"/>
        </w:tabs>
        <w:ind w:left="79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9E5A39" w:rsidRPr="00236FFB" w:rsidRDefault="009E5A39" w:rsidP="00236FFB">
      <w:pPr>
        <w:pStyle w:val="PargrafodaLista"/>
        <w:numPr>
          <w:ilvl w:val="2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36FFB">
        <w:rPr>
          <w:rFonts w:asciiTheme="minorHAnsi" w:hAnsiTheme="minorHAnsi" w:cstheme="minorHAnsi"/>
          <w:sz w:val="22"/>
          <w:szCs w:val="22"/>
        </w:rPr>
        <w:t>Pelo servidor responsável no ato da entrega;</w:t>
      </w:r>
    </w:p>
    <w:p w:rsidR="009E5A39" w:rsidRPr="00A56293" w:rsidRDefault="009E5A39" w:rsidP="009E5A39">
      <w:pPr>
        <w:pStyle w:val="Default"/>
        <w:numPr>
          <w:ilvl w:val="0"/>
          <w:numId w:val="41"/>
        </w:numPr>
        <w:tabs>
          <w:tab w:val="left" w:pos="284"/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56293">
        <w:rPr>
          <w:rFonts w:asciiTheme="minorHAnsi" w:hAnsiTheme="minorHAnsi" w:cstheme="minorHAnsi"/>
          <w:b/>
          <w:sz w:val="22"/>
          <w:szCs w:val="22"/>
        </w:rPr>
        <w:t>Provisoriamente</w:t>
      </w:r>
      <w:r w:rsidRPr="00A56293">
        <w:rPr>
          <w:rFonts w:asciiTheme="minorHAnsi" w:hAnsiTheme="minorHAnsi" w:cstheme="minorHAnsi"/>
          <w:sz w:val="22"/>
          <w:szCs w:val="22"/>
        </w:rPr>
        <w:t xml:space="preserve">, no ato da entrega, para efeito de posterior verificação da conformidade dos mesmos com as especificações requeridas neste documento; </w:t>
      </w:r>
    </w:p>
    <w:p w:rsidR="009E5A39" w:rsidRPr="00A56293" w:rsidRDefault="009E5A39" w:rsidP="009E5A39">
      <w:pPr>
        <w:pStyle w:val="Default"/>
        <w:numPr>
          <w:ilvl w:val="0"/>
          <w:numId w:val="41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A56293">
        <w:rPr>
          <w:rFonts w:asciiTheme="minorHAnsi" w:hAnsiTheme="minorHAnsi"/>
          <w:sz w:val="22"/>
          <w:szCs w:val="22"/>
        </w:rPr>
        <w:t xml:space="preserve">Definitivamente, após a verificação da qualidade e quantidade do material e conseqüente aceitação, no prazo de até 05 (cinco) dia úteis. Só então será atestada a nota fiscal. </w:t>
      </w:r>
    </w:p>
    <w:p w:rsidR="009E5A39" w:rsidRDefault="009E5A39" w:rsidP="00236FFB">
      <w:pPr>
        <w:pStyle w:val="PargrafodaLista"/>
        <w:numPr>
          <w:ilvl w:val="1"/>
          <w:numId w:val="4"/>
        </w:numPr>
        <w:jc w:val="both"/>
        <w:rPr>
          <w:rFonts w:asciiTheme="minorHAnsi" w:hAnsiTheme="minorHAnsi" w:cs="Arial"/>
          <w:sz w:val="22"/>
          <w:szCs w:val="22"/>
        </w:rPr>
      </w:pPr>
      <w:r w:rsidRPr="00A56293">
        <w:rPr>
          <w:rFonts w:asciiTheme="minorHAnsi" w:hAnsiTheme="minorHAnsi" w:cs="Arial"/>
          <w:sz w:val="22"/>
          <w:szCs w:val="22"/>
        </w:rPr>
        <w:t xml:space="preserve">Serão recusados os materiais que apresentarem defeitos ou cujas especificações não atendam às descrições do objeto contratado. </w:t>
      </w:r>
    </w:p>
    <w:p w:rsidR="009E5A39" w:rsidRPr="00750430" w:rsidRDefault="009E5A39" w:rsidP="00236FFB">
      <w:pPr>
        <w:pStyle w:val="PargrafodaLista"/>
        <w:numPr>
          <w:ilvl w:val="1"/>
          <w:numId w:val="4"/>
        </w:numPr>
        <w:jc w:val="both"/>
        <w:rPr>
          <w:rFonts w:ascii="Calibri" w:eastAsia="Calibri" w:hAnsi="Calibri" w:cs="Calibri"/>
          <w:sz w:val="22"/>
          <w:szCs w:val="22"/>
        </w:rPr>
      </w:pPr>
      <w:r w:rsidRPr="00750430">
        <w:rPr>
          <w:rFonts w:ascii="Calibri" w:eastAsia="Calibri" w:hAnsi="Calibri" w:cs="Calibri"/>
          <w:sz w:val="22"/>
          <w:szCs w:val="22"/>
        </w:rPr>
        <w:t xml:space="preserve">O ato de recebimento dos produtos, não importa em sua aceitação. </w:t>
      </w:r>
      <w:proofErr w:type="gramStart"/>
      <w:r w:rsidRPr="00750430">
        <w:rPr>
          <w:rFonts w:ascii="Calibri" w:eastAsia="Calibri" w:hAnsi="Calibri" w:cs="Calibri"/>
          <w:sz w:val="22"/>
          <w:szCs w:val="22"/>
        </w:rPr>
        <w:t>A critério</w:t>
      </w:r>
      <w:proofErr w:type="gramEnd"/>
      <w:r w:rsidRPr="00750430">
        <w:rPr>
          <w:rFonts w:ascii="Calibri" w:eastAsia="Calibri" w:hAnsi="Calibri" w:cs="Calibri"/>
          <w:sz w:val="22"/>
          <w:szCs w:val="22"/>
        </w:rPr>
        <w:t xml:space="preserve"> da Contratante, os produtos fornecidos serão submetidos à verificação. Cabe a Contratada a substituição dos produtos que vierem a ser recusados, no prazo máximo de 10 (dez) dias úteis, contados da solicitação.</w:t>
      </w:r>
    </w:p>
    <w:p w:rsidR="009E5A39" w:rsidRPr="00A56293" w:rsidRDefault="009E5A39" w:rsidP="00236FFB">
      <w:pPr>
        <w:pStyle w:val="PargrafodaLista"/>
        <w:numPr>
          <w:ilvl w:val="1"/>
          <w:numId w:val="4"/>
        </w:numPr>
        <w:jc w:val="both"/>
        <w:rPr>
          <w:rFonts w:asciiTheme="minorHAnsi" w:hAnsiTheme="minorHAnsi" w:cs="Arial"/>
          <w:sz w:val="22"/>
          <w:szCs w:val="22"/>
        </w:rPr>
      </w:pPr>
      <w:r w:rsidRPr="00750430">
        <w:rPr>
          <w:rFonts w:ascii="Calibri" w:eastAsia="Calibri" w:hAnsi="Calibri" w:cs="Calibri"/>
          <w:sz w:val="22"/>
          <w:szCs w:val="22"/>
        </w:rPr>
        <w:t>Os produtos deverão atender aos dispositivos da Lei nº 8.078/90 (Código de Defesa do Consumidor) e às demais legislação pertinentes</w:t>
      </w:r>
    </w:p>
    <w:p w:rsidR="009E5A39" w:rsidRPr="00615520" w:rsidRDefault="009E5A39" w:rsidP="00236FFB">
      <w:pPr>
        <w:pStyle w:val="PargrafodaLista"/>
        <w:numPr>
          <w:ilvl w:val="0"/>
          <w:numId w:val="4"/>
        </w:numPr>
        <w:pBdr>
          <w:bottom w:val="single" w:sz="4" w:space="1" w:color="auto"/>
        </w:pBdr>
        <w:spacing w:before="240" w:after="120"/>
        <w:jc w:val="both"/>
        <w:rPr>
          <w:rFonts w:ascii="Calibri" w:hAnsi="Calibri"/>
          <w:b/>
          <w:sz w:val="22"/>
          <w:szCs w:val="22"/>
        </w:rPr>
      </w:pPr>
      <w:bookmarkStart w:id="1" w:name="_GoBack"/>
      <w:bookmarkEnd w:id="1"/>
      <w:r w:rsidRPr="00615520">
        <w:rPr>
          <w:rFonts w:ascii="Calibri" w:hAnsi="Calibri"/>
          <w:b/>
          <w:sz w:val="22"/>
          <w:szCs w:val="22"/>
        </w:rPr>
        <w:t xml:space="preserve">DA HABILITAÇÃO </w:t>
      </w:r>
    </w:p>
    <w:p w:rsidR="009E5A39" w:rsidRPr="004E53E8" w:rsidRDefault="009E5A39" w:rsidP="00236FFB">
      <w:pPr>
        <w:pStyle w:val="PargrafodaLista"/>
        <w:numPr>
          <w:ilvl w:val="1"/>
          <w:numId w:val="4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15520">
        <w:rPr>
          <w:rFonts w:asciiTheme="minorHAnsi" w:hAnsiTheme="minorHAnsi" w:cstheme="minorHAnsi"/>
          <w:sz w:val="22"/>
          <w:szCs w:val="22"/>
        </w:rPr>
        <w:lastRenderedPageBreak/>
        <w:t xml:space="preserve">As licitantes deverão apresentar no mínimo um atestado passado por pessoa jurídica de direito público ou privado, que comprove que a mesma executou ou está executando, de maneira satisfatória, </w:t>
      </w:r>
      <w:r w:rsidR="007A6D88">
        <w:rPr>
          <w:rFonts w:asciiTheme="minorHAnsi" w:hAnsiTheme="minorHAnsi" w:cstheme="minorHAnsi"/>
          <w:sz w:val="22"/>
          <w:szCs w:val="22"/>
        </w:rPr>
        <w:t>serviços de recargas de extintores;</w:t>
      </w:r>
    </w:p>
    <w:p w:rsidR="009E5A39" w:rsidRDefault="009E5A39" w:rsidP="00236FFB">
      <w:pPr>
        <w:pStyle w:val="PargrafodaLista"/>
        <w:numPr>
          <w:ilvl w:val="0"/>
          <w:numId w:val="4"/>
        </w:numPr>
        <w:pBdr>
          <w:bottom w:val="single" w:sz="4" w:space="1" w:color="auto"/>
        </w:pBdr>
        <w:spacing w:before="240" w:after="120"/>
        <w:jc w:val="both"/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kern w:val="32"/>
          <w:sz w:val="22"/>
          <w:szCs w:val="22"/>
        </w:rPr>
        <w:t>DAS OBRIGAÇÕES</w:t>
      </w:r>
    </w:p>
    <w:p w:rsidR="009E5A39" w:rsidRDefault="009E5A39" w:rsidP="00236FFB">
      <w:pPr>
        <w:pStyle w:val="PargrafodaLista"/>
        <w:numPr>
          <w:ilvl w:val="1"/>
          <w:numId w:val="4"/>
        </w:num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 Contratada</w:t>
      </w:r>
    </w:p>
    <w:p w:rsidR="009E5A39" w:rsidRPr="007A6D88" w:rsidRDefault="009E5A39" w:rsidP="009E5A39">
      <w:pPr>
        <w:pStyle w:val="Default"/>
        <w:numPr>
          <w:ilvl w:val="0"/>
          <w:numId w:val="36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7A6D88">
        <w:rPr>
          <w:rFonts w:asciiTheme="minorHAnsi" w:hAnsiTheme="minorHAnsi"/>
          <w:sz w:val="22"/>
          <w:szCs w:val="22"/>
        </w:rPr>
        <w:t>Assinar a ARP/Contrato em até 05 (cinco) dias contados da convocação para sua formalização pela Contratante.</w:t>
      </w:r>
    </w:p>
    <w:p w:rsidR="009E5A39" w:rsidRPr="007A6D88" w:rsidRDefault="009E5A39" w:rsidP="009E5A39">
      <w:pPr>
        <w:pStyle w:val="Default"/>
        <w:numPr>
          <w:ilvl w:val="0"/>
          <w:numId w:val="36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7A6D88">
        <w:rPr>
          <w:rFonts w:asciiTheme="minorHAnsi" w:hAnsiTheme="minorHAnsi"/>
          <w:sz w:val="22"/>
          <w:szCs w:val="22"/>
        </w:rPr>
        <w:t>Atender a todos os pedidos efetuados durante a vigência da Ata no limite do quantitativo registrado;</w:t>
      </w:r>
    </w:p>
    <w:p w:rsidR="009E5A39" w:rsidRPr="007A6D88" w:rsidRDefault="007A6D88" w:rsidP="009E5A39">
      <w:pPr>
        <w:pStyle w:val="Default"/>
        <w:numPr>
          <w:ilvl w:val="0"/>
          <w:numId w:val="36"/>
        </w:numPr>
        <w:tabs>
          <w:tab w:val="left" w:pos="284"/>
          <w:tab w:val="left" w:pos="709"/>
        </w:tabs>
        <w:jc w:val="both"/>
        <w:rPr>
          <w:rFonts w:asciiTheme="minorHAnsi" w:hAnsiTheme="minorHAnsi"/>
          <w:color w:val="auto"/>
          <w:sz w:val="22"/>
          <w:szCs w:val="22"/>
        </w:rPr>
      </w:pPr>
      <w:r w:rsidRPr="007A6D88">
        <w:rPr>
          <w:rFonts w:asciiTheme="minorHAnsi" w:hAnsiTheme="minorHAnsi"/>
          <w:color w:val="auto"/>
          <w:sz w:val="22"/>
          <w:szCs w:val="22"/>
        </w:rPr>
        <w:t xml:space="preserve">Retirar e/ou entregar </w:t>
      </w:r>
      <w:r w:rsidR="009E5A39" w:rsidRPr="007A6D88">
        <w:rPr>
          <w:rFonts w:asciiTheme="minorHAnsi" w:hAnsiTheme="minorHAnsi"/>
          <w:color w:val="auto"/>
          <w:sz w:val="22"/>
          <w:szCs w:val="22"/>
        </w:rPr>
        <w:t xml:space="preserve">o objeto deste Termo de Referência nos endereços constante no anexo </w:t>
      </w:r>
      <w:r w:rsidRPr="007A6D88">
        <w:rPr>
          <w:rFonts w:asciiTheme="minorHAnsi" w:hAnsiTheme="minorHAnsi"/>
          <w:color w:val="auto"/>
          <w:sz w:val="22"/>
          <w:szCs w:val="22"/>
        </w:rPr>
        <w:t>C</w:t>
      </w:r>
      <w:r w:rsidR="009E5A39" w:rsidRPr="007A6D88">
        <w:rPr>
          <w:rFonts w:asciiTheme="minorHAnsi" w:hAnsiTheme="minorHAnsi"/>
          <w:color w:val="auto"/>
          <w:sz w:val="22"/>
          <w:szCs w:val="22"/>
        </w:rPr>
        <w:t xml:space="preserve"> deste documento, dentro do prazo estabelecido no item </w:t>
      </w:r>
      <w:proofErr w:type="gramStart"/>
      <w:r w:rsidRPr="007A6D88">
        <w:rPr>
          <w:rFonts w:asciiTheme="minorHAnsi" w:hAnsiTheme="minorHAnsi"/>
          <w:color w:val="auto"/>
          <w:sz w:val="22"/>
          <w:szCs w:val="22"/>
        </w:rPr>
        <w:t>7</w:t>
      </w:r>
      <w:proofErr w:type="gramEnd"/>
      <w:r w:rsidR="009E5A39" w:rsidRPr="007A6D88">
        <w:rPr>
          <w:rFonts w:asciiTheme="minorHAnsi" w:hAnsiTheme="minorHAnsi"/>
          <w:color w:val="auto"/>
          <w:sz w:val="22"/>
          <w:szCs w:val="22"/>
        </w:rPr>
        <w:t>, mediante apresentação da Nota Fiscal devidamente preenchida, constando detalhadamente as informações necessárias, conforme proposta da empresa vencedora;</w:t>
      </w:r>
    </w:p>
    <w:p w:rsidR="009E5A39" w:rsidRPr="00A56293" w:rsidRDefault="009E5A39" w:rsidP="009E5A39">
      <w:pPr>
        <w:pStyle w:val="Default"/>
        <w:numPr>
          <w:ilvl w:val="0"/>
          <w:numId w:val="36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Efetuar a entrega do</w:t>
      </w:r>
      <w:r>
        <w:rPr>
          <w:rFonts w:ascii="Calibri" w:hAnsi="Calibri"/>
          <w:sz w:val="22"/>
          <w:szCs w:val="22"/>
        </w:rPr>
        <w:t xml:space="preserve"> objeto</w:t>
      </w:r>
      <w:r w:rsidRPr="00A56293">
        <w:rPr>
          <w:rFonts w:ascii="Calibri" w:hAnsi="Calibri"/>
          <w:sz w:val="22"/>
          <w:szCs w:val="22"/>
        </w:rPr>
        <w:t xml:space="preserve"> em perfeitas condições de uso, em estrita observância às especificações deste Termo de Referência;</w:t>
      </w:r>
    </w:p>
    <w:p w:rsidR="009E5A39" w:rsidRPr="00A56293" w:rsidRDefault="009E5A39" w:rsidP="009E5A39">
      <w:pPr>
        <w:pStyle w:val="Default"/>
        <w:numPr>
          <w:ilvl w:val="0"/>
          <w:numId w:val="36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Comunicar à Administração, no prazo de 24 (vinte e quatro) horas que antecede a data da entrega, os motivos que impossibilitem o cumprimento do prazo previsto, com a devida comprovação;</w:t>
      </w:r>
    </w:p>
    <w:p w:rsidR="009E5A39" w:rsidRPr="00A56293" w:rsidRDefault="009E5A39" w:rsidP="009E5A39">
      <w:pPr>
        <w:pStyle w:val="Default"/>
        <w:numPr>
          <w:ilvl w:val="0"/>
          <w:numId w:val="36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Assumir a responsabilidade pelos encargos trabalhistas, fiscais, previdenciários e comerciais resultantes da execução do contrato;</w:t>
      </w:r>
    </w:p>
    <w:p w:rsidR="009E5A39" w:rsidRPr="00A56293" w:rsidRDefault="009E5A39" w:rsidP="009E5A39">
      <w:pPr>
        <w:pStyle w:val="Default"/>
        <w:numPr>
          <w:ilvl w:val="0"/>
          <w:numId w:val="36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Executar o objeto do contrato nas condições pactuadas neste documento;</w:t>
      </w:r>
    </w:p>
    <w:p w:rsidR="009E5A39" w:rsidRPr="00A56293" w:rsidRDefault="009E5A39" w:rsidP="009E5A39">
      <w:pPr>
        <w:pStyle w:val="Default"/>
        <w:numPr>
          <w:ilvl w:val="0"/>
          <w:numId w:val="36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Providenciar a correção das deficiências, falhas ou irregularidades constatadas pela Contratante na entrega do</w:t>
      </w:r>
      <w:r>
        <w:rPr>
          <w:rFonts w:ascii="Calibri" w:hAnsi="Calibri"/>
          <w:sz w:val="22"/>
          <w:szCs w:val="22"/>
        </w:rPr>
        <w:t xml:space="preserve"> objeto</w:t>
      </w:r>
      <w:r w:rsidRPr="00A56293">
        <w:rPr>
          <w:rFonts w:ascii="Calibri" w:hAnsi="Calibri"/>
          <w:sz w:val="22"/>
          <w:szCs w:val="22"/>
        </w:rPr>
        <w:t>;</w:t>
      </w:r>
    </w:p>
    <w:p w:rsidR="009E5A39" w:rsidRPr="00A56293" w:rsidRDefault="009E5A39" w:rsidP="009E5A39">
      <w:pPr>
        <w:pStyle w:val="Default"/>
        <w:numPr>
          <w:ilvl w:val="0"/>
          <w:numId w:val="36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Responder por danos causados diretamente à Contratante ou a terceiros, decorrentes de sua culpa ou dolo, quando da execução do contrato;</w:t>
      </w:r>
    </w:p>
    <w:p w:rsidR="009E5A39" w:rsidRPr="00A56293" w:rsidRDefault="009E5A39" w:rsidP="009E5A39">
      <w:pPr>
        <w:pStyle w:val="Default"/>
        <w:numPr>
          <w:ilvl w:val="0"/>
          <w:numId w:val="36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Acatar as orientações da Contratante, sujeitando-se a mais ampla e irrestrita fiscalização, prestando esclarecimentos solicitados e atendendo às reclamações formuladas;</w:t>
      </w:r>
    </w:p>
    <w:p w:rsidR="009E5A39" w:rsidRPr="00A56293" w:rsidRDefault="009E5A39" w:rsidP="009E5A39">
      <w:pPr>
        <w:pStyle w:val="Default"/>
        <w:numPr>
          <w:ilvl w:val="0"/>
          <w:numId w:val="36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Manter todas as condições de habilitação aferidas no processo de contratação durante a vigência do contrato;</w:t>
      </w:r>
    </w:p>
    <w:p w:rsidR="009E5A39" w:rsidRPr="00A56293" w:rsidRDefault="009E5A39" w:rsidP="009E5A39">
      <w:pPr>
        <w:pStyle w:val="Default"/>
        <w:numPr>
          <w:ilvl w:val="0"/>
          <w:numId w:val="36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Cumprir as demais disposições contidas neste Termo de Referência.</w:t>
      </w:r>
    </w:p>
    <w:p w:rsidR="009E5A39" w:rsidRDefault="009E5A39" w:rsidP="009E5A39">
      <w:pPr>
        <w:pStyle w:val="PargrafodaLista"/>
        <w:spacing w:after="50"/>
        <w:ind w:left="720"/>
        <w:jc w:val="both"/>
        <w:rPr>
          <w:rFonts w:ascii="Calibri" w:hAnsi="Calibri"/>
          <w:bCs/>
          <w:sz w:val="22"/>
          <w:szCs w:val="22"/>
        </w:rPr>
      </w:pPr>
    </w:p>
    <w:p w:rsidR="009E5A39" w:rsidRDefault="009E5A39" w:rsidP="00236FFB">
      <w:pPr>
        <w:pStyle w:val="PargrafodaLista"/>
        <w:numPr>
          <w:ilvl w:val="1"/>
          <w:numId w:val="4"/>
        </w:num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 Contratante:</w:t>
      </w:r>
    </w:p>
    <w:p w:rsidR="009E5A39" w:rsidRPr="00A56293" w:rsidRDefault="009E5A39" w:rsidP="009E5A39">
      <w:pPr>
        <w:pStyle w:val="Default"/>
        <w:numPr>
          <w:ilvl w:val="0"/>
          <w:numId w:val="37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Convocar a adjudicatária, dentro do prazo de eficácia de sua proposta, para assinatura da Ata/Contrato;</w:t>
      </w:r>
    </w:p>
    <w:p w:rsidR="009E5A39" w:rsidRDefault="009E5A39" w:rsidP="009E5A39">
      <w:pPr>
        <w:pStyle w:val="Default"/>
        <w:numPr>
          <w:ilvl w:val="0"/>
          <w:numId w:val="37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Publicar o extrato da Ata/Contrato na forma da Lei;</w:t>
      </w:r>
    </w:p>
    <w:p w:rsidR="009E5A39" w:rsidRPr="001778F4" w:rsidRDefault="009E5A39" w:rsidP="009E5A39">
      <w:pPr>
        <w:pStyle w:val="Default"/>
        <w:numPr>
          <w:ilvl w:val="0"/>
          <w:numId w:val="37"/>
        </w:numPr>
        <w:tabs>
          <w:tab w:val="left" w:pos="284"/>
          <w:tab w:val="left" w:pos="709"/>
        </w:tabs>
        <w:jc w:val="both"/>
        <w:rPr>
          <w:rFonts w:ascii="Calibri" w:hAnsi="Calibri"/>
          <w:color w:val="auto"/>
          <w:sz w:val="22"/>
          <w:szCs w:val="22"/>
        </w:rPr>
      </w:pPr>
      <w:r w:rsidRPr="001778F4">
        <w:rPr>
          <w:rFonts w:ascii="Calibri" w:hAnsi="Calibri"/>
          <w:color w:val="auto"/>
          <w:sz w:val="22"/>
          <w:szCs w:val="22"/>
        </w:rPr>
        <w:t>Emitir Nota de Empenho e/ou Ordem de Fornecimento;</w:t>
      </w:r>
    </w:p>
    <w:p w:rsidR="009E5A39" w:rsidRPr="00A56293" w:rsidRDefault="009E5A39" w:rsidP="009E5A39">
      <w:pPr>
        <w:pStyle w:val="Default"/>
        <w:numPr>
          <w:ilvl w:val="0"/>
          <w:numId w:val="37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Exigir o cumprimento de todas as obrigações assumidas pela empresa vencedora, de acordo como os termos deste documento;</w:t>
      </w:r>
    </w:p>
    <w:p w:rsidR="009E5A39" w:rsidRPr="00A56293" w:rsidRDefault="009E5A39" w:rsidP="009E5A39">
      <w:pPr>
        <w:pStyle w:val="Default"/>
        <w:numPr>
          <w:ilvl w:val="0"/>
          <w:numId w:val="37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Reservar local apropriado para o recebimento do objeto deste documento;</w:t>
      </w:r>
    </w:p>
    <w:p w:rsidR="009E5A39" w:rsidRPr="00A56293" w:rsidRDefault="009E5A39" w:rsidP="009E5A39">
      <w:pPr>
        <w:pStyle w:val="Default"/>
        <w:numPr>
          <w:ilvl w:val="0"/>
          <w:numId w:val="37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Ter pessoal disponível para o recebimento do </w:t>
      </w:r>
      <w:r>
        <w:rPr>
          <w:rFonts w:ascii="Calibri" w:hAnsi="Calibri"/>
          <w:sz w:val="22"/>
          <w:szCs w:val="22"/>
        </w:rPr>
        <w:t>objeto</w:t>
      </w:r>
      <w:r w:rsidRPr="00A56293">
        <w:rPr>
          <w:rFonts w:ascii="Calibri" w:hAnsi="Calibri"/>
          <w:sz w:val="22"/>
          <w:szCs w:val="22"/>
        </w:rPr>
        <w:t xml:space="preserve"> no horário previsto neste documento;</w:t>
      </w:r>
    </w:p>
    <w:p w:rsidR="009E5A39" w:rsidRPr="00A56293" w:rsidRDefault="009E5A39" w:rsidP="009E5A39">
      <w:pPr>
        <w:pStyle w:val="Default"/>
        <w:numPr>
          <w:ilvl w:val="0"/>
          <w:numId w:val="37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Receber o </w:t>
      </w:r>
      <w:r>
        <w:rPr>
          <w:rFonts w:ascii="Calibri" w:hAnsi="Calibri"/>
          <w:sz w:val="22"/>
          <w:szCs w:val="22"/>
        </w:rPr>
        <w:t>objeto</w:t>
      </w:r>
      <w:r w:rsidRPr="00A56293">
        <w:rPr>
          <w:rFonts w:ascii="Calibri" w:hAnsi="Calibri"/>
          <w:sz w:val="22"/>
          <w:szCs w:val="22"/>
        </w:rPr>
        <w:t xml:space="preserve"> de acordo com as especificações descritas neste documento;</w:t>
      </w:r>
    </w:p>
    <w:p w:rsidR="009E5A39" w:rsidRPr="00A56293" w:rsidRDefault="009E5A39" w:rsidP="009E5A39">
      <w:pPr>
        <w:pStyle w:val="Default"/>
        <w:numPr>
          <w:ilvl w:val="0"/>
          <w:numId w:val="37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Permitir o livre acesso dos empregados da empresa nas dependências da Contratante para entrega do objeto deste Termo de Referência, desde que uniformizados e identificados com crachá;</w:t>
      </w:r>
    </w:p>
    <w:p w:rsidR="009E5A39" w:rsidRPr="00A56293" w:rsidRDefault="009E5A39" w:rsidP="009E5A39">
      <w:pPr>
        <w:pStyle w:val="Default"/>
        <w:numPr>
          <w:ilvl w:val="0"/>
          <w:numId w:val="37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Efetuar o pagamento nas condições e preço pactuado;</w:t>
      </w:r>
    </w:p>
    <w:p w:rsidR="009E5A39" w:rsidRPr="00A56293" w:rsidRDefault="009E5A39" w:rsidP="009E5A39">
      <w:pPr>
        <w:pStyle w:val="Default"/>
        <w:numPr>
          <w:ilvl w:val="0"/>
          <w:numId w:val="37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lastRenderedPageBreak/>
        <w:t>Comunicar à Contratada, por escrito, sobre imperfeições, falhas ou irregularidades verificadas no objeto fornecido, para que seja substituído, reparado ou corrigido, sem prejuízo das penalidades cabíveis;</w:t>
      </w:r>
    </w:p>
    <w:p w:rsidR="009E5A39" w:rsidRPr="00A56293" w:rsidRDefault="009E5A39" w:rsidP="009E5A39">
      <w:pPr>
        <w:pStyle w:val="Default"/>
        <w:numPr>
          <w:ilvl w:val="0"/>
          <w:numId w:val="37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Acompanhar e fiscalizar a execução do Contrato, por intermédio de representante especialmente designado;</w:t>
      </w:r>
    </w:p>
    <w:p w:rsidR="009E5A39" w:rsidRPr="00F938A8" w:rsidRDefault="009E5A39" w:rsidP="00F938A8">
      <w:pPr>
        <w:pStyle w:val="Default"/>
        <w:numPr>
          <w:ilvl w:val="0"/>
          <w:numId w:val="37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Cumprir as demais disposições contidas neste Termo de Referência.</w:t>
      </w:r>
    </w:p>
    <w:p w:rsidR="009E5A39" w:rsidRDefault="009E5A39" w:rsidP="00236FFB">
      <w:pPr>
        <w:pStyle w:val="PargrafodaLista"/>
        <w:numPr>
          <w:ilvl w:val="0"/>
          <w:numId w:val="4"/>
        </w:numPr>
        <w:pBdr>
          <w:bottom w:val="single" w:sz="4" w:space="1" w:color="auto"/>
        </w:pBdr>
        <w:spacing w:before="240" w:after="120"/>
        <w:jc w:val="both"/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kern w:val="32"/>
          <w:sz w:val="22"/>
          <w:szCs w:val="22"/>
        </w:rPr>
        <w:t>DO PAGAMENTO</w:t>
      </w:r>
    </w:p>
    <w:p w:rsidR="009E5A39" w:rsidRPr="007A6D88" w:rsidRDefault="009E5A39" w:rsidP="00236FFB">
      <w:pPr>
        <w:pStyle w:val="PargrafodaLista"/>
        <w:numPr>
          <w:ilvl w:val="1"/>
          <w:numId w:val="4"/>
        </w:numPr>
        <w:jc w:val="both"/>
        <w:rPr>
          <w:rFonts w:ascii="Calibri" w:eastAsia="Calibri" w:hAnsi="Calibri"/>
          <w:sz w:val="22"/>
          <w:szCs w:val="22"/>
        </w:rPr>
      </w:pPr>
      <w:r w:rsidRPr="007A6D88">
        <w:rPr>
          <w:rFonts w:ascii="Calibri" w:hAnsi="Calibri"/>
          <w:sz w:val="22"/>
          <w:szCs w:val="22"/>
        </w:rPr>
        <w:t xml:space="preserve">O pagamento será efetuado pela Contratante, de acordo com o quantitativo efetivamente executado, através de depósito bancário em conta corrente fornecida pela contratada, em até 30 (trinta) dias, contados da apresentação de requerimento, nota fiscal, recibo e certidões necessárias, devidamente analisadas e atestadas pelo servidor designado pela Contratante. </w:t>
      </w:r>
    </w:p>
    <w:p w:rsidR="009E5A39" w:rsidRPr="007A6D88" w:rsidRDefault="009E5A39" w:rsidP="00236FFB">
      <w:pPr>
        <w:pStyle w:val="PargrafodaLista"/>
        <w:numPr>
          <w:ilvl w:val="1"/>
          <w:numId w:val="4"/>
        </w:numPr>
        <w:jc w:val="both"/>
        <w:rPr>
          <w:rFonts w:ascii="Calibri" w:eastAsia="Calibri" w:hAnsi="Calibri"/>
          <w:sz w:val="22"/>
          <w:szCs w:val="22"/>
        </w:rPr>
      </w:pPr>
      <w:r w:rsidRPr="007A6D88">
        <w:rPr>
          <w:rFonts w:ascii="Calibri" w:hAnsi="Calibri"/>
          <w:sz w:val="22"/>
          <w:szCs w:val="22"/>
        </w:rPr>
        <w:t>Havendo erro na Fatura/Nota Fiscal/Recibo, ou outra circunstância que desaprove a liquidação, o pagamento será sustado, até que sejam tomadas as medidas saneadoras necessárias.</w:t>
      </w:r>
    </w:p>
    <w:p w:rsidR="009E5A39" w:rsidRPr="00F938A8" w:rsidRDefault="009E5A39" w:rsidP="00F938A8">
      <w:pPr>
        <w:pStyle w:val="PargrafodaLista"/>
        <w:numPr>
          <w:ilvl w:val="1"/>
          <w:numId w:val="4"/>
        </w:numPr>
        <w:jc w:val="both"/>
        <w:rPr>
          <w:rFonts w:ascii="Calibri" w:hAnsi="Calibri"/>
          <w:sz w:val="22"/>
          <w:szCs w:val="22"/>
        </w:rPr>
      </w:pPr>
      <w:r w:rsidRPr="00F938A8">
        <w:rPr>
          <w:rFonts w:ascii="Calibri" w:hAnsi="Calibri"/>
          <w:sz w:val="22"/>
          <w:szCs w:val="22"/>
        </w:rPr>
        <w:t>Os pagamentos podem ser realizados com recursos próprios e/ou com recursos de</w:t>
      </w:r>
      <w:r w:rsidRPr="007A6D88">
        <w:rPr>
          <w:rFonts w:ascii="Calibri" w:hAnsi="Calibri"/>
          <w:sz w:val="22"/>
          <w:szCs w:val="22"/>
        </w:rPr>
        <w:t xml:space="preserve"> convênios.</w:t>
      </w:r>
    </w:p>
    <w:p w:rsidR="009E5A39" w:rsidRDefault="009E5A39" w:rsidP="00236FFB">
      <w:pPr>
        <w:pStyle w:val="PargrafodaLista"/>
        <w:numPr>
          <w:ilvl w:val="0"/>
          <w:numId w:val="4"/>
        </w:numPr>
        <w:pBdr>
          <w:bottom w:val="single" w:sz="4" w:space="1" w:color="auto"/>
        </w:pBdr>
        <w:spacing w:before="240" w:after="120"/>
        <w:jc w:val="both"/>
        <w:rPr>
          <w:rFonts w:ascii="Calibri" w:hAnsi="Calibri"/>
          <w:b/>
          <w:sz w:val="22"/>
          <w:szCs w:val="22"/>
        </w:rPr>
      </w:pPr>
      <w:r w:rsidRPr="007A6D88">
        <w:rPr>
          <w:rFonts w:ascii="Calibri" w:hAnsi="Calibri"/>
          <w:b/>
          <w:sz w:val="22"/>
          <w:szCs w:val="22"/>
        </w:rPr>
        <w:t>DA ATA DE REGISTRO</w:t>
      </w:r>
      <w:r>
        <w:rPr>
          <w:rFonts w:ascii="Calibri" w:hAnsi="Calibri"/>
          <w:b/>
          <w:sz w:val="22"/>
          <w:szCs w:val="22"/>
        </w:rPr>
        <w:t xml:space="preserve"> DE PREÇOS</w:t>
      </w:r>
    </w:p>
    <w:p w:rsidR="009E5A39" w:rsidRPr="007A6D88" w:rsidRDefault="009E5A39" w:rsidP="00236FFB">
      <w:pPr>
        <w:pStyle w:val="PargrafodaLista"/>
        <w:numPr>
          <w:ilvl w:val="1"/>
          <w:numId w:val="4"/>
        </w:numPr>
        <w:jc w:val="both"/>
        <w:rPr>
          <w:rFonts w:ascii="Calibri" w:hAnsi="Calibri"/>
          <w:sz w:val="22"/>
          <w:szCs w:val="22"/>
        </w:rPr>
      </w:pPr>
      <w:r w:rsidRPr="007A6D88">
        <w:rPr>
          <w:rFonts w:ascii="Calibri" w:hAnsi="Calibri"/>
          <w:sz w:val="22"/>
          <w:szCs w:val="22"/>
        </w:rPr>
        <w:t xml:space="preserve">O prazo de validade da ARP será de 12 (doze) meses, contados a partir da sua assinatura, tendo sua </w:t>
      </w:r>
      <w:r w:rsidRPr="007A6D88">
        <w:rPr>
          <w:rFonts w:ascii="Calibri" w:hAnsi="Calibri"/>
          <w:bCs/>
          <w:sz w:val="22"/>
          <w:szCs w:val="22"/>
        </w:rPr>
        <w:t>eficácia</w:t>
      </w:r>
      <w:r w:rsidRPr="007A6D88">
        <w:rPr>
          <w:rFonts w:ascii="Calibri" w:hAnsi="Calibri"/>
          <w:sz w:val="22"/>
          <w:szCs w:val="22"/>
        </w:rPr>
        <w:t xml:space="preserve"> a partir da data de publicação do seu extrato no Diário Oficial do Município. </w:t>
      </w:r>
    </w:p>
    <w:p w:rsidR="0052159B" w:rsidRPr="000D57B5" w:rsidRDefault="0052159B" w:rsidP="0052159B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jc w:val="both"/>
        <w:rPr>
          <w:rFonts w:asciiTheme="minorHAnsi" w:hAnsiTheme="minorHAnsi"/>
          <w:sz w:val="22"/>
          <w:szCs w:val="22"/>
        </w:rPr>
      </w:pPr>
      <w:r w:rsidRPr="000D57B5">
        <w:rPr>
          <w:rFonts w:asciiTheme="minorHAnsi" w:hAnsiTheme="minorHAnsi"/>
          <w:sz w:val="22"/>
          <w:szCs w:val="22"/>
        </w:rPr>
        <w:t>As quantidades previstas para os itens com preços registrados poderão ser remanejadas pelo órgão gerenciador entre os órgãos participantes e não participantes do procedimento licitatório para registro de preços.</w:t>
      </w:r>
    </w:p>
    <w:p w:rsidR="0052159B" w:rsidRPr="000D57B5" w:rsidRDefault="0052159B" w:rsidP="0052159B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jc w:val="both"/>
        <w:rPr>
          <w:rFonts w:asciiTheme="minorHAnsi" w:hAnsiTheme="minorHAnsi"/>
          <w:sz w:val="22"/>
          <w:szCs w:val="22"/>
        </w:rPr>
      </w:pPr>
      <w:r w:rsidRPr="000D57B5">
        <w:rPr>
          <w:rFonts w:asciiTheme="minorHAnsi" w:hAnsiTheme="minorHAnsi"/>
          <w:sz w:val="22"/>
          <w:szCs w:val="22"/>
        </w:rPr>
        <w:t xml:space="preserve">O remanejamento de que trata o </w:t>
      </w:r>
      <w:r w:rsidRPr="000D57B5">
        <w:rPr>
          <w:rFonts w:asciiTheme="minorHAnsi" w:hAnsiTheme="minorHAnsi"/>
          <w:bCs/>
          <w:sz w:val="22"/>
          <w:szCs w:val="22"/>
        </w:rPr>
        <w:t>art.</w:t>
      </w:r>
      <w:r>
        <w:rPr>
          <w:rFonts w:asciiTheme="minorHAnsi" w:hAnsiTheme="minorHAnsi"/>
          <w:bCs/>
          <w:sz w:val="22"/>
          <w:szCs w:val="22"/>
        </w:rPr>
        <w:t xml:space="preserve"> 13</w:t>
      </w:r>
      <w:r w:rsidRPr="000D57B5">
        <w:rPr>
          <w:rFonts w:asciiTheme="minorHAnsi" w:hAnsiTheme="minorHAnsi"/>
          <w:bCs/>
          <w:sz w:val="22"/>
          <w:szCs w:val="22"/>
        </w:rPr>
        <w:t xml:space="preserve">.2 </w:t>
      </w:r>
      <w:r w:rsidRPr="000D57B5">
        <w:rPr>
          <w:rFonts w:asciiTheme="minorHAnsi" w:hAnsiTheme="minorHAnsi"/>
          <w:sz w:val="22"/>
          <w:szCs w:val="22"/>
        </w:rPr>
        <w:t>somente poderá ser feito de órgão participante para órgão participante e de órgão participante para órgão não participante.</w:t>
      </w:r>
    </w:p>
    <w:p w:rsidR="0052159B" w:rsidRPr="0052159B" w:rsidRDefault="0052159B" w:rsidP="0052159B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jc w:val="both"/>
        <w:rPr>
          <w:rFonts w:asciiTheme="minorHAnsi" w:hAnsiTheme="minorHAnsi"/>
          <w:sz w:val="22"/>
          <w:szCs w:val="22"/>
        </w:rPr>
      </w:pPr>
      <w:r w:rsidRPr="000D57B5">
        <w:rPr>
          <w:rFonts w:asciiTheme="minorHAnsi" w:hAnsiTheme="minorHAnsi"/>
          <w:sz w:val="22"/>
          <w:szCs w:val="22"/>
        </w:rPr>
        <w:t>No caso de remanejamento de órgão participante para órgão não participante, devem ser observados os limites previstos nos § 3º do art. 22 do Decreto nº 7.492, de 11 de Abril de 2013.</w:t>
      </w:r>
    </w:p>
    <w:p w:rsidR="009E5A39" w:rsidRPr="007A6D88" w:rsidRDefault="009E5A39" w:rsidP="00236FFB">
      <w:pPr>
        <w:pStyle w:val="PargrafodaLista"/>
        <w:numPr>
          <w:ilvl w:val="1"/>
          <w:numId w:val="4"/>
        </w:numPr>
        <w:jc w:val="both"/>
        <w:rPr>
          <w:rFonts w:ascii="Calibri" w:hAnsi="Calibri"/>
          <w:sz w:val="22"/>
          <w:szCs w:val="22"/>
        </w:rPr>
      </w:pPr>
      <w:r w:rsidRPr="007A6D88">
        <w:rPr>
          <w:rFonts w:ascii="Calibri" w:hAnsi="Calibri"/>
          <w:sz w:val="22"/>
          <w:szCs w:val="22"/>
        </w:rPr>
        <w:t xml:space="preserve">A gestão da ARP caberá à </w:t>
      </w:r>
      <w:r w:rsidRPr="007A6D88">
        <w:rPr>
          <w:rFonts w:asciiTheme="minorHAnsi" w:hAnsiTheme="minorHAnsi"/>
          <w:sz w:val="22"/>
          <w:szCs w:val="22"/>
        </w:rPr>
        <w:t>Agência Municipal de Regulação de Serviços Delegados – ARSER</w:t>
      </w:r>
      <w:r w:rsidRPr="007A6D88">
        <w:rPr>
          <w:rFonts w:ascii="Calibri" w:hAnsi="Calibri"/>
          <w:sz w:val="22"/>
          <w:szCs w:val="22"/>
        </w:rPr>
        <w:t xml:space="preserve">, situada na Rua Pedro Monteiro, 47 - CEP: </w:t>
      </w:r>
      <w:proofErr w:type="gramStart"/>
      <w:r w:rsidRPr="007A6D88">
        <w:rPr>
          <w:rFonts w:ascii="Calibri" w:hAnsi="Calibri"/>
          <w:sz w:val="22"/>
          <w:szCs w:val="22"/>
        </w:rPr>
        <w:t>57020-380, Telefone (82)</w:t>
      </w:r>
      <w:proofErr w:type="gramEnd"/>
      <w:r w:rsidRPr="007A6D88">
        <w:rPr>
          <w:rFonts w:ascii="Calibri" w:hAnsi="Calibri"/>
          <w:sz w:val="22"/>
          <w:szCs w:val="22"/>
        </w:rPr>
        <w:t xml:space="preserve"> 3315-7336/7327/7323.</w:t>
      </w:r>
    </w:p>
    <w:p w:rsidR="009E5A39" w:rsidRPr="007A6D88" w:rsidRDefault="009E5A39" w:rsidP="00236FFB">
      <w:pPr>
        <w:pStyle w:val="PargrafodaLista"/>
        <w:numPr>
          <w:ilvl w:val="1"/>
          <w:numId w:val="4"/>
        </w:numPr>
        <w:jc w:val="both"/>
        <w:rPr>
          <w:rFonts w:ascii="Calibri" w:hAnsi="Calibri"/>
          <w:sz w:val="22"/>
          <w:szCs w:val="22"/>
        </w:rPr>
      </w:pPr>
      <w:r w:rsidRPr="007A6D88">
        <w:rPr>
          <w:rFonts w:ascii="Calibri" w:hAnsi="Calibri"/>
          <w:sz w:val="22"/>
          <w:szCs w:val="22"/>
        </w:rPr>
        <w:t xml:space="preserve">Compete ao Órgão Gerenciador e aos Participantes os atos relativos à cobrança do cumprimento pelo fornecedor das obrigações contratualmente assumidas e a aplicação, observada a ampla defesa e o contraditório, de eventuais penalidades decorrentes do descumprimento de cláusulas </w:t>
      </w:r>
      <w:r w:rsidRPr="007A6D88">
        <w:rPr>
          <w:rFonts w:ascii="Calibri" w:hAnsi="Calibri"/>
          <w:bCs/>
          <w:sz w:val="22"/>
          <w:szCs w:val="22"/>
        </w:rPr>
        <w:t>contratuais</w:t>
      </w:r>
      <w:r w:rsidRPr="007A6D88">
        <w:rPr>
          <w:rFonts w:ascii="Calibri" w:hAnsi="Calibri"/>
          <w:sz w:val="22"/>
          <w:szCs w:val="22"/>
        </w:rPr>
        <w:t>, em relação às suas próprias contratações, informando as ocorrências ao órgão gerenciador, para registro no SICAF.</w:t>
      </w:r>
    </w:p>
    <w:p w:rsidR="009E5A39" w:rsidRPr="007A6D88" w:rsidRDefault="009E5A39" w:rsidP="00236FFB">
      <w:pPr>
        <w:pStyle w:val="PargrafodaLista"/>
        <w:numPr>
          <w:ilvl w:val="1"/>
          <w:numId w:val="4"/>
        </w:numPr>
        <w:jc w:val="both"/>
        <w:rPr>
          <w:rFonts w:ascii="Calibri" w:hAnsi="Calibri"/>
          <w:sz w:val="22"/>
          <w:szCs w:val="22"/>
        </w:rPr>
      </w:pPr>
      <w:r w:rsidRPr="007A6D88">
        <w:rPr>
          <w:rFonts w:ascii="Calibri" w:hAnsi="Calibri"/>
          <w:bCs/>
          <w:sz w:val="22"/>
          <w:szCs w:val="22"/>
        </w:rPr>
        <w:t>Caberá</w:t>
      </w:r>
      <w:r w:rsidRPr="007A6D88">
        <w:rPr>
          <w:rFonts w:ascii="Calibri" w:hAnsi="Calibri"/>
          <w:sz w:val="22"/>
          <w:szCs w:val="22"/>
        </w:rPr>
        <w:t xml:space="preserve"> ao Gerenciador da Ata realizar, periodicamente, pesquisa de mercado para comprovação da </w:t>
      </w:r>
      <w:proofErr w:type="spellStart"/>
      <w:r w:rsidRPr="007A6D88">
        <w:rPr>
          <w:rFonts w:ascii="Calibri" w:hAnsi="Calibri"/>
          <w:sz w:val="22"/>
          <w:szCs w:val="22"/>
        </w:rPr>
        <w:t>vantajosidade</w:t>
      </w:r>
      <w:proofErr w:type="spellEnd"/>
      <w:r w:rsidRPr="007A6D88">
        <w:rPr>
          <w:rFonts w:ascii="Calibri" w:hAnsi="Calibri"/>
          <w:sz w:val="22"/>
          <w:szCs w:val="22"/>
        </w:rPr>
        <w:t xml:space="preserve"> dos preços registrados.</w:t>
      </w:r>
    </w:p>
    <w:p w:rsidR="009E5A39" w:rsidRDefault="009E5A39" w:rsidP="00236FFB">
      <w:pPr>
        <w:pStyle w:val="PargrafodaLista"/>
        <w:numPr>
          <w:ilvl w:val="0"/>
          <w:numId w:val="4"/>
        </w:numPr>
        <w:pBdr>
          <w:bottom w:val="single" w:sz="4" w:space="1" w:color="auto"/>
        </w:pBdr>
        <w:spacing w:before="240" w:after="120"/>
        <w:jc w:val="both"/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kern w:val="32"/>
          <w:sz w:val="22"/>
          <w:szCs w:val="22"/>
        </w:rPr>
        <w:t>DA CONTRATAÇÃO</w:t>
      </w:r>
    </w:p>
    <w:p w:rsidR="009E5A39" w:rsidRDefault="009E5A39" w:rsidP="00236FFB">
      <w:pPr>
        <w:pStyle w:val="PargrafodaLista"/>
        <w:numPr>
          <w:ilvl w:val="1"/>
          <w:numId w:val="4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O prazo para a licitante vencedora assinar </w:t>
      </w:r>
      <w:r w:rsidRPr="00BD53A8">
        <w:rPr>
          <w:rFonts w:ascii="Calibri" w:hAnsi="Calibri" w:cs="Tahoma"/>
          <w:sz w:val="22"/>
          <w:szCs w:val="22"/>
        </w:rPr>
        <w:t>o respectivo termo de contrato, aceitar ou retirar a nota de empenho</w:t>
      </w:r>
      <w:r>
        <w:rPr>
          <w:rFonts w:ascii="Calibri" w:hAnsi="Calibri"/>
          <w:bCs/>
          <w:sz w:val="22"/>
          <w:szCs w:val="22"/>
        </w:rPr>
        <w:t xml:space="preserve"> é de 05 (cinco) dias, contados da convocação para a sua formalização, podendo ser prorrogado uma só vez, por igual período, nas situações previstas no § 1º do art. 64 da Lei Federal nº. 8.666/93, sob pena de decair o direito à contratação, sem prejuízo das sanções previstas no Art. 81 da mesma lei.</w:t>
      </w:r>
    </w:p>
    <w:p w:rsidR="009E5A39" w:rsidRDefault="009E5A39" w:rsidP="00236FFB">
      <w:pPr>
        <w:pStyle w:val="PargrafodaLista"/>
        <w:numPr>
          <w:ilvl w:val="1"/>
          <w:numId w:val="4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Decorridos os prazos acima citados e, não tendo a licitante vencedora comparecido ao chamamento, perderá o direito a contratação independentemente de sujeitar-se às penalidades </w:t>
      </w:r>
      <w:r>
        <w:rPr>
          <w:rFonts w:ascii="Calibri" w:hAnsi="Calibri"/>
          <w:bCs/>
          <w:sz w:val="22"/>
          <w:szCs w:val="22"/>
        </w:rPr>
        <w:lastRenderedPageBreak/>
        <w:t>do art. 7º da Lei Federal nº. 10.520/2002 e autorizará a Contratante a examinar as ofertas subseqüentes e a qualificação das licitantes, na ordem de classificação, e assim sucessivamente, até a apuração de uma que atenda ao edital, sendo esta declarada vencedora.</w:t>
      </w:r>
    </w:p>
    <w:p w:rsidR="009E5A39" w:rsidRPr="007A6D88" w:rsidRDefault="009E5A39" w:rsidP="00236FFB">
      <w:pPr>
        <w:pStyle w:val="PargrafodaLista"/>
        <w:numPr>
          <w:ilvl w:val="1"/>
          <w:numId w:val="4"/>
        </w:numPr>
        <w:jc w:val="both"/>
        <w:rPr>
          <w:rFonts w:ascii="Calibri" w:hAnsi="Calibri"/>
          <w:sz w:val="22"/>
          <w:szCs w:val="22"/>
        </w:rPr>
      </w:pPr>
      <w:r w:rsidRPr="007A6D88">
        <w:rPr>
          <w:rFonts w:ascii="Calibri" w:hAnsi="Calibri"/>
          <w:sz w:val="22"/>
          <w:szCs w:val="22"/>
        </w:rPr>
        <w:t>O termo de contrato poderá ser substituído por Nota de Empenho e/ou por Ordem de Fornecimento.</w:t>
      </w:r>
    </w:p>
    <w:p w:rsidR="009E5A39" w:rsidRPr="007A6D88" w:rsidRDefault="009E5A39" w:rsidP="00236FFB">
      <w:pPr>
        <w:pStyle w:val="PargrafodaLista"/>
        <w:numPr>
          <w:ilvl w:val="1"/>
          <w:numId w:val="4"/>
        </w:numPr>
        <w:jc w:val="both"/>
        <w:rPr>
          <w:rFonts w:ascii="Calibri" w:hAnsi="Calibri"/>
          <w:sz w:val="22"/>
          <w:szCs w:val="22"/>
        </w:rPr>
      </w:pPr>
      <w:r w:rsidRPr="007A6D88">
        <w:rPr>
          <w:rFonts w:ascii="Calibri" w:hAnsi="Calibri"/>
          <w:sz w:val="22"/>
          <w:szCs w:val="22"/>
        </w:rPr>
        <w:t xml:space="preserve">Quando a administração fizer a opção de celebrar contrato, a vigência deste instrumento contratual ficará adstrita aos respectivos créditos orçamentários. </w:t>
      </w:r>
    </w:p>
    <w:p w:rsidR="009E5A39" w:rsidRPr="007A6D88" w:rsidRDefault="009E5A39" w:rsidP="009E5A39">
      <w:pPr>
        <w:pStyle w:val="PargrafodaLista"/>
        <w:autoSpaceDE w:val="0"/>
        <w:autoSpaceDN w:val="0"/>
        <w:adjustRightInd w:val="0"/>
        <w:spacing w:after="50"/>
        <w:ind w:left="567"/>
        <w:jc w:val="both"/>
        <w:rPr>
          <w:rFonts w:ascii="Calibri" w:hAnsi="Calibri"/>
          <w:sz w:val="22"/>
          <w:szCs w:val="22"/>
        </w:rPr>
      </w:pPr>
    </w:p>
    <w:p w:rsidR="009E5A39" w:rsidRDefault="009E5A39" w:rsidP="00236FFB">
      <w:pPr>
        <w:pStyle w:val="PargrafodaLista"/>
        <w:numPr>
          <w:ilvl w:val="0"/>
          <w:numId w:val="4"/>
        </w:numPr>
        <w:pBdr>
          <w:bottom w:val="single" w:sz="4" w:space="1" w:color="auto"/>
        </w:pBdr>
        <w:spacing w:before="240" w:after="12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 FISCALIZAÇÃO DO CONTRATO</w:t>
      </w:r>
    </w:p>
    <w:p w:rsidR="009E5A39" w:rsidRDefault="009E5A39" w:rsidP="00236FFB">
      <w:pPr>
        <w:pStyle w:val="PargrafodaLista"/>
        <w:numPr>
          <w:ilvl w:val="1"/>
          <w:numId w:val="4"/>
        </w:num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</w:t>
      </w:r>
      <w:r>
        <w:rPr>
          <w:rFonts w:ascii="Calibri" w:hAnsi="Calibri"/>
          <w:bCs/>
          <w:sz w:val="22"/>
          <w:szCs w:val="22"/>
        </w:rPr>
        <w:t>contratação</w:t>
      </w:r>
      <w:r>
        <w:rPr>
          <w:rFonts w:ascii="Calibri" w:hAnsi="Calibri"/>
          <w:sz w:val="22"/>
          <w:szCs w:val="22"/>
        </w:rPr>
        <w:t xml:space="preserve"> será acompanhada e fiscalizada por servidor a ser designado pelo Gestor da Pasta.</w:t>
      </w:r>
    </w:p>
    <w:p w:rsidR="009E5A39" w:rsidRDefault="009E5A39" w:rsidP="00236FFB">
      <w:pPr>
        <w:pStyle w:val="PargrafodaLista"/>
        <w:numPr>
          <w:ilvl w:val="1"/>
          <w:numId w:val="4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fiscal da contratação terá, entre outras, as seguintes atribuições: </w:t>
      </w:r>
    </w:p>
    <w:p w:rsidR="009E5A39" w:rsidRDefault="009E5A39" w:rsidP="009E5A39">
      <w:pPr>
        <w:pStyle w:val="Default"/>
        <w:numPr>
          <w:ilvl w:val="0"/>
          <w:numId w:val="3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Expedir ordens de fornecimento; </w:t>
      </w:r>
    </w:p>
    <w:p w:rsidR="009E5A39" w:rsidRDefault="009E5A39" w:rsidP="009E5A39">
      <w:pPr>
        <w:pStyle w:val="Default"/>
        <w:numPr>
          <w:ilvl w:val="0"/>
          <w:numId w:val="3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Proceder ao acompanhamento técnico da execução dos serviços;</w:t>
      </w:r>
    </w:p>
    <w:p w:rsidR="009E5A39" w:rsidRDefault="009E5A39" w:rsidP="009E5A39">
      <w:pPr>
        <w:pStyle w:val="Default"/>
        <w:numPr>
          <w:ilvl w:val="0"/>
          <w:numId w:val="3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Fiscalizar a execução do Contrato quanto à qualidade desejada; </w:t>
      </w:r>
    </w:p>
    <w:p w:rsidR="009E5A39" w:rsidRDefault="009E5A39" w:rsidP="009E5A39">
      <w:pPr>
        <w:pStyle w:val="Default"/>
        <w:numPr>
          <w:ilvl w:val="0"/>
          <w:numId w:val="3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Comunicar à Contratada o descumprimento do contrato e indicar os procedimentos necessários ao seu correto cumprimento; </w:t>
      </w:r>
    </w:p>
    <w:p w:rsidR="009E5A39" w:rsidRDefault="009E5A39" w:rsidP="009E5A39">
      <w:pPr>
        <w:pStyle w:val="Default"/>
        <w:numPr>
          <w:ilvl w:val="0"/>
          <w:numId w:val="3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Solicitar à Administração a aplicação de penalidades por descumprimento de cláusula contratual; </w:t>
      </w:r>
    </w:p>
    <w:p w:rsidR="009E5A39" w:rsidRDefault="009E5A39" w:rsidP="009E5A39">
      <w:pPr>
        <w:pStyle w:val="Default"/>
        <w:numPr>
          <w:ilvl w:val="0"/>
          <w:numId w:val="3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Fornecer atestados de capacidade técnica quando solicitado, desde que atendidas às obrigações contratuais; </w:t>
      </w:r>
    </w:p>
    <w:p w:rsidR="009E5A39" w:rsidRDefault="009E5A39" w:rsidP="009E5A39">
      <w:pPr>
        <w:pStyle w:val="Default"/>
        <w:numPr>
          <w:ilvl w:val="0"/>
          <w:numId w:val="3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Atestar as notas fiscais relativas </w:t>
      </w:r>
      <w:proofErr w:type="gramStart"/>
      <w:r>
        <w:rPr>
          <w:rFonts w:ascii="Calibri" w:hAnsi="Calibri"/>
          <w:sz w:val="22"/>
          <w:szCs w:val="22"/>
        </w:rPr>
        <w:t>a</w:t>
      </w:r>
      <w:proofErr w:type="gramEnd"/>
      <w:r>
        <w:rPr>
          <w:rFonts w:ascii="Calibri" w:hAnsi="Calibri"/>
          <w:sz w:val="22"/>
          <w:szCs w:val="22"/>
        </w:rPr>
        <w:t xml:space="preserve"> execução dos serviços para efeito de pagamentos; </w:t>
      </w:r>
    </w:p>
    <w:p w:rsidR="009E5A39" w:rsidRDefault="009E5A39" w:rsidP="009E5A39">
      <w:pPr>
        <w:pStyle w:val="Default"/>
        <w:numPr>
          <w:ilvl w:val="0"/>
          <w:numId w:val="3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Recusar o objeto que for entregue fora das especificações contidas no Contrato ou que forem executados em quantidades divergentes daquelas constantes na ordem de serviços;</w:t>
      </w:r>
    </w:p>
    <w:p w:rsidR="009E5A39" w:rsidRDefault="009E5A39" w:rsidP="009E5A39">
      <w:pPr>
        <w:pStyle w:val="Default"/>
        <w:numPr>
          <w:ilvl w:val="0"/>
          <w:numId w:val="3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Solicitar à Contratada e a seu preposto todas as providências necessárias ao bom e fiel cumprimento das obrigações.</w:t>
      </w:r>
    </w:p>
    <w:p w:rsidR="009E5A39" w:rsidRDefault="009E5A39" w:rsidP="00236FFB">
      <w:pPr>
        <w:pStyle w:val="PargrafodaLista"/>
        <w:numPr>
          <w:ilvl w:val="0"/>
          <w:numId w:val="4"/>
        </w:numPr>
        <w:pBdr>
          <w:bottom w:val="single" w:sz="4" w:space="1" w:color="auto"/>
        </w:pBdr>
        <w:spacing w:before="240" w:after="120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DO REAJUSTE, DOS ACRÉSCIMOS OU SUPRESSÕES</w:t>
      </w:r>
    </w:p>
    <w:p w:rsidR="009E5A39" w:rsidRPr="005C20E6" w:rsidRDefault="009E5A39" w:rsidP="00236FFB">
      <w:pPr>
        <w:pStyle w:val="PargrafodaLista"/>
        <w:numPr>
          <w:ilvl w:val="1"/>
          <w:numId w:val="4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Fica </w:t>
      </w:r>
      <w:r>
        <w:rPr>
          <w:rFonts w:ascii="Calibri" w:hAnsi="Calibri"/>
          <w:sz w:val="22"/>
          <w:szCs w:val="22"/>
        </w:rPr>
        <w:t>proibido</w:t>
      </w:r>
      <w:r>
        <w:rPr>
          <w:rFonts w:ascii="Calibri" w:hAnsi="Calibri"/>
          <w:bCs/>
          <w:sz w:val="22"/>
          <w:szCs w:val="22"/>
        </w:rPr>
        <w:t xml:space="preserve"> o reajuste do valor do contrato no interregno de 12 (doze) meses, exceto nas hipóteses decorrentes do Art. 65, alínea “d” do inciso II da Lei Federal 8.666/93, devidamente comprovado.</w:t>
      </w:r>
    </w:p>
    <w:p w:rsidR="009E5A39" w:rsidRPr="00236FFB" w:rsidRDefault="009E5A39" w:rsidP="00236FFB">
      <w:pPr>
        <w:pStyle w:val="PargrafodaLista"/>
        <w:numPr>
          <w:ilvl w:val="2"/>
          <w:numId w:val="4"/>
        </w:numPr>
        <w:autoSpaceDE w:val="0"/>
        <w:autoSpaceDN w:val="0"/>
        <w:adjustRightInd w:val="0"/>
        <w:spacing w:after="50"/>
        <w:jc w:val="both"/>
        <w:rPr>
          <w:rFonts w:ascii="Calibri" w:hAnsi="Calibri"/>
          <w:bCs/>
          <w:sz w:val="22"/>
          <w:szCs w:val="22"/>
        </w:rPr>
      </w:pPr>
      <w:r w:rsidRPr="00236FFB">
        <w:rPr>
          <w:rFonts w:ascii="Calibri" w:hAnsi="Calibri"/>
          <w:bCs/>
          <w:sz w:val="22"/>
          <w:szCs w:val="22"/>
        </w:rPr>
        <w:t>Em caso de reajuste, após o período mencionado no subitem acima, será utilizado como base o IPCA (Índice Preços ao Consumidor Amplo).</w:t>
      </w:r>
    </w:p>
    <w:p w:rsidR="009E5A39" w:rsidRPr="005C20E6" w:rsidRDefault="009E5A39" w:rsidP="00236FFB">
      <w:pPr>
        <w:pStyle w:val="PargrafodaLista"/>
        <w:numPr>
          <w:ilvl w:val="2"/>
          <w:numId w:val="4"/>
        </w:numPr>
        <w:autoSpaceDE w:val="0"/>
        <w:autoSpaceDN w:val="0"/>
        <w:adjustRightInd w:val="0"/>
        <w:spacing w:after="50"/>
        <w:jc w:val="both"/>
        <w:rPr>
          <w:rFonts w:ascii="Calibri" w:hAnsi="Calibri"/>
          <w:bCs/>
          <w:sz w:val="22"/>
          <w:szCs w:val="22"/>
        </w:rPr>
      </w:pPr>
      <w:r w:rsidRPr="005C20E6">
        <w:rPr>
          <w:rFonts w:ascii="Calibri" w:hAnsi="Calibri"/>
          <w:bCs/>
          <w:sz w:val="22"/>
          <w:szCs w:val="22"/>
        </w:rPr>
        <w:t>Toda revisão deverá incidir a partir da data em que for protocolado o pedido.</w:t>
      </w:r>
    </w:p>
    <w:p w:rsidR="009E5A39" w:rsidRDefault="009E5A39" w:rsidP="00236FFB">
      <w:pPr>
        <w:pStyle w:val="PargrafodaLista"/>
        <w:numPr>
          <w:ilvl w:val="1"/>
          <w:numId w:val="4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</w:t>
      </w:r>
      <w:r>
        <w:rPr>
          <w:rFonts w:ascii="Calibri" w:hAnsi="Calibri"/>
          <w:bCs/>
          <w:sz w:val="22"/>
          <w:szCs w:val="22"/>
        </w:rPr>
        <w:t>Administração</w:t>
      </w:r>
      <w:r>
        <w:rPr>
          <w:rFonts w:ascii="Calibri" w:hAnsi="Calibri"/>
          <w:sz w:val="22"/>
          <w:szCs w:val="22"/>
        </w:rPr>
        <w:t xml:space="preserve"> poderá suprimir ou acrescer o objeto do Contrato em até 25% (vinte e cinco por cento) do seu valor inicial atualizado, a seu critério exclusivo, de acordo com o disposto no art. 65, § 1º, da Lei Federal nº 8.666/1993.</w:t>
      </w:r>
    </w:p>
    <w:p w:rsidR="009E5A39" w:rsidRDefault="009E5A39" w:rsidP="009E5A39">
      <w:pPr>
        <w:pStyle w:val="PargrafodaLista"/>
        <w:tabs>
          <w:tab w:val="left" w:pos="284"/>
        </w:tabs>
        <w:spacing w:after="50"/>
        <w:ind w:left="0"/>
        <w:jc w:val="both"/>
        <w:rPr>
          <w:rFonts w:ascii="Calibri" w:hAnsi="Calibri"/>
          <w:sz w:val="22"/>
          <w:szCs w:val="22"/>
        </w:rPr>
      </w:pPr>
    </w:p>
    <w:p w:rsidR="009E5A39" w:rsidRDefault="009E5A39" w:rsidP="00236FFB">
      <w:pPr>
        <w:pStyle w:val="PargrafodaLista"/>
        <w:numPr>
          <w:ilvl w:val="0"/>
          <w:numId w:val="4"/>
        </w:numPr>
        <w:pBdr>
          <w:bottom w:val="single" w:sz="4" w:space="1" w:color="auto"/>
        </w:pBdr>
        <w:spacing w:before="240"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 RESCISÃO</w:t>
      </w:r>
      <w:r>
        <w:rPr>
          <w:rFonts w:ascii="Calibri" w:hAnsi="Calibri"/>
          <w:sz w:val="22"/>
          <w:szCs w:val="22"/>
        </w:rPr>
        <w:t>:</w:t>
      </w:r>
    </w:p>
    <w:p w:rsidR="009E5A39" w:rsidRDefault="009E5A39" w:rsidP="00236FFB">
      <w:pPr>
        <w:pStyle w:val="PargrafodaLista"/>
        <w:numPr>
          <w:ilvl w:val="1"/>
          <w:numId w:val="4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conformidade com o que dispõe os art.s 77 a 80 da Lei 8.666/93, qualquer das partes poderá </w:t>
      </w:r>
      <w:r>
        <w:rPr>
          <w:rFonts w:ascii="Calibri" w:hAnsi="Calibri"/>
          <w:bCs/>
          <w:sz w:val="22"/>
          <w:szCs w:val="22"/>
        </w:rPr>
        <w:t>rescindir</w:t>
      </w:r>
      <w:r>
        <w:rPr>
          <w:rFonts w:ascii="Calibri" w:hAnsi="Calibri"/>
          <w:sz w:val="22"/>
          <w:szCs w:val="22"/>
        </w:rPr>
        <w:t xml:space="preserve"> o contrato, a qualquer tempo, sem qualquer razão ou motivo, mediante simples aviso à outra Parte, com </w:t>
      </w:r>
      <w:proofErr w:type="gramStart"/>
      <w:r>
        <w:rPr>
          <w:rFonts w:ascii="Calibri" w:hAnsi="Calibri"/>
          <w:sz w:val="22"/>
          <w:szCs w:val="22"/>
        </w:rPr>
        <w:t>30 (trinta) dias de antecedência, hipótese</w:t>
      </w:r>
      <w:proofErr w:type="gramEnd"/>
      <w:r>
        <w:rPr>
          <w:rFonts w:ascii="Calibri" w:hAnsi="Calibri"/>
          <w:sz w:val="22"/>
          <w:szCs w:val="22"/>
        </w:rPr>
        <w:t xml:space="preserve"> em que, ficará a parte que rescindir o Contrato exclusivamente responsável pelos pagamentos dos serviços até então </w:t>
      </w:r>
      <w:r>
        <w:rPr>
          <w:rFonts w:ascii="Calibri" w:hAnsi="Calibri"/>
          <w:sz w:val="22"/>
          <w:szCs w:val="22"/>
        </w:rPr>
        <w:lastRenderedPageBreak/>
        <w:t>executados, assim como pelo ressarcimento integral das despesas diretas e razoavelmente incorridas pela Contratada até a referida rescisão.</w:t>
      </w:r>
    </w:p>
    <w:p w:rsidR="009E5A39" w:rsidRDefault="009E5A39" w:rsidP="00236FFB">
      <w:pPr>
        <w:pStyle w:val="PargrafodaLista"/>
        <w:numPr>
          <w:ilvl w:val="1"/>
          <w:numId w:val="4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Na </w:t>
      </w:r>
      <w:r>
        <w:rPr>
          <w:rFonts w:ascii="Calibri" w:hAnsi="Calibri"/>
          <w:bCs/>
          <w:sz w:val="22"/>
          <w:szCs w:val="22"/>
        </w:rPr>
        <w:t>hipótese</w:t>
      </w:r>
      <w:r>
        <w:rPr>
          <w:rFonts w:ascii="Calibri" w:hAnsi="Calibri"/>
          <w:sz w:val="22"/>
          <w:szCs w:val="22"/>
        </w:rPr>
        <w:t xml:space="preserve"> de ocorrer à rescisão administrativa, à Contratante são assegurados os direitos previstos no art. 80, inciso I a IV, parágrafos 1º ao 4º do aludido diploma legal;</w:t>
      </w:r>
    </w:p>
    <w:p w:rsidR="009E5A39" w:rsidRDefault="009E5A39" w:rsidP="00236FFB">
      <w:pPr>
        <w:pStyle w:val="PargrafodaLista"/>
        <w:numPr>
          <w:ilvl w:val="1"/>
          <w:numId w:val="4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Na </w:t>
      </w:r>
      <w:r>
        <w:rPr>
          <w:rFonts w:ascii="Calibri" w:hAnsi="Calibri"/>
          <w:bCs/>
          <w:sz w:val="22"/>
          <w:szCs w:val="22"/>
        </w:rPr>
        <w:t>hipótese</w:t>
      </w:r>
      <w:r>
        <w:rPr>
          <w:rFonts w:ascii="Calibri" w:hAnsi="Calibri"/>
          <w:sz w:val="22"/>
          <w:szCs w:val="22"/>
        </w:rPr>
        <w:t xml:space="preserve"> de ocorrer rescisão administrativa, será obrigação do contratado o reconhecimento dos direitos da Administração previstos no art. 77 da Lei 8.666.</w:t>
      </w:r>
    </w:p>
    <w:p w:rsidR="009E5A39" w:rsidRDefault="009E5A39" w:rsidP="00313B89">
      <w:pPr>
        <w:pStyle w:val="PargrafodaLista"/>
        <w:numPr>
          <w:ilvl w:val="1"/>
          <w:numId w:val="4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Administração poderá rescindir o Contrato nas hipóteses previstas nos art. 78 e 79 da Lei Federal nº. 8.666/1993 com as consequências indicadas no art. 80 da mesma lei, sem prejuízo das sanções previstas em lei e neste Termo de Referência.</w:t>
      </w:r>
    </w:p>
    <w:p w:rsidR="009E5A39" w:rsidRDefault="009E5A39" w:rsidP="00313B89">
      <w:pPr>
        <w:pStyle w:val="PargrafodaLista"/>
        <w:numPr>
          <w:ilvl w:val="0"/>
          <w:numId w:val="4"/>
        </w:numPr>
        <w:pBdr>
          <w:bottom w:val="single" w:sz="4" w:space="1" w:color="auto"/>
        </w:pBdr>
        <w:spacing w:before="240" w:after="12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DAS SANÇÕES</w:t>
      </w:r>
    </w:p>
    <w:p w:rsidR="000675E9" w:rsidRPr="004E53E8" w:rsidRDefault="000675E9" w:rsidP="000675E9">
      <w:pPr>
        <w:pStyle w:val="PargrafodaLista"/>
        <w:numPr>
          <w:ilvl w:val="1"/>
          <w:numId w:val="4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E53E8">
        <w:rPr>
          <w:rFonts w:asciiTheme="minorHAnsi" w:hAnsiTheme="minorHAnsi" w:cstheme="minorHAnsi"/>
          <w:sz w:val="22"/>
          <w:szCs w:val="22"/>
        </w:rPr>
        <w:t xml:space="preserve">Em </w:t>
      </w:r>
      <w:r w:rsidRPr="005C20E6">
        <w:rPr>
          <w:rFonts w:ascii="Calibri" w:hAnsi="Calibri"/>
          <w:sz w:val="22"/>
          <w:szCs w:val="22"/>
        </w:rPr>
        <w:t>caso</w:t>
      </w:r>
      <w:r w:rsidRPr="004E53E8">
        <w:rPr>
          <w:rFonts w:asciiTheme="minorHAnsi" w:hAnsiTheme="minorHAnsi" w:cstheme="minorHAnsi"/>
          <w:sz w:val="22"/>
          <w:szCs w:val="22"/>
        </w:rPr>
        <w:t xml:space="preserve"> de inexecução parcial ou total das condições pactuadas, erro ou demora na execução do Contrato, garantida a prévia defesa, ficará a Contratada sujeita às sanções indicadas abaixo, sem prejuízo de outras previstas na legislação vigente:</w:t>
      </w:r>
    </w:p>
    <w:p w:rsidR="000675E9" w:rsidRPr="00A56293" w:rsidRDefault="000675E9" w:rsidP="000675E9">
      <w:pPr>
        <w:pStyle w:val="PargrafodaLista"/>
        <w:numPr>
          <w:ilvl w:val="2"/>
          <w:numId w:val="16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="Calibri" w:hAnsi="Calibri"/>
          <w:sz w:val="22"/>
          <w:szCs w:val="22"/>
        </w:rPr>
      </w:pPr>
      <w:r w:rsidRPr="004E53E8">
        <w:rPr>
          <w:rFonts w:asciiTheme="minorHAnsi" w:hAnsiTheme="minorHAnsi" w:cstheme="minorHAnsi"/>
          <w:sz w:val="22"/>
          <w:szCs w:val="22"/>
        </w:rPr>
        <w:t xml:space="preserve">Advertência formal: falhas ou irregularidades que não acarretem </w:t>
      </w:r>
      <w:r w:rsidRPr="00A56293">
        <w:rPr>
          <w:rFonts w:ascii="Calibri" w:hAnsi="Calibri"/>
          <w:sz w:val="22"/>
          <w:szCs w:val="22"/>
        </w:rPr>
        <w:t>prejuízos à Administração;</w:t>
      </w:r>
    </w:p>
    <w:p w:rsidR="000675E9" w:rsidRPr="00A56293" w:rsidRDefault="000675E9" w:rsidP="000675E9">
      <w:pPr>
        <w:pStyle w:val="PargrafodaLista"/>
        <w:numPr>
          <w:ilvl w:val="2"/>
          <w:numId w:val="16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Pelo atraso na </w:t>
      </w:r>
      <w:r w:rsidRPr="005C20E6">
        <w:rPr>
          <w:rFonts w:asciiTheme="minorHAnsi" w:hAnsiTheme="minorHAnsi" w:cstheme="minorHAnsi"/>
          <w:sz w:val="22"/>
          <w:szCs w:val="22"/>
        </w:rPr>
        <w:t>entrega</w:t>
      </w:r>
      <w:r w:rsidRPr="00A56293">
        <w:rPr>
          <w:rFonts w:ascii="Calibri" w:hAnsi="Calibri"/>
          <w:sz w:val="22"/>
          <w:szCs w:val="22"/>
        </w:rPr>
        <w:t xml:space="preserve"> do produto </w:t>
      </w:r>
      <w:r w:rsidR="00B0232D">
        <w:rPr>
          <w:rFonts w:ascii="Calibri" w:hAnsi="Calibri"/>
          <w:sz w:val="22"/>
          <w:szCs w:val="22"/>
        </w:rPr>
        <w:t>e/</w:t>
      </w:r>
      <w:r>
        <w:rPr>
          <w:rFonts w:ascii="Calibri" w:hAnsi="Calibri"/>
          <w:sz w:val="22"/>
          <w:szCs w:val="22"/>
        </w:rPr>
        <w:t xml:space="preserve">ou na execução dos serviços </w:t>
      </w:r>
      <w:r w:rsidRPr="00A56293">
        <w:rPr>
          <w:rFonts w:ascii="Calibri" w:hAnsi="Calibri"/>
          <w:sz w:val="22"/>
          <w:szCs w:val="22"/>
        </w:rPr>
        <w:t>em relação ao prazo estipulado: 1% (um por cento) do valor do produto não entregue, por dia decorrido, até o limite de 10% (dez por cento);</w:t>
      </w:r>
    </w:p>
    <w:p w:rsidR="000675E9" w:rsidRPr="00A56293" w:rsidRDefault="000675E9" w:rsidP="000675E9">
      <w:pPr>
        <w:pStyle w:val="PargrafodaLista"/>
        <w:numPr>
          <w:ilvl w:val="2"/>
          <w:numId w:val="16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Pela recusa em efetuar o fornecimento e/ou pela não entrega do produto</w:t>
      </w:r>
      <w:r>
        <w:rPr>
          <w:rFonts w:ascii="Calibri" w:hAnsi="Calibri"/>
          <w:sz w:val="22"/>
          <w:szCs w:val="22"/>
        </w:rPr>
        <w:t xml:space="preserve"> e/ou pela não execução dos serviços</w:t>
      </w:r>
      <w:r w:rsidRPr="00A56293">
        <w:rPr>
          <w:rFonts w:ascii="Calibri" w:hAnsi="Calibri"/>
          <w:sz w:val="22"/>
          <w:szCs w:val="22"/>
        </w:rPr>
        <w:t>, caracterizada em dez dias após o vencimento do prazo de entrega estipulado: 10% (dez por cento) do valor do produto;</w:t>
      </w:r>
    </w:p>
    <w:p w:rsidR="000675E9" w:rsidRPr="00A56293" w:rsidRDefault="000675E9" w:rsidP="000675E9">
      <w:pPr>
        <w:pStyle w:val="PargrafodaLista"/>
        <w:numPr>
          <w:ilvl w:val="2"/>
          <w:numId w:val="16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Pela </w:t>
      </w:r>
      <w:r w:rsidRPr="005C20E6">
        <w:rPr>
          <w:rFonts w:asciiTheme="minorHAnsi" w:hAnsiTheme="minorHAnsi" w:cstheme="minorHAnsi"/>
          <w:sz w:val="22"/>
          <w:szCs w:val="22"/>
        </w:rPr>
        <w:t>demora</w:t>
      </w:r>
      <w:r w:rsidRPr="00A56293">
        <w:rPr>
          <w:rFonts w:ascii="Calibri" w:hAnsi="Calibri"/>
          <w:sz w:val="22"/>
          <w:szCs w:val="22"/>
        </w:rPr>
        <w:t xml:space="preserve"> em substituir o produto </w:t>
      </w:r>
      <w:r>
        <w:rPr>
          <w:rFonts w:ascii="Calibri" w:hAnsi="Calibri"/>
          <w:sz w:val="22"/>
          <w:szCs w:val="22"/>
        </w:rPr>
        <w:t xml:space="preserve">e/ou serviço </w:t>
      </w:r>
      <w:r w:rsidRPr="00A56293">
        <w:rPr>
          <w:rFonts w:ascii="Calibri" w:hAnsi="Calibri"/>
          <w:sz w:val="22"/>
          <w:szCs w:val="22"/>
        </w:rPr>
        <w:t>rejeitado, a contar do primeiro dia após o vencimento do prazo estipulado para a substituição: 2% (dois por cento) do valor do produto recusado, por dia decorrido, até o limite de 10% (dez por cento);</w:t>
      </w:r>
    </w:p>
    <w:p w:rsidR="000675E9" w:rsidRPr="00A56293" w:rsidRDefault="000675E9" w:rsidP="000675E9">
      <w:pPr>
        <w:pStyle w:val="PargrafodaLista"/>
        <w:numPr>
          <w:ilvl w:val="2"/>
          <w:numId w:val="16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Pelo não </w:t>
      </w:r>
      <w:r w:rsidRPr="005C20E6">
        <w:rPr>
          <w:rFonts w:asciiTheme="minorHAnsi" w:hAnsiTheme="minorHAnsi" w:cstheme="minorHAnsi"/>
          <w:sz w:val="22"/>
          <w:szCs w:val="22"/>
        </w:rPr>
        <w:t>cumprimento</w:t>
      </w:r>
      <w:r w:rsidRPr="00A56293">
        <w:rPr>
          <w:rFonts w:ascii="Calibri" w:hAnsi="Calibri"/>
          <w:sz w:val="22"/>
          <w:szCs w:val="22"/>
        </w:rPr>
        <w:t xml:space="preserve"> de qualquer condição fixada neste Termo de Referência e não abrangida nas alíneas anteriores: 1% (um por cento) do valor contratado, para cada evento;</w:t>
      </w:r>
    </w:p>
    <w:p w:rsidR="000675E9" w:rsidRPr="00A56293" w:rsidRDefault="000675E9" w:rsidP="000675E9">
      <w:pPr>
        <w:pStyle w:val="PargrafodaLista"/>
        <w:numPr>
          <w:ilvl w:val="2"/>
          <w:numId w:val="16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Suspensão </w:t>
      </w:r>
      <w:r w:rsidRPr="005C20E6">
        <w:rPr>
          <w:rFonts w:asciiTheme="minorHAnsi" w:hAnsiTheme="minorHAnsi" w:cstheme="minorHAnsi"/>
          <w:sz w:val="22"/>
          <w:szCs w:val="22"/>
        </w:rPr>
        <w:t>temporária</w:t>
      </w:r>
      <w:r w:rsidRPr="00A56293">
        <w:rPr>
          <w:rFonts w:ascii="Calibri" w:hAnsi="Calibri"/>
          <w:sz w:val="22"/>
          <w:szCs w:val="22"/>
        </w:rPr>
        <w:t xml:space="preserve">, pelo período de até 02 (dois) anos, de participação em licitação e contratação com </w:t>
      </w:r>
      <w:r>
        <w:rPr>
          <w:rFonts w:ascii="Calibri" w:hAnsi="Calibri"/>
          <w:sz w:val="22"/>
          <w:szCs w:val="22"/>
        </w:rPr>
        <w:t>o</w:t>
      </w:r>
      <w:r w:rsidRPr="00A56293">
        <w:rPr>
          <w:rFonts w:ascii="Calibri" w:hAnsi="Calibri"/>
          <w:sz w:val="22"/>
          <w:szCs w:val="22"/>
        </w:rPr>
        <w:t xml:space="preserve"> Município</w:t>
      </w:r>
      <w:r>
        <w:rPr>
          <w:rFonts w:ascii="Calibri" w:hAnsi="Calibri"/>
          <w:sz w:val="22"/>
          <w:szCs w:val="22"/>
        </w:rPr>
        <w:t xml:space="preserve"> de Maceió</w:t>
      </w:r>
      <w:r w:rsidRPr="00A56293">
        <w:rPr>
          <w:rFonts w:ascii="Calibri" w:hAnsi="Calibri"/>
          <w:sz w:val="22"/>
          <w:szCs w:val="22"/>
        </w:rPr>
        <w:t>;</w:t>
      </w:r>
    </w:p>
    <w:p w:rsidR="000675E9" w:rsidRPr="00A56293" w:rsidRDefault="000675E9" w:rsidP="000675E9">
      <w:pPr>
        <w:pStyle w:val="PargrafodaLista"/>
        <w:numPr>
          <w:ilvl w:val="2"/>
          <w:numId w:val="16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Declaração de </w:t>
      </w:r>
      <w:r w:rsidRPr="005C20E6">
        <w:rPr>
          <w:rFonts w:asciiTheme="minorHAnsi" w:hAnsiTheme="minorHAnsi" w:cstheme="minorHAnsi"/>
          <w:sz w:val="22"/>
          <w:szCs w:val="22"/>
        </w:rPr>
        <w:t>inidoneidade</w:t>
      </w:r>
      <w:r w:rsidRPr="00A56293">
        <w:rPr>
          <w:rFonts w:ascii="Calibri" w:hAnsi="Calibri"/>
          <w:sz w:val="22"/>
          <w:szCs w:val="22"/>
        </w:rPr>
        <w:t xml:space="preserve">, que o impede de participar de licitações, bem como de contratar com a Administração Pública pelo prazo de até cinco anos. </w:t>
      </w:r>
    </w:p>
    <w:p w:rsidR="000675E9" w:rsidRPr="004E53E8" w:rsidRDefault="000675E9" w:rsidP="000675E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E53E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0675E9" w:rsidRPr="004E53E8" w:rsidRDefault="000675E9" w:rsidP="000675E9">
      <w:pPr>
        <w:pStyle w:val="PargrafodaLista"/>
        <w:numPr>
          <w:ilvl w:val="1"/>
          <w:numId w:val="4"/>
        </w:num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Na </w:t>
      </w:r>
      <w:r w:rsidRPr="005C20E6">
        <w:rPr>
          <w:rFonts w:asciiTheme="minorHAnsi" w:hAnsiTheme="minorHAnsi" w:cstheme="minorHAnsi"/>
          <w:sz w:val="22"/>
          <w:szCs w:val="22"/>
        </w:rPr>
        <w:t>ocorrência</w:t>
      </w: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 de falhas ou irregularidades diferentes daquelas indicadas no item anterior, a Administração poderá aplicar à futura Contratada quaisquer das sanções listadas no item </w:t>
      </w:r>
      <w:r>
        <w:rPr>
          <w:rFonts w:asciiTheme="minorHAnsi" w:eastAsia="Calibri" w:hAnsiTheme="minorHAnsi" w:cstheme="minorHAnsi"/>
          <w:sz w:val="22"/>
          <w:szCs w:val="22"/>
        </w:rPr>
        <w:t>19</w:t>
      </w:r>
      <w:r w:rsidRPr="004E53E8">
        <w:rPr>
          <w:rFonts w:asciiTheme="minorHAnsi" w:eastAsia="Calibri" w:hAnsiTheme="minorHAnsi" w:cstheme="minorHAnsi"/>
          <w:sz w:val="22"/>
          <w:szCs w:val="22"/>
        </w:rPr>
        <w:t>.1, consideradas a natureza e a gravidade da infração cometida e sem prejuízo da responsabilidade civil e criminal que seus atos ensejarem.</w:t>
      </w:r>
    </w:p>
    <w:p w:rsidR="000675E9" w:rsidRPr="004E53E8" w:rsidRDefault="000675E9" w:rsidP="000675E9">
      <w:pPr>
        <w:pStyle w:val="PargrafodaLista"/>
        <w:numPr>
          <w:ilvl w:val="1"/>
          <w:numId w:val="4"/>
        </w:numPr>
        <w:jc w:val="both"/>
        <w:rPr>
          <w:rFonts w:asciiTheme="minorHAnsi" w:eastAsia="Calibri" w:hAnsiTheme="minorHAnsi" w:cstheme="minorHAnsi"/>
          <w:sz w:val="22"/>
          <w:szCs w:val="22"/>
        </w:rPr>
      </w:pPr>
      <w:proofErr w:type="gramStart"/>
      <w:r w:rsidRPr="004E53E8">
        <w:rPr>
          <w:rFonts w:asciiTheme="minorHAnsi" w:eastAsia="Calibri" w:hAnsiTheme="minorHAnsi" w:cstheme="minorHAnsi"/>
          <w:sz w:val="22"/>
          <w:szCs w:val="22"/>
        </w:rPr>
        <w:t>A critério</w:t>
      </w:r>
      <w:proofErr w:type="gramEnd"/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da Contratante</w:t>
      </w: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 e nos termos do art. 87, § 2º, da Lei nº 8.666/93, as sanções previstas </w:t>
      </w:r>
      <w:r w:rsidRPr="004E53E8">
        <w:rPr>
          <w:rFonts w:asciiTheme="minorHAnsi" w:hAnsiTheme="minorHAnsi" w:cstheme="minorHAnsi"/>
          <w:sz w:val="22"/>
          <w:szCs w:val="22"/>
        </w:rPr>
        <w:t>nas alíneas “f” e “</w:t>
      </w:r>
      <w:r>
        <w:rPr>
          <w:rFonts w:asciiTheme="minorHAnsi" w:hAnsiTheme="minorHAnsi" w:cstheme="minorHAnsi"/>
          <w:sz w:val="22"/>
          <w:szCs w:val="22"/>
        </w:rPr>
        <w:t>g</w:t>
      </w:r>
      <w:r w:rsidRPr="004E53E8">
        <w:rPr>
          <w:rFonts w:asciiTheme="minorHAnsi" w:hAnsiTheme="minorHAnsi" w:cstheme="minorHAnsi"/>
          <w:sz w:val="22"/>
          <w:szCs w:val="22"/>
        </w:rPr>
        <w:t>”</w:t>
      </w: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 poderão ser aplicadas cumulativamente com quaisquer das multas previstas </w:t>
      </w:r>
      <w:r w:rsidRPr="004E53E8">
        <w:rPr>
          <w:rFonts w:asciiTheme="minorHAnsi" w:hAnsiTheme="minorHAnsi" w:cstheme="minorHAnsi"/>
          <w:sz w:val="22"/>
          <w:szCs w:val="22"/>
        </w:rPr>
        <w:t>nas alíneas “b” a “e”</w:t>
      </w:r>
      <w:r w:rsidRPr="004E53E8">
        <w:rPr>
          <w:rFonts w:asciiTheme="minorHAnsi" w:eastAsia="Calibri" w:hAnsiTheme="minorHAnsi" w:cstheme="minorHAnsi"/>
          <w:sz w:val="22"/>
          <w:szCs w:val="22"/>
        </w:rPr>
        <w:t>.</w:t>
      </w:r>
    </w:p>
    <w:p w:rsidR="000675E9" w:rsidRPr="004E53E8" w:rsidRDefault="000675E9" w:rsidP="000675E9">
      <w:pPr>
        <w:pStyle w:val="PargrafodaLista"/>
        <w:numPr>
          <w:ilvl w:val="1"/>
          <w:numId w:val="4"/>
        </w:num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>As multas previstas, caso sejam aplicadas, serão descontadas por ocasião de pagamentos futuros ou serão pagas por meio de Documento de Arrecadação Municipal (DAM) pela futura Contratada no prazo que o despacho de sua aplicação determinar.</w:t>
      </w:r>
    </w:p>
    <w:p w:rsidR="000675E9" w:rsidRPr="004E53E8" w:rsidRDefault="000675E9" w:rsidP="000675E9">
      <w:pPr>
        <w:pStyle w:val="PargrafodaLista"/>
        <w:numPr>
          <w:ilvl w:val="1"/>
          <w:numId w:val="4"/>
        </w:num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>As sanções fixadas serão aplicadas nos autos do processo de gestão do Contrato, no qual será assegurado à futura Contratada o contraditório e a ampla defesa.</w:t>
      </w:r>
    </w:p>
    <w:p w:rsidR="000675E9" w:rsidRPr="004E53E8" w:rsidRDefault="000675E9" w:rsidP="000675E9">
      <w:pPr>
        <w:pStyle w:val="PargrafodaLista"/>
        <w:numPr>
          <w:ilvl w:val="1"/>
          <w:numId w:val="4"/>
        </w:num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>O atraso, para efeito de cálculo de multa, será contado em dias corridos, a partir do dia seguinte ao do vencimento do prazo de entrega dos produtos, se dia de expediente normal no órgão ou entidade interessada, ou do primeiro dia útil seguinte.</w:t>
      </w:r>
    </w:p>
    <w:p w:rsidR="000675E9" w:rsidRPr="004E53E8" w:rsidRDefault="000675E9" w:rsidP="000675E9">
      <w:pPr>
        <w:pStyle w:val="PargrafodaLista"/>
        <w:numPr>
          <w:ilvl w:val="1"/>
          <w:numId w:val="4"/>
        </w:num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lastRenderedPageBreak/>
        <w:t xml:space="preserve">Decorridos 30 (trinta) dias de atraso injustificado na entrega dos produtos, a Nota de Empenho ou Contrato deverá ser </w:t>
      </w:r>
      <w:proofErr w:type="gramStart"/>
      <w:r w:rsidRPr="004E53E8">
        <w:rPr>
          <w:rFonts w:asciiTheme="minorHAnsi" w:eastAsia="Calibri" w:hAnsiTheme="minorHAnsi" w:cstheme="minorHAnsi"/>
          <w:sz w:val="22"/>
          <w:szCs w:val="22"/>
        </w:rPr>
        <w:t>cancelada ou rescindido</w:t>
      </w:r>
      <w:proofErr w:type="gramEnd"/>
      <w:r w:rsidRPr="004E53E8">
        <w:rPr>
          <w:rFonts w:asciiTheme="minorHAnsi" w:eastAsia="Calibri" w:hAnsiTheme="minorHAnsi" w:cstheme="minorHAnsi"/>
          <w:sz w:val="22"/>
          <w:szCs w:val="22"/>
        </w:rPr>
        <w:t>, exceto se houver justificado interesse público em manter a avença, hipótese em que será aplicada multa.</w:t>
      </w:r>
    </w:p>
    <w:p w:rsidR="000675E9" w:rsidRPr="004E53E8" w:rsidRDefault="000675E9" w:rsidP="000675E9">
      <w:pPr>
        <w:pStyle w:val="PargrafodaLista"/>
        <w:numPr>
          <w:ilvl w:val="1"/>
          <w:numId w:val="4"/>
        </w:num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>A suspensão e o impedimento são sanções administrativas que temporariamente obstam a participação em licitação e a contratação, sendo aplicadas nos seguintes prazos e hipóteses:</w:t>
      </w:r>
    </w:p>
    <w:p w:rsidR="000675E9" w:rsidRPr="004E53E8" w:rsidRDefault="000675E9" w:rsidP="000675E9">
      <w:pPr>
        <w:pStyle w:val="PargrafodaLista"/>
        <w:numPr>
          <w:ilvl w:val="1"/>
          <w:numId w:val="4"/>
        </w:num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>Por até 30 (trinta) dias, quando, vencido o prazo da Advertência, a Contratada permanecer inadimplente;</w:t>
      </w:r>
    </w:p>
    <w:p w:rsidR="000675E9" w:rsidRPr="00A56293" w:rsidRDefault="000675E9" w:rsidP="000675E9">
      <w:pPr>
        <w:pStyle w:val="PargrafodaLista"/>
        <w:numPr>
          <w:ilvl w:val="0"/>
          <w:numId w:val="44"/>
        </w:numPr>
        <w:autoSpaceDE w:val="0"/>
        <w:autoSpaceDN w:val="0"/>
        <w:adjustRightInd w:val="0"/>
        <w:spacing w:after="50"/>
        <w:jc w:val="both"/>
        <w:rPr>
          <w:rFonts w:asciiTheme="minorHAnsi" w:hAnsiTheme="minorHAnsi" w:cstheme="minorHAnsi"/>
          <w:sz w:val="22"/>
          <w:szCs w:val="22"/>
        </w:rPr>
      </w:pPr>
      <w:r w:rsidRPr="00A56293">
        <w:rPr>
          <w:rFonts w:asciiTheme="minorHAnsi" w:hAnsiTheme="minorHAnsi" w:cstheme="minorHAnsi"/>
          <w:sz w:val="22"/>
          <w:szCs w:val="22"/>
        </w:rPr>
        <w:t xml:space="preserve">Por </w:t>
      </w:r>
      <w:r w:rsidRPr="005C20E6">
        <w:rPr>
          <w:rFonts w:ascii="Calibri" w:hAnsi="Calibri"/>
          <w:sz w:val="22"/>
          <w:szCs w:val="22"/>
        </w:rPr>
        <w:t>até</w:t>
      </w:r>
      <w:r w:rsidRPr="00A56293">
        <w:rPr>
          <w:rFonts w:asciiTheme="minorHAnsi" w:hAnsiTheme="minorHAnsi" w:cstheme="minorHAnsi"/>
          <w:sz w:val="22"/>
          <w:szCs w:val="22"/>
        </w:rPr>
        <w:t xml:space="preserve"> </w:t>
      </w:r>
      <w:r w:rsidRPr="004E53E8">
        <w:rPr>
          <w:rFonts w:asciiTheme="minorHAnsi" w:hAnsiTheme="minorHAnsi" w:cstheme="minorHAnsi"/>
          <w:sz w:val="22"/>
          <w:szCs w:val="22"/>
        </w:rPr>
        <w:t>01</w:t>
      </w:r>
      <w:r w:rsidRPr="00A56293">
        <w:rPr>
          <w:rFonts w:asciiTheme="minorHAnsi" w:hAnsiTheme="minorHAnsi" w:cstheme="minorHAnsi"/>
          <w:sz w:val="22"/>
          <w:szCs w:val="22"/>
        </w:rPr>
        <w:t xml:space="preserve"> (</w:t>
      </w:r>
      <w:r w:rsidRPr="004E53E8">
        <w:rPr>
          <w:rFonts w:asciiTheme="minorHAnsi" w:hAnsiTheme="minorHAnsi" w:cstheme="minorHAnsi"/>
          <w:sz w:val="22"/>
          <w:szCs w:val="22"/>
        </w:rPr>
        <w:t>um</w:t>
      </w:r>
      <w:r w:rsidRPr="00A56293">
        <w:rPr>
          <w:rFonts w:asciiTheme="minorHAnsi" w:hAnsiTheme="minorHAnsi" w:cstheme="minorHAnsi"/>
          <w:sz w:val="22"/>
          <w:szCs w:val="22"/>
        </w:rPr>
        <w:t xml:space="preserve">) </w:t>
      </w:r>
      <w:r w:rsidRPr="004E53E8">
        <w:rPr>
          <w:rFonts w:asciiTheme="minorHAnsi" w:hAnsiTheme="minorHAnsi" w:cstheme="minorHAnsi"/>
          <w:sz w:val="22"/>
          <w:szCs w:val="22"/>
        </w:rPr>
        <w:t>ano</w:t>
      </w:r>
      <w:r w:rsidRPr="00A56293">
        <w:rPr>
          <w:rFonts w:asciiTheme="minorHAnsi" w:hAnsiTheme="minorHAnsi" w:cstheme="minorHAnsi"/>
          <w:sz w:val="22"/>
          <w:szCs w:val="22"/>
        </w:rPr>
        <w:t>, quando a Contratada falhar ou fraudar na execução do Contrato, comportar-se de modo inidôneo, fizer declaração falsa ou cometer fraude fiscal; e</w:t>
      </w:r>
    </w:p>
    <w:p w:rsidR="000675E9" w:rsidRPr="00A56293" w:rsidRDefault="000675E9" w:rsidP="000675E9">
      <w:pPr>
        <w:pStyle w:val="PargrafodaLista"/>
        <w:autoSpaceDE w:val="0"/>
        <w:autoSpaceDN w:val="0"/>
        <w:adjustRightInd w:val="0"/>
        <w:spacing w:after="50"/>
        <w:ind w:lef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b) </w:t>
      </w:r>
      <w:r w:rsidRPr="00A56293">
        <w:rPr>
          <w:rFonts w:asciiTheme="minorHAnsi" w:hAnsiTheme="minorHAnsi" w:cstheme="minorHAnsi"/>
          <w:sz w:val="22"/>
          <w:szCs w:val="22"/>
        </w:rPr>
        <w:t xml:space="preserve">Por até </w:t>
      </w:r>
      <w:r w:rsidRPr="004E53E8">
        <w:rPr>
          <w:rFonts w:asciiTheme="minorHAnsi" w:hAnsiTheme="minorHAnsi" w:cstheme="minorHAnsi"/>
          <w:sz w:val="22"/>
          <w:szCs w:val="22"/>
        </w:rPr>
        <w:t>02</w:t>
      </w:r>
      <w:r w:rsidRPr="00A56293">
        <w:rPr>
          <w:rFonts w:asciiTheme="minorHAnsi" w:hAnsiTheme="minorHAnsi" w:cstheme="minorHAnsi"/>
          <w:sz w:val="22"/>
          <w:szCs w:val="22"/>
        </w:rPr>
        <w:t xml:space="preserve"> (</w:t>
      </w:r>
      <w:r w:rsidRPr="004E53E8">
        <w:rPr>
          <w:rFonts w:asciiTheme="minorHAnsi" w:hAnsiTheme="minorHAnsi" w:cstheme="minorHAnsi"/>
          <w:sz w:val="22"/>
          <w:szCs w:val="22"/>
        </w:rPr>
        <w:t>dois</w:t>
      </w:r>
      <w:r w:rsidRPr="00A56293">
        <w:rPr>
          <w:rFonts w:asciiTheme="minorHAnsi" w:hAnsiTheme="minorHAnsi" w:cstheme="minorHAnsi"/>
          <w:sz w:val="22"/>
          <w:szCs w:val="22"/>
        </w:rPr>
        <w:t xml:space="preserve">) </w:t>
      </w:r>
      <w:r w:rsidRPr="004E53E8">
        <w:rPr>
          <w:rFonts w:asciiTheme="minorHAnsi" w:hAnsiTheme="minorHAnsi" w:cstheme="minorHAnsi"/>
          <w:sz w:val="22"/>
          <w:szCs w:val="22"/>
        </w:rPr>
        <w:t>anos</w:t>
      </w:r>
      <w:r w:rsidRPr="00A56293">
        <w:rPr>
          <w:rFonts w:asciiTheme="minorHAnsi" w:hAnsiTheme="minorHAnsi" w:cstheme="minorHAnsi"/>
          <w:sz w:val="22"/>
          <w:szCs w:val="22"/>
        </w:rPr>
        <w:t>, quando a Contratada:</w:t>
      </w:r>
    </w:p>
    <w:p w:rsidR="000675E9" w:rsidRPr="004E53E8" w:rsidRDefault="000675E9" w:rsidP="000675E9">
      <w:pPr>
        <w:pStyle w:val="Default"/>
        <w:tabs>
          <w:tab w:val="left" w:pos="142"/>
          <w:tab w:val="left" w:pos="426"/>
        </w:tabs>
        <w:ind w:left="720"/>
        <w:jc w:val="both"/>
        <w:rPr>
          <w:rFonts w:asciiTheme="minorHAnsi" w:eastAsia="Calibri" w:hAnsiTheme="minorHAnsi" w:cstheme="minorHAnsi"/>
          <w:sz w:val="22"/>
          <w:szCs w:val="22"/>
        </w:rPr>
      </w:pPr>
      <w:proofErr w:type="gramStart"/>
      <w:r>
        <w:rPr>
          <w:rFonts w:asciiTheme="minorHAnsi" w:eastAsia="Calibri" w:hAnsiTheme="minorHAnsi" w:cstheme="minorHAnsi"/>
          <w:sz w:val="22"/>
          <w:szCs w:val="22"/>
        </w:rPr>
        <w:t>b.</w:t>
      </w:r>
      <w:proofErr w:type="gramEnd"/>
      <w:r>
        <w:rPr>
          <w:rFonts w:asciiTheme="minorHAnsi" w:eastAsia="Calibri" w:hAnsiTheme="minorHAnsi" w:cstheme="minorHAnsi"/>
          <w:sz w:val="22"/>
          <w:szCs w:val="22"/>
        </w:rPr>
        <w:t xml:space="preserve">1) </w:t>
      </w:r>
      <w:r w:rsidRPr="004E53E8">
        <w:rPr>
          <w:rFonts w:asciiTheme="minorHAnsi" w:eastAsia="Calibri" w:hAnsiTheme="minorHAnsi" w:cstheme="minorHAnsi"/>
          <w:sz w:val="22"/>
          <w:szCs w:val="22"/>
        </w:rPr>
        <w:t>Praticar atos ilegais ou imorais visando frustrar os objetivos da contratação; ou</w:t>
      </w:r>
    </w:p>
    <w:p w:rsidR="000675E9" w:rsidRPr="004E53E8" w:rsidRDefault="000675E9" w:rsidP="000675E9">
      <w:pPr>
        <w:pStyle w:val="Default"/>
        <w:tabs>
          <w:tab w:val="left" w:pos="142"/>
          <w:tab w:val="left" w:pos="426"/>
        </w:tabs>
        <w:ind w:left="720"/>
        <w:jc w:val="both"/>
        <w:rPr>
          <w:rFonts w:asciiTheme="minorHAnsi" w:eastAsia="Calibri" w:hAnsiTheme="minorHAnsi" w:cstheme="minorHAnsi"/>
          <w:sz w:val="22"/>
          <w:szCs w:val="22"/>
        </w:rPr>
      </w:pPr>
      <w:proofErr w:type="gramStart"/>
      <w:r>
        <w:rPr>
          <w:rFonts w:asciiTheme="minorHAnsi" w:eastAsia="Calibri" w:hAnsiTheme="minorHAnsi" w:cstheme="minorHAnsi"/>
          <w:sz w:val="22"/>
          <w:szCs w:val="22"/>
        </w:rPr>
        <w:t>b.</w:t>
      </w:r>
      <w:proofErr w:type="gramEnd"/>
      <w:r>
        <w:rPr>
          <w:rFonts w:asciiTheme="minorHAnsi" w:eastAsia="Calibri" w:hAnsiTheme="minorHAnsi" w:cstheme="minorHAnsi"/>
          <w:sz w:val="22"/>
          <w:szCs w:val="22"/>
        </w:rPr>
        <w:t xml:space="preserve">2) </w:t>
      </w:r>
      <w:r w:rsidRPr="004E53E8">
        <w:rPr>
          <w:rFonts w:asciiTheme="minorHAnsi" w:eastAsia="Calibri" w:hAnsiTheme="minorHAnsi" w:cstheme="minorHAnsi"/>
          <w:sz w:val="22"/>
          <w:szCs w:val="22"/>
        </w:rPr>
        <w:t>For multada, e não efetuar o pagamento.</w:t>
      </w:r>
    </w:p>
    <w:p w:rsidR="000675E9" w:rsidRPr="004E53E8" w:rsidRDefault="000675E9" w:rsidP="000675E9">
      <w:pPr>
        <w:pStyle w:val="PargrafodaLista"/>
        <w:ind w:left="0"/>
        <w:rPr>
          <w:rFonts w:asciiTheme="minorHAnsi" w:hAnsiTheme="minorHAnsi" w:cstheme="minorHAnsi"/>
        </w:rPr>
      </w:pPr>
    </w:p>
    <w:p w:rsidR="000675E9" w:rsidRPr="004E53E8" w:rsidRDefault="000675E9" w:rsidP="000675E9">
      <w:pPr>
        <w:pStyle w:val="PargrafodaLista"/>
        <w:numPr>
          <w:ilvl w:val="1"/>
          <w:numId w:val="4"/>
        </w:num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O prazo previsto no item </w:t>
      </w:r>
      <w:r w:rsidR="005455DE">
        <w:rPr>
          <w:rFonts w:asciiTheme="minorHAnsi" w:hAnsiTheme="minorHAnsi" w:cstheme="minorHAnsi"/>
          <w:sz w:val="22"/>
          <w:szCs w:val="22"/>
        </w:rPr>
        <w:t>18</w:t>
      </w:r>
      <w:r w:rsidRPr="004E53E8">
        <w:rPr>
          <w:rFonts w:asciiTheme="minorHAnsi" w:hAnsiTheme="minorHAnsi" w:cstheme="minorHAnsi"/>
          <w:sz w:val="22"/>
          <w:szCs w:val="22"/>
        </w:rPr>
        <w:t>.9</w:t>
      </w:r>
      <w:r>
        <w:rPr>
          <w:rFonts w:asciiTheme="minorHAnsi" w:hAnsiTheme="minorHAnsi" w:cstheme="minorHAnsi"/>
          <w:sz w:val="22"/>
          <w:szCs w:val="22"/>
        </w:rPr>
        <w:t xml:space="preserve">, alínea “b”, </w:t>
      </w: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poderá ser aumentado em até </w:t>
      </w:r>
      <w:proofErr w:type="gramStart"/>
      <w:r w:rsidRPr="004E53E8">
        <w:rPr>
          <w:rFonts w:asciiTheme="minorHAnsi" w:eastAsia="Calibri" w:hAnsiTheme="minorHAnsi" w:cstheme="minorHAnsi"/>
          <w:sz w:val="22"/>
          <w:szCs w:val="22"/>
        </w:rPr>
        <w:t>5</w:t>
      </w:r>
      <w:proofErr w:type="gramEnd"/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 (cinco) anos.</w:t>
      </w:r>
    </w:p>
    <w:p w:rsidR="000675E9" w:rsidRPr="004E53E8" w:rsidRDefault="000675E9" w:rsidP="000675E9">
      <w:pPr>
        <w:pStyle w:val="PargrafodaLista"/>
        <w:numPr>
          <w:ilvl w:val="1"/>
          <w:numId w:val="4"/>
        </w:num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>O descredenciamento ou a proibição de credenciamento no sistema de cadastramento de fornecedores deste Município são sanções administrativas acessórias à aplicação de suspensão temporária de participação em licitação e impedimento de contratar, sendo aplicadas por igual período.</w:t>
      </w:r>
    </w:p>
    <w:p w:rsidR="000675E9" w:rsidRPr="004E53E8" w:rsidRDefault="000675E9" w:rsidP="000675E9">
      <w:pPr>
        <w:pStyle w:val="PargrafodaLista"/>
        <w:numPr>
          <w:ilvl w:val="1"/>
          <w:numId w:val="4"/>
        </w:num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A declaração de inidoneidade para licitar ou contratar será aplicada à vista dos motivos informados na instrução processual, podendo a reabilitação ser requerida após </w:t>
      </w:r>
      <w:proofErr w:type="gramStart"/>
      <w:r w:rsidRPr="004E53E8">
        <w:rPr>
          <w:rFonts w:asciiTheme="minorHAnsi" w:eastAsia="Calibri" w:hAnsiTheme="minorHAnsi" w:cstheme="minorHAnsi"/>
          <w:sz w:val="22"/>
          <w:szCs w:val="22"/>
        </w:rPr>
        <w:t>2</w:t>
      </w:r>
      <w:proofErr w:type="gramEnd"/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 (dois) anos de sua aplicação.</w:t>
      </w:r>
    </w:p>
    <w:p w:rsidR="000675E9" w:rsidRPr="00F31F5B" w:rsidRDefault="000675E9" w:rsidP="000675E9">
      <w:pPr>
        <w:pStyle w:val="PargrafodaLista"/>
        <w:numPr>
          <w:ilvl w:val="1"/>
          <w:numId w:val="4"/>
        </w:num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F31F5B">
        <w:rPr>
          <w:rFonts w:asciiTheme="minorHAnsi" w:eastAsia="Calibri" w:hAnsiTheme="minorHAnsi" w:cstheme="minorHAnsi"/>
          <w:sz w:val="22"/>
          <w:szCs w:val="22"/>
        </w:rPr>
        <w:t>A declaração de inidoneidade para licitar ou contratar permanecerá em vigor enquanto perdurarem os motivos determinantes da punição ou até que seja promovida a reabilitação perante a própria autoridade que aplicou a sanção, a qual será concedida sempre que a CONTRATADA ressarcir os prejuízos resultantes da sua conduta e depois de decorrido o prazo das sanções de suspensão e impedimento aplicadas.</w:t>
      </w:r>
    </w:p>
    <w:p w:rsidR="000675E9" w:rsidRPr="00F31F5B" w:rsidRDefault="000675E9" w:rsidP="000675E9">
      <w:pPr>
        <w:pStyle w:val="PargrafodaLista"/>
        <w:numPr>
          <w:ilvl w:val="1"/>
          <w:numId w:val="4"/>
        </w:numPr>
        <w:jc w:val="both"/>
        <w:rPr>
          <w:rFonts w:ascii="Calibri" w:hAnsi="Calibri" w:cs="Calibri"/>
          <w:bCs/>
          <w:sz w:val="22"/>
          <w:szCs w:val="22"/>
        </w:rPr>
      </w:pPr>
      <w:r w:rsidRPr="00F31F5B">
        <w:rPr>
          <w:rFonts w:ascii="Calibri" w:hAnsi="Calibri" w:cs="Calibri"/>
          <w:bCs/>
          <w:sz w:val="22"/>
          <w:szCs w:val="22"/>
        </w:rPr>
        <w:t xml:space="preserve">As sanções </w:t>
      </w:r>
      <w:r w:rsidRPr="00F31F5B">
        <w:rPr>
          <w:rFonts w:asciiTheme="minorHAnsi" w:eastAsia="Calibri" w:hAnsiTheme="minorHAnsi" w:cstheme="minorHAnsi"/>
          <w:sz w:val="22"/>
          <w:szCs w:val="22"/>
        </w:rPr>
        <w:t>administrativas</w:t>
      </w:r>
      <w:r w:rsidRPr="00F31F5B">
        <w:rPr>
          <w:rFonts w:ascii="Calibri" w:hAnsi="Calibri" w:cs="Calibri"/>
          <w:bCs/>
          <w:sz w:val="22"/>
          <w:szCs w:val="22"/>
        </w:rPr>
        <w:t xml:space="preserve"> serão registradas no SICAF. </w:t>
      </w:r>
    </w:p>
    <w:p w:rsidR="000675E9" w:rsidRPr="00F31F5B" w:rsidRDefault="000675E9" w:rsidP="000675E9">
      <w:pPr>
        <w:pStyle w:val="PargrafodaLista"/>
        <w:autoSpaceDE w:val="0"/>
        <w:autoSpaceDN w:val="0"/>
        <w:adjustRightInd w:val="0"/>
        <w:spacing w:after="50"/>
        <w:ind w:left="567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9E5A39" w:rsidRPr="00F31F5B" w:rsidRDefault="009E5A39" w:rsidP="00313B89">
      <w:pPr>
        <w:pStyle w:val="PargrafodaLista"/>
        <w:numPr>
          <w:ilvl w:val="0"/>
          <w:numId w:val="4"/>
        </w:numPr>
        <w:pBdr>
          <w:bottom w:val="single" w:sz="4" w:space="1" w:color="auto"/>
        </w:pBdr>
        <w:spacing w:before="240" w:after="120"/>
        <w:jc w:val="both"/>
        <w:rPr>
          <w:rFonts w:ascii="Calibri" w:hAnsi="Calibri"/>
          <w:b/>
          <w:bCs/>
          <w:sz w:val="22"/>
          <w:szCs w:val="22"/>
        </w:rPr>
      </w:pPr>
      <w:r w:rsidRPr="00F31F5B">
        <w:rPr>
          <w:rFonts w:ascii="Calibri" w:hAnsi="Calibri"/>
          <w:b/>
          <w:sz w:val="22"/>
          <w:szCs w:val="22"/>
        </w:rPr>
        <w:t>DISPOSIÇÕES GERAIS/INFORMAÇÕES COMPLEMENTARES</w:t>
      </w:r>
    </w:p>
    <w:p w:rsidR="009E5A39" w:rsidRDefault="009E5A39" w:rsidP="00313B89">
      <w:pPr>
        <w:pStyle w:val="PargrafodaLista"/>
        <w:numPr>
          <w:ilvl w:val="1"/>
          <w:numId w:val="4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 Setor Técnico competente auxiliará o pregoeiro nos casos de pedidos de esclarecimentos, impugnações e análise de propostas.</w:t>
      </w:r>
    </w:p>
    <w:p w:rsidR="009E5A39" w:rsidRDefault="009E5A39" w:rsidP="00313B89">
      <w:pPr>
        <w:pStyle w:val="PargrafodaLista"/>
        <w:numPr>
          <w:ilvl w:val="1"/>
          <w:numId w:val="4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Eventuais pedidos de informações/esclarecimentos deverão ser encaminhados a </w:t>
      </w:r>
      <w:r w:rsidRPr="00313B89">
        <w:rPr>
          <w:rFonts w:ascii="Calibri" w:hAnsi="Calibri"/>
          <w:sz w:val="22"/>
          <w:szCs w:val="22"/>
        </w:rPr>
        <w:t>Agência</w:t>
      </w:r>
      <w:r>
        <w:rPr>
          <w:rFonts w:asciiTheme="minorHAnsi" w:hAnsiTheme="minorHAnsi"/>
          <w:sz w:val="22"/>
          <w:szCs w:val="22"/>
        </w:rPr>
        <w:t xml:space="preserve"> Municipal de Regulação de Serviços Delegados - ARSER</w:t>
      </w:r>
      <w:r>
        <w:rPr>
          <w:rFonts w:ascii="Calibri" w:hAnsi="Calibri"/>
          <w:sz w:val="22"/>
          <w:szCs w:val="22"/>
        </w:rPr>
        <w:t>, através do email: dl03@smf.maceio.al.gov.br, telefone para contato (82) 3315-7336/7327/7323.</w:t>
      </w:r>
    </w:p>
    <w:p w:rsidR="009E5A39" w:rsidRDefault="009E5A39" w:rsidP="009E5A39">
      <w:pPr>
        <w:tabs>
          <w:tab w:val="left" w:pos="284"/>
        </w:tabs>
        <w:jc w:val="center"/>
        <w:rPr>
          <w:rFonts w:ascii="Calibri" w:hAnsi="Calibri"/>
          <w:sz w:val="22"/>
          <w:szCs w:val="22"/>
        </w:rPr>
      </w:pPr>
    </w:p>
    <w:p w:rsidR="009E5A39" w:rsidRPr="00F31F5B" w:rsidRDefault="009E5A39" w:rsidP="009E5A39">
      <w:pPr>
        <w:tabs>
          <w:tab w:val="left" w:pos="284"/>
        </w:tabs>
        <w:jc w:val="center"/>
        <w:rPr>
          <w:rFonts w:ascii="Calibri" w:hAnsi="Calibri"/>
          <w:sz w:val="22"/>
          <w:szCs w:val="22"/>
        </w:rPr>
      </w:pPr>
    </w:p>
    <w:p w:rsidR="007A6D88" w:rsidRPr="00F31F5B" w:rsidRDefault="007A6D88" w:rsidP="007A6D88">
      <w:pPr>
        <w:tabs>
          <w:tab w:val="left" w:pos="284"/>
        </w:tabs>
        <w:jc w:val="center"/>
        <w:rPr>
          <w:rFonts w:asciiTheme="minorHAnsi" w:hAnsiTheme="minorHAnsi"/>
          <w:sz w:val="22"/>
          <w:szCs w:val="22"/>
        </w:rPr>
      </w:pPr>
      <w:r w:rsidRPr="00F31F5B">
        <w:rPr>
          <w:rFonts w:asciiTheme="minorHAnsi" w:hAnsiTheme="minorHAnsi"/>
          <w:sz w:val="22"/>
          <w:szCs w:val="22"/>
        </w:rPr>
        <w:t xml:space="preserve">Maceió, </w:t>
      </w:r>
      <w:r w:rsidR="00F938A8">
        <w:rPr>
          <w:rFonts w:asciiTheme="minorHAnsi" w:hAnsiTheme="minorHAnsi"/>
          <w:sz w:val="22"/>
          <w:szCs w:val="22"/>
        </w:rPr>
        <w:t>1</w:t>
      </w:r>
      <w:r w:rsidRPr="00F31F5B">
        <w:rPr>
          <w:rFonts w:asciiTheme="minorHAnsi" w:hAnsiTheme="minorHAnsi"/>
          <w:sz w:val="22"/>
          <w:szCs w:val="22"/>
        </w:rPr>
        <w:t>0 de Março de 2017.</w:t>
      </w:r>
    </w:p>
    <w:p w:rsidR="007A6D88" w:rsidRPr="00F31F5B" w:rsidRDefault="007A6D88" w:rsidP="007A6D88">
      <w:pPr>
        <w:tabs>
          <w:tab w:val="left" w:pos="284"/>
        </w:tabs>
        <w:jc w:val="center"/>
        <w:rPr>
          <w:rFonts w:asciiTheme="minorHAnsi" w:hAnsiTheme="minorHAnsi"/>
          <w:sz w:val="22"/>
          <w:szCs w:val="22"/>
        </w:rPr>
      </w:pPr>
    </w:p>
    <w:p w:rsidR="007A6D88" w:rsidRPr="00F31F5B" w:rsidRDefault="007A6D88" w:rsidP="007A6D88">
      <w:pPr>
        <w:ind w:left="284"/>
        <w:jc w:val="center"/>
        <w:rPr>
          <w:rFonts w:asciiTheme="minorHAnsi" w:hAnsiTheme="minorHAnsi"/>
          <w:sz w:val="22"/>
          <w:szCs w:val="22"/>
        </w:rPr>
      </w:pPr>
    </w:p>
    <w:p w:rsidR="007A6D88" w:rsidRPr="00F31F5B" w:rsidRDefault="007A6D88" w:rsidP="007A6D88">
      <w:pPr>
        <w:jc w:val="center"/>
        <w:rPr>
          <w:rFonts w:asciiTheme="minorHAnsi" w:hAnsiTheme="minorHAnsi"/>
          <w:sz w:val="22"/>
          <w:szCs w:val="22"/>
        </w:rPr>
      </w:pPr>
      <w:proofErr w:type="spellStart"/>
      <w:r w:rsidRPr="00F31F5B">
        <w:rPr>
          <w:rFonts w:asciiTheme="minorHAnsi" w:hAnsiTheme="minorHAnsi"/>
          <w:sz w:val="22"/>
          <w:szCs w:val="22"/>
        </w:rPr>
        <w:t>Elizame</w:t>
      </w:r>
      <w:proofErr w:type="spellEnd"/>
      <w:proofErr w:type="gramStart"/>
      <w:r w:rsidRPr="00F31F5B">
        <w:rPr>
          <w:rFonts w:asciiTheme="minorHAnsi" w:hAnsiTheme="minorHAnsi"/>
          <w:sz w:val="22"/>
          <w:szCs w:val="22"/>
        </w:rPr>
        <w:t xml:space="preserve">  </w:t>
      </w:r>
      <w:proofErr w:type="gramEnd"/>
      <w:r w:rsidRPr="00F31F5B">
        <w:rPr>
          <w:rFonts w:asciiTheme="minorHAnsi" w:hAnsiTheme="minorHAnsi"/>
          <w:sz w:val="22"/>
          <w:szCs w:val="22"/>
        </w:rPr>
        <w:t>Guedes Evangelista</w:t>
      </w:r>
    </w:p>
    <w:p w:rsidR="007A6D88" w:rsidRPr="00F31F5B" w:rsidRDefault="007A6D88" w:rsidP="007A6D88">
      <w:pPr>
        <w:jc w:val="center"/>
        <w:rPr>
          <w:rFonts w:asciiTheme="minorHAnsi" w:hAnsiTheme="minorHAnsi"/>
          <w:sz w:val="22"/>
          <w:szCs w:val="22"/>
        </w:rPr>
      </w:pPr>
      <w:r w:rsidRPr="00F31F5B">
        <w:rPr>
          <w:rFonts w:asciiTheme="minorHAnsi" w:hAnsiTheme="minorHAnsi"/>
          <w:sz w:val="22"/>
          <w:szCs w:val="22"/>
        </w:rPr>
        <w:t>Gerência de Planejamento e Contratações/ARSER</w:t>
      </w:r>
    </w:p>
    <w:p w:rsidR="00F938A8" w:rsidRDefault="00F938A8" w:rsidP="00720C99">
      <w:pPr>
        <w:tabs>
          <w:tab w:val="left" w:pos="5932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938A8" w:rsidRDefault="00F938A8" w:rsidP="00720C99">
      <w:pPr>
        <w:tabs>
          <w:tab w:val="left" w:pos="5932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938A8" w:rsidRDefault="00F938A8" w:rsidP="00720C99">
      <w:pPr>
        <w:tabs>
          <w:tab w:val="left" w:pos="5932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938A8" w:rsidRDefault="00F938A8" w:rsidP="00720C99">
      <w:pPr>
        <w:tabs>
          <w:tab w:val="left" w:pos="5932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938A8" w:rsidRDefault="00F938A8" w:rsidP="00720C99">
      <w:pPr>
        <w:tabs>
          <w:tab w:val="left" w:pos="5932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938A8" w:rsidRDefault="00F938A8" w:rsidP="00720C99">
      <w:pPr>
        <w:tabs>
          <w:tab w:val="left" w:pos="5932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B3168" w:rsidRDefault="00F31F5B" w:rsidP="00720C99">
      <w:pPr>
        <w:tabs>
          <w:tab w:val="left" w:pos="5932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ANEXO A</w:t>
      </w:r>
    </w:p>
    <w:p w:rsidR="00F31F5B" w:rsidRPr="000329A0" w:rsidRDefault="00F31F5B" w:rsidP="00720C99">
      <w:pPr>
        <w:tabs>
          <w:tab w:val="left" w:pos="5932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A6D88" w:rsidRPr="007137EF" w:rsidRDefault="007A6D88" w:rsidP="00720C99">
      <w:pPr>
        <w:pStyle w:val="PargrafodaLista"/>
        <w:ind w:left="0"/>
        <w:jc w:val="center"/>
        <w:rPr>
          <w:rFonts w:asciiTheme="minorHAnsi" w:hAnsiTheme="minorHAnsi" w:cs="Calibri"/>
          <w:b/>
          <w:sz w:val="22"/>
          <w:szCs w:val="22"/>
        </w:rPr>
      </w:pPr>
      <w:r w:rsidRPr="007137EF">
        <w:rPr>
          <w:rFonts w:asciiTheme="minorHAnsi" w:hAnsiTheme="minorHAnsi"/>
          <w:b/>
          <w:sz w:val="22"/>
          <w:szCs w:val="22"/>
        </w:rPr>
        <w:t>QUADRO DO DETALHAMENTO DOS MATERIAIS/SERVIÇOS POR ORGÃO</w:t>
      </w:r>
    </w:p>
    <w:p w:rsidR="00720C99" w:rsidRDefault="00720C99" w:rsidP="00720C99">
      <w:pPr>
        <w:pStyle w:val="PargrafodaLista"/>
        <w:ind w:left="0"/>
        <w:jc w:val="center"/>
        <w:rPr>
          <w:rFonts w:asciiTheme="minorHAnsi" w:hAnsiTheme="minorHAnsi" w:cs="Calibri"/>
          <w:sz w:val="22"/>
          <w:szCs w:val="22"/>
        </w:rPr>
      </w:pPr>
    </w:p>
    <w:p w:rsidR="00720C99" w:rsidRPr="00F17CFE" w:rsidRDefault="00720C99" w:rsidP="00720C99">
      <w:pPr>
        <w:pStyle w:val="PargrafodaLista"/>
        <w:ind w:left="0"/>
        <w:jc w:val="center"/>
        <w:rPr>
          <w:rFonts w:asciiTheme="minorHAnsi" w:hAnsiTheme="minorHAnsi" w:cs="Calibri"/>
          <w:sz w:val="22"/>
          <w:szCs w:val="22"/>
        </w:rPr>
      </w:pPr>
    </w:p>
    <w:p w:rsidR="005D7D80" w:rsidRPr="000329A0" w:rsidRDefault="005D7D80" w:rsidP="005D7D80">
      <w:pPr>
        <w:autoSpaceDE w:val="0"/>
        <w:autoSpaceDN w:val="0"/>
        <w:adjustRightInd w:val="0"/>
        <w:spacing w:before="120"/>
        <w:rPr>
          <w:rFonts w:asciiTheme="minorHAnsi" w:hAnsiTheme="minorHAnsi" w:cs="Arial"/>
          <w:sz w:val="22"/>
          <w:szCs w:val="22"/>
        </w:rPr>
      </w:pPr>
      <w:r w:rsidRPr="000329A0">
        <w:rPr>
          <w:rFonts w:asciiTheme="minorHAnsi" w:hAnsiTheme="minorHAnsi" w:cs="Arial"/>
          <w:sz w:val="22"/>
          <w:szCs w:val="22"/>
        </w:rPr>
        <w:t>De: _______________________________________________________________________________</w:t>
      </w:r>
    </w:p>
    <w:p w:rsidR="005D7D80" w:rsidRDefault="009A448B" w:rsidP="005D7D80">
      <w:pPr>
        <w:autoSpaceDE w:val="0"/>
        <w:autoSpaceDN w:val="0"/>
        <w:adjustRightInd w:val="0"/>
        <w:spacing w:before="1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Para: ARSER </w:t>
      </w:r>
      <w:r w:rsidR="005D7D80" w:rsidRPr="000329A0">
        <w:rPr>
          <w:rFonts w:asciiTheme="minorHAnsi" w:hAnsiTheme="minorHAnsi" w:cs="Arial"/>
          <w:sz w:val="22"/>
          <w:szCs w:val="22"/>
        </w:rPr>
        <w:t xml:space="preserve">- </w:t>
      </w:r>
      <w:r w:rsidR="005D7D80" w:rsidRPr="000329A0">
        <w:rPr>
          <w:rFonts w:asciiTheme="minorHAnsi" w:hAnsiTheme="minorHAnsi"/>
          <w:sz w:val="22"/>
          <w:szCs w:val="22"/>
        </w:rPr>
        <w:t xml:space="preserve">Agência Municipal de Regulação de Serviços </w:t>
      </w:r>
      <w:proofErr w:type="gramStart"/>
      <w:r w:rsidR="005D7D80" w:rsidRPr="000329A0">
        <w:rPr>
          <w:rFonts w:asciiTheme="minorHAnsi" w:hAnsiTheme="minorHAnsi"/>
          <w:sz w:val="22"/>
          <w:szCs w:val="22"/>
        </w:rPr>
        <w:t>Delegados</w:t>
      </w:r>
      <w:r w:rsidR="008B3168" w:rsidRPr="000329A0">
        <w:rPr>
          <w:rFonts w:asciiTheme="minorHAnsi" w:hAnsiTheme="minorHAnsi" w:cs="Arial"/>
          <w:sz w:val="22"/>
          <w:szCs w:val="22"/>
        </w:rPr>
        <w:t xml:space="preserve"> .</w:t>
      </w:r>
      <w:proofErr w:type="gramEnd"/>
      <w:r w:rsidR="008B3168" w:rsidRPr="000329A0">
        <w:rPr>
          <w:rFonts w:asciiTheme="minorHAnsi" w:hAnsiTheme="minorHAnsi" w:cs="Arial"/>
          <w:sz w:val="22"/>
          <w:szCs w:val="22"/>
        </w:rPr>
        <w:t>(33157336/7323/7327)</w:t>
      </w:r>
    </w:p>
    <w:p w:rsidR="00036CB7" w:rsidRPr="00036CB7" w:rsidRDefault="00036CB7" w:rsidP="005D7D80">
      <w:pPr>
        <w:autoSpaceDE w:val="0"/>
        <w:autoSpaceDN w:val="0"/>
        <w:adjustRightInd w:val="0"/>
        <w:spacing w:before="120"/>
        <w:rPr>
          <w:rFonts w:asciiTheme="minorHAnsi" w:hAnsiTheme="minorHAnsi" w:cs="Arial"/>
          <w:b/>
          <w:sz w:val="22"/>
          <w:szCs w:val="22"/>
        </w:rPr>
      </w:pPr>
      <w:r w:rsidRPr="00036CB7">
        <w:rPr>
          <w:rFonts w:asciiTheme="minorHAnsi" w:hAnsiTheme="minorHAnsi" w:cs="Arial"/>
          <w:b/>
          <w:sz w:val="22"/>
          <w:szCs w:val="22"/>
        </w:rPr>
        <w:t>OBJETO</w:t>
      </w:r>
    </w:p>
    <w:p w:rsidR="005D7D80" w:rsidRPr="00036CB7" w:rsidRDefault="00036CB7" w:rsidP="00036CB7">
      <w:pPr>
        <w:pStyle w:val="PargrafodaLista"/>
        <w:spacing w:before="120"/>
        <w:ind w:left="390"/>
        <w:jc w:val="both"/>
        <w:rPr>
          <w:rFonts w:asciiTheme="minorHAnsi" w:hAnsiTheme="minorHAnsi" w:cs="Arial"/>
          <w:sz w:val="22"/>
          <w:szCs w:val="22"/>
        </w:rPr>
      </w:pPr>
      <w:r w:rsidRPr="000329A0">
        <w:rPr>
          <w:rFonts w:asciiTheme="minorHAnsi" w:eastAsia="Calibri" w:hAnsiTheme="minorHAnsi" w:cstheme="minorHAnsi"/>
          <w:sz w:val="22"/>
          <w:szCs w:val="22"/>
        </w:rPr>
        <w:t xml:space="preserve">Registro de Preços para futura e eventual </w:t>
      </w:r>
      <w:r w:rsidRPr="004F40E2">
        <w:rPr>
          <w:rFonts w:asciiTheme="minorHAnsi" w:eastAsia="Calibri" w:hAnsiTheme="minorHAnsi" w:cstheme="minorHAnsi"/>
          <w:sz w:val="22"/>
          <w:szCs w:val="22"/>
        </w:rPr>
        <w:t>prestação de Serviços de Recargas com Substituição de peças</w:t>
      </w:r>
      <w:r>
        <w:rPr>
          <w:rFonts w:asciiTheme="minorHAnsi" w:eastAsia="Calibri" w:hAnsiTheme="minorHAnsi" w:cstheme="minorHAnsi"/>
          <w:sz w:val="22"/>
          <w:szCs w:val="22"/>
        </w:rPr>
        <w:t xml:space="preserve">, aquisição </w:t>
      </w:r>
      <w:r w:rsidRPr="004F40E2">
        <w:rPr>
          <w:rFonts w:asciiTheme="minorHAnsi" w:eastAsia="Calibri" w:hAnsiTheme="minorHAnsi" w:cstheme="minorHAnsi"/>
          <w:sz w:val="22"/>
          <w:szCs w:val="22"/>
        </w:rPr>
        <w:t>e Testes Hidrostáticos nos extintores de incêndio que guarnecem o</w:t>
      </w:r>
      <w:r>
        <w:rPr>
          <w:rFonts w:asciiTheme="minorHAnsi" w:eastAsia="Calibri" w:hAnsiTheme="minorHAnsi" w:cstheme="minorHAnsi"/>
          <w:sz w:val="22"/>
          <w:szCs w:val="22"/>
        </w:rPr>
        <w:t>s</w:t>
      </w:r>
      <w:r w:rsidRPr="004F40E2">
        <w:rPr>
          <w:rFonts w:asciiTheme="minorHAnsi" w:eastAsia="Calibri" w:hAnsiTheme="minorHAnsi" w:cstheme="minorHAnsi"/>
          <w:sz w:val="22"/>
          <w:szCs w:val="22"/>
        </w:rPr>
        <w:t xml:space="preserve"> prédio</w:t>
      </w:r>
      <w:r>
        <w:rPr>
          <w:rFonts w:asciiTheme="minorHAnsi" w:eastAsia="Calibri" w:hAnsiTheme="minorHAnsi" w:cstheme="minorHAnsi"/>
          <w:sz w:val="22"/>
          <w:szCs w:val="22"/>
        </w:rPr>
        <w:t>s e unidades administrativas d</w:t>
      </w:r>
      <w:r w:rsidRPr="000329A0">
        <w:rPr>
          <w:rFonts w:asciiTheme="minorHAnsi" w:hAnsiTheme="minorHAnsi"/>
          <w:sz w:val="22"/>
          <w:szCs w:val="22"/>
        </w:rPr>
        <w:t>os diversos Órgãos e Entidades da Administração Pública do Município de Maceió</w:t>
      </w:r>
      <w:r w:rsidRPr="000329A0">
        <w:rPr>
          <w:rFonts w:asciiTheme="minorHAnsi" w:eastAsia="Calibri" w:hAnsiTheme="minorHAnsi" w:cstheme="minorHAnsi"/>
          <w:sz w:val="22"/>
          <w:szCs w:val="22"/>
        </w:rPr>
        <w:t xml:space="preserve">, nas especificações e quantidades </w:t>
      </w:r>
      <w:r>
        <w:rPr>
          <w:rFonts w:asciiTheme="minorHAnsi" w:hAnsiTheme="minorHAnsi"/>
          <w:sz w:val="22"/>
          <w:szCs w:val="22"/>
        </w:rPr>
        <w:t xml:space="preserve">constantes </w:t>
      </w:r>
      <w:r w:rsidR="005D7D80" w:rsidRPr="00036CB7">
        <w:rPr>
          <w:rFonts w:asciiTheme="minorHAnsi" w:hAnsiTheme="minorHAnsi" w:cs="Arial"/>
          <w:sz w:val="22"/>
          <w:szCs w:val="22"/>
        </w:rPr>
        <w:t>abaixo:</w:t>
      </w:r>
    </w:p>
    <w:p w:rsidR="008B3168" w:rsidRPr="00720C99" w:rsidRDefault="008B3168" w:rsidP="008B3168">
      <w:pPr>
        <w:tabs>
          <w:tab w:val="left" w:pos="142"/>
        </w:tabs>
        <w:jc w:val="both"/>
        <w:rPr>
          <w:rFonts w:asciiTheme="minorHAnsi" w:hAnsiTheme="minorHAnsi" w:cs="Calibri"/>
          <w:b/>
          <w:sz w:val="22"/>
          <w:szCs w:val="22"/>
        </w:rPr>
      </w:pPr>
    </w:p>
    <w:p w:rsidR="00720C99" w:rsidRPr="00720C99" w:rsidRDefault="00720C99" w:rsidP="00720C99">
      <w:pPr>
        <w:jc w:val="center"/>
        <w:rPr>
          <w:rFonts w:asciiTheme="minorHAnsi" w:hAnsiTheme="minorHAnsi"/>
          <w:b/>
          <w:sz w:val="22"/>
          <w:szCs w:val="22"/>
        </w:rPr>
      </w:pPr>
    </w:p>
    <w:tbl>
      <w:tblPr>
        <w:tblW w:w="8995" w:type="dxa"/>
        <w:jc w:val="center"/>
        <w:tblInd w:w="-71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34"/>
        <w:gridCol w:w="3685"/>
        <w:gridCol w:w="851"/>
        <w:gridCol w:w="1275"/>
        <w:gridCol w:w="1275"/>
        <w:gridCol w:w="1275"/>
      </w:tblGrid>
      <w:tr w:rsidR="007137EF" w:rsidRPr="00720C99" w:rsidTr="007137EF">
        <w:trPr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7EF" w:rsidRPr="00720C99" w:rsidRDefault="007137EF" w:rsidP="00720C99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720C99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36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7137EF" w:rsidRPr="00720C99" w:rsidRDefault="007137EF" w:rsidP="00720C99">
            <w:pPr>
              <w:pStyle w:val="Contedodatabela"/>
              <w:spacing w:line="200" w:lineRule="atLeast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720C9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EQUIPAMENTOS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F" w:rsidRPr="00720C99" w:rsidRDefault="007137EF" w:rsidP="00720C99">
            <w:pPr>
              <w:pStyle w:val="Contedodatabela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UND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7EF" w:rsidRPr="00720C99" w:rsidRDefault="007137EF" w:rsidP="00720C99">
            <w:pPr>
              <w:pStyle w:val="Contedodatabela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720C99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QUANT.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F" w:rsidRPr="00720C99" w:rsidRDefault="007137EF" w:rsidP="00720C99">
            <w:pPr>
              <w:pStyle w:val="Contedodatabela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VALOR UNITÁRIO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F" w:rsidRPr="00720C99" w:rsidRDefault="007137EF" w:rsidP="00720C99">
            <w:pPr>
              <w:pStyle w:val="Contedodatabela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VALOR TOTAL</w:t>
            </w:r>
          </w:p>
        </w:tc>
      </w:tr>
      <w:tr w:rsidR="007137EF" w:rsidRPr="00720C99" w:rsidTr="007137EF">
        <w:trPr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7EF" w:rsidRPr="00720C99" w:rsidRDefault="007137EF" w:rsidP="00720C99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20C99">
              <w:rPr>
                <w:rFonts w:asciiTheme="minorHAnsi" w:hAnsiTheme="minorHAnsi"/>
                <w:color w:val="000000"/>
                <w:sz w:val="22"/>
                <w:szCs w:val="22"/>
              </w:rPr>
              <w:t>01</w:t>
            </w:r>
          </w:p>
        </w:tc>
        <w:tc>
          <w:tcPr>
            <w:tcW w:w="368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7137EF" w:rsidRPr="00720C99" w:rsidRDefault="007137EF" w:rsidP="00720C99">
            <w:pPr>
              <w:rPr>
                <w:rFonts w:asciiTheme="minorHAnsi" w:hAnsiTheme="minorHAnsi"/>
                <w:sz w:val="22"/>
                <w:szCs w:val="22"/>
              </w:rPr>
            </w:pPr>
            <w:r w:rsidRPr="00720C99">
              <w:rPr>
                <w:rFonts w:asciiTheme="minorHAnsi" w:hAnsiTheme="minorHAnsi"/>
                <w:sz w:val="22"/>
                <w:szCs w:val="22"/>
              </w:rPr>
              <w:t xml:space="preserve">Extintor de CO2 (Gás Carbônico) </w:t>
            </w:r>
            <w:proofErr w:type="gramStart"/>
            <w:r w:rsidRPr="00720C99">
              <w:rPr>
                <w:rFonts w:asciiTheme="minorHAnsi" w:hAnsiTheme="minorHAnsi"/>
                <w:sz w:val="22"/>
                <w:szCs w:val="22"/>
              </w:rPr>
              <w:t>06Kg</w:t>
            </w:r>
            <w:proofErr w:type="gramEnd"/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F" w:rsidRPr="00720C99" w:rsidRDefault="007137EF" w:rsidP="00720C99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7EF" w:rsidRPr="00720C99" w:rsidRDefault="007137EF" w:rsidP="00720C99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F" w:rsidRPr="00720C99" w:rsidRDefault="007137EF" w:rsidP="00720C99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F" w:rsidRPr="00720C99" w:rsidRDefault="007137EF" w:rsidP="00720C99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7137EF" w:rsidRPr="00720C99" w:rsidTr="007137EF">
        <w:trPr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7EF" w:rsidRPr="00720C99" w:rsidRDefault="007137EF" w:rsidP="00720C99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20C99">
              <w:rPr>
                <w:rFonts w:asciiTheme="minorHAnsi" w:hAnsiTheme="minorHAnsi"/>
                <w:color w:val="000000"/>
                <w:sz w:val="22"/>
                <w:szCs w:val="22"/>
              </w:rPr>
              <w:t>02</w:t>
            </w:r>
          </w:p>
        </w:tc>
        <w:tc>
          <w:tcPr>
            <w:tcW w:w="368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7137EF" w:rsidRPr="00720C99" w:rsidRDefault="007137EF" w:rsidP="00720C99">
            <w:pPr>
              <w:rPr>
                <w:rFonts w:asciiTheme="minorHAnsi" w:hAnsiTheme="minorHAnsi"/>
                <w:sz w:val="22"/>
                <w:szCs w:val="22"/>
              </w:rPr>
            </w:pPr>
            <w:r w:rsidRPr="00720C99">
              <w:rPr>
                <w:rFonts w:asciiTheme="minorHAnsi" w:hAnsiTheme="minorHAnsi"/>
                <w:sz w:val="22"/>
                <w:szCs w:val="22"/>
              </w:rPr>
              <w:t xml:space="preserve">Extintor PQS (Pó Químico Seco) de </w:t>
            </w:r>
            <w:proofErr w:type="gramStart"/>
            <w:r w:rsidRPr="00720C99">
              <w:rPr>
                <w:rFonts w:asciiTheme="minorHAnsi" w:hAnsiTheme="minorHAnsi"/>
                <w:sz w:val="22"/>
                <w:szCs w:val="22"/>
              </w:rPr>
              <w:t>06kg</w:t>
            </w:r>
            <w:proofErr w:type="gramEnd"/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F" w:rsidRPr="00720C99" w:rsidRDefault="007137EF" w:rsidP="00720C99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7EF" w:rsidRPr="00720C99" w:rsidRDefault="007137EF" w:rsidP="00720C99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F" w:rsidRPr="00720C99" w:rsidRDefault="007137EF" w:rsidP="00720C99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F" w:rsidRPr="00720C99" w:rsidRDefault="007137EF" w:rsidP="00720C99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7137EF" w:rsidRPr="00720C99" w:rsidTr="007137EF">
        <w:trPr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7EF" w:rsidRPr="00720C99" w:rsidRDefault="007137EF" w:rsidP="00720C99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20C99">
              <w:rPr>
                <w:rFonts w:asciiTheme="minorHAnsi" w:hAnsiTheme="minorHAnsi"/>
                <w:color w:val="000000"/>
                <w:sz w:val="22"/>
                <w:szCs w:val="22"/>
              </w:rPr>
              <w:t>03</w:t>
            </w:r>
          </w:p>
        </w:tc>
        <w:tc>
          <w:tcPr>
            <w:tcW w:w="3685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7EF" w:rsidRPr="00720C99" w:rsidRDefault="007137EF" w:rsidP="00720C99">
            <w:pPr>
              <w:rPr>
                <w:rFonts w:asciiTheme="minorHAnsi" w:hAnsiTheme="minorHAnsi"/>
                <w:sz w:val="22"/>
                <w:szCs w:val="22"/>
              </w:rPr>
            </w:pPr>
            <w:r w:rsidRPr="00720C99">
              <w:rPr>
                <w:rFonts w:asciiTheme="minorHAnsi" w:hAnsiTheme="minorHAnsi"/>
                <w:sz w:val="22"/>
                <w:szCs w:val="22"/>
              </w:rPr>
              <w:t xml:space="preserve">Extintor PQS (Pó Químico Seco) de </w:t>
            </w:r>
            <w:proofErr w:type="gramStart"/>
            <w:r w:rsidRPr="00720C99">
              <w:rPr>
                <w:rFonts w:asciiTheme="minorHAnsi" w:hAnsiTheme="minorHAnsi"/>
                <w:sz w:val="22"/>
                <w:szCs w:val="22"/>
              </w:rPr>
              <w:t>04kg</w:t>
            </w:r>
            <w:proofErr w:type="gramEnd"/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F" w:rsidRPr="00720C99" w:rsidRDefault="007137EF" w:rsidP="00720C99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7EF" w:rsidRPr="00720C99" w:rsidRDefault="007137EF" w:rsidP="00720C99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F" w:rsidRPr="00720C99" w:rsidRDefault="007137EF" w:rsidP="00720C99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F" w:rsidRPr="00720C99" w:rsidRDefault="007137EF" w:rsidP="00720C99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7137EF" w:rsidRPr="00720C99" w:rsidTr="007137EF">
        <w:trPr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7EF" w:rsidRPr="00720C99" w:rsidRDefault="007137EF" w:rsidP="00720C99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20C99">
              <w:rPr>
                <w:rFonts w:asciiTheme="minorHAnsi" w:hAnsiTheme="minorHAnsi"/>
                <w:color w:val="000000"/>
                <w:sz w:val="22"/>
                <w:szCs w:val="22"/>
              </w:rPr>
              <w:t>04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7EF" w:rsidRPr="00720C99" w:rsidRDefault="007137EF" w:rsidP="00720C99">
            <w:pPr>
              <w:rPr>
                <w:rFonts w:asciiTheme="minorHAnsi" w:hAnsiTheme="minorHAnsi"/>
                <w:sz w:val="22"/>
                <w:szCs w:val="22"/>
              </w:rPr>
            </w:pPr>
            <w:r w:rsidRPr="00720C99">
              <w:rPr>
                <w:rFonts w:asciiTheme="minorHAnsi" w:hAnsiTheme="minorHAnsi"/>
                <w:sz w:val="22"/>
                <w:szCs w:val="22"/>
              </w:rPr>
              <w:t>Extintor AP (Água Pressurizada) de 10L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F" w:rsidRPr="00720C99" w:rsidRDefault="007137EF" w:rsidP="00720C99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7EF" w:rsidRPr="00720C99" w:rsidRDefault="007137EF" w:rsidP="00720C99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F" w:rsidRPr="00720C99" w:rsidRDefault="007137EF" w:rsidP="00720C99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F" w:rsidRPr="00720C99" w:rsidRDefault="007137EF" w:rsidP="00720C99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112BA7" w:rsidRPr="00720C99" w:rsidTr="007137EF">
        <w:trPr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BA7" w:rsidRPr="00720C99" w:rsidRDefault="00112BA7" w:rsidP="00720C99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720C99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BA7" w:rsidRPr="00720C99" w:rsidRDefault="00112BA7" w:rsidP="00720C9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20C99">
              <w:rPr>
                <w:rFonts w:asciiTheme="minorHAnsi" w:hAnsiTheme="minorHAnsi"/>
                <w:b/>
                <w:sz w:val="22"/>
                <w:szCs w:val="22"/>
              </w:rPr>
              <w:t>SERVIÇOS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A7" w:rsidRPr="00720C99" w:rsidRDefault="00112BA7" w:rsidP="00720C99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UND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BA7" w:rsidRPr="00720C99" w:rsidRDefault="00112BA7" w:rsidP="00720C99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720C99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QUANT.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A7" w:rsidRPr="00720C99" w:rsidRDefault="00112BA7" w:rsidP="00FB665F">
            <w:pPr>
              <w:pStyle w:val="Contedodatabela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VALOR UNITÁRIO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A7" w:rsidRPr="00720C99" w:rsidRDefault="00112BA7" w:rsidP="00FB665F">
            <w:pPr>
              <w:pStyle w:val="Contedodatabela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VALOR TOTAL</w:t>
            </w:r>
          </w:p>
        </w:tc>
      </w:tr>
      <w:tr w:rsidR="007137EF" w:rsidRPr="00720C99" w:rsidTr="007137EF">
        <w:trPr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7EF" w:rsidRPr="00720C99" w:rsidRDefault="007137EF" w:rsidP="00720C99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05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7EF" w:rsidRPr="00720C99" w:rsidRDefault="007137EF" w:rsidP="00720C99">
            <w:pPr>
              <w:rPr>
                <w:rFonts w:asciiTheme="minorHAnsi" w:hAnsiTheme="minorHAnsi"/>
                <w:sz w:val="22"/>
                <w:szCs w:val="22"/>
              </w:rPr>
            </w:pPr>
            <w:r w:rsidRPr="00720C99">
              <w:rPr>
                <w:rFonts w:asciiTheme="minorHAnsi" w:hAnsiTheme="minorHAnsi"/>
                <w:sz w:val="22"/>
                <w:szCs w:val="22"/>
              </w:rPr>
              <w:t xml:space="preserve">Recarga de extintor de CO2 (Gás Carbônico) </w:t>
            </w:r>
            <w:proofErr w:type="gramStart"/>
            <w:r w:rsidRPr="00720C99">
              <w:rPr>
                <w:rFonts w:asciiTheme="minorHAnsi" w:hAnsiTheme="minorHAnsi"/>
                <w:sz w:val="22"/>
                <w:szCs w:val="22"/>
              </w:rPr>
              <w:t>06Kg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F" w:rsidRPr="00720C99" w:rsidRDefault="007137EF" w:rsidP="00720C99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7EF" w:rsidRPr="00720C99" w:rsidRDefault="007137EF" w:rsidP="00720C99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F" w:rsidRPr="00720C99" w:rsidRDefault="007137EF" w:rsidP="00720C99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F" w:rsidRPr="00720C99" w:rsidRDefault="007137EF" w:rsidP="00720C99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7137EF" w:rsidRPr="00720C99" w:rsidTr="007137EF">
        <w:trPr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7EF" w:rsidRPr="00720C99" w:rsidRDefault="007137EF" w:rsidP="00720C99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06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7EF" w:rsidRPr="00720C99" w:rsidRDefault="007137EF" w:rsidP="00720C99">
            <w:pPr>
              <w:rPr>
                <w:rFonts w:asciiTheme="minorHAnsi" w:hAnsiTheme="minorHAnsi"/>
                <w:sz w:val="22"/>
                <w:szCs w:val="22"/>
              </w:rPr>
            </w:pPr>
            <w:r w:rsidRPr="00720C99">
              <w:rPr>
                <w:rFonts w:asciiTheme="minorHAnsi" w:hAnsiTheme="minorHAnsi"/>
                <w:sz w:val="22"/>
                <w:szCs w:val="22"/>
              </w:rPr>
              <w:t xml:space="preserve">Recarga em extintor PQS (Pó Químico Seco) de </w:t>
            </w:r>
            <w:proofErr w:type="gramStart"/>
            <w:r w:rsidRPr="00720C99">
              <w:rPr>
                <w:rFonts w:asciiTheme="minorHAnsi" w:hAnsiTheme="minorHAnsi"/>
                <w:sz w:val="22"/>
                <w:szCs w:val="22"/>
              </w:rPr>
              <w:t>06kg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F" w:rsidRPr="00720C99" w:rsidRDefault="007137EF" w:rsidP="00720C99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7EF" w:rsidRPr="00720C99" w:rsidRDefault="007137EF" w:rsidP="00720C99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F" w:rsidRPr="00720C99" w:rsidRDefault="007137EF" w:rsidP="00720C99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F" w:rsidRPr="00720C99" w:rsidRDefault="007137EF" w:rsidP="00720C99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7137EF" w:rsidRPr="00720C99" w:rsidTr="007137EF">
        <w:trPr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7EF" w:rsidRPr="00720C99" w:rsidRDefault="007137EF" w:rsidP="00720C99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07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7EF" w:rsidRPr="00720C99" w:rsidRDefault="007137EF" w:rsidP="00720C99">
            <w:pPr>
              <w:rPr>
                <w:rFonts w:asciiTheme="minorHAnsi" w:hAnsiTheme="minorHAnsi"/>
                <w:sz w:val="22"/>
                <w:szCs w:val="22"/>
              </w:rPr>
            </w:pPr>
            <w:r w:rsidRPr="00720C99">
              <w:rPr>
                <w:rFonts w:asciiTheme="minorHAnsi" w:hAnsiTheme="minorHAnsi"/>
                <w:sz w:val="22"/>
                <w:szCs w:val="22"/>
              </w:rPr>
              <w:t xml:space="preserve">Recarga em extintor PQS (Pó Químico Seco) de </w:t>
            </w:r>
            <w:proofErr w:type="gramStart"/>
            <w:r w:rsidRPr="00720C99">
              <w:rPr>
                <w:rFonts w:asciiTheme="minorHAnsi" w:hAnsiTheme="minorHAnsi"/>
                <w:sz w:val="22"/>
                <w:szCs w:val="22"/>
              </w:rPr>
              <w:t>04kg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F" w:rsidRPr="00720C99" w:rsidRDefault="007137EF" w:rsidP="00720C99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7EF" w:rsidRPr="00720C99" w:rsidRDefault="007137EF" w:rsidP="00720C99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F" w:rsidRPr="00720C99" w:rsidRDefault="007137EF" w:rsidP="00720C99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F" w:rsidRPr="00720C99" w:rsidRDefault="007137EF" w:rsidP="00720C99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7137EF" w:rsidRPr="00720C99" w:rsidTr="007137EF">
        <w:trPr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7EF" w:rsidRPr="00720C99" w:rsidRDefault="007137EF" w:rsidP="00720C99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08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7EF" w:rsidRPr="00720C99" w:rsidRDefault="007137EF" w:rsidP="00720C99">
            <w:pPr>
              <w:rPr>
                <w:rFonts w:asciiTheme="minorHAnsi" w:hAnsiTheme="minorHAnsi"/>
                <w:sz w:val="22"/>
                <w:szCs w:val="22"/>
              </w:rPr>
            </w:pPr>
            <w:r w:rsidRPr="00720C99">
              <w:rPr>
                <w:rFonts w:asciiTheme="minorHAnsi" w:hAnsiTheme="minorHAnsi"/>
                <w:sz w:val="22"/>
                <w:szCs w:val="22"/>
              </w:rPr>
              <w:t>Recarga em extintor AP (Água Pressurizada) de 10L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F" w:rsidRPr="00720C99" w:rsidRDefault="007137EF" w:rsidP="00720C99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7EF" w:rsidRPr="00720C99" w:rsidRDefault="007137EF" w:rsidP="00720C99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F" w:rsidRPr="00720C99" w:rsidRDefault="007137EF" w:rsidP="00720C99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F" w:rsidRPr="00720C99" w:rsidRDefault="007137EF" w:rsidP="00720C99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7137EF" w:rsidRPr="00720C99" w:rsidTr="007137EF">
        <w:trPr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7EF" w:rsidRPr="00720C99" w:rsidRDefault="007137EF" w:rsidP="00720C99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09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7EF" w:rsidRPr="00720C99" w:rsidRDefault="007137EF" w:rsidP="00720C99">
            <w:pPr>
              <w:rPr>
                <w:rFonts w:asciiTheme="minorHAnsi" w:hAnsiTheme="minorHAnsi"/>
                <w:sz w:val="22"/>
                <w:szCs w:val="22"/>
              </w:rPr>
            </w:pPr>
            <w:r w:rsidRPr="00720C99">
              <w:rPr>
                <w:rFonts w:asciiTheme="minorHAnsi" w:hAnsiTheme="minorHAnsi"/>
                <w:sz w:val="22"/>
                <w:szCs w:val="22"/>
              </w:rPr>
              <w:t xml:space="preserve">Testes Hidrostáticos </w:t>
            </w:r>
          </w:p>
          <w:p w:rsidR="007137EF" w:rsidRPr="00720C99" w:rsidRDefault="007137EF" w:rsidP="00720C9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F" w:rsidRPr="00720C99" w:rsidRDefault="007137EF" w:rsidP="00720C99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7EF" w:rsidRPr="00720C99" w:rsidRDefault="007137EF" w:rsidP="00720C99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F" w:rsidRPr="00720C99" w:rsidRDefault="007137EF" w:rsidP="00720C99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F" w:rsidRPr="00720C99" w:rsidRDefault="007137EF" w:rsidP="00720C99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7137EF" w:rsidRPr="00720C99" w:rsidTr="007137EF">
        <w:trPr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7EF" w:rsidRPr="00720C99" w:rsidRDefault="007137EF" w:rsidP="00720C99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7EF" w:rsidRPr="00720C99" w:rsidRDefault="007137EF" w:rsidP="00720C99">
            <w:pPr>
              <w:rPr>
                <w:rFonts w:asciiTheme="minorHAnsi" w:hAnsiTheme="minorHAnsi"/>
                <w:sz w:val="22"/>
                <w:szCs w:val="22"/>
              </w:rPr>
            </w:pPr>
            <w:r w:rsidRPr="00720C99">
              <w:rPr>
                <w:rFonts w:asciiTheme="minorHAnsi" w:hAnsiTheme="minorHAnsi"/>
                <w:sz w:val="22"/>
                <w:szCs w:val="22"/>
              </w:rPr>
              <w:t>Manutenção de bomba de recalque</w:t>
            </w:r>
          </w:p>
          <w:p w:rsidR="007137EF" w:rsidRPr="00720C99" w:rsidRDefault="007137EF" w:rsidP="00720C99">
            <w:pPr>
              <w:autoSpaceDE w:val="0"/>
              <w:spacing w:line="200" w:lineRule="atLeast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F" w:rsidRPr="00720C99" w:rsidRDefault="007137EF" w:rsidP="00720C99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7EF" w:rsidRPr="00720C99" w:rsidRDefault="007137EF" w:rsidP="00720C99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F" w:rsidRPr="00720C99" w:rsidRDefault="007137EF" w:rsidP="00720C99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F" w:rsidRPr="00720C99" w:rsidRDefault="007137EF" w:rsidP="00720C99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112BA7" w:rsidRPr="00720C99" w:rsidTr="007137EF">
        <w:trPr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BA7" w:rsidRPr="00720C99" w:rsidRDefault="00112BA7" w:rsidP="00720C99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720C99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BA7" w:rsidRPr="00720C99" w:rsidRDefault="00112BA7" w:rsidP="00720C99">
            <w:pPr>
              <w:widowControl w:val="0"/>
              <w:autoSpaceDE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MATERIAIS/</w:t>
            </w:r>
            <w:r w:rsidRPr="00720C99">
              <w:rPr>
                <w:rFonts w:asciiTheme="minorHAnsi" w:hAnsiTheme="minorHAnsi"/>
                <w:b/>
                <w:sz w:val="22"/>
                <w:szCs w:val="22"/>
              </w:rPr>
              <w:t>PEÇAS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A7" w:rsidRPr="00720C99" w:rsidRDefault="00112BA7" w:rsidP="00720C99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UND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BA7" w:rsidRPr="00720C99" w:rsidRDefault="00112BA7" w:rsidP="00720C99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720C99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QUANT.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A7" w:rsidRPr="00720C99" w:rsidRDefault="00112BA7" w:rsidP="00FB665F">
            <w:pPr>
              <w:pStyle w:val="Contedodatabela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VALOR UNITÁRIO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A7" w:rsidRPr="00720C99" w:rsidRDefault="00112BA7" w:rsidP="00FB665F">
            <w:pPr>
              <w:pStyle w:val="Contedodatabela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VALOR TOTAL</w:t>
            </w:r>
          </w:p>
        </w:tc>
      </w:tr>
      <w:tr w:rsidR="007137EF" w:rsidRPr="00720C99" w:rsidTr="007137EF">
        <w:trPr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7EF" w:rsidRPr="00720C99" w:rsidRDefault="007137EF" w:rsidP="00720C99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lastRenderedPageBreak/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7EF" w:rsidRPr="00720C99" w:rsidRDefault="007137EF" w:rsidP="00720C99">
            <w:pPr>
              <w:autoSpaceDE w:val="0"/>
              <w:spacing w:line="200" w:lineRule="atLeast"/>
              <w:rPr>
                <w:rFonts w:asciiTheme="minorHAnsi" w:hAnsiTheme="minorHAnsi"/>
                <w:sz w:val="22"/>
                <w:szCs w:val="22"/>
              </w:rPr>
            </w:pPr>
            <w:r w:rsidRPr="00720C99">
              <w:rPr>
                <w:rFonts w:asciiTheme="minorHAnsi" w:hAnsiTheme="minorHAnsi"/>
                <w:sz w:val="22"/>
                <w:szCs w:val="22"/>
              </w:rPr>
              <w:t>Manômetro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F" w:rsidRPr="00720C99" w:rsidRDefault="007137EF" w:rsidP="00720C99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7EF" w:rsidRPr="00720C99" w:rsidRDefault="007137EF" w:rsidP="00720C99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F" w:rsidRPr="00720C99" w:rsidRDefault="007137EF" w:rsidP="00720C99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F" w:rsidRPr="00720C99" w:rsidRDefault="007137EF" w:rsidP="00720C99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7137EF" w:rsidRPr="00720C99" w:rsidTr="007137EF">
        <w:trPr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7EF" w:rsidRPr="00720C99" w:rsidRDefault="007137EF" w:rsidP="00720C99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7EF" w:rsidRPr="00720C99" w:rsidRDefault="007137EF" w:rsidP="00720C99">
            <w:pPr>
              <w:autoSpaceDE w:val="0"/>
              <w:spacing w:line="200" w:lineRule="atLeast"/>
              <w:rPr>
                <w:rFonts w:asciiTheme="minorHAnsi" w:hAnsiTheme="minorHAnsi"/>
                <w:sz w:val="22"/>
                <w:szCs w:val="22"/>
              </w:rPr>
            </w:pPr>
            <w:r w:rsidRPr="00720C99">
              <w:rPr>
                <w:rFonts w:asciiTheme="minorHAnsi" w:hAnsiTheme="minorHAnsi"/>
                <w:sz w:val="22"/>
                <w:szCs w:val="22"/>
              </w:rPr>
              <w:t>Difusor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F" w:rsidRPr="00720C99" w:rsidRDefault="007137EF" w:rsidP="00720C99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7EF" w:rsidRPr="00720C99" w:rsidRDefault="007137EF" w:rsidP="00720C99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F" w:rsidRPr="00720C99" w:rsidRDefault="007137EF" w:rsidP="00720C99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F" w:rsidRPr="00720C99" w:rsidRDefault="007137EF" w:rsidP="00720C99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7137EF" w:rsidRPr="00720C99" w:rsidTr="007137EF">
        <w:trPr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7EF" w:rsidRPr="00720C99" w:rsidRDefault="007137EF" w:rsidP="00720C99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7EF" w:rsidRPr="00720C99" w:rsidRDefault="007137EF" w:rsidP="00720C99">
            <w:pPr>
              <w:autoSpaceDE w:val="0"/>
              <w:spacing w:line="200" w:lineRule="atLeast"/>
              <w:rPr>
                <w:rFonts w:asciiTheme="minorHAnsi" w:hAnsiTheme="minorHAnsi"/>
                <w:sz w:val="22"/>
                <w:szCs w:val="22"/>
              </w:rPr>
            </w:pPr>
            <w:r w:rsidRPr="00720C99">
              <w:rPr>
                <w:rFonts w:asciiTheme="minorHAnsi" w:hAnsiTheme="minorHAnsi"/>
                <w:sz w:val="22"/>
                <w:szCs w:val="22"/>
              </w:rPr>
              <w:t>Mangueira AP/PQS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F" w:rsidRPr="00720C99" w:rsidRDefault="007137EF" w:rsidP="00720C99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7EF" w:rsidRPr="00720C99" w:rsidRDefault="007137EF" w:rsidP="00720C99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F" w:rsidRPr="00720C99" w:rsidRDefault="007137EF" w:rsidP="00720C99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F" w:rsidRPr="00720C99" w:rsidRDefault="007137EF" w:rsidP="00720C99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7137EF" w:rsidRPr="00720C99" w:rsidTr="007137EF">
        <w:trPr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7EF" w:rsidRPr="00720C99" w:rsidRDefault="007137EF" w:rsidP="00720C99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7EF" w:rsidRPr="00720C99" w:rsidRDefault="007137EF" w:rsidP="00720C99">
            <w:pPr>
              <w:autoSpaceDE w:val="0"/>
              <w:spacing w:line="200" w:lineRule="atLeast"/>
              <w:rPr>
                <w:rFonts w:asciiTheme="minorHAnsi" w:hAnsiTheme="minorHAnsi"/>
                <w:sz w:val="22"/>
                <w:szCs w:val="22"/>
              </w:rPr>
            </w:pPr>
            <w:r w:rsidRPr="00720C99">
              <w:rPr>
                <w:rFonts w:asciiTheme="minorHAnsi" w:hAnsiTheme="minorHAnsi"/>
                <w:sz w:val="22"/>
                <w:szCs w:val="22"/>
              </w:rPr>
              <w:t>Mangueira CO2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F" w:rsidRPr="00720C99" w:rsidRDefault="007137EF" w:rsidP="00720C99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7EF" w:rsidRPr="00720C99" w:rsidRDefault="007137EF" w:rsidP="00720C99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F" w:rsidRPr="00720C99" w:rsidRDefault="007137EF" w:rsidP="00720C99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F" w:rsidRPr="00720C99" w:rsidRDefault="007137EF" w:rsidP="00720C99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7137EF" w:rsidRPr="00720C99" w:rsidTr="007137EF">
        <w:trPr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7EF" w:rsidRPr="00720C99" w:rsidRDefault="007137EF" w:rsidP="00720C99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7EF" w:rsidRPr="00720C99" w:rsidRDefault="007137EF" w:rsidP="00720C99">
            <w:pPr>
              <w:autoSpaceDE w:val="0"/>
              <w:spacing w:line="200" w:lineRule="atLeast"/>
              <w:rPr>
                <w:rFonts w:asciiTheme="minorHAnsi" w:hAnsiTheme="minorHAnsi"/>
                <w:sz w:val="22"/>
                <w:szCs w:val="22"/>
              </w:rPr>
            </w:pPr>
            <w:r w:rsidRPr="00720C99">
              <w:rPr>
                <w:rFonts w:asciiTheme="minorHAnsi" w:hAnsiTheme="minorHAnsi"/>
                <w:sz w:val="22"/>
                <w:szCs w:val="22"/>
              </w:rPr>
              <w:t>Válvula CO2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F" w:rsidRPr="00720C99" w:rsidRDefault="007137EF" w:rsidP="00720C99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7EF" w:rsidRPr="00720C99" w:rsidRDefault="007137EF" w:rsidP="00720C99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F" w:rsidRPr="00720C99" w:rsidRDefault="007137EF" w:rsidP="00720C99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F" w:rsidRPr="00720C99" w:rsidRDefault="007137EF" w:rsidP="00720C99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7137EF" w:rsidRPr="00720C99" w:rsidTr="007137EF">
        <w:trPr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7EF" w:rsidRPr="00720C99" w:rsidRDefault="007137EF" w:rsidP="00720C99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7EF" w:rsidRPr="00720C99" w:rsidRDefault="007137EF" w:rsidP="00720C99">
            <w:pPr>
              <w:autoSpaceDE w:val="0"/>
              <w:spacing w:line="200" w:lineRule="atLeast"/>
              <w:rPr>
                <w:rFonts w:asciiTheme="minorHAnsi" w:hAnsiTheme="minorHAnsi"/>
                <w:sz w:val="22"/>
                <w:szCs w:val="22"/>
              </w:rPr>
            </w:pPr>
            <w:r w:rsidRPr="00720C99">
              <w:rPr>
                <w:rFonts w:asciiTheme="minorHAnsi" w:hAnsiTheme="minorHAnsi"/>
                <w:sz w:val="22"/>
                <w:szCs w:val="22"/>
              </w:rPr>
              <w:t>Válvula M30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F" w:rsidRPr="00720C99" w:rsidRDefault="007137EF" w:rsidP="00720C99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7EF" w:rsidRPr="00720C99" w:rsidRDefault="007137EF" w:rsidP="00720C99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F" w:rsidRPr="00720C99" w:rsidRDefault="007137EF" w:rsidP="00720C99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F" w:rsidRPr="00720C99" w:rsidRDefault="007137EF" w:rsidP="00720C99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7137EF" w:rsidRPr="00720C99" w:rsidTr="007137EF">
        <w:trPr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7EF" w:rsidRPr="00720C99" w:rsidRDefault="007137EF" w:rsidP="00720C99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7EF" w:rsidRPr="00720C99" w:rsidRDefault="007137EF" w:rsidP="00720C99">
            <w:pPr>
              <w:autoSpaceDE w:val="0"/>
              <w:spacing w:line="200" w:lineRule="atLeast"/>
              <w:rPr>
                <w:rFonts w:asciiTheme="minorHAnsi" w:hAnsiTheme="minorHAnsi"/>
                <w:sz w:val="22"/>
                <w:szCs w:val="22"/>
              </w:rPr>
            </w:pPr>
            <w:r w:rsidRPr="00720C99">
              <w:rPr>
                <w:rFonts w:asciiTheme="minorHAnsi" w:hAnsiTheme="minorHAnsi"/>
                <w:sz w:val="22"/>
                <w:szCs w:val="22"/>
              </w:rPr>
              <w:t>Punho CO2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F" w:rsidRPr="00720C99" w:rsidRDefault="007137EF" w:rsidP="00720C99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7EF" w:rsidRPr="00720C99" w:rsidRDefault="007137EF" w:rsidP="00720C99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F" w:rsidRPr="00720C99" w:rsidRDefault="007137EF" w:rsidP="00720C99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F" w:rsidRPr="00720C99" w:rsidRDefault="007137EF" w:rsidP="00720C99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7137EF" w:rsidRPr="00720C99" w:rsidTr="007137EF">
        <w:trPr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7EF" w:rsidRPr="00720C99" w:rsidRDefault="007137EF" w:rsidP="00720C99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7EF" w:rsidRPr="00720C99" w:rsidRDefault="007137EF" w:rsidP="00720C99">
            <w:pPr>
              <w:autoSpaceDE w:val="0"/>
              <w:spacing w:line="200" w:lineRule="atLeast"/>
              <w:rPr>
                <w:rFonts w:asciiTheme="minorHAnsi" w:hAnsiTheme="minorHAnsi"/>
                <w:sz w:val="22"/>
                <w:szCs w:val="22"/>
              </w:rPr>
            </w:pPr>
            <w:r w:rsidRPr="00720C99">
              <w:rPr>
                <w:rFonts w:asciiTheme="minorHAnsi" w:hAnsiTheme="minorHAnsi"/>
                <w:sz w:val="22"/>
                <w:szCs w:val="22"/>
              </w:rPr>
              <w:t>Alça da trava de segurança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F" w:rsidRPr="00720C99" w:rsidRDefault="007137EF" w:rsidP="00720C99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7EF" w:rsidRPr="00720C99" w:rsidRDefault="007137EF" w:rsidP="00720C99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F" w:rsidRPr="00720C99" w:rsidRDefault="007137EF" w:rsidP="00720C99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F" w:rsidRPr="00720C99" w:rsidRDefault="007137EF" w:rsidP="00720C99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7137EF" w:rsidRPr="00720C99" w:rsidTr="007137EF">
        <w:trPr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7EF" w:rsidRPr="00720C99" w:rsidRDefault="007137EF" w:rsidP="00720C99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7EF" w:rsidRPr="00720C99" w:rsidRDefault="007137EF" w:rsidP="00720C99">
            <w:pPr>
              <w:autoSpaceDE w:val="0"/>
              <w:spacing w:line="200" w:lineRule="atLeast"/>
              <w:rPr>
                <w:rFonts w:asciiTheme="minorHAnsi" w:hAnsiTheme="minorHAnsi"/>
                <w:sz w:val="22"/>
                <w:szCs w:val="22"/>
              </w:rPr>
            </w:pPr>
            <w:r w:rsidRPr="00720C99">
              <w:rPr>
                <w:rFonts w:asciiTheme="minorHAnsi" w:hAnsiTheme="minorHAnsi"/>
                <w:sz w:val="22"/>
                <w:szCs w:val="22"/>
              </w:rPr>
              <w:t>Trava de segurança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F" w:rsidRPr="00720C99" w:rsidRDefault="007137EF" w:rsidP="00720C99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7EF" w:rsidRPr="00720C99" w:rsidRDefault="007137EF" w:rsidP="00720C99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F" w:rsidRPr="00720C99" w:rsidRDefault="007137EF" w:rsidP="00720C99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F" w:rsidRPr="00720C99" w:rsidRDefault="007137EF" w:rsidP="00720C99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7137EF" w:rsidRPr="00720C99" w:rsidTr="007137EF">
        <w:trPr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7EF" w:rsidRPr="009847CB" w:rsidRDefault="007137EF" w:rsidP="00720C99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847CB">
              <w:rPr>
                <w:rFonts w:asciiTheme="minorHAnsi" w:hAnsi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7EF" w:rsidRPr="009847CB" w:rsidRDefault="007137EF" w:rsidP="009847CB">
            <w:pPr>
              <w:autoSpaceDE w:val="0"/>
              <w:spacing w:line="200" w:lineRule="atLeast"/>
              <w:rPr>
                <w:rFonts w:asciiTheme="minorHAnsi" w:hAnsiTheme="minorHAnsi"/>
                <w:sz w:val="22"/>
                <w:szCs w:val="22"/>
              </w:rPr>
            </w:pPr>
            <w:r w:rsidRPr="009847CB">
              <w:rPr>
                <w:rFonts w:asciiTheme="minorHAnsi" w:hAnsiTheme="minorHAnsi" w:cs="Arial"/>
                <w:color w:val="000000"/>
                <w:sz w:val="22"/>
                <w:szCs w:val="22"/>
              </w:rPr>
              <w:t>Placa de sinalização de extintores – Deverá seguir as normas técnicas vigentes.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F" w:rsidRPr="00720C99" w:rsidRDefault="007137EF" w:rsidP="00720C99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7EF" w:rsidRPr="00720C99" w:rsidRDefault="007137EF" w:rsidP="00720C99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F" w:rsidRPr="00720C99" w:rsidRDefault="007137EF" w:rsidP="00720C99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F" w:rsidRPr="00720C99" w:rsidRDefault="007137EF" w:rsidP="00720C99">
            <w:pPr>
              <w:pStyle w:val="Contedodatabela"/>
              <w:spacing w:line="36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E70912" w:rsidRPr="00720C99" w:rsidTr="00FB665F">
        <w:trPr>
          <w:jc w:val="center"/>
        </w:trPr>
        <w:tc>
          <w:tcPr>
            <w:tcW w:w="6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912" w:rsidRPr="00112BA7" w:rsidRDefault="00E70912" w:rsidP="00E70912">
            <w:pPr>
              <w:autoSpaceDE w:val="0"/>
              <w:spacing w:line="200" w:lineRule="atLeast"/>
              <w:rPr>
                <w:rFonts w:asciiTheme="minorHAnsi" w:hAnsiTheme="minorHAnsi"/>
                <w:b/>
                <w:sz w:val="22"/>
                <w:szCs w:val="22"/>
              </w:rPr>
            </w:pPr>
            <w:r w:rsidRPr="00112BA7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VALOR GLOBAL DA PROPOSTA</w:t>
            </w:r>
            <w:proofErr w:type="gramStart"/>
            <w:r w:rsidRPr="00112BA7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 </w:t>
            </w:r>
            <w:proofErr w:type="gramEnd"/>
            <w:r w:rsidRPr="00112BA7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R$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912" w:rsidRDefault="00E70912" w:rsidP="00720C99">
            <w:pPr>
              <w:pStyle w:val="Contedodatabela"/>
              <w:spacing w:line="360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R$</w:t>
            </w:r>
          </w:p>
        </w:tc>
      </w:tr>
    </w:tbl>
    <w:p w:rsidR="00720C99" w:rsidRPr="00720C99" w:rsidRDefault="00720C99" w:rsidP="00720C99">
      <w:pPr>
        <w:tabs>
          <w:tab w:val="left" w:pos="7440"/>
        </w:tabs>
        <w:jc w:val="center"/>
        <w:rPr>
          <w:rFonts w:asciiTheme="minorHAnsi" w:hAnsiTheme="minorHAnsi"/>
          <w:bCs/>
          <w:sz w:val="22"/>
          <w:szCs w:val="22"/>
        </w:rPr>
      </w:pPr>
    </w:p>
    <w:p w:rsidR="00B2170F" w:rsidRPr="000329A0" w:rsidRDefault="00B2170F" w:rsidP="000150A9">
      <w:pPr>
        <w:rPr>
          <w:rFonts w:asciiTheme="minorHAnsi" w:hAnsiTheme="minorHAnsi"/>
          <w:sz w:val="22"/>
          <w:szCs w:val="22"/>
        </w:rPr>
      </w:pPr>
    </w:p>
    <w:p w:rsidR="00000E1E" w:rsidRPr="00DB65DF" w:rsidRDefault="00B13798" w:rsidP="000150A9">
      <w:pPr>
        <w:rPr>
          <w:rFonts w:asciiTheme="minorHAnsi" w:hAnsiTheme="minorHAnsi"/>
          <w:b/>
          <w:sz w:val="22"/>
          <w:szCs w:val="22"/>
        </w:rPr>
      </w:pPr>
      <w:r w:rsidRPr="00DB65DF">
        <w:rPr>
          <w:rFonts w:asciiTheme="minorHAnsi" w:hAnsiTheme="minorHAnsi"/>
          <w:b/>
          <w:sz w:val="22"/>
          <w:szCs w:val="22"/>
        </w:rPr>
        <w:t>Obs</w:t>
      </w:r>
      <w:r w:rsidR="00635646" w:rsidRPr="00DB65DF">
        <w:rPr>
          <w:rFonts w:asciiTheme="minorHAnsi" w:hAnsiTheme="minorHAnsi"/>
          <w:b/>
          <w:sz w:val="22"/>
          <w:szCs w:val="22"/>
        </w:rPr>
        <w:t>er</w:t>
      </w:r>
      <w:r w:rsidR="00D52051" w:rsidRPr="00DB65DF">
        <w:rPr>
          <w:rFonts w:asciiTheme="minorHAnsi" w:hAnsiTheme="minorHAnsi"/>
          <w:b/>
          <w:sz w:val="22"/>
          <w:szCs w:val="22"/>
        </w:rPr>
        <w:t>vações</w:t>
      </w:r>
      <w:r w:rsidRPr="00DB65DF">
        <w:rPr>
          <w:rFonts w:asciiTheme="minorHAnsi" w:hAnsiTheme="minorHAnsi"/>
          <w:b/>
          <w:sz w:val="22"/>
          <w:szCs w:val="22"/>
        </w:rPr>
        <w:t>.</w:t>
      </w:r>
      <w:r w:rsidR="009D7494" w:rsidRPr="00DB65DF">
        <w:rPr>
          <w:rFonts w:asciiTheme="minorHAnsi" w:hAnsiTheme="minorHAnsi"/>
          <w:b/>
          <w:sz w:val="22"/>
          <w:szCs w:val="22"/>
        </w:rPr>
        <w:t xml:space="preserve"> </w:t>
      </w:r>
      <w:r w:rsidRPr="00DB65DF">
        <w:rPr>
          <w:rFonts w:asciiTheme="minorHAnsi" w:hAnsiTheme="minorHAnsi"/>
          <w:b/>
          <w:sz w:val="22"/>
          <w:szCs w:val="22"/>
        </w:rPr>
        <w:t xml:space="preserve">: </w:t>
      </w:r>
    </w:p>
    <w:p w:rsidR="00B06E69" w:rsidRPr="00DB65DF" w:rsidRDefault="00B13798" w:rsidP="009847CB">
      <w:pPr>
        <w:pStyle w:val="PargrafodaLista"/>
        <w:numPr>
          <w:ilvl w:val="0"/>
          <w:numId w:val="28"/>
        </w:numPr>
        <w:jc w:val="both"/>
        <w:rPr>
          <w:rFonts w:asciiTheme="minorHAnsi" w:hAnsiTheme="minorHAnsi"/>
          <w:sz w:val="22"/>
          <w:szCs w:val="22"/>
        </w:rPr>
      </w:pPr>
      <w:r w:rsidRPr="00DB65DF">
        <w:rPr>
          <w:rFonts w:asciiTheme="minorHAnsi" w:hAnsiTheme="minorHAnsi"/>
          <w:sz w:val="22"/>
          <w:szCs w:val="22"/>
        </w:rPr>
        <w:t xml:space="preserve">Para </w:t>
      </w:r>
      <w:r w:rsidR="00870896" w:rsidRPr="00DB65DF">
        <w:rPr>
          <w:rFonts w:asciiTheme="minorHAnsi" w:hAnsiTheme="minorHAnsi"/>
          <w:sz w:val="22"/>
          <w:szCs w:val="22"/>
        </w:rPr>
        <w:t>informar</w:t>
      </w:r>
      <w:r w:rsidRPr="00DB65DF">
        <w:rPr>
          <w:rFonts w:asciiTheme="minorHAnsi" w:hAnsiTheme="minorHAnsi"/>
          <w:sz w:val="22"/>
          <w:szCs w:val="22"/>
        </w:rPr>
        <w:t xml:space="preserve"> </w:t>
      </w:r>
      <w:r w:rsidR="009847CB" w:rsidRPr="00DB65DF">
        <w:rPr>
          <w:rFonts w:asciiTheme="minorHAnsi" w:hAnsiTheme="minorHAnsi"/>
          <w:sz w:val="22"/>
          <w:szCs w:val="22"/>
        </w:rPr>
        <w:t>os quantitativos</w:t>
      </w:r>
      <w:r w:rsidR="00FB665F" w:rsidRPr="00DB65DF">
        <w:rPr>
          <w:rFonts w:asciiTheme="minorHAnsi" w:hAnsiTheme="minorHAnsi"/>
          <w:sz w:val="22"/>
          <w:szCs w:val="22"/>
        </w:rPr>
        <w:t xml:space="preserve"> estimados</w:t>
      </w:r>
      <w:r w:rsidR="009847CB" w:rsidRPr="00DB65DF">
        <w:rPr>
          <w:rFonts w:asciiTheme="minorHAnsi" w:hAnsiTheme="minorHAnsi"/>
          <w:sz w:val="22"/>
          <w:szCs w:val="22"/>
        </w:rPr>
        <w:t xml:space="preserve"> para </w:t>
      </w:r>
      <w:r w:rsidR="00FB665F" w:rsidRPr="00DB65DF">
        <w:rPr>
          <w:rFonts w:asciiTheme="minorHAnsi" w:hAnsiTheme="minorHAnsi"/>
          <w:sz w:val="22"/>
          <w:szCs w:val="22"/>
        </w:rPr>
        <w:t xml:space="preserve">este objeto </w:t>
      </w:r>
      <w:r w:rsidR="009847CB" w:rsidRPr="00DB65DF">
        <w:rPr>
          <w:rFonts w:asciiTheme="minorHAnsi" w:hAnsiTheme="minorHAnsi"/>
          <w:sz w:val="22"/>
          <w:szCs w:val="22"/>
        </w:rPr>
        <w:t>(aquisição, serviços e peças)</w:t>
      </w:r>
      <w:r w:rsidR="00FB665F" w:rsidRPr="00DB65DF">
        <w:rPr>
          <w:rFonts w:asciiTheme="minorHAnsi" w:hAnsiTheme="minorHAnsi"/>
          <w:sz w:val="22"/>
          <w:szCs w:val="22"/>
        </w:rPr>
        <w:t>, cada</w:t>
      </w:r>
      <w:proofErr w:type="gramStart"/>
      <w:r w:rsidR="00FB665F" w:rsidRPr="00DB65DF">
        <w:rPr>
          <w:rFonts w:asciiTheme="minorHAnsi" w:hAnsiTheme="minorHAnsi"/>
          <w:sz w:val="22"/>
          <w:szCs w:val="22"/>
        </w:rPr>
        <w:t xml:space="preserve">  </w:t>
      </w:r>
      <w:proofErr w:type="gramEnd"/>
      <w:r w:rsidR="00FB665F" w:rsidRPr="00DB65DF">
        <w:rPr>
          <w:rFonts w:asciiTheme="minorHAnsi" w:hAnsiTheme="minorHAnsi"/>
          <w:sz w:val="22"/>
          <w:szCs w:val="22"/>
        </w:rPr>
        <w:t>órgão</w:t>
      </w:r>
      <w:r w:rsidR="009847CB" w:rsidRPr="00DB65DF">
        <w:rPr>
          <w:rFonts w:asciiTheme="minorHAnsi" w:hAnsiTheme="minorHAnsi"/>
          <w:sz w:val="22"/>
          <w:szCs w:val="22"/>
        </w:rPr>
        <w:t xml:space="preserve"> </w:t>
      </w:r>
      <w:r w:rsidR="00FB665F" w:rsidRPr="00DB65DF">
        <w:rPr>
          <w:rFonts w:asciiTheme="minorHAnsi" w:hAnsiTheme="minorHAnsi"/>
          <w:sz w:val="22"/>
          <w:szCs w:val="22"/>
        </w:rPr>
        <w:t xml:space="preserve">participante </w:t>
      </w:r>
      <w:r w:rsidR="00870896" w:rsidRPr="00DB65DF">
        <w:rPr>
          <w:rFonts w:asciiTheme="minorHAnsi" w:hAnsiTheme="minorHAnsi"/>
          <w:sz w:val="22"/>
          <w:szCs w:val="22"/>
        </w:rPr>
        <w:t xml:space="preserve">deverá </w:t>
      </w:r>
      <w:r w:rsidRPr="00DB65DF">
        <w:rPr>
          <w:rFonts w:asciiTheme="minorHAnsi" w:hAnsiTheme="minorHAnsi"/>
          <w:sz w:val="22"/>
          <w:szCs w:val="22"/>
        </w:rPr>
        <w:t>re</w:t>
      </w:r>
      <w:r w:rsidR="00870896" w:rsidRPr="00DB65DF">
        <w:rPr>
          <w:rFonts w:asciiTheme="minorHAnsi" w:hAnsiTheme="minorHAnsi"/>
          <w:sz w:val="22"/>
          <w:szCs w:val="22"/>
        </w:rPr>
        <w:t>alizar</w:t>
      </w:r>
      <w:r w:rsidRPr="00DB65DF">
        <w:rPr>
          <w:rFonts w:asciiTheme="minorHAnsi" w:hAnsiTheme="minorHAnsi"/>
          <w:sz w:val="22"/>
          <w:szCs w:val="22"/>
        </w:rPr>
        <w:t xml:space="preserve"> </w:t>
      </w:r>
      <w:r w:rsidR="00FB665F" w:rsidRPr="00DB65DF">
        <w:rPr>
          <w:rFonts w:asciiTheme="minorHAnsi" w:hAnsiTheme="minorHAnsi"/>
          <w:sz w:val="22"/>
          <w:szCs w:val="22"/>
        </w:rPr>
        <w:t>1 (</w:t>
      </w:r>
      <w:r w:rsidR="009847CB" w:rsidRPr="00DB65DF">
        <w:rPr>
          <w:rFonts w:asciiTheme="minorHAnsi" w:hAnsiTheme="minorHAnsi"/>
          <w:sz w:val="22"/>
          <w:szCs w:val="22"/>
        </w:rPr>
        <w:t>uma</w:t>
      </w:r>
      <w:r w:rsidR="00FB665F" w:rsidRPr="00DB65DF">
        <w:rPr>
          <w:rFonts w:asciiTheme="minorHAnsi" w:hAnsiTheme="minorHAnsi"/>
          <w:sz w:val="22"/>
          <w:szCs w:val="22"/>
        </w:rPr>
        <w:t>)</w:t>
      </w:r>
      <w:r w:rsidR="009847CB" w:rsidRPr="00DB65DF">
        <w:rPr>
          <w:rFonts w:asciiTheme="minorHAnsi" w:hAnsiTheme="minorHAnsi"/>
          <w:sz w:val="22"/>
          <w:szCs w:val="22"/>
        </w:rPr>
        <w:t xml:space="preserve"> cotação</w:t>
      </w:r>
      <w:r w:rsidR="0028743F" w:rsidRPr="00DB65DF">
        <w:rPr>
          <w:rFonts w:asciiTheme="minorHAnsi" w:hAnsiTheme="minorHAnsi"/>
          <w:sz w:val="22"/>
          <w:szCs w:val="22"/>
        </w:rPr>
        <w:t>/proposta</w:t>
      </w:r>
      <w:r w:rsidR="009847CB" w:rsidRPr="00DB65DF">
        <w:rPr>
          <w:rFonts w:asciiTheme="minorHAnsi" w:hAnsiTheme="minorHAnsi"/>
          <w:sz w:val="22"/>
          <w:szCs w:val="22"/>
        </w:rPr>
        <w:t xml:space="preserve"> de preços junto a uma empresa que presta os serviços</w:t>
      </w:r>
      <w:r w:rsidR="00FB665F" w:rsidRPr="00DB65DF">
        <w:rPr>
          <w:rFonts w:asciiTheme="minorHAnsi" w:hAnsiTheme="minorHAnsi"/>
          <w:sz w:val="22"/>
          <w:szCs w:val="22"/>
        </w:rPr>
        <w:t>,</w:t>
      </w:r>
      <w:r w:rsidR="009847CB" w:rsidRPr="00DB65DF">
        <w:rPr>
          <w:rFonts w:asciiTheme="minorHAnsi" w:hAnsiTheme="minorHAnsi"/>
          <w:sz w:val="22"/>
          <w:szCs w:val="22"/>
        </w:rPr>
        <w:t xml:space="preserve"> e </w:t>
      </w:r>
      <w:r w:rsidR="00FB665F" w:rsidRPr="00DB65DF">
        <w:rPr>
          <w:rFonts w:asciiTheme="minorHAnsi" w:hAnsiTheme="minorHAnsi"/>
          <w:sz w:val="22"/>
          <w:szCs w:val="22"/>
        </w:rPr>
        <w:t>encaminhar juntamente</w:t>
      </w:r>
      <w:r w:rsidR="009847CB" w:rsidRPr="00DB65DF">
        <w:rPr>
          <w:rFonts w:asciiTheme="minorHAnsi" w:hAnsiTheme="minorHAnsi"/>
          <w:sz w:val="22"/>
          <w:szCs w:val="22"/>
        </w:rPr>
        <w:t xml:space="preserve"> com </w:t>
      </w:r>
      <w:r w:rsidR="00FB665F" w:rsidRPr="00DB65DF">
        <w:rPr>
          <w:rFonts w:asciiTheme="minorHAnsi" w:hAnsiTheme="minorHAnsi"/>
          <w:sz w:val="22"/>
          <w:szCs w:val="22"/>
        </w:rPr>
        <w:t xml:space="preserve"> este </w:t>
      </w:r>
      <w:r w:rsidR="00FB665F" w:rsidRPr="00DB65DF">
        <w:rPr>
          <w:rFonts w:asciiTheme="minorHAnsi" w:eastAsia="Calibri" w:hAnsiTheme="minorHAnsi"/>
          <w:b/>
          <w:bCs/>
          <w:sz w:val="22"/>
          <w:szCs w:val="22"/>
        </w:rPr>
        <w:t>Anexo A</w:t>
      </w:r>
      <w:r w:rsidR="00DB65DF" w:rsidRPr="00DB65DF">
        <w:rPr>
          <w:rFonts w:asciiTheme="minorHAnsi" w:eastAsia="Calibri" w:hAnsiTheme="minorHAnsi"/>
          <w:b/>
          <w:bCs/>
          <w:sz w:val="22"/>
          <w:szCs w:val="22"/>
        </w:rPr>
        <w:t xml:space="preserve"> </w:t>
      </w:r>
      <w:r w:rsidR="00DB65DF" w:rsidRPr="00DB65DF">
        <w:rPr>
          <w:rFonts w:asciiTheme="minorHAnsi" w:eastAsia="Calibri" w:hAnsiTheme="minorHAnsi"/>
          <w:bCs/>
          <w:sz w:val="22"/>
          <w:szCs w:val="22"/>
        </w:rPr>
        <w:t xml:space="preserve">devidamente </w:t>
      </w:r>
      <w:r w:rsidR="00A93D2B">
        <w:rPr>
          <w:rFonts w:asciiTheme="minorHAnsi" w:eastAsia="Calibri" w:hAnsiTheme="minorHAnsi"/>
          <w:bCs/>
          <w:sz w:val="22"/>
          <w:szCs w:val="22"/>
        </w:rPr>
        <w:t>preenchido e assinado</w:t>
      </w:r>
      <w:r w:rsidR="009847CB" w:rsidRPr="00DB65DF">
        <w:rPr>
          <w:rFonts w:asciiTheme="minorHAnsi" w:hAnsiTheme="minorHAnsi"/>
          <w:sz w:val="22"/>
          <w:szCs w:val="22"/>
        </w:rPr>
        <w:t xml:space="preserve">. </w:t>
      </w:r>
    </w:p>
    <w:p w:rsidR="00B06E69" w:rsidRPr="000329A0" w:rsidRDefault="00B06E69" w:rsidP="00B06E69">
      <w:pPr>
        <w:pStyle w:val="PargrafodaLista"/>
        <w:numPr>
          <w:ilvl w:val="0"/>
          <w:numId w:val="28"/>
        </w:numPr>
        <w:autoSpaceDE w:val="0"/>
        <w:autoSpaceDN w:val="0"/>
        <w:adjustRightInd w:val="0"/>
        <w:spacing w:before="120"/>
        <w:jc w:val="both"/>
        <w:rPr>
          <w:rFonts w:asciiTheme="minorHAnsi" w:eastAsia="Calibri" w:hAnsiTheme="minorHAnsi"/>
          <w:sz w:val="22"/>
          <w:szCs w:val="22"/>
        </w:rPr>
      </w:pPr>
      <w:r w:rsidRPr="00DB65DF">
        <w:rPr>
          <w:rFonts w:asciiTheme="minorHAnsi" w:eastAsia="Calibri" w:hAnsiTheme="minorHAnsi"/>
          <w:bCs/>
          <w:sz w:val="22"/>
          <w:szCs w:val="22"/>
        </w:rPr>
        <w:t>Este documento</w:t>
      </w:r>
      <w:r w:rsidRPr="000329A0">
        <w:rPr>
          <w:rFonts w:asciiTheme="minorHAnsi" w:eastAsia="Calibri" w:hAnsiTheme="minorHAnsi"/>
          <w:bCs/>
          <w:sz w:val="22"/>
          <w:szCs w:val="22"/>
        </w:rPr>
        <w:t xml:space="preserve"> (</w:t>
      </w:r>
      <w:r w:rsidRPr="000329A0">
        <w:rPr>
          <w:rFonts w:asciiTheme="minorHAnsi" w:eastAsia="Calibri" w:hAnsiTheme="minorHAnsi"/>
          <w:b/>
          <w:bCs/>
          <w:sz w:val="22"/>
          <w:szCs w:val="22"/>
        </w:rPr>
        <w:t xml:space="preserve">Anexo </w:t>
      </w:r>
      <w:r w:rsidR="009847CB">
        <w:rPr>
          <w:rFonts w:asciiTheme="minorHAnsi" w:eastAsia="Calibri" w:hAnsiTheme="minorHAnsi"/>
          <w:b/>
          <w:bCs/>
          <w:sz w:val="22"/>
          <w:szCs w:val="22"/>
        </w:rPr>
        <w:t>A</w:t>
      </w:r>
      <w:r w:rsidRPr="000329A0">
        <w:rPr>
          <w:rFonts w:asciiTheme="minorHAnsi" w:eastAsia="Calibri" w:hAnsiTheme="minorHAnsi"/>
          <w:bCs/>
          <w:sz w:val="22"/>
          <w:szCs w:val="22"/>
        </w:rPr>
        <w:t>)</w:t>
      </w:r>
      <w:r w:rsidR="00DB65DF">
        <w:rPr>
          <w:rFonts w:asciiTheme="minorHAnsi" w:eastAsia="Calibri" w:hAnsiTheme="minorHAnsi"/>
          <w:bCs/>
          <w:sz w:val="22"/>
          <w:szCs w:val="22"/>
        </w:rPr>
        <w:t>, acompanhado</w:t>
      </w:r>
      <w:r w:rsidR="009847CB">
        <w:rPr>
          <w:rFonts w:asciiTheme="minorHAnsi" w:eastAsia="Calibri" w:hAnsiTheme="minorHAnsi"/>
          <w:bCs/>
          <w:sz w:val="22"/>
          <w:szCs w:val="22"/>
        </w:rPr>
        <w:t xml:space="preserve"> da cotação</w:t>
      </w:r>
      <w:r w:rsidR="002B53C9">
        <w:rPr>
          <w:rFonts w:asciiTheme="minorHAnsi" w:eastAsia="Calibri" w:hAnsiTheme="minorHAnsi"/>
          <w:bCs/>
          <w:sz w:val="22"/>
          <w:szCs w:val="22"/>
        </w:rPr>
        <w:t>/proposta</w:t>
      </w:r>
      <w:r w:rsidR="009847CB">
        <w:rPr>
          <w:rFonts w:asciiTheme="minorHAnsi" w:eastAsia="Calibri" w:hAnsiTheme="minorHAnsi"/>
          <w:bCs/>
          <w:sz w:val="22"/>
          <w:szCs w:val="22"/>
        </w:rPr>
        <w:t xml:space="preserve"> de preços,</w:t>
      </w:r>
      <w:r w:rsidRPr="000329A0">
        <w:rPr>
          <w:rFonts w:asciiTheme="minorHAnsi" w:eastAsia="Calibri" w:hAnsiTheme="minorHAnsi"/>
          <w:bCs/>
          <w:sz w:val="22"/>
          <w:szCs w:val="22"/>
        </w:rPr>
        <w:t xml:space="preserve"> deverá ser entregue no protocolo da</w:t>
      </w:r>
      <w:r w:rsidRPr="000329A0">
        <w:rPr>
          <w:rFonts w:asciiTheme="minorHAnsi" w:hAnsiTheme="minorHAnsi"/>
          <w:sz w:val="22"/>
          <w:szCs w:val="22"/>
        </w:rPr>
        <w:t xml:space="preserve"> Agência Municipal de Regulação de Serviços Delegados - </w:t>
      </w:r>
      <w:proofErr w:type="gramStart"/>
      <w:r w:rsidRPr="000329A0">
        <w:rPr>
          <w:rFonts w:asciiTheme="minorHAnsi" w:hAnsiTheme="minorHAnsi"/>
          <w:sz w:val="22"/>
          <w:szCs w:val="22"/>
        </w:rPr>
        <w:t>ARSER</w:t>
      </w:r>
      <w:r w:rsidRPr="000329A0">
        <w:rPr>
          <w:rFonts w:asciiTheme="minorHAnsi" w:eastAsia="Calibri" w:hAnsiTheme="minorHAnsi"/>
          <w:bCs/>
          <w:sz w:val="22"/>
          <w:szCs w:val="22"/>
        </w:rPr>
        <w:t>,</w:t>
      </w:r>
      <w:proofErr w:type="gramEnd"/>
      <w:r w:rsidR="00DC5C33" w:rsidRPr="000329A0">
        <w:rPr>
          <w:rFonts w:asciiTheme="minorHAnsi" w:eastAsia="Calibri" w:hAnsiTheme="minorHAnsi"/>
          <w:bCs/>
          <w:sz w:val="22"/>
          <w:szCs w:val="22"/>
        </w:rPr>
        <w:t xml:space="preserve">na Diretoria de Licitações, </w:t>
      </w:r>
      <w:r w:rsidRPr="000329A0">
        <w:rPr>
          <w:rFonts w:asciiTheme="minorHAnsi" w:eastAsia="Calibri" w:hAnsiTheme="minorHAnsi"/>
          <w:bCs/>
          <w:sz w:val="22"/>
          <w:szCs w:val="22"/>
        </w:rPr>
        <w:t xml:space="preserve"> 3° andar da Secretaria Municipal de Economia (Antiga Secretaria Municipal de Finanças). </w:t>
      </w:r>
    </w:p>
    <w:p w:rsidR="00DC5C33" w:rsidRPr="000329A0" w:rsidRDefault="00DC5C33" w:rsidP="00DC5C33">
      <w:pPr>
        <w:pStyle w:val="PargrafodaLista"/>
        <w:autoSpaceDE w:val="0"/>
        <w:autoSpaceDN w:val="0"/>
        <w:adjustRightInd w:val="0"/>
        <w:spacing w:before="120"/>
        <w:ind w:left="720"/>
        <w:jc w:val="both"/>
        <w:rPr>
          <w:rFonts w:asciiTheme="minorHAnsi" w:eastAsia="Calibri" w:hAnsiTheme="minorHAnsi"/>
          <w:sz w:val="22"/>
          <w:szCs w:val="22"/>
        </w:rPr>
      </w:pPr>
    </w:p>
    <w:p w:rsidR="00B06E69" w:rsidRPr="000329A0" w:rsidRDefault="00B06E69" w:rsidP="00000E1E">
      <w:pPr>
        <w:pStyle w:val="PargrafodaLista"/>
        <w:numPr>
          <w:ilvl w:val="0"/>
          <w:numId w:val="28"/>
        </w:numPr>
        <w:rPr>
          <w:rFonts w:asciiTheme="minorHAnsi" w:hAnsiTheme="minorHAnsi"/>
          <w:sz w:val="22"/>
          <w:szCs w:val="22"/>
        </w:rPr>
      </w:pPr>
      <w:r w:rsidRPr="000329A0">
        <w:rPr>
          <w:rFonts w:asciiTheme="minorHAnsi" w:eastAsia="Calibri" w:hAnsiTheme="minorHAnsi"/>
          <w:bCs/>
          <w:sz w:val="22"/>
          <w:szCs w:val="22"/>
        </w:rPr>
        <w:t>As especificações dos serviços deverão ser mantidas.</w:t>
      </w:r>
    </w:p>
    <w:p w:rsidR="00B13798" w:rsidRPr="000329A0" w:rsidRDefault="00B13798" w:rsidP="000150A9">
      <w:pPr>
        <w:rPr>
          <w:rFonts w:asciiTheme="minorHAnsi" w:hAnsiTheme="minorHAnsi"/>
          <w:sz w:val="22"/>
          <w:szCs w:val="22"/>
        </w:rPr>
      </w:pPr>
    </w:p>
    <w:p w:rsidR="006E34F6" w:rsidRPr="000329A0" w:rsidRDefault="006E34F6" w:rsidP="006E34F6">
      <w:pPr>
        <w:spacing w:before="120"/>
        <w:jc w:val="both"/>
        <w:rPr>
          <w:rFonts w:asciiTheme="minorHAnsi" w:hAnsiTheme="minorHAnsi"/>
          <w:color w:val="000000"/>
          <w:sz w:val="22"/>
          <w:szCs w:val="22"/>
        </w:rPr>
      </w:pPr>
      <w:r w:rsidRPr="000329A0">
        <w:rPr>
          <w:rFonts w:asciiTheme="minorHAnsi" w:hAnsiTheme="minorHAnsi"/>
          <w:color w:val="000000"/>
          <w:sz w:val="22"/>
          <w:szCs w:val="22"/>
        </w:rPr>
        <w:t xml:space="preserve">Justificar a necessidade da contratação: </w:t>
      </w:r>
    </w:p>
    <w:p w:rsidR="006E34F6" w:rsidRPr="000329A0" w:rsidRDefault="006E34F6" w:rsidP="006E34F6">
      <w:pPr>
        <w:spacing w:before="120"/>
        <w:jc w:val="both"/>
        <w:rPr>
          <w:rFonts w:asciiTheme="minorHAnsi" w:hAnsiTheme="minorHAnsi"/>
          <w:color w:val="000000"/>
          <w:sz w:val="22"/>
          <w:szCs w:val="22"/>
        </w:rPr>
      </w:pPr>
      <w:r w:rsidRPr="000329A0">
        <w:rPr>
          <w:rFonts w:asciiTheme="minorHAnsi" w:hAnsiTheme="minorHAns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:rsidR="006E34F6" w:rsidRPr="000329A0" w:rsidRDefault="006E34F6" w:rsidP="006E34F6">
      <w:pPr>
        <w:spacing w:before="120"/>
        <w:jc w:val="both"/>
        <w:rPr>
          <w:rFonts w:asciiTheme="minorHAnsi" w:hAnsiTheme="minorHAnsi"/>
          <w:color w:val="000000"/>
          <w:sz w:val="22"/>
          <w:szCs w:val="22"/>
        </w:rPr>
      </w:pPr>
      <w:r w:rsidRPr="000329A0">
        <w:rPr>
          <w:rFonts w:asciiTheme="minorHAnsi" w:hAnsiTheme="minorHAns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:rsidR="008E61F9" w:rsidRPr="000329A0" w:rsidRDefault="008E61F9" w:rsidP="006E34F6">
      <w:pPr>
        <w:spacing w:before="120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6E34F6" w:rsidRPr="000329A0" w:rsidRDefault="006E34F6" w:rsidP="006E34F6">
      <w:pPr>
        <w:spacing w:before="120"/>
        <w:jc w:val="both"/>
        <w:rPr>
          <w:rFonts w:asciiTheme="minorHAnsi" w:hAnsiTheme="minorHAnsi"/>
          <w:color w:val="000000"/>
          <w:sz w:val="22"/>
          <w:szCs w:val="22"/>
        </w:rPr>
      </w:pPr>
      <w:r w:rsidRPr="000329A0">
        <w:rPr>
          <w:rFonts w:asciiTheme="minorHAnsi" w:hAnsiTheme="minorHAnsi"/>
          <w:color w:val="000000"/>
          <w:sz w:val="22"/>
          <w:szCs w:val="22"/>
        </w:rPr>
        <w:t xml:space="preserve">Estudo da estimativa do quantitativo informado: </w:t>
      </w:r>
    </w:p>
    <w:p w:rsidR="006E34F6" w:rsidRPr="000329A0" w:rsidRDefault="006E34F6" w:rsidP="006E34F6">
      <w:pPr>
        <w:spacing w:before="120"/>
        <w:jc w:val="both"/>
        <w:rPr>
          <w:rFonts w:asciiTheme="minorHAnsi" w:hAnsiTheme="minorHAnsi"/>
          <w:color w:val="000000"/>
          <w:sz w:val="22"/>
          <w:szCs w:val="22"/>
        </w:rPr>
      </w:pPr>
      <w:r w:rsidRPr="000329A0">
        <w:rPr>
          <w:rFonts w:asciiTheme="minorHAnsi" w:hAnsiTheme="minorHAns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6E34F6" w:rsidRPr="000329A0" w:rsidRDefault="006E34F6" w:rsidP="008E61F9">
      <w:pPr>
        <w:spacing w:before="120"/>
        <w:jc w:val="both"/>
        <w:rPr>
          <w:rFonts w:asciiTheme="minorHAnsi" w:hAnsiTheme="minorHAnsi"/>
          <w:color w:val="000000"/>
          <w:sz w:val="22"/>
          <w:szCs w:val="22"/>
        </w:rPr>
      </w:pPr>
      <w:r w:rsidRPr="000329A0">
        <w:rPr>
          <w:rFonts w:asciiTheme="minorHAnsi" w:hAnsiTheme="minorHAns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:rsidR="008E61F9" w:rsidRPr="000329A0" w:rsidRDefault="008E61F9" w:rsidP="008E61F9">
      <w:pPr>
        <w:spacing w:before="120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6E34F6" w:rsidRPr="000329A0" w:rsidRDefault="006E34F6" w:rsidP="006E34F6">
      <w:pPr>
        <w:autoSpaceDE w:val="0"/>
        <w:autoSpaceDN w:val="0"/>
        <w:adjustRightInd w:val="0"/>
        <w:spacing w:before="120"/>
        <w:jc w:val="both"/>
        <w:rPr>
          <w:rFonts w:asciiTheme="minorHAnsi" w:hAnsiTheme="minorHAnsi"/>
          <w:color w:val="000000"/>
          <w:sz w:val="22"/>
          <w:szCs w:val="22"/>
        </w:rPr>
      </w:pPr>
      <w:r w:rsidRPr="000329A0">
        <w:rPr>
          <w:rFonts w:asciiTheme="minorHAnsi" w:eastAsia="Calibri" w:hAnsiTheme="minorHAnsi"/>
          <w:sz w:val="22"/>
          <w:szCs w:val="22"/>
        </w:rPr>
        <w:t>Endereço do órgão:</w:t>
      </w:r>
      <w:r w:rsidRPr="000329A0">
        <w:rPr>
          <w:rFonts w:asciiTheme="minorHAnsi" w:hAnsiTheme="minorHAnsi"/>
          <w:color w:val="000000"/>
          <w:sz w:val="22"/>
          <w:szCs w:val="22"/>
        </w:rPr>
        <w:t xml:space="preserve"> ...........................................................................................................................</w:t>
      </w:r>
    </w:p>
    <w:p w:rsidR="00403D62" w:rsidRPr="000329A0" w:rsidRDefault="006E34F6" w:rsidP="006E34F6">
      <w:pPr>
        <w:autoSpaceDE w:val="0"/>
        <w:autoSpaceDN w:val="0"/>
        <w:adjustRightInd w:val="0"/>
        <w:spacing w:before="120"/>
        <w:jc w:val="both"/>
        <w:rPr>
          <w:rFonts w:asciiTheme="minorHAnsi" w:eastAsia="Calibri" w:hAnsiTheme="minorHAnsi"/>
          <w:sz w:val="22"/>
          <w:szCs w:val="22"/>
        </w:rPr>
      </w:pPr>
      <w:r w:rsidRPr="000329A0">
        <w:rPr>
          <w:rFonts w:asciiTheme="minorHAnsi" w:hAnsiTheme="minorHAns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6E34F6" w:rsidRPr="000329A0" w:rsidRDefault="006E34F6" w:rsidP="006E34F6">
      <w:pPr>
        <w:autoSpaceDE w:val="0"/>
        <w:autoSpaceDN w:val="0"/>
        <w:adjustRightInd w:val="0"/>
        <w:spacing w:before="120"/>
        <w:jc w:val="both"/>
        <w:rPr>
          <w:rFonts w:asciiTheme="minorHAnsi" w:eastAsia="Calibri" w:hAnsiTheme="minorHAnsi"/>
          <w:sz w:val="22"/>
          <w:szCs w:val="22"/>
        </w:rPr>
      </w:pPr>
      <w:r w:rsidRPr="000329A0">
        <w:rPr>
          <w:rFonts w:asciiTheme="minorHAnsi" w:eastAsia="Calibri" w:hAnsiTheme="minorHAnsi"/>
          <w:sz w:val="22"/>
          <w:szCs w:val="22"/>
        </w:rPr>
        <w:t>Informamos a nossa concordância com o objeto a ser licitado bem como com todas as demais condições descritas no Termo de Referência.</w:t>
      </w:r>
    </w:p>
    <w:p w:rsidR="008E61F9" w:rsidRPr="000329A0" w:rsidRDefault="008E61F9" w:rsidP="006E34F6">
      <w:pPr>
        <w:autoSpaceDE w:val="0"/>
        <w:autoSpaceDN w:val="0"/>
        <w:adjustRightInd w:val="0"/>
        <w:spacing w:before="120"/>
        <w:jc w:val="both"/>
        <w:rPr>
          <w:rFonts w:asciiTheme="minorHAnsi" w:eastAsia="Calibri" w:hAnsiTheme="minorHAnsi"/>
          <w:sz w:val="22"/>
          <w:szCs w:val="22"/>
        </w:rPr>
      </w:pPr>
    </w:p>
    <w:p w:rsidR="006E34F6" w:rsidRPr="000329A0" w:rsidRDefault="006E34F6" w:rsidP="006E34F6">
      <w:pPr>
        <w:autoSpaceDE w:val="0"/>
        <w:autoSpaceDN w:val="0"/>
        <w:adjustRightInd w:val="0"/>
        <w:spacing w:before="120"/>
        <w:jc w:val="both"/>
        <w:rPr>
          <w:rFonts w:asciiTheme="minorHAnsi" w:eastAsia="Calibri" w:hAnsiTheme="minorHAnsi"/>
          <w:sz w:val="22"/>
          <w:szCs w:val="22"/>
        </w:rPr>
      </w:pPr>
      <w:r w:rsidRPr="000329A0">
        <w:rPr>
          <w:rFonts w:asciiTheme="minorHAnsi" w:eastAsia="Calibri" w:hAnsiTheme="minorHAnsi"/>
          <w:sz w:val="22"/>
          <w:szCs w:val="22"/>
        </w:rPr>
        <w:t>Maceió/AL, ___ de _______ de 2017.</w:t>
      </w:r>
    </w:p>
    <w:p w:rsidR="000A2D1D" w:rsidRPr="000329A0" w:rsidRDefault="000A2D1D" w:rsidP="002A298F">
      <w:pPr>
        <w:autoSpaceDE w:val="0"/>
        <w:autoSpaceDN w:val="0"/>
        <w:adjustRightInd w:val="0"/>
        <w:spacing w:before="120"/>
        <w:jc w:val="center"/>
        <w:rPr>
          <w:rFonts w:asciiTheme="minorHAnsi" w:eastAsia="Calibri" w:hAnsiTheme="minorHAnsi"/>
          <w:sz w:val="22"/>
          <w:szCs w:val="22"/>
        </w:rPr>
      </w:pPr>
    </w:p>
    <w:p w:rsidR="006E34F6" w:rsidRPr="000329A0" w:rsidRDefault="006E34F6" w:rsidP="002A298F">
      <w:pPr>
        <w:autoSpaceDE w:val="0"/>
        <w:autoSpaceDN w:val="0"/>
        <w:adjustRightInd w:val="0"/>
        <w:spacing w:before="120"/>
        <w:jc w:val="center"/>
        <w:rPr>
          <w:rFonts w:asciiTheme="minorHAnsi" w:eastAsia="Calibri" w:hAnsiTheme="minorHAnsi"/>
          <w:sz w:val="22"/>
          <w:szCs w:val="22"/>
        </w:rPr>
      </w:pPr>
      <w:r w:rsidRPr="000329A0">
        <w:rPr>
          <w:rFonts w:asciiTheme="minorHAnsi" w:eastAsia="Calibri" w:hAnsiTheme="minorHAnsi"/>
          <w:sz w:val="22"/>
          <w:szCs w:val="22"/>
        </w:rPr>
        <w:t>Assinaturas:</w:t>
      </w:r>
    </w:p>
    <w:p w:rsidR="002A298F" w:rsidRPr="000329A0" w:rsidRDefault="002A298F" w:rsidP="002A298F">
      <w:pPr>
        <w:autoSpaceDE w:val="0"/>
        <w:autoSpaceDN w:val="0"/>
        <w:adjustRightInd w:val="0"/>
        <w:spacing w:before="120"/>
        <w:jc w:val="center"/>
        <w:rPr>
          <w:rFonts w:asciiTheme="minorHAnsi" w:eastAsia="Calibri" w:hAnsiTheme="minorHAnsi"/>
          <w:sz w:val="22"/>
          <w:szCs w:val="22"/>
        </w:rPr>
      </w:pPr>
    </w:p>
    <w:p w:rsidR="000A2D1D" w:rsidRPr="000329A0" w:rsidRDefault="000A2D1D" w:rsidP="002A298F">
      <w:pPr>
        <w:autoSpaceDE w:val="0"/>
        <w:autoSpaceDN w:val="0"/>
        <w:adjustRightInd w:val="0"/>
        <w:spacing w:before="120"/>
        <w:jc w:val="center"/>
        <w:rPr>
          <w:rFonts w:asciiTheme="minorHAnsi" w:eastAsia="Calibri" w:hAnsiTheme="minorHAnsi"/>
          <w:sz w:val="22"/>
          <w:szCs w:val="22"/>
        </w:rPr>
      </w:pPr>
    </w:p>
    <w:p w:rsidR="006E34F6" w:rsidRPr="000329A0" w:rsidRDefault="006E34F6" w:rsidP="002A298F">
      <w:pPr>
        <w:autoSpaceDE w:val="0"/>
        <w:autoSpaceDN w:val="0"/>
        <w:adjustRightInd w:val="0"/>
        <w:spacing w:before="120"/>
        <w:jc w:val="center"/>
        <w:rPr>
          <w:rFonts w:asciiTheme="minorHAnsi" w:eastAsia="Calibri" w:hAnsiTheme="minorHAnsi"/>
          <w:sz w:val="22"/>
          <w:szCs w:val="22"/>
        </w:rPr>
      </w:pPr>
      <w:r w:rsidRPr="000329A0">
        <w:rPr>
          <w:rFonts w:asciiTheme="minorHAnsi" w:eastAsia="Calibri" w:hAnsiTheme="minorHAnsi"/>
          <w:sz w:val="22"/>
          <w:szCs w:val="22"/>
        </w:rPr>
        <w:t>Titular da Pasta (obrigatoriamente)</w:t>
      </w:r>
    </w:p>
    <w:p w:rsidR="002A298F" w:rsidRPr="000329A0" w:rsidRDefault="002A298F" w:rsidP="002A298F">
      <w:pPr>
        <w:autoSpaceDE w:val="0"/>
        <w:autoSpaceDN w:val="0"/>
        <w:adjustRightInd w:val="0"/>
        <w:spacing w:before="120"/>
        <w:jc w:val="center"/>
        <w:rPr>
          <w:rFonts w:asciiTheme="minorHAnsi" w:eastAsia="Calibri" w:hAnsiTheme="minorHAnsi"/>
          <w:sz w:val="22"/>
          <w:szCs w:val="22"/>
        </w:rPr>
      </w:pPr>
    </w:p>
    <w:p w:rsidR="00B06E69" w:rsidRPr="000329A0" w:rsidRDefault="00B06E69" w:rsidP="002A298F">
      <w:pPr>
        <w:autoSpaceDE w:val="0"/>
        <w:autoSpaceDN w:val="0"/>
        <w:adjustRightInd w:val="0"/>
        <w:spacing w:before="120"/>
        <w:jc w:val="center"/>
        <w:rPr>
          <w:rFonts w:asciiTheme="minorHAnsi" w:eastAsia="Calibri" w:hAnsiTheme="minorHAnsi"/>
          <w:sz w:val="22"/>
          <w:szCs w:val="22"/>
        </w:rPr>
      </w:pPr>
    </w:p>
    <w:p w:rsidR="00B06E69" w:rsidRPr="000329A0" w:rsidRDefault="006E34F6" w:rsidP="00CD4592">
      <w:pPr>
        <w:autoSpaceDE w:val="0"/>
        <w:autoSpaceDN w:val="0"/>
        <w:adjustRightInd w:val="0"/>
        <w:spacing w:before="120"/>
        <w:jc w:val="center"/>
        <w:rPr>
          <w:rFonts w:asciiTheme="minorHAnsi" w:eastAsia="Calibri" w:hAnsiTheme="minorHAnsi"/>
          <w:sz w:val="22"/>
          <w:szCs w:val="22"/>
        </w:rPr>
      </w:pPr>
      <w:r w:rsidRPr="000329A0">
        <w:rPr>
          <w:rFonts w:asciiTheme="minorHAnsi" w:eastAsia="Calibri" w:hAnsiTheme="minorHAnsi"/>
          <w:sz w:val="22"/>
          <w:szCs w:val="22"/>
        </w:rPr>
        <w:t>Responsável pela informação</w:t>
      </w:r>
    </w:p>
    <w:p w:rsidR="00CD4592" w:rsidRPr="000329A0" w:rsidRDefault="00CD4592" w:rsidP="00CD4592">
      <w:pPr>
        <w:autoSpaceDE w:val="0"/>
        <w:autoSpaceDN w:val="0"/>
        <w:adjustRightInd w:val="0"/>
        <w:spacing w:before="120"/>
        <w:jc w:val="center"/>
        <w:rPr>
          <w:rFonts w:asciiTheme="minorHAnsi" w:eastAsia="Calibri" w:hAnsiTheme="minorHAnsi"/>
          <w:sz w:val="22"/>
          <w:szCs w:val="22"/>
        </w:rPr>
      </w:pPr>
    </w:p>
    <w:p w:rsidR="00C9167C" w:rsidRDefault="00C9167C" w:rsidP="0007407B">
      <w:pPr>
        <w:jc w:val="center"/>
        <w:rPr>
          <w:rFonts w:asciiTheme="minorHAnsi" w:eastAsia="Calibri" w:hAnsiTheme="minorHAnsi"/>
          <w:sz w:val="22"/>
          <w:szCs w:val="22"/>
        </w:rPr>
      </w:pPr>
    </w:p>
    <w:p w:rsidR="009847CB" w:rsidRDefault="009847CB" w:rsidP="0007407B">
      <w:pPr>
        <w:jc w:val="center"/>
        <w:rPr>
          <w:rFonts w:asciiTheme="minorHAnsi" w:eastAsia="Calibri" w:hAnsiTheme="minorHAnsi"/>
          <w:sz w:val="22"/>
          <w:szCs w:val="22"/>
        </w:rPr>
      </w:pPr>
    </w:p>
    <w:p w:rsidR="009847CB" w:rsidRDefault="009847CB" w:rsidP="0007407B">
      <w:pPr>
        <w:jc w:val="center"/>
        <w:rPr>
          <w:rFonts w:asciiTheme="minorHAnsi" w:eastAsia="Calibri" w:hAnsiTheme="minorHAnsi"/>
          <w:sz w:val="22"/>
          <w:szCs w:val="22"/>
        </w:rPr>
      </w:pPr>
    </w:p>
    <w:p w:rsidR="009847CB" w:rsidRDefault="009847CB" w:rsidP="0007407B">
      <w:pPr>
        <w:jc w:val="center"/>
        <w:rPr>
          <w:rFonts w:asciiTheme="minorHAnsi" w:eastAsia="Calibri" w:hAnsiTheme="minorHAnsi"/>
          <w:sz w:val="22"/>
          <w:szCs w:val="22"/>
        </w:rPr>
      </w:pPr>
    </w:p>
    <w:p w:rsidR="009847CB" w:rsidRDefault="009847CB" w:rsidP="0007407B">
      <w:pPr>
        <w:jc w:val="center"/>
        <w:rPr>
          <w:rFonts w:asciiTheme="minorHAnsi" w:eastAsia="Calibri" w:hAnsiTheme="minorHAnsi"/>
          <w:sz w:val="22"/>
          <w:szCs w:val="22"/>
        </w:rPr>
      </w:pPr>
    </w:p>
    <w:p w:rsidR="009847CB" w:rsidRDefault="009847CB" w:rsidP="0007407B">
      <w:pPr>
        <w:jc w:val="center"/>
        <w:rPr>
          <w:rFonts w:asciiTheme="minorHAnsi" w:eastAsia="Calibri" w:hAnsiTheme="minorHAnsi"/>
          <w:sz w:val="22"/>
          <w:szCs w:val="22"/>
        </w:rPr>
      </w:pPr>
    </w:p>
    <w:p w:rsidR="009847CB" w:rsidRDefault="009847CB" w:rsidP="0007407B">
      <w:pPr>
        <w:jc w:val="center"/>
        <w:rPr>
          <w:rFonts w:asciiTheme="minorHAnsi" w:eastAsia="Calibri" w:hAnsiTheme="minorHAnsi"/>
          <w:sz w:val="22"/>
          <w:szCs w:val="22"/>
        </w:rPr>
      </w:pPr>
    </w:p>
    <w:p w:rsidR="009847CB" w:rsidRDefault="009847CB" w:rsidP="0007407B">
      <w:pPr>
        <w:jc w:val="center"/>
        <w:rPr>
          <w:rFonts w:asciiTheme="minorHAnsi" w:eastAsia="Calibri" w:hAnsiTheme="minorHAnsi"/>
          <w:sz w:val="22"/>
          <w:szCs w:val="22"/>
        </w:rPr>
      </w:pPr>
    </w:p>
    <w:p w:rsidR="009847CB" w:rsidRDefault="009847CB" w:rsidP="0007407B">
      <w:pPr>
        <w:jc w:val="center"/>
        <w:rPr>
          <w:rFonts w:asciiTheme="minorHAnsi" w:eastAsia="Calibri" w:hAnsiTheme="minorHAnsi"/>
          <w:sz w:val="22"/>
          <w:szCs w:val="22"/>
        </w:rPr>
      </w:pPr>
    </w:p>
    <w:p w:rsidR="009847CB" w:rsidRDefault="009847CB" w:rsidP="0007407B">
      <w:pPr>
        <w:jc w:val="center"/>
        <w:rPr>
          <w:rFonts w:asciiTheme="minorHAnsi" w:eastAsia="Calibri" w:hAnsiTheme="minorHAnsi"/>
          <w:sz w:val="22"/>
          <w:szCs w:val="22"/>
        </w:rPr>
      </w:pPr>
    </w:p>
    <w:p w:rsidR="009847CB" w:rsidRDefault="009847CB" w:rsidP="0007407B">
      <w:pPr>
        <w:jc w:val="center"/>
        <w:rPr>
          <w:rFonts w:asciiTheme="minorHAnsi" w:eastAsia="Calibri" w:hAnsiTheme="minorHAnsi"/>
          <w:sz w:val="22"/>
          <w:szCs w:val="22"/>
        </w:rPr>
      </w:pPr>
    </w:p>
    <w:p w:rsidR="009847CB" w:rsidRDefault="009847CB" w:rsidP="0007407B">
      <w:pPr>
        <w:jc w:val="center"/>
        <w:rPr>
          <w:rFonts w:asciiTheme="minorHAnsi" w:eastAsia="Calibri" w:hAnsiTheme="minorHAnsi"/>
          <w:sz w:val="22"/>
          <w:szCs w:val="22"/>
        </w:rPr>
      </w:pPr>
    </w:p>
    <w:p w:rsidR="009847CB" w:rsidRDefault="009847CB" w:rsidP="0007407B">
      <w:pPr>
        <w:jc w:val="center"/>
        <w:rPr>
          <w:rFonts w:asciiTheme="minorHAnsi" w:eastAsia="Calibri" w:hAnsiTheme="minorHAnsi"/>
          <w:sz w:val="22"/>
          <w:szCs w:val="22"/>
        </w:rPr>
      </w:pPr>
    </w:p>
    <w:p w:rsidR="009847CB" w:rsidRDefault="009847CB" w:rsidP="0007407B">
      <w:pPr>
        <w:jc w:val="center"/>
        <w:rPr>
          <w:rFonts w:asciiTheme="minorHAnsi" w:eastAsia="Calibri" w:hAnsiTheme="minorHAnsi"/>
          <w:sz w:val="22"/>
          <w:szCs w:val="22"/>
        </w:rPr>
      </w:pPr>
    </w:p>
    <w:p w:rsidR="009847CB" w:rsidRDefault="009847CB" w:rsidP="0007407B">
      <w:pPr>
        <w:jc w:val="center"/>
        <w:rPr>
          <w:rFonts w:asciiTheme="minorHAnsi" w:eastAsia="Calibri" w:hAnsiTheme="minorHAnsi"/>
          <w:sz w:val="22"/>
          <w:szCs w:val="22"/>
        </w:rPr>
      </w:pPr>
    </w:p>
    <w:p w:rsidR="009847CB" w:rsidRDefault="009847CB" w:rsidP="0007407B">
      <w:pPr>
        <w:jc w:val="center"/>
        <w:rPr>
          <w:rFonts w:asciiTheme="minorHAnsi" w:eastAsia="Calibri" w:hAnsiTheme="minorHAnsi"/>
          <w:sz w:val="22"/>
          <w:szCs w:val="22"/>
        </w:rPr>
      </w:pPr>
    </w:p>
    <w:p w:rsidR="009847CB" w:rsidRDefault="009847CB" w:rsidP="0007407B">
      <w:pPr>
        <w:jc w:val="center"/>
        <w:rPr>
          <w:rFonts w:asciiTheme="minorHAnsi" w:eastAsia="Calibri" w:hAnsiTheme="minorHAnsi"/>
          <w:sz w:val="22"/>
          <w:szCs w:val="22"/>
        </w:rPr>
      </w:pPr>
    </w:p>
    <w:p w:rsidR="009847CB" w:rsidRDefault="009847CB" w:rsidP="0007407B">
      <w:pPr>
        <w:jc w:val="center"/>
        <w:rPr>
          <w:rFonts w:asciiTheme="minorHAnsi" w:eastAsia="Calibri" w:hAnsiTheme="minorHAnsi"/>
          <w:sz w:val="22"/>
          <w:szCs w:val="22"/>
        </w:rPr>
      </w:pPr>
    </w:p>
    <w:p w:rsidR="009847CB" w:rsidRDefault="009847CB" w:rsidP="0007407B">
      <w:pPr>
        <w:jc w:val="center"/>
        <w:rPr>
          <w:rFonts w:asciiTheme="minorHAnsi" w:eastAsia="Calibri" w:hAnsiTheme="minorHAnsi"/>
          <w:sz w:val="22"/>
          <w:szCs w:val="22"/>
        </w:rPr>
      </w:pPr>
    </w:p>
    <w:p w:rsidR="009847CB" w:rsidRDefault="009847CB" w:rsidP="0007407B">
      <w:pPr>
        <w:jc w:val="center"/>
        <w:rPr>
          <w:rFonts w:asciiTheme="minorHAnsi" w:eastAsia="Calibri" w:hAnsiTheme="minorHAnsi"/>
          <w:sz w:val="22"/>
          <w:szCs w:val="22"/>
        </w:rPr>
      </w:pPr>
    </w:p>
    <w:p w:rsidR="009847CB" w:rsidRDefault="009847CB" w:rsidP="0007407B">
      <w:pPr>
        <w:jc w:val="center"/>
        <w:rPr>
          <w:rFonts w:asciiTheme="minorHAnsi" w:eastAsia="Calibri" w:hAnsiTheme="minorHAnsi"/>
          <w:sz w:val="22"/>
          <w:szCs w:val="22"/>
        </w:rPr>
      </w:pPr>
    </w:p>
    <w:p w:rsidR="009847CB" w:rsidRDefault="009847CB" w:rsidP="0007407B">
      <w:pPr>
        <w:jc w:val="center"/>
        <w:rPr>
          <w:rFonts w:asciiTheme="minorHAnsi" w:eastAsia="Calibri" w:hAnsiTheme="minorHAnsi"/>
          <w:sz w:val="22"/>
          <w:szCs w:val="22"/>
        </w:rPr>
      </w:pPr>
    </w:p>
    <w:p w:rsidR="009847CB" w:rsidRDefault="009847CB" w:rsidP="0007407B">
      <w:pPr>
        <w:jc w:val="center"/>
        <w:rPr>
          <w:rFonts w:asciiTheme="minorHAnsi" w:eastAsia="Calibri" w:hAnsiTheme="minorHAnsi"/>
          <w:sz w:val="22"/>
          <w:szCs w:val="22"/>
        </w:rPr>
      </w:pPr>
    </w:p>
    <w:p w:rsidR="009847CB" w:rsidRDefault="009847CB" w:rsidP="0007407B">
      <w:pPr>
        <w:jc w:val="center"/>
        <w:rPr>
          <w:rFonts w:asciiTheme="minorHAnsi" w:eastAsia="Calibri" w:hAnsiTheme="minorHAnsi"/>
          <w:sz w:val="22"/>
          <w:szCs w:val="22"/>
        </w:rPr>
      </w:pPr>
    </w:p>
    <w:p w:rsidR="009847CB" w:rsidRDefault="009847CB" w:rsidP="0007407B">
      <w:pPr>
        <w:jc w:val="center"/>
        <w:rPr>
          <w:rFonts w:asciiTheme="minorHAnsi" w:eastAsia="Calibri" w:hAnsiTheme="minorHAnsi"/>
          <w:sz w:val="22"/>
          <w:szCs w:val="22"/>
        </w:rPr>
      </w:pPr>
    </w:p>
    <w:p w:rsidR="009847CB" w:rsidRDefault="009847CB" w:rsidP="0007407B">
      <w:pPr>
        <w:jc w:val="center"/>
        <w:rPr>
          <w:rFonts w:asciiTheme="minorHAnsi" w:eastAsia="Calibri" w:hAnsiTheme="minorHAnsi"/>
          <w:sz w:val="22"/>
          <w:szCs w:val="22"/>
        </w:rPr>
      </w:pPr>
    </w:p>
    <w:p w:rsidR="009847CB" w:rsidRDefault="009847CB" w:rsidP="009D7494">
      <w:pPr>
        <w:pStyle w:val="PargrafodaLista"/>
        <w:tabs>
          <w:tab w:val="left" w:pos="1257"/>
          <w:tab w:val="left" w:pos="1386"/>
        </w:tabs>
        <w:ind w:left="720"/>
        <w:jc w:val="center"/>
        <w:rPr>
          <w:rFonts w:asciiTheme="minorHAnsi" w:hAnsiTheme="minorHAnsi"/>
          <w:sz w:val="22"/>
          <w:szCs w:val="22"/>
        </w:rPr>
      </w:pPr>
    </w:p>
    <w:p w:rsidR="009847CB" w:rsidRPr="000329A0" w:rsidRDefault="009847CB" w:rsidP="009D7494">
      <w:pPr>
        <w:pStyle w:val="PargrafodaLista"/>
        <w:tabs>
          <w:tab w:val="left" w:pos="1257"/>
          <w:tab w:val="left" w:pos="1386"/>
        </w:tabs>
        <w:ind w:left="720"/>
        <w:jc w:val="center"/>
        <w:rPr>
          <w:rFonts w:asciiTheme="minorHAnsi" w:hAnsiTheme="minorHAnsi"/>
          <w:sz w:val="22"/>
          <w:szCs w:val="22"/>
        </w:rPr>
      </w:pPr>
    </w:p>
    <w:p w:rsidR="00F31F5B" w:rsidRPr="00DE6133" w:rsidRDefault="00F31F5B" w:rsidP="00F31F5B">
      <w:pPr>
        <w:pStyle w:val="PargrafodaLista"/>
        <w:ind w:left="0"/>
        <w:jc w:val="center"/>
        <w:rPr>
          <w:rFonts w:asciiTheme="minorHAnsi" w:eastAsia="Calibri" w:hAnsiTheme="minorHAnsi" w:cs="CIDFont+F1"/>
          <w:b/>
          <w:sz w:val="22"/>
          <w:szCs w:val="22"/>
        </w:rPr>
      </w:pPr>
      <w:r w:rsidRPr="00DE6133">
        <w:rPr>
          <w:rFonts w:asciiTheme="minorHAnsi" w:eastAsia="Calibri" w:hAnsiTheme="minorHAnsi" w:cs="CIDFont+F1"/>
          <w:b/>
          <w:sz w:val="22"/>
          <w:szCs w:val="22"/>
        </w:rPr>
        <w:t xml:space="preserve">ANEXO </w:t>
      </w:r>
      <w:r w:rsidR="00DE6133" w:rsidRPr="00DE6133">
        <w:rPr>
          <w:rFonts w:asciiTheme="minorHAnsi" w:eastAsia="Calibri" w:hAnsiTheme="minorHAnsi" w:cs="CIDFont+F1"/>
          <w:b/>
          <w:sz w:val="22"/>
          <w:szCs w:val="22"/>
        </w:rPr>
        <w:t>B</w:t>
      </w:r>
    </w:p>
    <w:p w:rsidR="00F31F5B" w:rsidRPr="00DE6133" w:rsidRDefault="00F31F5B" w:rsidP="00F31F5B">
      <w:pPr>
        <w:pStyle w:val="PargrafodaLista"/>
        <w:ind w:left="0"/>
        <w:jc w:val="center"/>
        <w:rPr>
          <w:rFonts w:asciiTheme="minorHAnsi" w:hAnsiTheme="minorHAnsi"/>
          <w:b/>
          <w:sz w:val="22"/>
          <w:szCs w:val="22"/>
        </w:rPr>
      </w:pPr>
      <w:r w:rsidRPr="00DE6133">
        <w:rPr>
          <w:rFonts w:asciiTheme="minorHAnsi" w:eastAsia="Calibri" w:hAnsiTheme="minorHAnsi" w:cs="CIDFont+F1"/>
          <w:b/>
          <w:sz w:val="22"/>
          <w:szCs w:val="22"/>
        </w:rPr>
        <w:t>ENDEREÇO DA RETIRADA DOS EQUIPAMENTOS.</w:t>
      </w:r>
    </w:p>
    <w:p w:rsidR="0002605B" w:rsidRPr="000D57B5" w:rsidRDefault="0002605B" w:rsidP="0002605B">
      <w:pPr>
        <w:pStyle w:val="Corpodetexto"/>
        <w:spacing w:before="60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85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"/>
        <w:gridCol w:w="3679"/>
        <w:gridCol w:w="4386"/>
      </w:tblGrid>
      <w:tr w:rsidR="0002605B" w:rsidRPr="004D058F" w:rsidTr="001C3B04">
        <w:trPr>
          <w:trHeight w:val="524"/>
        </w:trPr>
        <w:tc>
          <w:tcPr>
            <w:tcW w:w="4119" w:type="dxa"/>
            <w:gridSpan w:val="2"/>
          </w:tcPr>
          <w:p w:rsidR="0002605B" w:rsidRPr="000D57B5" w:rsidRDefault="0002605B" w:rsidP="001C3B04">
            <w:pPr>
              <w:jc w:val="both"/>
              <w:rPr>
                <w:rFonts w:asciiTheme="minorHAnsi" w:hAnsiTheme="minorHAnsi" w:cstheme="minorHAnsi"/>
              </w:rPr>
            </w:pPr>
            <w:r w:rsidRPr="000D57B5">
              <w:rPr>
                <w:rFonts w:asciiTheme="minorHAnsi" w:hAnsiTheme="minorHAnsi" w:cstheme="minorHAnsi"/>
                <w:sz w:val="22"/>
                <w:szCs w:val="22"/>
              </w:rPr>
              <w:t>ÓRGÃO GERENCIADOR</w:t>
            </w:r>
          </w:p>
        </w:tc>
        <w:tc>
          <w:tcPr>
            <w:tcW w:w="4386" w:type="dxa"/>
          </w:tcPr>
          <w:p w:rsidR="0002605B" w:rsidRPr="004D058F" w:rsidRDefault="0002605B" w:rsidP="001C3B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058F">
              <w:rPr>
                <w:rFonts w:asciiTheme="minorHAnsi" w:hAnsiTheme="minorHAnsi" w:cstheme="minorHAnsi"/>
                <w:sz w:val="22"/>
                <w:szCs w:val="22"/>
              </w:rPr>
              <w:t>ENDEREÇO</w:t>
            </w:r>
          </w:p>
        </w:tc>
      </w:tr>
      <w:tr w:rsidR="0002605B" w:rsidRPr="004D058F" w:rsidTr="001C3B04">
        <w:trPr>
          <w:trHeight w:val="257"/>
        </w:trPr>
        <w:tc>
          <w:tcPr>
            <w:tcW w:w="440" w:type="dxa"/>
          </w:tcPr>
          <w:p w:rsidR="0002605B" w:rsidRPr="000D57B5" w:rsidRDefault="0002605B" w:rsidP="001C3B04">
            <w:pPr>
              <w:jc w:val="both"/>
              <w:rPr>
                <w:rFonts w:asciiTheme="minorHAnsi" w:hAnsiTheme="minorHAnsi" w:cstheme="minorHAnsi"/>
              </w:rPr>
            </w:pPr>
            <w:proofErr w:type="gramStart"/>
            <w:r w:rsidRPr="000D57B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proofErr w:type="gramEnd"/>
          </w:p>
        </w:tc>
        <w:tc>
          <w:tcPr>
            <w:tcW w:w="3679" w:type="dxa"/>
          </w:tcPr>
          <w:p w:rsidR="0002605B" w:rsidRPr="000D57B5" w:rsidRDefault="0002605B" w:rsidP="001C3B04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ARSER</w:t>
            </w:r>
          </w:p>
          <w:p w:rsidR="0002605B" w:rsidRPr="000D57B5" w:rsidRDefault="0002605B" w:rsidP="001C3B0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386" w:type="dxa"/>
          </w:tcPr>
          <w:p w:rsidR="0002605B" w:rsidRPr="004D058F" w:rsidRDefault="0002605B" w:rsidP="001C3B04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D0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Rua Jornalista Lafaiete Belo, 47, Poço</w:t>
            </w:r>
            <w:r w:rsidRPr="004D058F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4D0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4D0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CEP 57025-690 // Fones: (82) 3315-2124 / 3315-2125</w:t>
            </w:r>
          </w:p>
        </w:tc>
      </w:tr>
      <w:tr w:rsidR="0002605B" w:rsidRPr="004D058F" w:rsidTr="001C3B04">
        <w:trPr>
          <w:trHeight w:val="353"/>
        </w:trPr>
        <w:tc>
          <w:tcPr>
            <w:tcW w:w="4119" w:type="dxa"/>
            <w:gridSpan w:val="2"/>
          </w:tcPr>
          <w:p w:rsidR="0002605B" w:rsidRPr="000D57B5" w:rsidRDefault="0002605B" w:rsidP="001C3B04">
            <w:pPr>
              <w:jc w:val="both"/>
              <w:rPr>
                <w:rFonts w:asciiTheme="minorHAnsi" w:hAnsiTheme="minorHAnsi" w:cstheme="minorHAnsi"/>
              </w:rPr>
            </w:pPr>
          </w:p>
          <w:p w:rsidR="0002605B" w:rsidRPr="000D57B5" w:rsidRDefault="0002605B" w:rsidP="001C3B04">
            <w:pPr>
              <w:jc w:val="both"/>
              <w:rPr>
                <w:rFonts w:asciiTheme="minorHAnsi" w:hAnsiTheme="minorHAnsi" w:cstheme="minorHAnsi"/>
              </w:rPr>
            </w:pPr>
            <w:r w:rsidRPr="000D57B5">
              <w:rPr>
                <w:rFonts w:asciiTheme="minorHAnsi" w:hAnsiTheme="minorHAnsi" w:cstheme="minorHAnsi"/>
                <w:sz w:val="22"/>
                <w:szCs w:val="22"/>
              </w:rPr>
              <w:t>ÓRGÃOS PARTICIPANTES</w:t>
            </w:r>
          </w:p>
        </w:tc>
        <w:tc>
          <w:tcPr>
            <w:tcW w:w="4386" w:type="dxa"/>
          </w:tcPr>
          <w:p w:rsidR="0002605B" w:rsidRPr="004D058F" w:rsidRDefault="0002605B" w:rsidP="001C3B04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:rsidR="0002605B" w:rsidRPr="004D058F" w:rsidRDefault="0002605B" w:rsidP="001C3B04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D0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ENDEREÇOS:</w:t>
            </w:r>
          </w:p>
        </w:tc>
      </w:tr>
      <w:tr w:rsidR="0002605B" w:rsidRPr="004D058F" w:rsidTr="001C3B04">
        <w:trPr>
          <w:trHeight w:val="353"/>
        </w:trPr>
        <w:tc>
          <w:tcPr>
            <w:tcW w:w="440" w:type="dxa"/>
          </w:tcPr>
          <w:p w:rsidR="0002605B" w:rsidRPr="000D57B5" w:rsidRDefault="0002605B" w:rsidP="001C3B04">
            <w:pPr>
              <w:jc w:val="both"/>
              <w:rPr>
                <w:rFonts w:asciiTheme="minorHAnsi" w:hAnsiTheme="minorHAnsi" w:cstheme="minorHAnsi"/>
              </w:rPr>
            </w:pPr>
            <w:proofErr w:type="gramStart"/>
            <w:r w:rsidRPr="000D57B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proofErr w:type="gramEnd"/>
          </w:p>
        </w:tc>
        <w:tc>
          <w:tcPr>
            <w:tcW w:w="3679" w:type="dxa"/>
          </w:tcPr>
          <w:p w:rsidR="0002605B" w:rsidRPr="000D57B5" w:rsidRDefault="0002605B" w:rsidP="001C3B04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SEMGE</w:t>
            </w:r>
          </w:p>
        </w:tc>
        <w:tc>
          <w:tcPr>
            <w:tcW w:w="4386" w:type="dxa"/>
          </w:tcPr>
          <w:p w:rsidR="0002605B" w:rsidRPr="004D058F" w:rsidRDefault="0002605B" w:rsidP="001C3B04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D0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Rua Pedro Monteiro, </w:t>
            </w:r>
            <w:proofErr w:type="gramStart"/>
            <w:r w:rsidRPr="004D0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5</w:t>
            </w:r>
            <w:proofErr w:type="gramEnd"/>
            <w:r w:rsidRPr="004D0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, Centro.</w:t>
            </w:r>
            <w:r w:rsidRPr="004D058F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4D0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4D0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CEP 57020-150 // Fone: (82) 3315-7115 / 7104 / 7113</w:t>
            </w:r>
          </w:p>
        </w:tc>
      </w:tr>
      <w:tr w:rsidR="0002605B" w:rsidRPr="004D058F" w:rsidTr="001C3B04">
        <w:trPr>
          <w:trHeight w:val="353"/>
        </w:trPr>
        <w:tc>
          <w:tcPr>
            <w:tcW w:w="440" w:type="dxa"/>
          </w:tcPr>
          <w:p w:rsidR="0002605B" w:rsidRPr="000D57B5" w:rsidRDefault="0002605B" w:rsidP="001C3B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proofErr w:type="gramEnd"/>
          </w:p>
        </w:tc>
        <w:tc>
          <w:tcPr>
            <w:tcW w:w="3679" w:type="dxa"/>
          </w:tcPr>
          <w:p w:rsidR="0002605B" w:rsidRDefault="0002605B" w:rsidP="001C3B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SEMAS</w:t>
            </w:r>
          </w:p>
        </w:tc>
        <w:tc>
          <w:tcPr>
            <w:tcW w:w="4386" w:type="dxa"/>
          </w:tcPr>
          <w:p w:rsidR="0002605B" w:rsidRPr="004D058F" w:rsidRDefault="0002605B" w:rsidP="001C3B04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4D0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Rua Melo Moraes, 63, Centro</w:t>
            </w:r>
            <w:r w:rsidRPr="004D058F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4D0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4D0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CEP 57020-330 // Fones: (82) 3315-2484 /6128</w:t>
            </w:r>
          </w:p>
        </w:tc>
      </w:tr>
      <w:tr w:rsidR="0002605B" w:rsidRPr="004D058F" w:rsidTr="001C3B04">
        <w:trPr>
          <w:trHeight w:val="353"/>
        </w:trPr>
        <w:tc>
          <w:tcPr>
            <w:tcW w:w="440" w:type="dxa"/>
          </w:tcPr>
          <w:p w:rsidR="0002605B" w:rsidRPr="000D57B5" w:rsidRDefault="0002605B" w:rsidP="001C3B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proofErr w:type="gramEnd"/>
          </w:p>
        </w:tc>
        <w:tc>
          <w:tcPr>
            <w:tcW w:w="3679" w:type="dxa"/>
          </w:tcPr>
          <w:p w:rsidR="0002605B" w:rsidRDefault="0002605B" w:rsidP="001C3B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SECOM</w:t>
            </w:r>
          </w:p>
        </w:tc>
        <w:tc>
          <w:tcPr>
            <w:tcW w:w="4386" w:type="dxa"/>
          </w:tcPr>
          <w:p w:rsidR="0002605B" w:rsidRPr="004D058F" w:rsidRDefault="0002605B" w:rsidP="001C3B04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4D0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Rua Jangadeiros Alagoanos, </w:t>
            </w:r>
            <w:proofErr w:type="spellStart"/>
            <w:r w:rsidRPr="004D0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Pajuçara</w:t>
            </w:r>
            <w:proofErr w:type="spellEnd"/>
            <w:r w:rsidRPr="004D0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, Nº 1481 -</w:t>
            </w:r>
            <w:r w:rsidRPr="004D058F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4D0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4D0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CEP: 57030-000 - 2º andar da Galeria </w:t>
            </w:r>
            <w:proofErr w:type="spellStart"/>
            <w:r w:rsidRPr="004D0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Città</w:t>
            </w:r>
            <w:proofErr w:type="spellEnd"/>
            <w:r w:rsidRPr="004D0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D0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Uffice</w:t>
            </w:r>
            <w:proofErr w:type="spellEnd"/>
            <w:r w:rsidRPr="004D0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. Atendimento ao público das 8h às 14h // Fones: (55 82) 3315-5736 / 3315-5074 / 98882-1135 (Imprensa) / 98882-8185 (Administrativo)</w:t>
            </w:r>
          </w:p>
        </w:tc>
      </w:tr>
      <w:tr w:rsidR="0002605B" w:rsidRPr="004D058F" w:rsidTr="001C3B04">
        <w:trPr>
          <w:trHeight w:val="353"/>
        </w:trPr>
        <w:tc>
          <w:tcPr>
            <w:tcW w:w="440" w:type="dxa"/>
          </w:tcPr>
          <w:p w:rsidR="0002605B" w:rsidRPr="000D57B5" w:rsidRDefault="0002605B" w:rsidP="001C3B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proofErr w:type="gramEnd"/>
          </w:p>
        </w:tc>
        <w:tc>
          <w:tcPr>
            <w:tcW w:w="3679" w:type="dxa"/>
          </w:tcPr>
          <w:p w:rsidR="0002605B" w:rsidRDefault="0002605B" w:rsidP="001C3B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SMCI</w:t>
            </w:r>
          </w:p>
        </w:tc>
        <w:tc>
          <w:tcPr>
            <w:tcW w:w="4386" w:type="dxa"/>
          </w:tcPr>
          <w:p w:rsidR="0002605B" w:rsidRPr="004D058F" w:rsidRDefault="0002605B" w:rsidP="001C3B04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4D0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Av. Aristeu de Andrade, 406, Farol</w:t>
            </w:r>
            <w:r w:rsidRPr="004D058F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4D0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4D0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CEP 57051-090 // Fone: 3315.9001</w:t>
            </w:r>
          </w:p>
        </w:tc>
      </w:tr>
      <w:tr w:rsidR="0002605B" w:rsidRPr="004D058F" w:rsidTr="001C3B04">
        <w:trPr>
          <w:trHeight w:val="353"/>
        </w:trPr>
        <w:tc>
          <w:tcPr>
            <w:tcW w:w="440" w:type="dxa"/>
          </w:tcPr>
          <w:p w:rsidR="0002605B" w:rsidRPr="000D57B5" w:rsidRDefault="0002605B" w:rsidP="001C3B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proofErr w:type="gramEnd"/>
          </w:p>
        </w:tc>
        <w:tc>
          <w:tcPr>
            <w:tcW w:w="3679" w:type="dxa"/>
          </w:tcPr>
          <w:p w:rsidR="0002605B" w:rsidRDefault="0002605B" w:rsidP="001C3B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SEMED</w:t>
            </w:r>
          </w:p>
        </w:tc>
        <w:tc>
          <w:tcPr>
            <w:tcW w:w="4386" w:type="dxa"/>
          </w:tcPr>
          <w:p w:rsidR="0002605B" w:rsidRPr="004D058F" w:rsidRDefault="0002605B" w:rsidP="001C3B04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4D0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Rua General Hermes, 1199, </w:t>
            </w:r>
            <w:proofErr w:type="spellStart"/>
            <w:r w:rsidRPr="004D0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Cambona</w:t>
            </w:r>
            <w:proofErr w:type="spellEnd"/>
            <w:r w:rsidRPr="004D058F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4D0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4D0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CEP 57017-000 // Fone: (82) 3315-4553</w:t>
            </w:r>
          </w:p>
        </w:tc>
      </w:tr>
      <w:tr w:rsidR="0002605B" w:rsidRPr="004D058F" w:rsidTr="001C3B04">
        <w:trPr>
          <w:trHeight w:val="353"/>
        </w:trPr>
        <w:tc>
          <w:tcPr>
            <w:tcW w:w="440" w:type="dxa"/>
          </w:tcPr>
          <w:p w:rsidR="0002605B" w:rsidRPr="000D57B5" w:rsidRDefault="0002605B" w:rsidP="001C3B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proofErr w:type="gramEnd"/>
          </w:p>
        </w:tc>
        <w:tc>
          <w:tcPr>
            <w:tcW w:w="3679" w:type="dxa"/>
          </w:tcPr>
          <w:p w:rsidR="0002605B" w:rsidRDefault="0002605B" w:rsidP="001C3B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SEMELJ</w:t>
            </w:r>
          </w:p>
        </w:tc>
        <w:tc>
          <w:tcPr>
            <w:tcW w:w="4386" w:type="dxa"/>
          </w:tcPr>
          <w:p w:rsidR="0002605B" w:rsidRPr="004D058F" w:rsidRDefault="0002605B" w:rsidP="001C3B04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4D0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Sede administrativa: Rua São Francisco de Assis, 305, </w:t>
            </w:r>
            <w:proofErr w:type="spellStart"/>
            <w:r w:rsidRPr="004D0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Jatiúca</w:t>
            </w:r>
            <w:proofErr w:type="spellEnd"/>
            <w:r w:rsidRPr="004D0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// 3315 2751 | Vila Olímpica: Av. Alice </w:t>
            </w:r>
            <w:proofErr w:type="spellStart"/>
            <w:r w:rsidRPr="004D0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Karoline</w:t>
            </w:r>
            <w:proofErr w:type="spellEnd"/>
            <w:r w:rsidRPr="004D0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, 43, Cidade Universitária // 3354-1265</w:t>
            </w:r>
          </w:p>
        </w:tc>
      </w:tr>
      <w:tr w:rsidR="0002605B" w:rsidRPr="004D058F" w:rsidTr="001C3B04">
        <w:trPr>
          <w:trHeight w:val="353"/>
        </w:trPr>
        <w:tc>
          <w:tcPr>
            <w:tcW w:w="440" w:type="dxa"/>
          </w:tcPr>
          <w:p w:rsidR="0002605B" w:rsidRPr="000D57B5" w:rsidRDefault="0002605B" w:rsidP="001C3B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proofErr w:type="gramEnd"/>
          </w:p>
        </w:tc>
        <w:tc>
          <w:tcPr>
            <w:tcW w:w="3679" w:type="dxa"/>
          </w:tcPr>
          <w:p w:rsidR="0002605B" w:rsidRDefault="0002605B" w:rsidP="001C3B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SEMEC</w:t>
            </w:r>
          </w:p>
        </w:tc>
        <w:tc>
          <w:tcPr>
            <w:tcW w:w="4386" w:type="dxa"/>
          </w:tcPr>
          <w:p w:rsidR="0002605B" w:rsidRPr="004D058F" w:rsidRDefault="0002605B" w:rsidP="001C3B04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4D0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Rua Pedro Monteiro, nº 47, Centro - Maceió/AL</w:t>
            </w:r>
            <w:r w:rsidRPr="004D058F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4D0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4D0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CEP: 57020-380</w:t>
            </w:r>
          </w:p>
        </w:tc>
      </w:tr>
      <w:tr w:rsidR="0002605B" w:rsidRPr="004D058F" w:rsidTr="001C3B04">
        <w:trPr>
          <w:trHeight w:val="353"/>
        </w:trPr>
        <w:tc>
          <w:tcPr>
            <w:tcW w:w="440" w:type="dxa"/>
          </w:tcPr>
          <w:p w:rsidR="0002605B" w:rsidRPr="000D57B5" w:rsidRDefault="0002605B" w:rsidP="001C3B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proofErr w:type="gramEnd"/>
          </w:p>
        </w:tc>
        <w:tc>
          <w:tcPr>
            <w:tcW w:w="3679" w:type="dxa"/>
          </w:tcPr>
          <w:p w:rsidR="0002605B" w:rsidRDefault="0002605B" w:rsidP="001C3B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SMG</w:t>
            </w:r>
          </w:p>
        </w:tc>
        <w:tc>
          <w:tcPr>
            <w:tcW w:w="4386" w:type="dxa"/>
          </w:tcPr>
          <w:p w:rsidR="0002605B" w:rsidRPr="004D058F" w:rsidRDefault="0002605B" w:rsidP="001C3B04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4D0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Rua Desembargador Almeida Guimarães, 87, </w:t>
            </w:r>
            <w:proofErr w:type="spellStart"/>
            <w:r w:rsidRPr="004D0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Pajuçara</w:t>
            </w:r>
            <w:proofErr w:type="spellEnd"/>
            <w:r w:rsidRPr="004D0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, Maceió - AL</w:t>
            </w:r>
            <w:r w:rsidRPr="004D058F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4D0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4D0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CEP: 57030-16. Fones: (82) 3315-5042 / 3787</w:t>
            </w:r>
          </w:p>
        </w:tc>
      </w:tr>
      <w:tr w:rsidR="0002605B" w:rsidRPr="004D058F" w:rsidTr="001C3B04">
        <w:trPr>
          <w:trHeight w:val="353"/>
        </w:trPr>
        <w:tc>
          <w:tcPr>
            <w:tcW w:w="440" w:type="dxa"/>
          </w:tcPr>
          <w:p w:rsidR="0002605B" w:rsidRPr="000D57B5" w:rsidRDefault="0002605B" w:rsidP="001C3B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3679" w:type="dxa"/>
          </w:tcPr>
          <w:p w:rsidR="0002605B" w:rsidRDefault="0002605B" w:rsidP="001C3B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SEMINFRA</w:t>
            </w:r>
          </w:p>
        </w:tc>
        <w:tc>
          <w:tcPr>
            <w:tcW w:w="4386" w:type="dxa"/>
          </w:tcPr>
          <w:p w:rsidR="0002605B" w:rsidRPr="004D058F" w:rsidRDefault="0002605B" w:rsidP="001C3B04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4D0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Rua do Imperador, 307, Centro</w:t>
            </w:r>
            <w:r w:rsidRPr="004D058F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4D0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4D0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CEP 57023-060 // Fones: (82) 3315-5005 /3536</w:t>
            </w:r>
          </w:p>
        </w:tc>
      </w:tr>
      <w:tr w:rsidR="0002605B" w:rsidRPr="004D058F" w:rsidTr="001C3B04">
        <w:trPr>
          <w:trHeight w:val="353"/>
        </w:trPr>
        <w:tc>
          <w:tcPr>
            <w:tcW w:w="440" w:type="dxa"/>
          </w:tcPr>
          <w:p w:rsidR="0002605B" w:rsidRPr="000D57B5" w:rsidRDefault="0002605B" w:rsidP="001C3B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3679" w:type="dxa"/>
          </w:tcPr>
          <w:p w:rsidR="0002605B" w:rsidRDefault="0002605B" w:rsidP="001C3B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SEMDS</w:t>
            </w:r>
          </w:p>
        </w:tc>
        <w:tc>
          <w:tcPr>
            <w:tcW w:w="4386" w:type="dxa"/>
          </w:tcPr>
          <w:p w:rsidR="0002605B" w:rsidRPr="004D058F" w:rsidRDefault="0002605B" w:rsidP="001C3B04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4D0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Rua Marquês de Abrantes, s/n, Bebedouro</w:t>
            </w:r>
            <w:r w:rsidRPr="004D058F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4D0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4D0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CEP 57018-655 // Fones: (82) 3315-4735 /4736 Parque Municipal: 3358-6232</w:t>
            </w:r>
          </w:p>
        </w:tc>
      </w:tr>
      <w:tr w:rsidR="0002605B" w:rsidRPr="004D058F" w:rsidTr="001C3B04">
        <w:trPr>
          <w:trHeight w:val="353"/>
        </w:trPr>
        <w:tc>
          <w:tcPr>
            <w:tcW w:w="440" w:type="dxa"/>
          </w:tcPr>
          <w:p w:rsidR="0002605B" w:rsidRPr="000D57B5" w:rsidRDefault="0002605B" w:rsidP="001C3B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3679" w:type="dxa"/>
          </w:tcPr>
          <w:p w:rsidR="0002605B" w:rsidRPr="002B628D" w:rsidRDefault="0002605B" w:rsidP="001C3B04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B628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GP</w:t>
            </w:r>
          </w:p>
        </w:tc>
        <w:tc>
          <w:tcPr>
            <w:tcW w:w="4386" w:type="dxa"/>
          </w:tcPr>
          <w:p w:rsidR="0002605B" w:rsidRPr="004D058F" w:rsidRDefault="0002605B" w:rsidP="001C3B04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4D0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Rua Desembargador Almeida Guimarães, 87, </w:t>
            </w:r>
            <w:proofErr w:type="spellStart"/>
            <w:r w:rsidRPr="004D0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Pajuçara</w:t>
            </w:r>
            <w:proofErr w:type="spellEnd"/>
            <w:r w:rsidRPr="004D0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, Maceió - AL</w:t>
            </w:r>
            <w:r w:rsidRPr="004D058F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4D0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4D0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CEP: 57030-160 Telefones: (82) 3315.5040 / 5045</w:t>
            </w:r>
          </w:p>
        </w:tc>
      </w:tr>
      <w:tr w:rsidR="0002605B" w:rsidRPr="004D058F" w:rsidTr="001C3B04">
        <w:trPr>
          <w:trHeight w:val="353"/>
        </w:trPr>
        <w:tc>
          <w:tcPr>
            <w:tcW w:w="440" w:type="dxa"/>
          </w:tcPr>
          <w:p w:rsidR="0002605B" w:rsidRPr="000D57B5" w:rsidRDefault="0002605B" w:rsidP="001C3B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3679" w:type="dxa"/>
          </w:tcPr>
          <w:p w:rsidR="0002605B" w:rsidRPr="002B628D" w:rsidRDefault="0002605B" w:rsidP="001C3B04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PGM</w:t>
            </w:r>
          </w:p>
        </w:tc>
        <w:tc>
          <w:tcPr>
            <w:tcW w:w="4386" w:type="dxa"/>
          </w:tcPr>
          <w:p w:rsidR="0002605B" w:rsidRPr="004D058F" w:rsidRDefault="0002605B" w:rsidP="001C3B04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4D0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Rua Dr. Pedro Monteiro, 291, Centro.</w:t>
            </w:r>
            <w:r w:rsidRPr="004D058F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4D0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4D0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CEP 57020-380 | Telefones: 3327-4902 / 3327-7409 / 3327-1588 / 3327-1447</w:t>
            </w:r>
          </w:p>
        </w:tc>
      </w:tr>
      <w:tr w:rsidR="0002605B" w:rsidRPr="004D058F" w:rsidTr="001C3B04">
        <w:trPr>
          <w:trHeight w:val="353"/>
        </w:trPr>
        <w:tc>
          <w:tcPr>
            <w:tcW w:w="440" w:type="dxa"/>
          </w:tcPr>
          <w:p w:rsidR="0002605B" w:rsidRPr="000D57B5" w:rsidRDefault="0002605B" w:rsidP="001C3B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3679" w:type="dxa"/>
          </w:tcPr>
          <w:p w:rsidR="0002605B" w:rsidRDefault="0002605B" w:rsidP="001C3B04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SMS</w:t>
            </w:r>
          </w:p>
        </w:tc>
        <w:tc>
          <w:tcPr>
            <w:tcW w:w="4386" w:type="dxa"/>
          </w:tcPr>
          <w:p w:rsidR="0002605B" w:rsidRPr="004D058F" w:rsidRDefault="0002605B" w:rsidP="001C3B04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4D0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Rua Dias Cabral, 569, Centro</w:t>
            </w:r>
            <w:r w:rsidRPr="004D058F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4D0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4D0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CEP 57020-250 // Fone: (82) 3315-5180</w:t>
            </w:r>
          </w:p>
        </w:tc>
      </w:tr>
      <w:tr w:rsidR="0002605B" w:rsidRPr="004D058F" w:rsidTr="001C3B04">
        <w:trPr>
          <w:trHeight w:val="353"/>
        </w:trPr>
        <w:tc>
          <w:tcPr>
            <w:tcW w:w="440" w:type="dxa"/>
          </w:tcPr>
          <w:p w:rsidR="0002605B" w:rsidRPr="000D57B5" w:rsidRDefault="0002605B" w:rsidP="001C3B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3679" w:type="dxa"/>
          </w:tcPr>
          <w:p w:rsidR="0002605B" w:rsidRDefault="0002605B" w:rsidP="001C3B04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SEMSCS</w:t>
            </w:r>
          </w:p>
        </w:tc>
        <w:tc>
          <w:tcPr>
            <w:tcW w:w="4386" w:type="dxa"/>
          </w:tcPr>
          <w:p w:rsidR="0002605B" w:rsidRPr="004D058F" w:rsidRDefault="0002605B" w:rsidP="001C3B04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4D0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Avenida </w:t>
            </w:r>
            <w:proofErr w:type="spellStart"/>
            <w:r w:rsidRPr="004D0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Theobaldo</w:t>
            </w:r>
            <w:proofErr w:type="spellEnd"/>
            <w:r w:rsidRPr="004D0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Barbosa, s/n, Conjunto Joaquim Leão, Vergel</w:t>
            </w:r>
            <w:r w:rsidRPr="004D058F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4D0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4D0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CEP 570145-10 // Fones: (82) 3315-2848 / 1920</w:t>
            </w:r>
          </w:p>
        </w:tc>
      </w:tr>
      <w:tr w:rsidR="0002605B" w:rsidRPr="004D058F" w:rsidTr="001C3B04">
        <w:trPr>
          <w:trHeight w:val="353"/>
        </w:trPr>
        <w:tc>
          <w:tcPr>
            <w:tcW w:w="440" w:type="dxa"/>
          </w:tcPr>
          <w:p w:rsidR="0002605B" w:rsidRPr="000D57B5" w:rsidRDefault="0002605B" w:rsidP="001C3B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3679" w:type="dxa"/>
          </w:tcPr>
          <w:p w:rsidR="0002605B" w:rsidRDefault="0002605B" w:rsidP="001C3B04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SEDET</w:t>
            </w:r>
          </w:p>
        </w:tc>
        <w:tc>
          <w:tcPr>
            <w:tcW w:w="4386" w:type="dxa"/>
          </w:tcPr>
          <w:p w:rsidR="0002605B" w:rsidRPr="004D058F" w:rsidRDefault="0002605B" w:rsidP="001C3B04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4D0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Rua Barão de </w:t>
            </w:r>
            <w:proofErr w:type="spellStart"/>
            <w:r w:rsidRPr="004D0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Anadia</w:t>
            </w:r>
            <w:proofErr w:type="spellEnd"/>
            <w:r w:rsidRPr="004D0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, 85, Centro</w:t>
            </w:r>
            <w:r w:rsidRPr="004D058F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4D0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4D0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CEP 57020-630 // Fone: (82) 3315-6260</w:t>
            </w:r>
          </w:p>
        </w:tc>
      </w:tr>
      <w:tr w:rsidR="0002605B" w:rsidRPr="004D058F" w:rsidTr="001C3B04">
        <w:trPr>
          <w:trHeight w:val="353"/>
        </w:trPr>
        <w:tc>
          <w:tcPr>
            <w:tcW w:w="440" w:type="dxa"/>
          </w:tcPr>
          <w:p w:rsidR="0002605B" w:rsidRPr="000D57B5" w:rsidRDefault="0002605B" w:rsidP="001C3B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3679" w:type="dxa"/>
          </w:tcPr>
          <w:p w:rsidR="0002605B" w:rsidRDefault="0002605B" w:rsidP="001C3B04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SEMPTUR</w:t>
            </w:r>
          </w:p>
        </w:tc>
        <w:tc>
          <w:tcPr>
            <w:tcW w:w="4386" w:type="dxa"/>
          </w:tcPr>
          <w:p w:rsidR="0002605B" w:rsidRPr="004D058F" w:rsidRDefault="0002605B" w:rsidP="001C3B04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4D0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Avenida da Paz, 1422, Centro</w:t>
            </w:r>
            <w:r w:rsidRPr="004D058F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4D0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4D0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CEP 57020-440 // Fone: (82) 3336-4409</w:t>
            </w:r>
          </w:p>
        </w:tc>
      </w:tr>
      <w:tr w:rsidR="0002605B" w:rsidRPr="004D058F" w:rsidTr="001C3B04">
        <w:trPr>
          <w:trHeight w:val="353"/>
        </w:trPr>
        <w:tc>
          <w:tcPr>
            <w:tcW w:w="440" w:type="dxa"/>
          </w:tcPr>
          <w:p w:rsidR="0002605B" w:rsidRPr="000D57B5" w:rsidRDefault="0002605B" w:rsidP="001C3B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3679" w:type="dxa"/>
          </w:tcPr>
          <w:p w:rsidR="0002605B" w:rsidRDefault="0002605B" w:rsidP="001C3B04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GVP</w:t>
            </w:r>
          </w:p>
        </w:tc>
        <w:tc>
          <w:tcPr>
            <w:tcW w:w="4386" w:type="dxa"/>
          </w:tcPr>
          <w:p w:rsidR="0002605B" w:rsidRPr="004D058F" w:rsidRDefault="0002605B" w:rsidP="001C3B04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4D0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Rua Jornalista Lafaiete Belo, 47, Poço</w:t>
            </w:r>
            <w:r w:rsidRPr="004D058F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4D0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4D0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CEP 57025-690 // Fones: (82) 3315-2124 / 3315-2125</w:t>
            </w:r>
          </w:p>
        </w:tc>
      </w:tr>
      <w:tr w:rsidR="0002605B" w:rsidRPr="004D058F" w:rsidTr="001C3B04">
        <w:trPr>
          <w:trHeight w:val="353"/>
        </w:trPr>
        <w:tc>
          <w:tcPr>
            <w:tcW w:w="440" w:type="dxa"/>
          </w:tcPr>
          <w:p w:rsidR="0002605B" w:rsidRDefault="0002605B" w:rsidP="001C3B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3679" w:type="dxa"/>
          </w:tcPr>
          <w:p w:rsidR="0002605B" w:rsidRDefault="0002605B" w:rsidP="001C3B04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GGOV</w:t>
            </w:r>
          </w:p>
        </w:tc>
        <w:tc>
          <w:tcPr>
            <w:tcW w:w="4386" w:type="dxa"/>
          </w:tcPr>
          <w:p w:rsidR="0002605B" w:rsidRPr="004D058F" w:rsidRDefault="0002605B" w:rsidP="001C3B04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4D0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Rua Desembargador Almeida Guimarães, 87, </w:t>
            </w:r>
            <w:proofErr w:type="spellStart"/>
            <w:r w:rsidRPr="004D0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Pajuçara</w:t>
            </w:r>
            <w:proofErr w:type="spellEnd"/>
            <w:r w:rsidRPr="004D0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, Maceió - AL</w:t>
            </w:r>
            <w:r w:rsidRPr="004D058F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4D0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4D0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CEP: 57030-160 Telefones: (82) 3315.5040 / 5045</w:t>
            </w:r>
          </w:p>
        </w:tc>
      </w:tr>
      <w:tr w:rsidR="0002605B" w:rsidRPr="004D058F" w:rsidTr="001C3B04">
        <w:trPr>
          <w:trHeight w:val="353"/>
        </w:trPr>
        <w:tc>
          <w:tcPr>
            <w:tcW w:w="440" w:type="dxa"/>
          </w:tcPr>
          <w:p w:rsidR="0002605B" w:rsidRDefault="0002605B" w:rsidP="001C3B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3679" w:type="dxa"/>
          </w:tcPr>
          <w:p w:rsidR="0002605B" w:rsidRDefault="0002605B" w:rsidP="001C3B04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SEMTABES</w:t>
            </w:r>
          </w:p>
        </w:tc>
        <w:tc>
          <w:tcPr>
            <w:tcW w:w="4386" w:type="dxa"/>
          </w:tcPr>
          <w:p w:rsidR="0002605B" w:rsidRPr="004D058F" w:rsidRDefault="0002605B" w:rsidP="001C3B04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4D0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Rua Barão de </w:t>
            </w:r>
            <w:proofErr w:type="spellStart"/>
            <w:r w:rsidRPr="004D0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Anadia</w:t>
            </w:r>
            <w:proofErr w:type="spellEnd"/>
            <w:r w:rsidRPr="004D0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, 85, Centro</w:t>
            </w:r>
            <w:r w:rsidRPr="004D058F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4D0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4D0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CEP 57020-630 // Fone: (82) 3315-6260</w:t>
            </w:r>
          </w:p>
        </w:tc>
      </w:tr>
      <w:tr w:rsidR="0002605B" w:rsidRPr="004D058F" w:rsidTr="001C3B04">
        <w:trPr>
          <w:trHeight w:val="353"/>
        </w:trPr>
        <w:tc>
          <w:tcPr>
            <w:tcW w:w="440" w:type="dxa"/>
          </w:tcPr>
          <w:p w:rsidR="0002605B" w:rsidRDefault="0002605B" w:rsidP="001C3B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3679" w:type="dxa"/>
          </w:tcPr>
          <w:p w:rsidR="0002605B" w:rsidRDefault="0002605B" w:rsidP="001C3B04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IPREV</w:t>
            </w:r>
          </w:p>
        </w:tc>
        <w:tc>
          <w:tcPr>
            <w:tcW w:w="4386" w:type="dxa"/>
          </w:tcPr>
          <w:p w:rsidR="0002605B" w:rsidRPr="004D058F" w:rsidRDefault="0002605B" w:rsidP="001C3B04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4D0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Rua Comendador Palmeira, 502, Farol</w:t>
            </w:r>
            <w:r w:rsidRPr="004D058F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4D0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4D0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CEP 57051-150 // Fone: (82) 3315-3276 / (82) 3315-4122</w:t>
            </w:r>
          </w:p>
        </w:tc>
      </w:tr>
      <w:tr w:rsidR="0002605B" w:rsidRPr="004D058F" w:rsidTr="001C3B04">
        <w:trPr>
          <w:trHeight w:val="353"/>
        </w:trPr>
        <w:tc>
          <w:tcPr>
            <w:tcW w:w="440" w:type="dxa"/>
          </w:tcPr>
          <w:p w:rsidR="0002605B" w:rsidRDefault="0002605B" w:rsidP="001C3B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3679" w:type="dxa"/>
          </w:tcPr>
          <w:p w:rsidR="0002605B" w:rsidRDefault="0002605B" w:rsidP="001C3B04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FMAC</w:t>
            </w:r>
          </w:p>
        </w:tc>
        <w:tc>
          <w:tcPr>
            <w:tcW w:w="4386" w:type="dxa"/>
          </w:tcPr>
          <w:p w:rsidR="0002605B" w:rsidRPr="004D058F" w:rsidRDefault="0002605B" w:rsidP="001C3B04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Avenida da Paz, nº 900, Jaraguá, Maceió/AL</w:t>
            </w:r>
          </w:p>
        </w:tc>
      </w:tr>
      <w:tr w:rsidR="0002605B" w:rsidRPr="004D058F" w:rsidTr="001C3B04">
        <w:trPr>
          <w:trHeight w:val="353"/>
        </w:trPr>
        <w:tc>
          <w:tcPr>
            <w:tcW w:w="440" w:type="dxa"/>
          </w:tcPr>
          <w:p w:rsidR="0002605B" w:rsidRDefault="0002605B" w:rsidP="001C3B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3679" w:type="dxa"/>
          </w:tcPr>
          <w:p w:rsidR="0002605B" w:rsidRDefault="0002605B" w:rsidP="001C3B04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SLUM</w:t>
            </w:r>
          </w:p>
        </w:tc>
        <w:tc>
          <w:tcPr>
            <w:tcW w:w="4386" w:type="dxa"/>
          </w:tcPr>
          <w:p w:rsidR="0002605B" w:rsidRPr="004D058F" w:rsidRDefault="0002605B" w:rsidP="001C3B04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4D0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Praça Ciro </w:t>
            </w:r>
            <w:proofErr w:type="spellStart"/>
            <w:r w:rsidRPr="004D0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Acioly</w:t>
            </w:r>
            <w:proofErr w:type="spellEnd"/>
            <w:r w:rsidRPr="004D0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, 96, Ponta Grossa</w:t>
            </w:r>
            <w:r w:rsidRPr="004D058F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4D0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4D0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CEP 57014-710 // Fone: (82) 3315-2600 // Disque Limpeza 0800 082 2600</w:t>
            </w:r>
          </w:p>
        </w:tc>
      </w:tr>
      <w:tr w:rsidR="0002605B" w:rsidRPr="004D058F" w:rsidTr="001C3B04">
        <w:trPr>
          <w:trHeight w:val="353"/>
        </w:trPr>
        <w:tc>
          <w:tcPr>
            <w:tcW w:w="440" w:type="dxa"/>
          </w:tcPr>
          <w:p w:rsidR="0002605B" w:rsidRDefault="0002605B" w:rsidP="001C3B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3679" w:type="dxa"/>
          </w:tcPr>
          <w:p w:rsidR="0002605B" w:rsidRDefault="0002605B" w:rsidP="001C3B04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SIMA</w:t>
            </w:r>
          </w:p>
        </w:tc>
        <w:tc>
          <w:tcPr>
            <w:tcW w:w="4386" w:type="dxa"/>
          </w:tcPr>
          <w:p w:rsidR="0002605B" w:rsidRPr="004D058F" w:rsidRDefault="0002605B" w:rsidP="001C3B04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4D0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Rua Marquês de Abrantes, s/n, Bebedouro</w:t>
            </w:r>
            <w:r w:rsidRPr="004D058F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4D0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4D0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CEP 57018-330 // Fones: (82) 3315-3821 / 6410 / 3828 </w:t>
            </w:r>
            <w:proofErr w:type="spellStart"/>
            <w:r w:rsidRPr="004D0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Call</w:t>
            </w:r>
            <w:proofErr w:type="spellEnd"/>
            <w:r w:rsidRPr="004D0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Center: 0800 031 9055</w:t>
            </w:r>
          </w:p>
        </w:tc>
      </w:tr>
      <w:tr w:rsidR="0002605B" w:rsidRPr="004D058F" w:rsidTr="001C3B04">
        <w:trPr>
          <w:trHeight w:val="353"/>
        </w:trPr>
        <w:tc>
          <w:tcPr>
            <w:tcW w:w="440" w:type="dxa"/>
          </w:tcPr>
          <w:p w:rsidR="0002605B" w:rsidRDefault="0002605B" w:rsidP="001C3B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3679" w:type="dxa"/>
          </w:tcPr>
          <w:p w:rsidR="0002605B" w:rsidRDefault="0002605B" w:rsidP="001C3B04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SMTT</w:t>
            </w:r>
          </w:p>
        </w:tc>
        <w:tc>
          <w:tcPr>
            <w:tcW w:w="4386" w:type="dxa"/>
          </w:tcPr>
          <w:p w:rsidR="0002605B" w:rsidRPr="004D058F" w:rsidRDefault="0002605B" w:rsidP="001C3B04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4D0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Avenida Durval de Góes Monteiro, 829, KM 10, Tabuleiro do Martins</w:t>
            </w:r>
            <w:r w:rsidRPr="004D058F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4D0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4D0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CEP 57061-000 // Fone: (82) 3315-3571</w:t>
            </w:r>
          </w:p>
        </w:tc>
      </w:tr>
      <w:tr w:rsidR="0002605B" w:rsidRPr="004D058F" w:rsidTr="001C3B04">
        <w:trPr>
          <w:trHeight w:val="353"/>
        </w:trPr>
        <w:tc>
          <w:tcPr>
            <w:tcW w:w="440" w:type="dxa"/>
          </w:tcPr>
          <w:p w:rsidR="0002605B" w:rsidRDefault="0002605B" w:rsidP="001C3B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3679" w:type="dxa"/>
          </w:tcPr>
          <w:p w:rsidR="0002605B" w:rsidRDefault="0002605B" w:rsidP="001C3B04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COMARHP</w:t>
            </w:r>
          </w:p>
        </w:tc>
        <w:tc>
          <w:tcPr>
            <w:tcW w:w="4386" w:type="dxa"/>
          </w:tcPr>
          <w:p w:rsidR="0002605B" w:rsidRPr="004D058F" w:rsidRDefault="0002605B" w:rsidP="001C3B04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4D0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Rua General Hermes, 281, </w:t>
            </w:r>
            <w:proofErr w:type="spellStart"/>
            <w:r w:rsidRPr="004D0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Cambona</w:t>
            </w:r>
            <w:proofErr w:type="spellEnd"/>
            <w:r w:rsidRPr="004D058F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4D0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4D0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CEP 57017-010 // Fone: (82) 3336-5007</w:t>
            </w:r>
          </w:p>
        </w:tc>
      </w:tr>
    </w:tbl>
    <w:p w:rsidR="0002605B" w:rsidRPr="00D17DFA" w:rsidRDefault="0002605B" w:rsidP="0002605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2605B" w:rsidRPr="00D17DFA" w:rsidRDefault="0002605B" w:rsidP="0002605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77ED4" w:rsidRPr="000329A0" w:rsidRDefault="00877ED4" w:rsidP="0002605B">
      <w:pPr>
        <w:jc w:val="center"/>
        <w:rPr>
          <w:rFonts w:asciiTheme="minorHAnsi" w:hAnsiTheme="minorHAnsi"/>
          <w:sz w:val="22"/>
          <w:szCs w:val="22"/>
        </w:rPr>
      </w:pPr>
    </w:p>
    <w:sectPr w:rsidR="00877ED4" w:rsidRPr="000329A0" w:rsidSect="00F33B0B">
      <w:headerReference w:type="default" r:id="rId10"/>
      <w:pgSz w:w="11906" w:h="16838"/>
      <w:pgMar w:top="1417" w:right="113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665F" w:rsidRDefault="00FB665F" w:rsidP="00A42815">
      <w:r>
        <w:separator/>
      </w:r>
    </w:p>
  </w:endnote>
  <w:endnote w:type="continuationSeparator" w:id="1">
    <w:p w:rsidR="00FB665F" w:rsidRDefault="00FB665F" w:rsidP="00A428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665F" w:rsidRDefault="00FB665F" w:rsidP="00A42815">
      <w:r>
        <w:separator/>
      </w:r>
    </w:p>
  </w:footnote>
  <w:footnote w:type="continuationSeparator" w:id="1">
    <w:p w:rsidR="00FB665F" w:rsidRDefault="00FB665F" w:rsidP="00A428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65F" w:rsidRDefault="00FB665F" w:rsidP="001D2A4B">
    <w:pPr>
      <w:pStyle w:val="Cabealho"/>
      <w:jc w:val="center"/>
    </w:pPr>
    <w:r w:rsidRPr="000D5A04">
      <w:rPr>
        <w:noProof/>
      </w:rPr>
      <w:drawing>
        <wp:inline distT="0" distB="0" distL="0" distR="0">
          <wp:extent cx="1516323" cy="620973"/>
          <wp:effectExtent l="19050" t="0" r="7677" b="0"/>
          <wp:docPr id="1" name="Imagem 6" descr="C:\Users\elizame\Desktop\LOGO ARSER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elizame\Desktop\LOGO ARSERFINAL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526" cy="6202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B665F" w:rsidRPr="006F4D79" w:rsidRDefault="00FB665F" w:rsidP="001D2A4B">
    <w:pPr>
      <w:pStyle w:val="Ttulo3"/>
      <w:spacing w:before="60"/>
      <w:jc w:val="center"/>
      <w:rPr>
        <w:rFonts w:ascii="Calibri" w:hAnsi="Calibri"/>
        <w:color w:val="045699"/>
        <w:sz w:val="16"/>
        <w:szCs w:val="16"/>
      </w:rPr>
    </w:pPr>
    <w:r w:rsidRPr="006F4D79">
      <w:rPr>
        <w:rFonts w:ascii="Calibri" w:hAnsi="Calibri"/>
        <w:sz w:val="16"/>
        <w:szCs w:val="16"/>
      </w:rPr>
      <w:t>COMISSÃO PERMANENTE DE LICITAÇ</w:t>
    </w:r>
    <w:r>
      <w:rPr>
        <w:rFonts w:ascii="Calibri" w:hAnsi="Calibri"/>
        <w:sz w:val="16"/>
        <w:szCs w:val="16"/>
      </w:rPr>
      <w:t>ÕES</w:t>
    </w:r>
    <w:r w:rsidRPr="006F4D79">
      <w:rPr>
        <w:rFonts w:ascii="Calibri" w:hAnsi="Calibri"/>
        <w:sz w:val="16"/>
        <w:szCs w:val="16"/>
      </w:rPr>
      <w:t>/ARSER</w:t>
    </w:r>
  </w:p>
  <w:p w:rsidR="00FB665F" w:rsidRDefault="00FB665F" w:rsidP="001D2A4B">
    <w:pPr>
      <w:jc w:val="center"/>
      <w:rPr>
        <w:rFonts w:ascii="Calibri" w:hAnsi="Calibri"/>
        <w:sz w:val="16"/>
        <w:szCs w:val="16"/>
      </w:rPr>
    </w:pPr>
    <w:r w:rsidRPr="006F4D79">
      <w:rPr>
        <w:rFonts w:ascii="Calibri" w:hAnsi="Calibri"/>
        <w:sz w:val="16"/>
        <w:szCs w:val="16"/>
      </w:rPr>
      <w:t>Rua Pedro Monteiro, n.º 47, Centro, Maceió/AL – 57.020-380</w:t>
    </w:r>
  </w:p>
  <w:p w:rsidR="00FB665F" w:rsidRDefault="00FB665F" w:rsidP="001D2A4B">
    <w:pPr>
      <w:pStyle w:val="Cabealho"/>
    </w:pPr>
  </w:p>
  <w:p w:rsidR="00FB665F" w:rsidRDefault="00FB665F" w:rsidP="006F55F4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D0357"/>
    <w:multiLevelType w:val="hybridMultilevel"/>
    <w:tmpl w:val="BBE25B2C"/>
    <w:lvl w:ilvl="0" w:tplc="C812DB6E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70" w:hanging="360"/>
      </w:pPr>
    </w:lvl>
    <w:lvl w:ilvl="2" w:tplc="0416001B" w:tentative="1">
      <w:start w:val="1"/>
      <w:numFmt w:val="lowerRoman"/>
      <w:lvlText w:val="%3."/>
      <w:lvlJc w:val="right"/>
      <w:pPr>
        <w:ind w:left="2190" w:hanging="180"/>
      </w:pPr>
    </w:lvl>
    <w:lvl w:ilvl="3" w:tplc="0416000F" w:tentative="1">
      <w:start w:val="1"/>
      <w:numFmt w:val="decimal"/>
      <w:lvlText w:val="%4."/>
      <w:lvlJc w:val="left"/>
      <w:pPr>
        <w:ind w:left="2910" w:hanging="360"/>
      </w:pPr>
    </w:lvl>
    <w:lvl w:ilvl="4" w:tplc="04160019" w:tentative="1">
      <w:start w:val="1"/>
      <w:numFmt w:val="lowerLetter"/>
      <w:lvlText w:val="%5."/>
      <w:lvlJc w:val="left"/>
      <w:pPr>
        <w:ind w:left="3630" w:hanging="360"/>
      </w:pPr>
    </w:lvl>
    <w:lvl w:ilvl="5" w:tplc="0416001B" w:tentative="1">
      <w:start w:val="1"/>
      <w:numFmt w:val="lowerRoman"/>
      <w:lvlText w:val="%6."/>
      <w:lvlJc w:val="right"/>
      <w:pPr>
        <w:ind w:left="4350" w:hanging="180"/>
      </w:pPr>
    </w:lvl>
    <w:lvl w:ilvl="6" w:tplc="0416000F" w:tentative="1">
      <w:start w:val="1"/>
      <w:numFmt w:val="decimal"/>
      <w:lvlText w:val="%7."/>
      <w:lvlJc w:val="left"/>
      <w:pPr>
        <w:ind w:left="5070" w:hanging="360"/>
      </w:pPr>
    </w:lvl>
    <w:lvl w:ilvl="7" w:tplc="04160019" w:tentative="1">
      <w:start w:val="1"/>
      <w:numFmt w:val="lowerLetter"/>
      <w:lvlText w:val="%8."/>
      <w:lvlJc w:val="left"/>
      <w:pPr>
        <w:ind w:left="5790" w:hanging="360"/>
      </w:pPr>
    </w:lvl>
    <w:lvl w:ilvl="8" w:tplc="041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>
    <w:nsid w:val="0B8F0D2B"/>
    <w:multiLevelType w:val="multilevel"/>
    <w:tmpl w:val="B5ECAFD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">
    <w:nsid w:val="0DC311B0"/>
    <w:multiLevelType w:val="hybridMultilevel"/>
    <w:tmpl w:val="5A9460D2"/>
    <w:lvl w:ilvl="0" w:tplc="0416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F3D53A7"/>
    <w:multiLevelType w:val="hybridMultilevel"/>
    <w:tmpl w:val="0270EE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30817"/>
    <w:multiLevelType w:val="hybridMultilevel"/>
    <w:tmpl w:val="73EE16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00B01"/>
    <w:multiLevelType w:val="multilevel"/>
    <w:tmpl w:val="B066EBFC"/>
    <w:lvl w:ilvl="0">
      <w:start w:val="1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18C20AB5"/>
    <w:multiLevelType w:val="hybridMultilevel"/>
    <w:tmpl w:val="882EC5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340C7"/>
    <w:multiLevelType w:val="hybridMultilevel"/>
    <w:tmpl w:val="B5949376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>
    <w:nsid w:val="1CFC2280"/>
    <w:multiLevelType w:val="hybridMultilevel"/>
    <w:tmpl w:val="7D1CFA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1A3862"/>
    <w:multiLevelType w:val="hybridMultilevel"/>
    <w:tmpl w:val="73EE16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E85F94"/>
    <w:multiLevelType w:val="hybridMultilevel"/>
    <w:tmpl w:val="E5C084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2046D1"/>
    <w:multiLevelType w:val="hybridMultilevel"/>
    <w:tmpl w:val="1DDCDB7C"/>
    <w:lvl w:ilvl="0" w:tplc="04160017">
      <w:start w:val="1"/>
      <w:numFmt w:val="lowerLetter"/>
      <w:lvlText w:val="%1)"/>
      <w:lvlJc w:val="left"/>
      <w:pPr>
        <w:ind w:left="1110" w:hanging="360"/>
      </w:pPr>
    </w:lvl>
    <w:lvl w:ilvl="1" w:tplc="04160019" w:tentative="1">
      <w:start w:val="1"/>
      <w:numFmt w:val="lowerLetter"/>
      <w:lvlText w:val="%2."/>
      <w:lvlJc w:val="left"/>
      <w:pPr>
        <w:ind w:left="1830" w:hanging="360"/>
      </w:pPr>
    </w:lvl>
    <w:lvl w:ilvl="2" w:tplc="0416001B" w:tentative="1">
      <w:start w:val="1"/>
      <w:numFmt w:val="lowerRoman"/>
      <w:lvlText w:val="%3."/>
      <w:lvlJc w:val="right"/>
      <w:pPr>
        <w:ind w:left="2550" w:hanging="180"/>
      </w:pPr>
    </w:lvl>
    <w:lvl w:ilvl="3" w:tplc="0416000F" w:tentative="1">
      <w:start w:val="1"/>
      <w:numFmt w:val="decimal"/>
      <w:lvlText w:val="%4."/>
      <w:lvlJc w:val="left"/>
      <w:pPr>
        <w:ind w:left="3270" w:hanging="360"/>
      </w:pPr>
    </w:lvl>
    <w:lvl w:ilvl="4" w:tplc="04160019" w:tentative="1">
      <w:start w:val="1"/>
      <w:numFmt w:val="lowerLetter"/>
      <w:lvlText w:val="%5."/>
      <w:lvlJc w:val="left"/>
      <w:pPr>
        <w:ind w:left="3990" w:hanging="360"/>
      </w:pPr>
    </w:lvl>
    <w:lvl w:ilvl="5" w:tplc="0416001B" w:tentative="1">
      <w:start w:val="1"/>
      <w:numFmt w:val="lowerRoman"/>
      <w:lvlText w:val="%6."/>
      <w:lvlJc w:val="right"/>
      <w:pPr>
        <w:ind w:left="4710" w:hanging="180"/>
      </w:pPr>
    </w:lvl>
    <w:lvl w:ilvl="6" w:tplc="0416000F" w:tentative="1">
      <w:start w:val="1"/>
      <w:numFmt w:val="decimal"/>
      <w:lvlText w:val="%7."/>
      <w:lvlJc w:val="left"/>
      <w:pPr>
        <w:ind w:left="5430" w:hanging="360"/>
      </w:pPr>
    </w:lvl>
    <w:lvl w:ilvl="7" w:tplc="04160019" w:tentative="1">
      <w:start w:val="1"/>
      <w:numFmt w:val="lowerLetter"/>
      <w:lvlText w:val="%8."/>
      <w:lvlJc w:val="left"/>
      <w:pPr>
        <w:ind w:left="6150" w:hanging="360"/>
      </w:pPr>
    </w:lvl>
    <w:lvl w:ilvl="8" w:tplc="0416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>
    <w:nsid w:val="20396E01"/>
    <w:multiLevelType w:val="hybridMultilevel"/>
    <w:tmpl w:val="C64CD1C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72523B"/>
    <w:multiLevelType w:val="hybridMultilevel"/>
    <w:tmpl w:val="E3861040"/>
    <w:lvl w:ilvl="0" w:tplc="053AE1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52E140F"/>
    <w:multiLevelType w:val="hybridMultilevel"/>
    <w:tmpl w:val="4C607236"/>
    <w:lvl w:ilvl="0" w:tplc="15BEA26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861B47"/>
    <w:multiLevelType w:val="hybridMultilevel"/>
    <w:tmpl w:val="3E12A7DE"/>
    <w:lvl w:ilvl="0" w:tplc="7F486AD6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2C5D376A"/>
    <w:multiLevelType w:val="hybridMultilevel"/>
    <w:tmpl w:val="F45AD922"/>
    <w:lvl w:ilvl="0" w:tplc="4050B1B4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70" w:hanging="360"/>
      </w:pPr>
    </w:lvl>
    <w:lvl w:ilvl="2" w:tplc="0416001B" w:tentative="1">
      <w:start w:val="1"/>
      <w:numFmt w:val="lowerRoman"/>
      <w:lvlText w:val="%3."/>
      <w:lvlJc w:val="right"/>
      <w:pPr>
        <w:ind w:left="2190" w:hanging="180"/>
      </w:pPr>
    </w:lvl>
    <w:lvl w:ilvl="3" w:tplc="0416000F" w:tentative="1">
      <w:start w:val="1"/>
      <w:numFmt w:val="decimal"/>
      <w:lvlText w:val="%4."/>
      <w:lvlJc w:val="left"/>
      <w:pPr>
        <w:ind w:left="2910" w:hanging="360"/>
      </w:pPr>
    </w:lvl>
    <w:lvl w:ilvl="4" w:tplc="04160019" w:tentative="1">
      <w:start w:val="1"/>
      <w:numFmt w:val="lowerLetter"/>
      <w:lvlText w:val="%5."/>
      <w:lvlJc w:val="left"/>
      <w:pPr>
        <w:ind w:left="3630" w:hanging="360"/>
      </w:pPr>
    </w:lvl>
    <w:lvl w:ilvl="5" w:tplc="0416001B" w:tentative="1">
      <w:start w:val="1"/>
      <w:numFmt w:val="lowerRoman"/>
      <w:lvlText w:val="%6."/>
      <w:lvlJc w:val="right"/>
      <w:pPr>
        <w:ind w:left="4350" w:hanging="180"/>
      </w:pPr>
    </w:lvl>
    <w:lvl w:ilvl="6" w:tplc="0416000F" w:tentative="1">
      <w:start w:val="1"/>
      <w:numFmt w:val="decimal"/>
      <w:lvlText w:val="%7."/>
      <w:lvlJc w:val="left"/>
      <w:pPr>
        <w:ind w:left="5070" w:hanging="360"/>
      </w:pPr>
    </w:lvl>
    <w:lvl w:ilvl="7" w:tplc="04160019" w:tentative="1">
      <w:start w:val="1"/>
      <w:numFmt w:val="lowerLetter"/>
      <w:lvlText w:val="%8."/>
      <w:lvlJc w:val="left"/>
      <w:pPr>
        <w:ind w:left="5790" w:hanging="360"/>
      </w:pPr>
    </w:lvl>
    <w:lvl w:ilvl="8" w:tplc="041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7">
    <w:nsid w:val="2D670626"/>
    <w:multiLevelType w:val="hybridMultilevel"/>
    <w:tmpl w:val="F8323310"/>
    <w:lvl w:ilvl="0" w:tplc="07A4969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4316F20"/>
    <w:multiLevelType w:val="hybridMultilevel"/>
    <w:tmpl w:val="2C8E99DE"/>
    <w:lvl w:ilvl="0" w:tplc="04160017">
      <w:start w:val="1"/>
      <w:numFmt w:val="lowerLetter"/>
      <w:lvlText w:val="%1)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3B2402E6"/>
    <w:multiLevelType w:val="hybridMultilevel"/>
    <w:tmpl w:val="D37CD2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461A17"/>
    <w:multiLevelType w:val="multilevel"/>
    <w:tmpl w:val="051419EE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348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B9508A"/>
    <w:multiLevelType w:val="hybridMultilevel"/>
    <w:tmpl w:val="EA4E55F0"/>
    <w:lvl w:ilvl="0" w:tplc="04160017">
      <w:start w:val="1"/>
      <w:numFmt w:val="lowerLetter"/>
      <w:lvlText w:val="%1)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3ECA10E8"/>
    <w:multiLevelType w:val="multilevel"/>
    <w:tmpl w:val="F24C00D6"/>
    <w:lvl w:ilvl="0">
      <w:start w:val="3"/>
      <w:numFmt w:val="decimal"/>
      <w:lvlText w:val="%1"/>
      <w:lvlJc w:val="left"/>
      <w:pPr>
        <w:ind w:left="5606" w:hanging="360"/>
      </w:pPr>
    </w:lvl>
    <w:lvl w:ilvl="1">
      <w:start w:val="1"/>
      <w:numFmt w:val="decimal"/>
      <w:lvlText w:val="%1.%2"/>
      <w:lvlJc w:val="left"/>
      <w:pPr>
        <w:ind w:left="6173" w:hanging="360"/>
      </w:pPr>
    </w:lvl>
    <w:lvl w:ilvl="2">
      <w:start w:val="1"/>
      <w:numFmt w:val="lowerLetter"/>
      <w:lvlText w:val="%3)"/>
      <w:lvlJc w:val="left"/>
      <w:pPr>
        <w:ind w:left="2705" w:hanging="720"/>
      </w:pPr>
      <w:rPr>
        <w:rFonts w:ascii="Calibri" w:eastAsia="Times New Roman" w:hAnsi="Calibri"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3">
    <w:nsid w:val="3ED11BA1"/>
    <w:multiLevelType w:val="multilevel"/>
    <w:tmpl w:val="16C045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4">
    <w:nsid w:val="3F2951C8"/>
    <w:multiLevelType w:val="hybridMultilevel"/>
    <w:tmpl w:val="336E80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140AEE"/>
    <w:multiLevelType w:val="hybridMultilevel"/>
    <w:tmpl w:val="939078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1D2C47"/>
    <w:multiLevelType w:val="hybridMultilevel"/>
    <w:tmpl w:val="D00E519C"/>
    <w:lvl w:ilvl="0" w:tplc="04160017">
      <w:start w:val="1"/>
      <w:numFmt w:val="lowerLetter"/>
      <w:lvlText w:val="%1)"/>
      <w:lvlJc w:val="left"/>
      <w:pPr>
        <w:ind w:left="1110" w:hanging="360"/>
      </w:pPr>
    </w:lvl>
    <w:lvl w:ilvl="1" w:tplc="04160019" w:tentative="1">
      <w:start w:val="1"/>
      <w:numFmt w:val="lowerLetter"/>
      <w:lvlText w:val="%2."/>
      <w:lvlJc w:val="left"/>
      <w:pPr>
        <w:ind w:left="1830" w:hanging="360"/>
      </w:pPr>
    </w:lvl>
    <w:lvl w:ilvl="2" w:tplc="0416001B" w:tentative="1">
      <w:start w:val="1"/>
      <w:numFmt w:val="lowerRoman"/>
      <w:lvlText w:val="%3."/>
      <w:lvlJc w:val="right"/>
      <w:pPr>
        <w:ind w:left="2550" w:hanging="180"/>
      </w:pPr>
    </w:lvl>
    <w:lvl w:ilvl="3" w:tplc="0416000F" w:tentative="1">
      <w:start w:val="1"/>
      <w:numFmt w:val="decimal"/>
      <w:lvlText w:val="%4."/>
      <w:lvlJc w:val="left"/>
      <w:pPr>
        <w:ind w:left="3270" w:hanging="360"/>
      </w:pPr>
    </w:lvl>
    <w:lvl w:ilvl="4" w:tplc="04160019" w:tentative="1">
      <w:start w:val="1"/>
      <w:numFmt w:val="lowerLetter"/>
      <w:lvlText w:val="%5."/>
      <w:lvlJc w:val="left"/>
      <w:pPr>
        <w:ind w:left="3990" w:hanging="360"/>
      </w:pPr>
    </w:lvl>
    <w:lvl w:ilvl="5" w:tplc="0416001B" w:tentative="1">
      <w:start w:val="1"/>
      <w:numFmt w:val="lowerRoman"/>
      <w:lvlText w:val="%6."/>
      <w:lvlJc w:val="right"/>
      <w:pPr>
        <w:ind w:left="4710" w:hanging="180"/>
      </w:pPr>
    </w:lvl>
    <w:lvl w:ilvl="6" w:tplc="0416000F" w:tentative="1">
      <w:start w:val="1"/>
      <w:numFmt w:val="decimal"/>
      <w:lvlText w:val="%7."/>
      <w:lvlJc w:val="left"/>
      <w:pPr>
        <w:ind w:left="5430" w:hanging="360"/>
      </w:pPr>
    </w:lvl>
    <w:lvl w:ilvl="7" w:tplc="04160019" w:tentative="1">
      <w:start w:val="1"/>
      <w:numFmt w:val="lowerLetter"/>
      <w:lvlText w:val="%8."/>
      <w:lvlJc w:val="left"/>
      <w:pPr>
        <w:ind w:left="6150" w:hanging="360"/>
      </w:pPr>
    </w:lvl>
    <w:lvl w:ilvl="8" w:tplc="0416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7">
    <w:nsid w:val="4AFE4845"/>
    <w:multiLevelType w:val="hybridMultilevel"/>
    <w:tmpl w:val="7EFA9C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547541"/>
    <w:multiLevelType w:val="hybridMultilevel"/>
    <w:tmpl w:val="1AF8DF28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4CEB1333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057A7D"/>
    <w:multiLevelType w:val="hybridMultilevel"/>
    <w:tmpl w:val="7EFA9C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663F63"/>
    <w:multiLevelType w:val="multilevel"/>
    <w:tmpl w:val="1402CFAC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>
    <w:nsid w:val="5AE302FD"/>
    <w:multiLevelType w:val="multilevel"/>
    <w:tmpl w:val="F900083E"/>
    <w:lvl w:ilvl="0">
      <w:start w:val="1"/>
      <w:numFmt w:val="decimal"/>
      <w:pStyle w:val="PPM-Nvel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PM-Nvel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PPM-Nvel3"/>
      <w:lvlText w:val="%1.%2.%3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pStyle w:val="PPM-Nivel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PPM-Nvel5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BA21EEB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2D21E9"/>
    <w:multiLevelType w:val="hybridMultilevel"/>
    <w:tmpl w:val="E3EEB766"/>
    <w:lvl w:ilvl="0" w:tplc="6CB4D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t-BR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1BC47A0"/>
    <w:multiLevelType w:val="hybridMultilevel"/>
    <w:tmpl w:val="CA84D0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C925F9"/>
    <w:multiLevelType w:val="hybridMultilevel"/>
    <w:tmpl w:val="17C409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1A4D26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215913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834215"/>
    <w:multiLevelType w:val="hybridMultilevel"/>
    <w:tmpl w:val="27B81788"/>
    <w:lvl w:ilvl="0" w:tplc="877896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>
    <w:nsid w:val="7A490FDF"/>
    <w:multiLevelType w:val="hybridMultilevel"/>
    <w:tmpl w:val="3BE65B7E"/>
    <w:lvl w:ilvl="0" w:tplc="4F2E12E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D56B54"/>
    <w:multiLevelType w:val="hybridMultilevel"/>
    <w:tmpl w:val="78CC84A2"/>
    <w:lvl w:ilvl="0" w:tplc="6B6687B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2"/>
  </w:num>
  <w:num w:numId="4">
    <w:abstractNumId w:val="40"/>
  </w:num>
  <w:num w:numId="5">
    <w:abstractNumId w:val="21"/>
  </w:num>
  <w:num w:numId="6">
    <w:abstractNumId w:val="28"/>
  </w:num>
  <w:num w:numId="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18"/>
  </w:num>
  <w:num w:numId="10">
    <w:abstractNumId w:val="7"/>
  </w:num>
  <w:num w:numId="11">
    <w:abstractNumId w:val="14"/>
  </w:num>
  <w:num w:numId="12">
    <w:abstractNumId w:val="42"/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8"/>
  </w:num>
  <w:num w:numId="18">
    <w:abstractNumId w:val="3"/>
  </w:num>
  <w:num w:numId="19">
    <w:abstractNumId w:val="9"/>
  </w:num>
  <w:num w:numId="20">
    <w:abstractNumId w:val="11"/>
  </w:num>
  <w:num w:numId="21">
    <w:abstractNumId w:val="12"/>
  </w:num>
  <w:num w:numId="22">
    <w:abstractNumId w:val="39"/>
  </w:num>
  <w:num w:numId="23">
    <w:abstractNumId w:val="27"/>
  </w:num>
  <w:num w:numId="24">
    <w:abstractNumId w:val="19"/>
  </w:num>
  <w:num w:numId="25">
    <w:abstractNumId w:val="10"/>
  </w:num>
  <w:num w:numId="26">
    <w:abstractNumId w:val="36"/>
  </w:num>
  <w:num w:numId="27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1"/>
  </w:num>
  <w:num w:numId="31">
    <w:abstractNumId w:val="4"/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5"/>
  </w:num>
  <w:num w:numId="34">
    <w:abstractNumId w:val="24"/>
  </w:num>
  <w:num w:numId="35">
    <w:abstractNumId w:val="0"/>
  </w:num>
  <w:num w:numId="36">
    <w:abstractNumId w:val="29"/>
  </w:num>
  <w:num w:numId="37">
    <w:abstractNumId w:val="37"/>
  </w:num>
  <w:num w:numId="38">
    <w:abstractNumId w:val="33"/>
  </w:num>
  <w:num w:numId="39">
    <w:abstractNumId w:val="5"/>
  </w:num>
  <w:num w:numId="40">
    <w:abstractNumId w:val="31"/>
  </w:num>
  <w:num w:numId="41">
    <w:abstractNumId w:val="38"/>
  </w:num>
  <w:num w:numId="42">
    <w:abstractNumId w:val="30"/>
  </w:num>
  <w:num w:numId="43">
    <w:abstractNumId w:val="16"/>
  </w:num>
  <w:num w:numId="44">
    <w:abstractNumId w:val="17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2815"/>
    <w:rsid w:val="00000E1E"/>
    <w:rsid w:val="00001DD6"/>
    <w:rsid w:val="00006263"/>
    <w:rsid w:val="0000747E"/>
    <w:rsid w:val="00011D1A"/>
    <w:rsid w:val="00014485"/>
    <w:rsid w:val="000150A9"/>
    <w:rsid w:val="000163C2"/>
    <w:rsid w:val="00016CE8"/>
    <w:rsid w:val="00021C61"/>
    <w:rsid w:val="0002258C"/>
    <w:rsid w:val="0002546A"/>
    <w:rsid w:val="00025BEC"/>
    <w:rsid w:val="0002605B"/>
    <w:rsid w:val="000329A0"/>
    <w:rsid w:val="00036CB7"/>
    <w:rsid w:val="000378FD"/>
    <w:rsid w:val="00046060"/>
    <w:rsid w:val="00046722"/>
    <w:rsid w:val="000468CD"/>
    <w:rsid w:val="00047335"/>
    <w:rsid w:val="0004736B"/>
    <w:rsid w:val="00050B28"/>
    <w:rsid w:val="00052C13"/>
    <w:rsid w:val="00053687"/>
    <w:rsid w:val="0005523F"/>
    <w:rsid w:val="00056C77"/>
    <w:rsid w:val="00064E58"/>
    <w:rsid w:val="00064FED"/>
    <w:rsid w:val="000675E9"/>
    <w:rsid w:val="00072076"/>
    <w:rsid w:val="00073D9B"/>
    <w:rsid w:val="0007407B"/>
    <w:rsid w:val="000777B5"/>
    <w:rsid w:val="00082CE0"/>
    <w:rsid w:val="00082E98"/>
    <w:rsid w:val="000834D4"/>
    <w:rsid w:val="00084C2B"/>
    <w:rsid w:val="00090ED9"/>
    <w:rsid w:val="00092ADC"/>
    <w:rsid w:val="00097AB2"/>
    <w:rsid w:val="000A2D1D"/>
    <w:rsid w:val="000A5A35"/>
    <w:rsid w:val="000B0A58"/>
    <w:rsid w:val="000B1EC3"/>
    <w:rsid w:val="000B46E6"/>
    <w:rsid w:val="000B5955"/>
    <w:rsid w:val="000B6F3D"/>
    <w:rsid w:val="000C0507"/>
    <w:rsid w:val="000C503E"/>
    <w:rsid w:val="000C68DA"/>
    <w:rsid w:val="000D6408"/>
    <w:rsid w:val="000D6810"/>
    <w:rsid w:val="000E3D84"/>
    <w:rsid w:val="000E6312"/>
    <w:rsid w:val="000E7CA9"/>
    <w:rsid w:val="000F3BA7"/>
    <w:rsid w:val="000F4005"/>
    <w:rsid w:val="000F7781"/>
    <w:rsid w:val="0010106B"/>
    <w:rsid w:val="001019A4"/>
    <w:rsid w:val="00103BB5"/>
    <w:rsid w:val="0010662F"/>
    <w:rsid w:val="00110B6B"/>
    <w:rsid w:val="00110C06"/>
    <w:rsid w:val="001112D0"/>
    <w:rsid w:val="001113AC"/>
    <w:rsid w:val="00111C14"/>
    <w:rsid w:val="00112BA7"/>
    <w:rsid w:val="001140E7"/>
    <w:rsid w:val="001146A0"/>
    <w:rsid w:val="001148E9"/>
    <w:rsid w:val="00114F4F"/>
    <w:rsid w:val="001201DD"/>
    <w:rsid w:val="00121F20"/>
    <w:rsid w:val="00131000"/>
    <w:rsid w:val="00132699"/>
    <w:rsid w:val="00134130"/>
    <w:rsid w:val="0013428A"/>
    <w:rsid w:val="00134F96"/>
    <w:rsid w:val="00137775"/>
    <w:rsid w:val="00142651"/>
    <w:rsid w:val="001440AA"/>
    <w:rsid w:val="00144256"/>
    <w:rsid w:val="00146294"/>
    <w:rsid w:val="0015269F"/>
    <w:rsid w:val="00157D90"/>
    <w:rsid w:val="00160448"/>
    <w:rsid w:val="00160542"/>
    <w:rsid w:val="00160FB8"/>
    <w:rsid w:val="00166D8A"/>
    <w:rsid w:val="001675A3"/>
    <w:rsid w:val="001709FC"/>
    <w:rsid w:val="00171AE5"/>
    <w:rsid w:val="00174A8E"/>
    <w:rsid w:val="001769EF"/>
    <w:rsid w:val="00176B87"/>
    <w:rsid w:val="00176F65"/>
    <w:rsid w:val="00182451"/>
    <w:rsid w:val="00187344"/>
    <w:rsid w:val="00191B6E"/>
    <w:rsid w:val="00193AE9"/>
    <w:rsid w:val="00194BFF"/>
    <w:rsid w:val="00196BE8"/>
    <w:rsid w:val="001972B1"/>
    <w:rsid w:val="001A101B"/>
    <w:rsid w:val="001A5920"/>
    <w:rsid w:val="001B0291"/>
    <w:rsid w:val="001B2E0C"/>
    <w:rsid w:val="001B3904"/>
    <w:rsid w:val="001B68F8"/>
    <w:rsid w:val="001B7196"/>
    <w:rsid w:val="001C0334"/>
    <w:rsid w:val="001C142F"/>
    <w:rsid w:val="001C2172"/>
    <w:rsid w:val="001D11CC"/>
    <w:rsid w:val="001D1EC3"/>
    <w:rsid w:val="001D1EF0"/>
    <w:rsid w:val="001D227C"/>
    <w:rsid w:val="001D2A4B"/>
    <w:rsid w:val="001E12D2"/>
    <w:rsid w:val="001F2F16"/>
    <w:rsid w:val="001F3086"/>
    <w:rsid w:val="001F58C8"/>
    <w:rsid w:val="00200D64"/>
    <w:rsid w:val="0020222F"/>
    <w:rsid w:val="002072E5"/>
    <w:rsid w:val="0020753E"/>
    <w:rsid w:val="002106B9"/>
    <w:rsid w:val="002117EF"/>
    <w:rsid w:val="00212CB0"/>
    <w:rsid w:val="00221637"/>
    <w:rsid w:val="00222F05"/>
    <w:rsid w:val="00224886"/>
    <w:rsid w:val="00225452"/>
    <w:rsid w:val="00226784"/>
    <w:rsid w:val="00230DE3"/>
    <w:rsid w:val="0023168F"/>
    <w:rsid w:val="00233C8E"/>
    <w:rsid w:val="002345F2"/>
    <w:rsid w:val="00236FFB"/>
    <w:rsid w:val="0024109C"/>
    <w:rsid w:val="00243F3B"/>
    <w:rsid w:val="002511B8"/>
    <w:rsid w:val="00255270"/>
    <w:rsid w:val="002566D6"/>
    <w:rsid w:val="00256A30"/>
    <w:rsid w:val="00257EEC"/>
    <w:rsid w:val="0026451C"/>
    <w:rsid w:val="002645BA"/>
    <w:rsid w:val="00265A79"/>
    <w:rsid w:val="00273E18"/>
    <w:rsid w:val="00274F97"/>
    <w:rsid w:val="00275998"/>
    <w:rsid w:val="002763E0"/>
    <w:rsid w:val="0027644A"/>
    <w:rsid w:val="00281701"/>
    <w:rsid w:val="00283695"/>
    <w:rsid w:val="0028419D"/>
    <w:rsid w:val="00286694"/>
    <w:rsid w:val="0028743F"/>
    <w:rsid w:val="00290660"/>
    <w:rsid w:val="00294731"/>
    <w:rsid w:val="002959CD"/>
    <w:rsid w:val="00295FEB"/>
    <w:rsid w:val="002A024D"/>
    <w:rsid w:val="002A17BF"/>
    <w:rsid w:val="002A298F"/>
    <w:rsid w:val="002A6737"/>
    <w:rsid w:val="002A7302"/>
    <w:rsid w:val="002A7955"/>
    <w:rsid w:val="002B12EA"/>
    <w:rsid w:val="002B19D6"/>
    <w:rsid w:val="002B53C9"/>
    <w:rsid w:val="002C0BDF"/>
    <w:rsid w:val="002C17D3"/>
    <w:rsid w:val="002C5007"/>
    <w:rsid w:val="002C6FE7"/>
    <w:rsid w:val="002D094C"/>
    <w:rsid w:val="002D184B"/>
    <w:rsid w:val="002D2537"/>
    <w:rsid w:val="002D29AB"/>
    <w:rsid w:val="002D4CE2"/>
    <w:rsid w:val="002E4F3D"/>
    <w:rsid w:val="002E6282"/>
    <w:rsid w:val="002F3458"/>
    <w:rsid w:val="00305263"/>
    <w:rsid w:val="003061C3"/>
    <w:rsid w:val="00311474"/>
    <w:rsid w:val="00312607"/>
    <w:rsid w:val="00312BEC"/>
    <w:rsid w:val="00313B89"/>
    <w:rsid w:val="0031643F"/>
    <w:rsid w:val="00316E6D"/>
    <w:rsid w:val="0032007A"/>
    <w:rsid w:val="00321283"/>
    <w:rsid w:val="0032393C"/>
    <w:rsid w:val="003245FF"/>
    <w:rsid w:val="00330BE2"/>
    <w:rsid w:val="00330F4B"/>
    <w:rsid w:val="003340D4"/>
    <w:rsid w:val="00334F01"/>
    <w:rsid w:val="003375A5"/>
    <w:rsid w:val="00337A33"/>
    <w:rsid w:val="003464B8"/>
    <w:rsid w:val="00354723"/>
    <w:rsid w:val="00356BDB"/>
    <w:rsid w:val="00357B2B"/>
    <w:rsid w:val="00360E65"/>
    <w:rsid w:val="0036308C"/>
    <w:rsid w:val="0036398A"/>
    <w:rsid w:val="00364024"/>
    <w:rsid w:val="00365824"/>
    <w:rsid w:val="00366EC5"/>
    <w:rsid w:val="003722DE"/>
    <w:rsid w:val="00372AF1"/>
    <w:rsid w:val="00374181"/>
    <w:rsid w:val="00375B4B"/>
    <w:rsid w:val="00390D43"/>
    <w:rsid w:val="003917E2"/>
    <w:rsid w:val="00391C5D"/>
    <w:rsid w:val="00392DC2"/>
    <w:rsid w:val="00396C64"/>
    <w:rsid w:val="00396D48"/>
    <w:rsid w:val="003A1BC4"/>
    <w:rsid w:val="003A2972"/>
    <w:rsid w:val="003A2E73"/>
    <w:rsid w:val="003A447A"/>
    <w:rsid w:val="003A6A85"/>
    <w:rsid w:val="003A6AAA"/>
    <w:rsid w:val="003B31BF"/>
    <w:rsid w:val="003B6E2A"/>
    <w:rsid w:val="003C24F1"/>
    <w:rsid w:val="003C2DBF"/>
    <w:rsid w:val="003C4A2C"/>
    <w:rsid w:val="003C6F03"/>
    <w:rsid w:val="003C78FF"/>
    <w:rsid w:val="003D1361"/>
    <w:rsid w:val="003D3793"/>
    <w:rsid w:val="003D3BC2"/>
    <w:rsid w:val="003D532F"/>
    <w:rsid w:val="003D6ABD"/>
    <w:rsid w:val="003E2ED9"/>
    <w:rsid w:val="003E38FA"/>
    <w:rsid w:val="003E7E3C"/>
    <w:rsid w:val="003F0B72"/>
    <w:rsid w:val="003F124A"/>
    <w:rsid w:val="003F1CD6"/>
    <w:rsid w:val="003F2172"/>
    <w:rsid w:val="003F372A"/>
    <w:rsid w:val="003F3DDA"/>
    <w:rsid w:val="003F722C"/>
    <w:rsid w:val="00400DC9"/>
    <w:rsid w:val="00400E8B"/>
    <w:rsid w:val="00403D62"/>
    <w:rsid w:val="004047BC"/>
    <w:rsid w:val="0041190E"/>
    <w:rsid w:val="00414BA4"/>
    <w:rsid w:val="004160A8"/>
    <w:rsid w:val="00421378"/>
    <w:rsid w:val="004233E1"/>
    <w:rsid w:val="004322FB"/>
    <w:rsid w:val="00434FDF"/>
    <w:rsid w:val="00437136"/>
    <w:rsid w:val="0044512E"/>
    <w:rsid w:val="00446B37"/>
    <w:rsid w:val="0045006B"/>
    <w:rsid w:val="0045067A"/>
    <w:rsid w:val="004510C2"/>
    <w:rsid w:val="00451A10"/>
    <w:rsid w:val="00452437"/>
    <w:rsid w:val="00452A51"/>
    <w:rsid w:val="004535C3"/>
    <w:rsid w:val="00456AB5"/>
    <w:rsid w:val="0046083B"/>
    <w:rsid w:val="00460DA6"/>
    <w:rsid w:val="00465EB8"/>
    <w:rsid w:val="00466F46"/>
    <w:rsid w:val="00470780"/>
    <w:rsid w:val="00473303"/>
    <w:rsid w:val="0047496A"/>
    <w:rsid w:val="00475D01"/>
    <w:rsid w:val="00477705"/>
    <w:rsid w:val="0047774B"/>
    <w:rsid w:val="00482DB4"/>
    <w:rsid w:val="00483611"/>
    <w:rsid w:val="00483747"/>
    <w:rsid w:val="004840CA"/>
    <w:rsid w:val="0048702A"/>
    <w:rsid w:val="00490246"/>
    <w:rsid w:val="004A53D3"/>
    <w:rsid w:val="004A6330"/>
    <w:rsid w:val="004A69E1"/>
    <w:rsid w:val="004A6A27"/>
    <w:rsid w:val="004B035E"/>
    <w:rsid w:val="004B0E2F"/>
    <w:rsid w:val="004B6B79"/>
    <w:rsid w:val="004C4FFE"/>
    <w:rsid w:val="004C5CFA"/>
    <w:rsid w:val="004C67BA"/>
    <w:rsid w:val="004D2F68"/>
    <w:rsid w:val="004D7780"/>
    <w:rsid w:val="004E0BDF"/>
    <w:rsid w:val="004E2226"/>
    <w:rsid w:val="004E2570"/>
    <w:rsid w:val="004E66A9"/>
    <w:rsid w:val="004F1B9E"/>
    <w:rsid w:val="004F1BE2"/>
    <w:rsid w:val="004F40E2"/>
    <w:rsid w:val="005005FE"/>
    <w:rsid w:val="00503345"/>
    <w:rsid w:val="00511B87"/>
    <w:rsid w:val="00513127"/>
    <w:rsid w:val="00513A9F"/>
    <w:rsid w:val="00513FD5"/>
    <w:rsid w:val="00514A7B"/>
    <w:rsid w:val="00514ACC"/>
    <w:rsid w:val="00516F70"/>
    <w:rsid w:val="00520280"/>
    <w:rsid w:val="00520F4B"/>
    <w:rsid w:val="005213F3"/>
    <w:rsid w:val="0052159B"/>
    <w:rsid w:val="005217DB"/>
    <w:rsid w:val="0052258F"/>
    <w:rsid w:val="00525681"/>
    <w:rsid w:val="005315C7"/>
    <w:rsid w:val="00534D11"/>
    <w:rsid w:val="00536C44"/>
    <w:rsid w:val="005405C1"/>
    <w:rsid w:val="00541D36"/>
    <w:rsid w:val="00544EAA"/>
    <w:rsid w:val="005455DE"/>
    <w:rsid w:val="00547796"/>
    <w:rsid w:val="005548B2"/>
    <w:rsid w:val="005576A2"/>
    <w:rsid w:val="005577B5"/>
    <w:rsid w:val="0056040D"/>
    <w:rsid w:val="00563A3F"/>
    <w:rsid w:val="00564455"/>
    <w:rsid w:val="00564B0D"/>
    <w:rsid w:val="00566466"/>
    <w:rsid w:val="00570454"/>
    <w:rsid w:val="005712F0"/>
    <w:rsid w:val="005731ED"/>
    <w:rsid w:val="00574914"/>
    <w:rsid w:val="00576661"/>
    <w:rsid w:val="0058123C"/>
    <w:rsid w:val="005818FD"/>
    <w:rsid w:val="00583D7A"/>
    <w:rsid w:val="00585599"/>
    <w:rsid w:val="00587D50"/>
    <w:rsid w:val="005937E7"/>
    <w:rsid w:val="005939C9"/>
    <w:rsid w:val="0059710D"/>
    <w:rsid w:val="005A1ECD"/>
    <w:rsid w:val="005A3785"/>
    <w:rsid w:val="005A3936"/>
    <w:rsid w:val="005A49C8"/>
    <w:rsid w:val="005A5EEF"/>
    <w:rsid w:val="005B1C29"/>
    <w:rsid w:val="005B4036"/>
    <w:rsid w:val="005B7B66"/>
    <w:rsid w:val="005D00B8"/>
    <w:rsid w:val="005D0415"/>
    <w:rsid w:val="005D52C9"/>
    <w:rsid w:val="005D7D80"/>
    <w:rsid w:val="005E051B"/>
    <w:rsid w:val="005E05FD"/>
    <w:rsid w:val="005E1AFD"/>
    <w:rsid w:val="005E2ABC"/>
    <w:rsid w:val="005E3362"/>
    <w:rsid w:val="005E348F"/>
    <w:rsid w:val="005E4F14"/>
    <w:rsid w:val="005E64A3"/>
    <w:rsid w:val="005E6539"/>
    <w:rsid w:val="005F2F9C"/>
    <w:rsid w:val="005F3025"/>
    <w:rsid w:val="005F4719"/>
    <w:rsid w:val="005F4DBC"/>
    <w:rsid w:val="005F65F1"/>
    <w:rsid w:val="005F696B"/>
    <w:rsid w:val="005F730B"/>
    <w:rsid w:val="00603A1E"/>
    <w:rsid w:val="0060752B"/>
    <w:rsid w:val="0061059A"/>
    <w:rsid w:val="006169DC"/>
    <w:rsid w:val="00622890"/>
    <w:rsid w:val="00622CBC"/>
    <w:rsid w:val="00624B05"/>
    <w:rsid w:val="00625A86"/>
    <w:rsid w:val="00625D99"/>
    <w:rsid w:val="00625F22"/>
    <w:rsid w:val="0062712B"/>
    <w:rsid w:val="00627D59"/>
    <w:rsid w:val="006314F9"/>
    <w:rsid w:val="00634875"/>
    <w:rsid w:val="00635646"/>
    <w:rsid w:val="0063636B"/>
    <w:rsid w:val="00637087"/>
    <w:rsid w:val="006371C7"/>
    <w:rsid w:val="00645389"/>
    <w:rsid w:val="006469C1"/>
    <w:rsid w:val="00650E96"/>
    <w:rsid w:val="00652B2F"/>
    <w:rsid w:val="00654D0F"/>
    <w:rsid w:val="00655DAA"/>
    <w:rsid w:val="00664702"/>
    <w:rsid w:val="00665B3D"/>
    <w:rsid w:val="00674518"/>
    <w:rsid w:val="00674BF6"/>
    <w:rsid w:val="00675299"/>
    <w:rsid w:val="006754C7"/>
    <w:rsid w:val="0067698D"/>
    <w:rsid w:val="006776A0"/>
    <w:rsid w:val="00677CD2"/>
    <w:rsid w:val="00680EF0"/>
    <w:rsid w:val="00682EE4"/>
    <w:rsid w:val="0068504F"/>
    <w:rsid w:val="006876A5"/>
    <w:rsid w:val="006876D0"/>
    <w:rsid w:val="00694465"/>
    <w:rsid w:val="0069701B"/>
    <w:rsid w:val="006A67E7"/>
    <w:rsid w:val="006A695C"/>
    <w:rsid w:val="006B0A97"/>
    <w:rsid w:val="006B2BA5"/>
    <w:rsid w:val="006B33B8"/>
    <w:rsid w:val="006B3906"/>
    <w:rsid w:val="006B3B49"/>
    <w:rsid w:val="006B4A4C"/>
    <w:rsid w:val="006B7244"/>
    <w:rsid w:val="006C3A10"/>
    <w:rsid w:val="006C4BA8"/>
    <w:rsid w:val="006C5A8E"/>
    <w:rsid w:val="006D016C"/>
    <w:rsid w:val="006D1260"/>
    <w:rsid w:val="006D5ADD"/>
    <w:rsid w:val="006D7943"/>
    <w:rsid w:val="006E34F6"/>
    <w:rsid w:val="006E4758"/>
    <w:rsid w:val="006E5D94"/>
    <w:rsid w:val="006F0B5E"/>
    <w:rsid w:val="006F1E36"/>
    <w:rsid w:val="006F22DC"/>
    <w:rsid w:val="006F26DA"/>
    <w:rsid w:val="006F55F4"/>
    <w:rsid w:val="006F7E13"/>
    <w:rsid w:val="007006A4"/>
    <w:rsid w:val="007012F6"/>
    <w:rsid w:val="00704B41"/>
    <w:rsid w:val="00705BC5"/>
    <w:rsid w:val="00706276"/>
    <w:rsid w:val="00706384"/>
    <w:rsid w:val="00707929"/>
    <w:rsid w:val="007102F5"/>
    <w:rsid w:val="007137EF"/>
    <w:rsid w:val="00715764"/>
    <w:rsid w:val="007165AC"/>
    <w:rsid w:val="00720C99"/>
    <w:rsid w:val="00722EC1"/>
    <w:rsid w:val="00724EDE"/>
    <w:rsid w:val="00740294"/>
    <w:rsid w:val="00742EE5"/>
    <w:rsid w:val="007472EC"/>
    <w:rsid w:val="007478FC"/>
    <w:rsid w:val="007500D1"/>
    <w:rsid w:val="00750E1B"/>
    <w:rsid w:val="00753B28"/>
    <w:rsid w:val="00754F75"/>
    <w:rsid w:val="00760477"/>
    <w:rsid w:val="00762092"/>
    <w:rsid w:val="007708AF"/>
    <w:rsid w:val="00772CAF"/>
    <w:rsid w:val="00775CCD"/>
    <w:rsid w:val="00786A89"/>
    <w:rsid w:val="00787A94"/>
    <w:rsid w:val="00792AE1"/>
    <w:rsid w:val="00792C79"/>
    <w:rsid w:val="0079747E"/>
    <w:rsid w:val="007A4F74"/>
    <w:rsid w:val="007A6D88"/>
    <w:rsid w:val="007B465A"/>
    <w:rsid w:val="007B55F4"/>
    <w:rsid w:val="007B63A1"/>
    <w:rsid w:val="007B75BD"/>
    <w:rsid w:val="007C04E2"/>
    <w:rsid w:val="007C5339"/>
    <w:rsid w:val="007C71C9"/>
    <w:rsid w:val="007C7270"/>
    <w:rsid w:val="007C7558"/>
    <w:rsid w:val="007D02C1"/>
    <w:rsid w:val="007E1025"/>
    <w:rsid w:val="007E12F1"/>
    <w:rsid w:val="007E20D1"/>
    <w:rsid w:val="007E4FB8"/>
    <w:rsid w:val="007E6984"/>
    <w:rsid w:val="007F1977"/>
    <w:rsid w:val="007F2523"/>
    <w:rsid w:val="007F403B"/>
    <w:rsid w:val="007F66FE"/>
    <w:rsid w:val="007F7973"/>
    <w:rsid w:val="007F7A58"/>
    <w:rsid w:val="008004EF"/>
    <w:rsid w:val="008056F3"/>
    <w:rsid w:val="008226A6"/>
    <w:rsid w:val="00822DC6"/>
    <w:rsid w:val="00823316"/>
    <w:rsid w:val="00831FAB"/>
    <w:rsid w:val="00832170"/>
    <w:rsid w:val="00833076"/>
    <w:rsid w:val="00835E61"/>
    <w:rsid w:val="00836E2A"/>
    <w:rsid w:val="008407A1"/>
    <w:rsid w:val="00843AF1"/>
    <w:rsid w:val="008444AE"/>
    <w:rsid w:val="008467E6"/>
    <w:rsid w:val="00846820"/>
    <w:rsid w:val="008471CA"/>
    <w:rsid w:val="0084780E"/>
    <w:rsid w:val="00847A6E"/>
    <w:rsid w:val="008507CE"/>
    <w:rsid w:val="00852EAC"/>
    <w:rsid w:val="00853CFE"/>
    <w:rsid w:val="00856D26"/>
    <w:rsid w:val="00857B0B"/>
    <w:rsid w:val="008614C1"/>
    <w:rsid w:val="00862C47"/>
    <w:rsid w:val="00866439"/>
    <w:rsid w:val="00866F3A"/>
    <w:rsid w:val="00870896"/>
    <w:rsid w:val="00871466"/>
    <w:rsid w:val="008719DE"/>
    <w:rsid w:val="0087602F"/>
    <w:rsid w:val="0087649E"/>
    <w:rsid w:val="008764F8"/>
    <w:rsid w:val="008775D8"/>
    <w:rsid w:val="00877ED4"/>
    <w:rsid w:val="008837D9"/>
    <w:rsid w:val="00887F9D"/>
    <w:rsid w:val="0089205F"/>
    <w:rsid w:val="00893312"/>
    <w:rsid w:val="00893FF6"/>
    <w:rsid w:val="00894627"/>
    <w:rsid w:val="008947FF"/>
    <w:rsid w:val="008972AF"/>
    <w:rsid w:val="008A056E"/>
    <w:rsid w:val="008A08CF"/>
    <w:rsid w:val="008A2862"/>
    <w:rsid w:val="008A6113"/>
    <w:rsid w:val="008A7B83"/>
    <w:rsid w:val="008B1D92"/>
    <w:rsid w:val="008B3168"/>
    <w:rsid w:val="008B5B83"/>
    <w:rsid w:val="008B6B57"/>
    <w:rsid w:val="008C3278"/>
    <w:rsid w:val="008C3C87"/>
    <w:rsid w:val="008C6F39"/>
    <w:rsid w:val="008D0FD6"/>
    <w:rsid w:val="008D2B64"/>
    <w:rsid w:val="008D34C5"/>
    <w:rsid w:val="008D3A54"/>
    <w:rsid w:val="008D55F7"/>
    <w:rsid w:val="008E4218"/>
    <w:rsid w:val="008E61F9"/>
    <w:rsid w:val="008E6389"/>
    <w:rsid w:val="008F1C18"/>
    <w:rsid w:val="008F32C5"/>
    <w:rsid w:val="009013EA"/>
    <w:rsid w:val="00901821"/>
    <w:rsid w:val="0090227B"/>
    <w:rsid w:val="009046F5"/>
    <w:rsid w:val="00911536"/>
    <w:rsid w:val="00912D2F"/>
    <w:rsid w:val="0091303F"/>
    <w:rsid w:val="00913087"/>
    <w:rsid w:val="009139BD"/>
    <w:rsid w:val="00914B76"/>
    <w:rsid w:val="00914F55"/>
    <w:rsid w:val="00920C8F"/>
    <w:rsid w:val="00921D0C"/>
    <w:rsid w:val="00922414"/>
    <w:rsid w:val="0092725E"/>
    <w:rsid w:val="009272A2"/>
    <w:rsid w:val="00932A07"/>
    <w:rsid w:val="009330CF"/>
    <w:rsid w:val="00937258"/>
    <w:rsid w:val="00941512"/>
    <w:rsid w:val="009442E4"/>
    <w:rsid w:val="00945C31"/>
    <w:rsid w:val="0095453E"/>
    <w:rsid w:val="009567AB"/>
    <w:rsid w:val="00957147"/>
    <w:rsid w:val="0096046F"/>
    <w:rsid w:val="00960D57"/>
    <w:rsid w:val="009622BA"/>
    <w:rsid w:val="00964796"/>
    <w:rsid w:val="0097275B"/>
    <w:rsid w:val="00976424"/>
    <w:rsid w:val="00976D08"/>
    <w:rsid w:val="00977E65"/>
    <w:rsid w:val="009812C4"/>
    <w:rsid w:val="009847CB"/>
    <w:rsid w:val="0098518D"/>
    <w:rsid w:val="00985EC0"/>
    <w:rsid w:val="0098724B"/>
    <w:rsid w:val="00990AC2"/>
    <w:rsid w:val="0099205D"/>
    <w:rsid w:val="00994C6A"/>
    <w:rsid w:val="00996066"/>
    <w:rsid w:val="009A06D5"/>
    <w:rsid w:val="009A0E65"/>
    <w:rsid w:val="009A2E60"/>
    <w:rsid w:val="009A448B"/>
    <w:rsid w:val="009A4C86"/>
    <w:rsid w:val="009A5880"/>
    <w:rsid w:val="009B1244"/>
    <w:rsid w:val="009B125C"/>
    <w:rsid w:val="009B2B06"/>
    <w:rsid w:val="009B37AA"/>
    <w:rsid w:val="009B4622"/>
    <w:rsid w:val="009B69CA"/>
    <w:rsid w:val="009B6CFB"/>
    <w:rsid w:val="009C3024"/>
    <w:rsid w:val="009C3917"/>
    <w:rsid w:val="009C5578"/>
    <w:rsid w:val="009C5BE3"/>
    <w:rsid w:val="009D370B"/>
    <w:rsid w:val="009D3955"/>
    <w:rsid w:val="009D4C2F"/>
    <w:rsid w:val="009D7494"/>
    <w:rsid w:val="009E028E"/>
    <w:rsid w:val="009E3031"/>
    <w:rsid w:val="009E3CB6"/>
    <w:rsid w:val="009E3ED2"/>
    <w:rsid w:val="009E5A39"/>
    <w:rsid w:val="009F01AE"/>
    <w:rsid w:val="009F6FDC"/>
    <w:rsid w:val="00A00167"/>
    <w:rsid w:val="00A01528"/>
    <w:rsid w:val="00A0165D"/>
    <w:rsid w:val="00A043A3"/>
    <w:rsid w:val="00A0476D"/>
    <w:rsid w:val="00A074A6"/>
    <w:rsid w:val="00A07CC5"/>
    <w:rsid w:val="00A11BD8"/>
    <w:rsid w:val="00A12E96"/>
    <w:rsid w:val="00A132F6"/>
    <w:rsid w:val="00A169E3"/>
    <w:rsid w:val="00A21945"/>
    <w:rsid w:val="00A23DC6"/>
    <w:rsid w:val="00A246F7"/>
    <w:rsid w:val="00A253F3"/>
    <w:rsid w:val="00A275A7"/>
    <w:rsid w:val="00A3306B"/>
    <w:rsid w:val="00A351FB"/>
    <w:rsid w:val="00A360AB"/>
    <w:rsid w:val="00A406DB"/>
    <w:rsid w:val="00A42815"/>
    <w:rsid w:val="00A45BA3"/>
    <w:rsid w:val="00A50FC8"/>
    <w:rsid w:val="00A53F5B"/>
    <w:rsid w:val="00A56BD8"/>
    <w:rsid w:val="00A608F2"/>
    <w:rsid w:val="00A60FFD"/>
    <w:rsid w:val="00A63CE2"/>
    <w:rsid w:val="00A63F71"/>
    <w:rsid w:val="00A64808"/>
    <w:rsid w:val="00A64C36"/>
    <w:rsid w:val="00A66C67"/>
    <w:rsid w:val="00A677A2"/>
    <w:rsid w:val="00A678E2"/>
    <w:rsid w:val="00A67CFD"/>
    <w:rsid w:val="00A71341"/>
    <w:rsid w:val="00A7601D"/>
    <w:rsid w:val="00A80A11"/>
    <w:rsid w:val="00A83AB3"/>
    <w:rsid w:val="00A85FD6"/>
    <w:rsid w:val="00A9025C"/>
    <w:rsid w:val="00A906A5"/>
    <w:rsid w:val="00A9098C"/>
    <w:rsid w:val="00A91EBF"/>
    <w:rsid w:val="00A92EF9"/>
    <w:rsid w:val="00A93AEB"/>
    <w:rsid w:val="00A93D2B"/>
    <w:rsid w:val="00A95F41"/>
    <w:rsid w:val="00A97FDD"/>
    <w:rsid w:val="00AA5BCF"/>
    <w:rsid w:val="00AA5FE8"/>
    <w:rsid w:val="00AA633D"/>
    <w:rsid w:val="00AB21E8"/>
    <w:rsid w:val="00AB5612"/>
    <w:rsid w:val="00AB667B"/>
    <w:rsid w:val="00AC1D6C"/>
    <w:rsid w:val="00AC434E"/>
    <w:rsid w:val="00AC5A91"/>
    <w:rsid w:val="00AC6D48"/>
    <w:rsid w:val="00AC6E82"/>
    <w:rsid w:val="00AC77C5"/>
    <w:rsid w:val="00AD0DB3"/>
    <w:rsid w:val="00AD5380"/>
    <w:rsid w:val="00AD5CDD"/>
    <w:rsid w:val="00AE345B"/>
    <w:rsid w:val="00AE3B1E"/>
    <w:rsid w:val="00AE3F46"/>
    <w:rsid w:val="00AE5541"/>
    <w:rsid w:val="00AE6E25"/>
    <w:rsid w:val="00AE79C0"/>
    <w:rsid w:val="00AF122B"/>
    <w:rsid w:val="00AF1EB5"/>
    <w:rsid w:val="00AF2A41"/>
    <w:rsid w:val="00AF36CA"/>
    <w:rsid w:val="00AF6A2F"/>
    <w:rsid w:val="00AF756F"/>
    <w:rsid w:val="00B00B36"/>
    <w:rsid w:val="00B0232D"/>
    <w:rsid w:val="00B03011"/>
    <w:rsid w:val="00B049CF"/>
    <w:rsid w:val="00B06E69"/>
    <w:rsid w:val="00B12852"/>
    <w:rsid w:val="00B134F8"/>
    <w:rsid w:val="00B13798"/>
    <w:rsid w:val="00B1548D"/>
    <w:rsid w:val="00B16A09"/>
    <w:rsid w:val="00B175EB"/>
    <w:rsid w:val="00B215E1"/>
    <w:rsid w:val="00B2170F"/>
    <w:rsid w:val="00B23BC3"/>
    <w:rsid w:val="00B24233"/>
    <w:rsid w:val="00B248FD"/>
    <w:rsid w:val="00B24C80"/>
    <w:rsid w:val="00B2524D"/>
    <w:rsid w:val="00B26ACC"/>
    <w:rsid w:val="00B27454"/>
    <w:rsid w:val="00B277BB"/>
    <w:rsid w:val="00B3091B"/>
    <w:rsid w:val="00B32BBC"/>
    <w:rsid w:val="00B343D8"/>
    <w:rsid w:val="00B4017A"/>
    <w:rsid w:val="00B44912"/>
    <w:rsid w:val="00B45F00"/>
    <w:rsid w:val="00B47B33"/>
    <w:rsid w:val="00B5069E"/>
    <w:rsid w:val="00B54F74"/>
    <w:rsid w:val="00B55941"/>
    <w:rsid w:val="00B633DE"/>
    <w:rsid w:val="00B641BC"/>
    <w:rsid w:val="00B6448D"/>
    <w:rsid w:val="00B659E2"/>
    <w:rsid w:val="00B666A6"/>
    <w:rsid w:val="00B704D2"/>
    <w:rsid w:val="00B72C52"/>
    <w:rsid w:val="00B7309C"/>
    <w:rsid w:val="00B740F5"/>
    <w:rsid w:val="00B74766"/>
    <w:rsid w:val="00B76D81"/>
    <w:rsid w:val="00B80080"/>
    <w:rsid w:val="00B83446"/>
    <w:rsid w:val="00B83720"/>
    <w:rsid w:val="00B87237"/>
    <w:rsid w:val="00B91A94"/>
    <w:rsid w:val="00B91BD4"/>
    <w:rsid w:val="00B9376D"/>
    <w:rsid w:val="00B94CF5"/>
    <w:rsid w:val="00B96C06"/>
    <w:rsid w:val="00B96E12"/>
    <w:rsid w:val="00B976BE"/>
    <w:rsid w:val="00BA048F"/>
    <w:rsid w:val="00BA06A9"/>
    <w:rsid w:val="00BA2207"/>
    <w:rsid w:val="00BA3F60"/>
    <w:rsid w:val="00BA54E3"/>
    <w:rsid w:val="00BA6A51"/>
    <w:rsid w:val="00BA6F99"/>
    <w:rsid w:val="00BA7194"/>
    <w:rsid w:val="00BB23AB"/>
    <w:rsid w:val="00BC0057"/>
    <w:rsid w:val="00BC1A0C"/>
    <w:rsid w:val="00BC6600"/>
    <w:rsid w:val="00BD08D6"/>
    <w:rsid w:val="00BE1FFF"/>
    <w:rsid w:val="00BE2F44"/>
    <w:rsid w:val="00BE2FFD"/>
    <w:rsid w:val="00BE446F"/>
    <w:rsid w:val="00BE7FE4"/>
    <w:rsid w:val="00BF04B9"/>
    <w:rsid w:val="00BF0513"/>
    <w:rsid w:val="00BF22B7"/>
    <w:rsid w:val="00BF3BDB"/>
    <w:rsid w:val="00BF3EFF"/>
    <w:rsid w:val="00C0022F"/>
    <w:rsid w:val="00C01BDC"/>
    <w:rsid w:val="00C0429F"/>
    <w:rsid w:val="00C0437A"/>
    <w:rsid w:val="00C11CE5"/>
    <w:rsid w:val="00C138DF"/>
    <w:rsid w:val="00C16E91"/>
    <w:rsid w:val="00C2034C"/>
    <w:rsid w:val="00C205F4"/>
    <w:rsid w:val="00C25CB7"/>
    <w:rsid w:val="00C26548"/>
    <w:rsid w:val="00C277B6"/>
    <w:rsid w:val="00C27DA2"/>
    <w:rsid w:val="00C32E3D"/>
    <w:rsid w:val="00C34C91"/>
    <w:rsid w:val="00C34E43"/>
    <w:rsid w:val="00C36BD4"/>
    <w:rsid w:val="00C41296"/>
    <w:rsid w:val="00C41DD6"/>
    <w:rsid w:val="00C5092B"/>
    <w:rsid w:val="00C54414"/>
    <w:rsid w:val="00C55E13"/>
    <w:rsid w:val="00C62BF3"/>
    <w:rsid w:val="00C65304"/>
    <w:rsid w:val="00C65A83"/>
    <w:rsid w:val="00C662F0"/>
    <w:rsid w:val="00C713DB"/>
    <w:rsid w:val="00C7294A"/>
    <w:rsid w:val="00C7485F"/>
    <w:rsid w:val="00C74EEF"/>
    <w:rsid w:val="00C76005"/>
    <w:rsid w:val="00C779D3"/>
    <w:rsid w:val="00C82D1E"/>
    <w:rsid w:val="00C83848"/>
    <w:rsid w:val="00C84B70"/>
    <w:rsid w:val="00C84F4E"/>
    <w:rsid w:val="00C866E5"/>
    <w:rsid w:val="00C90D14"/>
    <w:rsid w:val="00C9167C"/>
    <w:rsid w:val="00C93AE5"/>
    <w:rsid w:val="00C93CB9"/>
    <w:rsid w:val="00C94F94"/>
    <w:rsid w:val="00C95185"/>
    <w:rsid w:val="00C97E78"/>
    <w:rsid w:val="00CA0BAF"/>
    <w:rsid w:val="00CA4711"/>
    <w:rsid w:val="00CA6E1B"/>
    <w:rsid w:val="00CA6E26"/>
    <w:rsid w:val="00CA76BB"/>
    <w:rsid w:val="00CA7AA2"/>
    <w:rsid w:val="00CB10C1"/>
    <w:rsid w:val="00CB1217"/>
    <w:rsid w:val="00CB2A67"/>
    <w:rsid w:val="00CB450B"/>
    <w:rsid w:val="00CB4646"/>
    <w:rsid w:val="00CB4B38"/>
    <w:rsid w:val="00CB61D6"/>
    <w:rsid w:val="00CB67CE"/>
    <w:rsid w:val="00CB6962"/>
    <w:rsid w:val="00CC5982"/>
    <w:rsid w:val="00CD0D11"/>
    <w:rsid w:val="00CD168D"/>
    <w:rsid w:val="00CD4592"/>
    <w:rsid w:val="00CD7449"/>
    <w:rsid w:val="00CE0C15"/>
    <w:rsid w:val="00CE0C9F"/>
    <w:rsid w:val="00CE1C19"/>
    <w:rsid w:val="00CE2B5E"/>
    <w:rsid w:val="00CE5059"/>
    <w:rsid w:val="00CF1628"/>
    <w:rsid w:val="00CF691B"/>
    <w:rsid w:val="00D029CE"/>
    <w:rsid w:val="00D06723"/>
    <w:rsid w:val="00D07206"/>
    <w:rsid w:val="00D073D6"/>
    <w:rsid w:val="00D073F2"/>
    <w:rsid w:val="00D07899"/>
    <w:rsid w:val="00D10B97"/>
    <w:rsid w:val="00D1241C"/>
    <w:rsid w:val="00D1292B"/>
    <w:rsid w:val="00D1294D"/>
    <w:rsid w:val="00D138C5"/>
    <w:rsid w:val="00D1426F"/>
    <w:rsid w:val="00D14B68"/>
    <w:rsid w:val="00D16815"/>
    <w:rsid w:val="00D2065F"/>
    <w:rsid w:val="00D22030"/>
    <w:rsid w:val="00D249C8"/>
    <w:rsid w:val="00D26403"/>
    <w:rsid w:val="00D31FE0"/>
    <w:rsid w:val="00D3432E"/>
    <w:rsid w:val="00D35CB6"/>
    <w:rsid w:val="00D37801"/>
    <w:rsid w:val="00D37FA0"/>
    <w:rsid w:val="00D40310"/>
    <w:rsid w:val="00D40403"/>
    <w:rsid w:val="00D4165F"/>
    <w:rsid w:val="00D4176B"/>
    <w:rsid w:val="00D432AC"/>
    <w:rsid w:val="00D44CED"/>
    <w:rsid w:val="00D46B43"/>
    <w:rsid w:val="00D47D04"/>
    <w:rsid w:val="00D50FAB"/>
    <w:rsid w:val="00D510CB"/>
    <w:rsid w:val="00D517C5"/>
    <w:rsid w:val="00D52051"/>
    <w:rsid w:val="00D538A1"/>
    <w:rsid w:val="00D54327"/>
    <w:rsid w:val="00D55559"/>
    <w:rsid w:val="00D566E3"/>
    <w:rsid w:val="00D648AF"/>
    <w:rsid w:val="00D64BE8"/>
    <w:rsid w:val="00D71CAD"/>
    <w:rsid w:val="00D7235B"/>
    <w:rsid w:val="00D72B87"/>
    <w:rsid w:val="00D72BD2"/>
    <w:rsid w:val="00D72FA5"/>
    <w:rsid w:val="00D73E27"/>
    <w:rsid w:val="00D772B4"/>
    <w:rsid w:val="00D8181F"/>
    <w:rsid w:val="00D8557A"/>
    <w:rsid w:val="00D873F0"/>
    <w:rsid w:val="00D91D0A"/>
    <w:rsid w:val="00D922F6"/>
    <w:rsid w:val="00D925F2"/>
    <w:rsid w:val="00D959C7"/>
    <w:rsid w:val="00D9606D"/>
    <w:rsid w:val="00D96719"/>
    <w:rsid w:val="00D96E4E"/>
    <w:rsid w:val="00DA0A9A"/>
    <w:rsid w:val="00DA0EE5"/>
    <w:rsid w:val="00DA140B"/>
    <w:rsid w:val="00DB0380"/>
    <w:rsid w:val="00DB438C"/>
    <w:rsid w:val="00DB4B7B"/>
    <w:rsid w:val="00DB580C"/>
    <w:rsid w:val="00DB65DF"/>
    <w:rsid w:val="00DB7111"/>
    <w:rsid w:val="00DC06B9"/>
    <w:rsid w:val="00DC238A"/>
    <w:rsid w:val="00DC52D1"/>
    <w:rsid w:val="00DC5C33"/>
    <w:rsid w:val="00DC6954"/>
    <w:rsid w:val="00DC71F2"/>
    <w:rsid w:val="00DC7E32"/>
    <w:rsid w:val="00DD173C"/>
    <w:rsid w:val="00DD3391"/>
    <w:rsid w:val="00DD3723"/>
    <w:rsid w:val="00DD42DB"/>
    <w:rsid w:val="00DD51AE"/>
    <w:rsid w:val="00DD588C"/>
    <w:rsid w:val="00DE2304"/>
    <w:rsid w:val="00DE2BD5"/>
    <w:rsid w:val="00DE6133"/>
    <w:rsid w:val="00DE78A5"/>
    <w:rsid w:val="00DF0E66"/>
    <w:rsid w:val="00DF3DBD"/>
    <w:rsid w:val="00DF3EEC"/>
    <w:rsid w:val="00E00B98"/>
    <w:rsid w:val="00E0134D"/>
    <w:rsid w:val="00E028CC"/>
    <w:rsid w:val="00E07C2F"/>
    <w:rsid w:val="00E119B2"/>
    <w:rsid w:val="00E14A56"/>
    <w:rsid w:val="00E2596F"/>
    <w:rsid w:val="00E25FA5"/>
    <w:rsid w:val="00E26F4F"/>
    <w:rsid w:val="00E2765A"/>
    <w:rsid w:val="00E27E17"/>
    <w:rsid w:val="00E27E70"/>
    <w:rsid w:val="00E3063B"/>
    <w:rsid w:val="00E364D7"/>
    <w:rsid w:val="00E442EC"/>
    <w:rsid w:val="00E447A5"/>
    <w:rsid w:val="00E50CC3"/>
    <w:rsid w:val="00E55181"/>
    <w:rsid w:val="00E57546"/>
    <w:rsid w:val="00E57DFF"/>
    <w:rsid w:val="00E605C0"/>
    <w:rsid w:val="00E61548"/>
    <w:rsid w:val="00E653E0"/>
    <w:rsid w:val="00E70912"/>
    <w:rsid w:val="00E709BF"/>
    <w:rsid w:val="00E71ADC"/>
    <w:rsid w:val="00E73FBB"/>
    <w:rsid w:val="00E75171"/>
    <w:rsid w:val="00E76B4D"/>
    <w:rsid w:val="00E80C5B"/>
    <w:rsid w:val="00E82154"/>
    <w:rsid w:val="00E87221"/>
    <w:rsid w:val="00E913C1"/>
    <w:rsid w:val="00E925F8"/>
    <w:rsid w:val="00E939E3"/>
    <w:rsid w:val="00E93B21"/>
    <w:rsid w:val="00E940E6"/>
    <w:rsid w:val="00E974CE"/>
    <w:rsid w:val="00EA0421"/>
    <w:rsid w:val="00EA15C6"/>
    <w:rsid w:val="00EA3CA8"/>
    <w:rsid w:val="00EA48D4"/>
    <w:rsid w:val="00EA4C17"/>
    <w:rsid w:val="00EA5867"/>
    <w:rsid w:val="00EA7366"/>
    <w:rsid w:val="00EB0F20"/>
    <w:rsid w:val="00EB2EDA"/>
    <w:rsid w:val="00EB45A7"/>
    <w:rsid w:val="00EB690C"/>
    <w:rsid w:val="00EB7C7C"/>
    <w:rsid w:val="00EC0766"/>
    <w:rsid w:val="00EC1012"/>
    <w:rsid w:val="00EC28F2"/>
    <w:rsid w:val="00ED21BB"/>
    <w:rsid w:val="00ED2B53"/>
    <w:rsid w:val="00ED3F75"/>
    <w:rsid w:val="00ED7452"/>
    <w:rsid w:val="00EE00DB"/>
    <w:rsid w:val="00EE4958"/>
    <w:rsid w:val="00EE504E"/>
    <w:rsid w:val="00EE7829"/>
    <w:rsid w:val="00EF1472"/>
    <w:rsid w:val="00EF26A6"/>
    <w:rsid w:val="00EF4617"/>
    <w:rsid w:val="00EF4BEF"/>
    <w:rsid w:val="00EF7A56"/>
    <w:rsid w:val="00F016F7"/>
    <w:rsid w:val="00F017F4"/>
    <w:rsid w:val="00F0285F"/>
    <w:rsid w:val="00F06126"/>
    <w:rsid w:val="00F06E9F"/>
    <w:rsid w:val="00F07C81"/>
    <w:rsid w:val="00F1197E"/>
    <w:rsid w:val="00F12D7D"/>
    <w:rsid w:val="00F17CFE"/>
    <w:rsid w:val="00F23B71"/>
    <w:rsid w:val="00F24F78"/>
    <w:rsid w:val="00F25A35"/>
    <w:rsid w:val="00F31F5B"/>
    <w:rsid w:val="00F33B0B"/>
    <w:rsid w:val="00F34AEE"/>
    <w:rsid w:val="00F356E1"/>
    <w:rsid w:val="00F4244B"/>
    <w:rsid w:val="00F4252C"/>
    <w:rsid w:val="00F4470D"/>
    <w:rsid w:val="00F44CB7"/>
    <w:rsid w:val="00F4624C"/>
    <w:rsid w:val="00F47ED3"/>
    <w:rsid w:val="00F61EF0"/>
    <w:rsid w:val="00F62B02"/>
    <w:rsid w:val="00F63605"/>
    <w:rsid w:val="00F63A6B"/>
    <w:rsid w:val="00F63D0E"/>
    <w:rsid w:val="00F63F69"/>
    <w:rsid w:val="00F65498"/>
    <w:rsid w:val="00F71AE5"/>
    <w:rsid w:val="00F73808"/>
    <w:rsid w:val="00F757AB"/>
    <w:rsid w:val="00F75FA0"/>
    <w:rsid w:val="00F831DA"/>
    <w:rsid w:val="00F83D35"/>
    <w:rsid w:val="00F9125B"/>
    <w:rsid w:val="00F9153F"/>
    <w:rsid w:val="00F9191A"/>
    <w:rsid w:val="00F937FA"/>
    <w:rsid w:val="00F938A8"/>
    <w:rsid w:val="00F95CCC"/>
    <w:rsid w:val="00F968D5"/>
    <w:rsid w:val="00F96E96"/>
    <w:rsid w:val="00F96EEA"/>
    <w:rsid w:val="00FA1FDC"/>
    <w:rsid w:val="00FA3D7D"/>
    <w:rsid w:val="00FA3E3F"/>
    <w:rsid w:val="00FA45EC"/>
    <w:rsid w:val="00FA767C"/>
    <w:rsid w:val="00FA78F8"/>
    <w:rsid w:val="00FA7BAF"/>
    <w:rsid w:val="00FB0F5B"/>
    <w:rsid w:val="00FB13CA"/>
    <w:rsid w:val="00FB4D3C"/>
    <w:rsid w:val="00FB665F"/>
    <w:rsid w:val="00FC0405"/>
    <w:rsid w:val="00FC347E"/>
    <w:rsid w:val="00FC3593"/>
    <w:rsid w:val="00FC5485"/>
    <w:rsid w:val="00FD0DDD"/>
    <w:rsid w:val="00FD4B49"/>
    <w:rsid w:val="00FD5628"/>
    <w:rsid w:val="00FD5F78"/>
    <w:rsid w:val="00FE2095"/>
    <w:rsid w:val="00FE2518"/>
    <w:rsid w:val="00FE37D0"/>
    <w:rsid w:val="00FE4955"/>
    <w:rsid w:val="00FF3175"/>
    <w:rsid w:val="00FF328A"/>
    <w:rsid w:val="00FF5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637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A428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94B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4281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2815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42815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4Char">
    <w:name w:val="Título 4 Char"/>
    <w:basedOn w:val="Fontepargpadro"/>
    <w:link w:val="Ttulo4"/>
    <w:rsid w:val="00A42815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Corpodetexto3">
    <w:name w:val="Body Text 3"/>
    <w:basedOn w:val="Normal"/>
    <w:link w:val="Corpodetexto3Char"/>
    <w:rsid w:val="00A42815"/>
    <w:pPr>
      <w:jc w:val="both"/>
    </w:pPr>
    <w:rPr>
      <w:szCs w:val="20"/>
    </w:rPr>
  </w:style>
  <w:style w:type="character" w:customStyle="1" w:styleId="Corpodetexto3Char">
    <w:name w:val="Corpo de texto 3 Char"/>
    <w:basedOn w:val="Fontepargpadro"/>
    <w:link w:val="Corpodetexto3"/>
    <w:rsid w:val="00A4281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A4281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4281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">
    <w:name w:val="Corpo"/>
    <w:rsid w:val="00A42815"/>
    <w:pPr>
      <w:jc w:val="both"/>
    </w:pPr>
    <w:rPr>
      <w:rFonts w:ascii="Times New Roman" w:eastAsia="Times New Roman" w:hAnsi="Times New Roman"/>
      <w:color w:val="000000"/>
      <w:sz w:val="24"/>
    </w:rPr>
  </w:style>
  <w:style w:type="table" w:styleId="Tabelacomgrade">
    <w:name w:val="Table Grid"/>
    <w:basedOn w:val="Tabelanormal"/>
    <w:rsid w:val="00A4281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4281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81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A428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4281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42815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28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2815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link w:val="PargrafodaListaChar"/>
    <w:qFormat/>
    <w:rsid w:val="001D1EF0"/>
    <w:pPr>
      <w:ind w:left="708"/>
    </w:pPr>
  </w:style>
  <w:style w:type="paragraph" w:customStyle="1" w:styleId="itemxx">
    <w:name w:val="item x.x"/>
    <w:basedOn w:val="Normal"/>
    <w:uiPriority w:val="99"/>
    <w:rsid w:val="00753B28"/>
    <w:pPr>
      <w:widowControl w:val="0"/>
      <w:spacing w:after="240"/>
      <w:ind w:left="1276" w:hanging="709"/>
      <w:jc w:val="both"/>
    </w:pPr>
    <w:rPr>
      <w:rFonts w:ascii="Arial" w:hAnsi="Arial" w:cs="Arial"/>
    </w:rPr>
  </w:style>
  <w:style w:type="paragraph" w:customStyle="1" w:styleId="itemxx0">
    <w:name w:val="itemxx"/>
    <w:basedOn w:val="Normal"/>
    <w:uiPriority w:val="99"/>
    <w:rsid w:val="00753B28"/>
    <w:pPr>
      <w:spacing w:after="240"/>
      <w:ind w:left="1276" w:hanging="709"/>
      <w:jc w:val="both"/>
    </w:pPr>
    <w:rPr>
      <w:rFonts w:ascii="Arial" w:hAnsi="Arial" w:cs="Arial"/>
    </w:rPr>
  </w:style>
  <w:style w:type="character" w:styleId="Hyperlink">
    <w:name w:val="Hyperlink"/>
    <w:basedOn w:val="Fontepargpadro"/>
    <w:rsid w:val="00CF691B"/>
    <w:rPr>
      <w:color w:val="0000FF"/>
      <w:u w:val="single"/>
    </w:rPr>
  </w:style>
  <w:style w:type="paragraph" w:customStyle="1" w:styleId="Default">
    <w:name w:val="Default"/>
    <w:rsid w:val="0016044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style1">
    <w:name w:val="style1"/>
    <w:basedOn w:val="Fontepargpadro"/>
    <w:rsid w:val="00160448"/>
  </w:style>
  <w:style w:type="paragraph" w:styleId="NormalWeb">
    <w:name w:val="Normal (Web)"/>
    <w:basedOn w:val="Normal"/>
    <w:uiPriority w:val="99"/>
    <w:rsid w:val="00160448"/>
    <w:pPr>
      <w:spacing w:before="100" w:beforeAutospacing="1" w:after="100" w:afterAutospacing="1"/>
    </w:pPr>
    <w:rPr>
      <w:color w:val="000000"/>
    </w:rPr>
  </w:style>
  <w:style w:type="character" w:customStyle="1" w:styleId="style201">
    <w:name w:val="style201"/>
    <w:basedOn w:val="Fontepargpadro"/>
    <w:rsid w:val="00160448"/>
    <w:rPr>
      <w:rFonts w:ascii="Trebuchet MS" w:hAnsi="Trebuchet MS" w:hint="default"/>
      <w:color w:val="000000"/>
      <w:sz w:val="18"/>
      <w:szCs w:val="18"/>
    </w:rPr>
  </w:style>
  <w:style w:type="character" w:styleId="nfase">
    <w:name w:val="Emphasis"/>
    <w:basedOn w:val="Fontepargpadro"/>
    <w:uiPriority w:val="20"/>
    <w:qFormat/>
    <w:rsid w:val="008719DE"/>
    <w:rPr>
      <w:b/>
      <w:bCs/>
      <w:i w:val="0"/>
      <w:iCs w:val="0"/>
    </w:rPr>
  </w:style>
  <w:style w:type="character" w:customStyle="1" w:styleId="st">
    <w:name w:val="st"/>
    <w:basedOn w:val="Fontepargpadro"/>
    <w:rsid w:val="008719DE"/>
  </w:style>
  <w:style w:type="character" w:customStyle="1" w:styleId="tex3">
    <w:name w:val="tex3"/>
    <w:basedOn w:val="Fontepargpadro"/>
    <w:rsid w:val="00B659E2"/>
  </w:style>
  <w:style w:type="character" w:customStyle="1" w:styleId="Ttulo3Char">
    <w:name w:val="Título 3 Char"/>
    <w:basedOn w:val="Fontepargpadro"/>
    <w:link w:val="Ttulo3"/>
    <w:uiPriority w:val="9"/>
    <w:semiHidden/>
    <w:rsid w:val="00194BF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2CB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2CBC"/>
    <w:rPr>
      <w:rFonts w:ascii="Times New Roman" w:eastAsia="Times New Roman" w:hAnsi="Times New Roman"/>
      <w:sz w:val="24"/>
      <w:szCs w:val="24"/>
    </w:rPr>
  </w:style>
  <w:style w:type="paragraph" w:customStyle="1" w:styleId="PargrafodaLista1">
    <w:name w:val="Parágrafo da Lista1"/>
    <w:basedOn w:val="Normal"/>
    <w:uiPriority w:val="99"/>
    <w:qFormat/>
    <w:rsid w:val="00011D1A"/>
    <w:pPr>
      <w:ind w:left="720"/>
      <w:contextualSpacing/>
    </w:pPr>
  </w:style>
  <w:style w:type="paragraph" w:customStyle="1" w:styleId="PargrafodaLista2">
    <w:name w:val="Parágrafo da Lista2"/>
    <w:basedOn w:val="Normal"/>
    <w:uiPriority w:val="99"/>
    <w:qFormat/>
    <w:rsid w:val="003D6ABD"/>
    <w:pPr>
      <w:ind w:left="720"/>
      <w:contextualSpacing/>
    </w:pPr>
  </w:style>
  <w:style w:type="paragraph" w:customStyle="1" w:styleId="PargrafodaLista3">
    <w:name w:val="Parágrafo da Lista3"/>
    <w:basedOn w:val="Normal"/>
    <w:uiPriority w:val="99"/>
    <w:qFormat/>
    <w:rsid w:val="0028170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D0D1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D0D11"/>
    <w:rPr>
      <w:rFonts w:ascii="Times New Roman" w:eastAsia="Times New Roman" w:hAnsi="Times New Roman"/>
      <w:sz w:val="24"/>
      <w:szCs w:val="24"/>
    </w:rPr>
  </w:style>
  <w:style w:type="paragraph" w:customStyle="1" w:styleId="PPM-Nvel1">
    <w:name w:val="PPM - Nível 1"/>
    <w:basedOn w:val="Normal"/>
    <w:qFormat/>
    <w:rsid w:val="000B46E6"/>
    <w:pPr>
      <w:numPr>
        <w:numId w:val="7"/>
      </w:numPr>
      <w:tabs>
        <w:tab w:val="left" w:pos="851"/>
      </w:tabs>
      <w:spacing w:before="120" w:after="120"/>
      <w:jc w:val="both"/>
    </w:pPr>
    <w:rPr>
      <w:b/>
    </w:rPr>
  </w:style>
  <w:style w:type="paragraph" w:customStyle="1" w:styleId="PPM-Nvel2">
    <w:name w:val="PPM - Nível 2"/>
    <w:basedOn w:val="Normal"/>
    <w:link w:val="PPM-Nvel2Char"/>
    <w:qFormat/>
    <w:rsid w:val="000B46E6"/>
    <w:pPr>
      <w:numPr>
        <w:ilvl w:val="1"/>
        <w:numId w:val="7"/>
      </w:numPr>
      <w:tabs>
        <w:tab w:val="left" w:pos="1134"/>
      </w:tabs>
      <w:spacing w:before="120" w:after="120"/>
      <w:jc w:val="both"/>
    </w:pPr>
  </w:style>
  <w:style w:type="character" w:customStyle="1" w:styleId="PPM-Nvel2Char">
    <w:name w:val="PPM - Nível 2 Char"/>
    <w:basedOn w:val="Fontepargpadro"/>
    <w:link w:val="PPM-Nvel2"/>
    <w:rsid w:val="000B46E6"/>
    <w:rPr>
      <w:rFonts w:ascii="Times New Roman" w:eastAsia="Times New Roman" w:hAnsi="Times New Roman"/>
      <w:sz w:val="24"/>
      <w:szCs w:val="24"/>
    </w:rPr>
  </w:style>
  <w:style w:type="paragraph" w:customStyle="1" w:styleId="PPM-Nvel3">
    <w:name w:val="PPM - Nível 3"/>
    <w:basedOn w:val="PPM-Nvel2"/>
    <w:qFormat/>
    <w:rsid w:val="000B46E6"/>
    <w:pPr>
      <w:numPr>
        <w:ilvl w:val="2"/>
      </w:numPr>
      <w:tabs>
        <w:tab w:val="clear" w:pos="1134"/>
        <w:tab w:val="left" w:pos="1418"/>
      </w:tabs>
      <w:spacing w:after="0"/>
      <w:ind w:left="5126" w:hanging="180"/>
    </w:pPr>
  </w:style>
  <w:style w:type="paragraph" w:customStyle="1" w:styleId="PPM-Nivel4">
    <w:name w:val="PPM - Nivel 4"/>
    <w:basedOn w:val="PPM-Nvel3"/>
    <w:qFormat/>
    <w:rsid w:val="000B46E6"/>
    <w:pPr>
      <w:numPr>
        <w:ilvl w:val="3"/>
      </w:numPr>
      <w:tabs>
        <w:tab w:val="clear" w:pos="1418"/>
        <w:tab w:val="left" w:pos="1843"/>
      </w:tabs>
      <w:ind w:left="7329" w:hanging="360"/>
    </w:pPr>
  </w:style>
  <w:style w:type="paragraph" w:customStyle="1" w:styleId="PPM-Nvel5">
    <w:name w:val="PPM - Nível 5"/>
    <w:basedOn w:val="PPM-Nivel4"/>
    <w:qFormat/>
    <w:rsid w:val="000B46E6"/>
    <w:pPr>
      <w:numPr>
        <w:ilvl w:val="4"/>
      </w:numPr>
      <w:tabs>
        <w:tab w:val="clear" w:pos="1843"/>
        <w:tab w:val="left" w:pos="2127"/>
      </w:tabs>
      <w:ind w:left="2127" w:hanging="993"/>
    </w:pPr>
  </w:style>
  <w:style w:type="paragraph" w:customStyle="1" w:styleId="exptxtinicial">
    <w:name w:val="exp_txt_inicial"/>
    <w:basedOn w:val="Normal"/>
    <w:rsid w:val="007B63A1"/>
    <w:pPr>
      <w:tabs>
        <w:tab w:val="right" w:pos="10206"/>
      </w:tabs>
      <w:spacing w:after="240"/>
    </w:pPr>
    <w:rPr>
      <w:spacing w:val="-5"/>
      <w:szCs w:val="20"/>
    </w:rPr>
  </w:style>
  <w:style w:type="character" w:customStyle="1" w:styleId="PargrafodaListaChar">
    <w:name w:val="Parágrafo da Lista Char"/>
    <w:link w:val="PargrafodaLista"/>
    <w:qFormat/>
    <w:locked/>
    <w:rsid w:val="001D2A4B"/>
    <w:rPr>
      <w:rFonts w:ascii="Times New Roman" w:eastAsia="Times New Roman" w:hAnsi="Times New Roman"/>
      <w:sz w:val="24"/>
      <w:szCs w:val="24"/>
    </w:rPr>
  </w:style>
  <w:style w:type="paragraph" w:styleId="SemEspaamento">
    <w:name w:val="No Spacing"/>
    <w:uiPriority w:val="1"/>
    <w:qFormat/>
    <w:rsid w:val="00B54F74"/>
    <w:rPr>
      <w:rFonts w:ascii="Times New Roman" w:eastAsia="Times New Roman" w:hAnsi="Times New Roman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97275B"/>
    <w:pPr>
      <w:spacing w:line="241" w:lineRule="atLeast"/>
    </w:pPr>
    <w:rPr>
      <w:rFonts w:ascii="Arial Narrow" w:eastAsiaTheme="minorHAnsi" w:hAnsi="Arial Narrow" w:cstheme="minorBidi"/>
      <w:color w:val="auto"/>
      <w:lang w:eastAsia="en-US"/>
    </w:rPr>
  </w:style>
  <w:style w:type="character" w:customStyle="1" w:styleId="A5">
    <w:name w:val="A5"/>
    <w:uiPriority w:val="99"/>
    <w:rsid w:val="0097275B"/>
    <w:rPr>
      <w:rFonts w:cs="Arial Narrow"/>
      <w:b/>
      <w:bCs/>
      <w:color w:val="000000"/>
      <w:sz w:val="13"/>
      <w:szCs w:val="13"/>
    </w:rPr>
  </w:style>
  <w:style w:type="paragraph" w:customStyle="1" w:styleId="Contedodatabela">
    <w:name w:val="Conteúdo da tabela"/>
    <w:basedOn w:val="Normal"/>
    <w:rsid w:val="00B2170F"/>
    <w:pPr>
      <w:suppressLineNumbers/>
      <w:suppressAutoHyphens/>
    </w:pPr>
    <w:rPr>
      <w:lang w:eastAsia="zh-CN"/>
    </w:rPr>
  </w:style>
  <w:style w:type="character" w:customStyle="1" w:styleId="apple-converted-space">
    <w:name w:val="apple-converted-space"/>
    <w:basedOn w:val="Fontepargpadro"/>
    <w:rsid w:val="00877E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6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04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1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1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3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5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3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56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80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11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4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81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06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831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214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772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3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1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1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6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6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2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2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0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2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2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7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8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uvidorias.gov.br/cidadao/lista-de-ouvidorias/conselhos/regionais-crea/conselho-regional-de-engenharia-e-agronomia-de-alagoas-crea-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bm.al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5F4D0-33C0-420D-A506-7D33A0ACF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14</Pages>
  <Words>4951</Words>
  <Characters>26741</Characters>
  <Application>Microsoft Office Word</Application>
  <DocSecurity>0</DocSecurity>
  <Lines>222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31629</CharactersWithSpaces>
  <SharedDoc>false</SharedDoc>
  <HLinks>
    <vt:vector size="6" baseType="variant">
      <vt:variant>
        <vt:i4>7798838</vt:i4>
      </vt:variant>
      <vt:variant>
        <vt:i4>0</vt:i4>
      </vt:variant>
      <vt:variant>
        <vt:i4>0</vt:i4>
      </vt:variant>
      <vt:variant>
        <vt:i4>5</vt:i4>
      </vt:variant>
      <vt:variant>
        <vt:lpwstr>http://www.anp.gov.br/preco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elizame</cp:lastModifiedBy>
  <cp:revision>49</cp:revision>
  <cp:lastPrinted>2017-03-10T17:57:00Z</cp:lastPrinted>
  <dcterms:created xsi:type="dcterms:W3CDTF">2017-03-02T22:46:00Z</dcterms:created>
  <dcterms:modified xsi:type="dcterms:W3CDTF">2017-03-10T17:58:00Z</dcterms:modified>
</cp:coreProperties>
</file>