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F6" w:rsidRPr="003E43F6" w:rsidRDefault="003E43F6" w:rsidP="003E43F6">
      <w:pPr>
        <w:ind w:right="3401"/>
        <w:rPr>
          <w:rFonts w:ascii="Times New Roman" w:hAnsi="Times New Roman"/>
          <w:sz w:val="18"/>
          <w:szCs w:val="18"/>
        </w:rPr>
      </w:pPr>
      <w:r w:rsidRPr="003E43F6">
        <w:rPr>
          <w:rFonts w:ascii="Times New Roman" w:hAnsi="Times New Roman"/>
          <w:sz w:val="18"/>
          <w:szCs w:val="18"/>
        </w:rPr>
        <w:t>PREGÃO ELETRÔNICO CPL/ARSER – N.º 93/2018</w:t>
      </w:r>
      <w:r>
        <w:rPr>
          <w:rFonts w:ascii="Times New Roman" w:hAnsi="Times New Roman"/>
          <w:sz w:val="18"/>
          <w:szCs w:val="18"/>
        </w:rPr>
        <w:t xml:space="preserve"> </w:t>
      </w:r>
      <w:r w:rsidR="00270945">
        <w:rPr>
          <w:rFonts w:ascii="Times New Roman" w:hAnsi="Times New Roman"/>
          <w:sz w:val="18"/>
          <w:szCs w:val="18"/>
        </w:rPr>
        <w:t>RETIFICADO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3E43F6">
        <w:rPr>
          <w:rFonts w:ascii="Times New Roman" w:hAnsi="Times New Roman"/>
          <w:sz w:val="18"/>
          <w:szCs w:val="18"/>
        </w:rPr>
        <w:t xml:space="preserve"> UASG Nº 926703</w:t>
      </w:r>
    </w:p>
    <w:p w:rsidR="003E43F6" w:rsidRDefault="003E43F6" w:rsidP="003E43F6">
      <w:pPr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Processo nº: 3200.026222/2018</w:t>
      </w:r>
    </w:p>
    <w:p w:rsidR="003E43F6" w:rsidRDefault="003E43F6" w:rsidP="003E43F6">
      <w:pPr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Objeto: Pregão Eletrônico – </w:t>
      </w:r>
      <w:r w:rsidRPr="003E43F6">
        <w:rPr>
          <w:rFonts w:ascii="Times New Roman" w:hAnsi="Times New Roman"/>
          <w:sz w:val="18"/>
          <w:szCs w:val="18"/>
        </w:rPr>
        <w:t>Registro de preços para cimento asfáltico de petróleo (CAP)50/70, asfalto diluído de petróleo – CM 30 e emulsão de ruptura média – RM – 1C</w:t>
      </w:r>
      <w:r>
        <w:rPr>
          <w:rFonts w:ascii="Times New Roman" w:hAnsi="Times New Roman"/>
          <w:sz w:val="18"/>
          <w:szCs w:val="18"/>
        </w:rPr>
        <w:t>.</w:t>
      </w:r>
    </w:p>
    <w:p w:rsidR="003E43F6" w:rsidRDefault="003E43F6" w:rsidP="003E43F6">
      <w:pPr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Total de Itens Licitados: 06. </w:t>
      </w:r>
    </w:p>
    <w:p w:rsidR="003E43F6" w:rsidRDefault="003E43F6" w:rsidP="003E43F6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da Disponibi</w:t>
      </w:r>
      <w:r w:rsidR="00270945">
        <w:rPr>
          <w:rFonts w:ascii="Times New Roman" w:hAnsi="Times New Roman"/>
          <w:sz w:val="18"/>
          <w:szCs w:val="18"/>
        </w:rPr>
        <w:t>lidade do Edital: A partir de 26/10</w:t>
      </w:r>
      <w:r>
        <w:rPr>
          <w:rFonts w:ascii="Times New Roman" w:hAnsi="Times New Roman"/>
          <w:sz w:val="18"/>
          <w:szCs w:val="18"/>
        </w:rPr>
        <w:t xml:space="preserve">/2018 de 08h00 às 12h00 e de 13h às 17h30. </w:t>
      </w:r>
    </w:p>
    <w:p w:rsidR="003E43F6" w:rsidRDefault="003E43F6" w:rsidP="003E43F6">
      <w:pPr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Endereços: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>
          <w:rPr>
            <w:rStyle w:val="Hyperlink"/>
            <w:sz w:val="18"/>
            <w:szCs w:val="18"/>
          </w:rPr>
          <w:t>www.comprasgovernamentais.gov.br/edital</w:t>
        </w:r>
      </w:hyperlink>
      <w:r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>
          <w:rPr>
            <w:rStyle w:val="Hyperlink"/>
            <w:sz w:val="18"/>
            <w:szCs w:val="18"/>
          </w:rPr>
          <w:t>http://www.licitacao.maceio.al.gov.br/</w:t>
        </w:r>
      </w:hyperlink>
      <w:r>
        <w:rPr>
          <w:rFonts w:ascii="Times New Roman" w:hAnsi="Times New Roman"/>
          <w:sz w:val="18"/>
          <w:szCs w:val="18"/>
        </w:rPr>
        <w:t xml:space="preserve">  </w:t>
      </w:r>
    </w:p>
    <w:p w:rsidR="003E43F6" w:rsidRDefault="003E43F6" w:rsidP="003E43F6">
      <w:pPr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Entre</w:t>
      </w:r>
      <w:r w:rsidR="00270945">
        <w:rPr>
          <w:rFonts w:ascii="Times New Roman" w:hAnsi="Times New Roman"/>
          <w:sz w:val="18"/>
          <w:szCs w:val="18"/>
        </w:rPr>
        <w:t>ga das Propostas: A partir de 26/10</w:t>
      </w:r>
      <w:r>
        <w:rPr>
          <w:rFonts w:ascii="Times New Roman" w:hAnsi="Times New Roman"/>
          <w:sz w:val="18"/>
          <w:szCs w:val="18"/>
        </w:rPr>
        <w:t xml:space="preserve">/2018 às 08h00 no site </w:t>
      </w:r>
      <w:hyperlink r:id="rId8" w:history="1">
        <w:r>
          <w:rPr>
            <w:rStyle w:val="Hyperlink"/>
            <w:sz w:val="18"/>
            <w:szCs w:val="18"/>
          </w:rPr>
          <w:t>http://www.comprasgovernamentais.gov.br/</w:t>
        </w:r>
      </w:hyperlink>
    </w:p>
    <w:p w:rsidR="003E43F6" w:rsidRDefault="00270945" w:rsidP="003E43F6">
      <w:pPr>
        <w:ind w:right="34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Abertura das Propostas: 12/11/2018 às 10</w:t>
      </w:r>
      <w:r w:rsidR="003E43F6">
        <w:rPr>
          <w:rFonts w:ascii="Times New Roman" w:hAnsi="Times New Roman"/>
          <w:sz w:val="18"/>
          <w:szCs w:val="18"/>
        </w:rPr>
        <w:t>h00</w:t>
      </w:r>
      <w:r>
        <w:rPr>
          <w:rFonts w:ascii="Times New Roman" w:hAnsi="Times New Roman"/>
          <w:sz w:val="18"/>
          <w:szCs w:val="18"/>
        </w:rPr>
        <w:t xml:space="preserve"> - Horário de Brasília</w:t>
      </w:r>
      <w:r w:rsidR="003E43F6">
        <w:rPr>
          <w:rFonts w:ascii="Times New Roman" w:hAnsi="Times New Roman"/>
          <w:sz w:val="18"/>
          <w:szCs w:val="18"/>
        </w:rPr>
        <w:t xml:space="preserve"> no site </w:t>
      </w:r>
      <w:hyperlink r:id="rId9" w:history="1">
        <w:r w:rsidR="003E43F6">
          <w:rPr>
            <w:rStyle w:val="Hyperlink"/>
            <w:sz w:val="18"/>
            <w:szCs w:val="18"/>
          </w:rPr>
          <w:t>http://www.comprasnet.gov.br/</w:t>
        </w:r>
      </w:hyperlink>
      <w:r w:rsidR="003E43F6">
        <w:rPr>
          <w:rFonts w:ascii="Times New Roman" w:hAnsi="Times New Roman"/>
          <w:sz w:val="18"/>
          <w:szCs w:val="18"/>
        </w:rPr>
        <w:t xml:space="preserve"> </w:t>
      </w:r>
    </w:p>
    <w:p w:rsidR="003E43F6" w:rsidRDefault="00270945" w:rsidP="003E43F6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Maceió/AL, 25</w:t>
      </w:r>
      <w:r w:rsidR="003E43F6">
        <w:rPr>
          <w:rFonts w:ascii="Times New Roman" w:hAnsi="Times New Roman"/>
          <w:sz w:val="18"/>
          <w:szCs w:val="18"/>
        </w:rPr>
        <w:t xml:space="preserve"> de </w:t>
      </w:r>
      <w:r>
        <w:rPr>
          <w:rFonts w:ascii="Times New Roman" w:hAnsi="Times New Roman"/>
          <w:sz w:val="18"/>
          <w:szCs w:val="18"/>
        </w:rPr>
        <w:t>outubro</w:t>
      </w:r>
      <w:r w:rsidR="003E43F6">
        <w:rPr>
          <w:rFonts w:ascii="Times New Roman" w:hAnsi="Times New Roman"/>
          <w:sz w:val="18"/>
          <w:szCs w:val="18"/>
        </w:rPr>
        <w:t xml:space="preserve"> de 2018.</w:t>
      </w:r>
    </w:p>
    <w:p w:rsidR="003E43F6" w:rsidRDefault="00270945" w:rsidP="003E43F6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Sandra Raquel dos Santos Serafim</w:t>
      </w:r>
    </w:p>
    <w:p w:rsidR="003E43F6" w:rsidRDefault="003E43F6" w:rsidP="003E43F6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Pregoeira</w:t>
      </w:r>
    </w:p>
    <w:p w:rsidR="003E43F6" w:rsidRPr="00F87DF4" w:rsidRDefault="003E43F6" w:rsidP="002D526C">
      <w:pPr>
        <w:spacing w:before="60" w:line="360" w:lineRule="auto"/>
        <w:ind w:right="3542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0945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E43F6"/>
    <w:rsid w:val="003F45A7"/>
    <w:rsid w:val="00400065"/>
    <w:rsid w:val="00402332"/>
    <w:rsid w:val="00403F68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C5881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33AC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061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9762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4</cp:revision>
  <cp:lastPrinted>2017-05-18T12:53:00Z</cp:lastPrinted>
  <dcterms:created xsi:type="dcterms:W3CDTF">2018-08-31T12:30:00Z</dcterms:created>
  <dcterms:modified xsi:type="dcterms:W3CDTF">2018-10-25T13:05:00Z</dcterms:modified>
</cp:coreProperties>
</file>