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D52EBB">
        <w:rPr>
          <w:rFonts w:ascii="Arial" w:hAnsi="Arial" w:cs="Arial"/>
          <w:b/>
          <w:sz w:val="22"/>
          <w:szCs w:val="22"/>
        </w:rPr>
        <w:t xml:space="preserve"> 25</w:t>
      </w:r>
      <w:r w:rsidR="00106FC6">
        <w:rPr>
          <w:rFonts w:ascii="Arial" w:hAnsi="Arial" w:cs="Arial"/>
          <w:b/>
          <w:sz w:val="22"/>
          <w:szCs w:val="22"/>
        </w:rPr>
        <w:t xml:space="preserve"> (</w:t>
      </w:r>
      <w:r w:rsidR="00D52EBB">
        <w:rPr>
          <w:rFonts w:ascii="Arial" w:hAnsi="Arial" w:cs="Arial"/>
          <w:b/>
          <w:sz w:val="22"/>
          <w:szCs w:val="22"/>
        </w:rPr>
        <w:t>VINTE CINCO</w:t>
      </w:r>
      <w:r w:rsidR="00106FC6">
        <w:rPr>
          <w:rFonts w:ascii="Arial" w:hAnsi="Arial" w:cs="Arial"/>
          <w:b/>
          <w:sz w:val="22"/>
          <w:szCs w:val="22"/>
        </w:rPr>
        <w:t xml:space="preserve">) </w:t>
      </w:r>
      <w:r w:rsidR="00D52EBB">
        <w:rPr>
          <w:rFonts w:ascii="Arial" w:hAnsi="Arial" w:cs="Arial"/>
          <w:b/>
          <w:sz w:val="22"/>
          <w:szCs w:val="22"/>
        </w:rPr>
        <w:t>GARRADA TÉRMICA CROMADA 1,8 LITROS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91"/>
        <w:gridCol w:w="1106"/>
        <w:gridCol w:w="1089"/>
        <w:gridCol w:w="1316"/>
        <w:gridCol w:w="1316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4B740D" w:rsidRPr="004B740D" w:rsidRDefault="00D52EBB" w:rsidP="004B74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Garrafa Térmica Cromada 1,8 Litros com pulsador e alça. Com design </w:t>
            </w:r>
            <w:r w:rsidR="004654D0">
              <w:rPr>
                <w:rFonts w:ascii="Arial" w:hAnsi="Arial" w:cs="Arial"/>
                <w:b/>
                <w:sz w:val="22"/>
                <w:szCs w:val="22"/>
              </w:rPr>
              <w:t>contemporâneo</w:t>
            </w:r>
            <w:r>
              <w:rPr>
                <w:rFonts w:ascii="Arial" w:hAnsi="Arial" w:cs="Arial"/>
                <w:b/>
                <w:sz w:val="22"/>
                <w:szCs w:val="22"/>
              </w:rPr>
              <w:t>, seguindo as novas tendências de formatos arredondados. Conteúdo: 1 Garrafa Térmica Inox Composição:  Ampola de Vidro. Revestimento externo em aço inox</w:t>
            </w:r>
            <w:r w:rsidR="004654D0">
              <w:rPr>
                <w:rFonts w:ascii="Arial" w:hAnsi="Arial" w:cs="Arial"/>
                <w:b/>
                <w:sz w:val="22"/>
                <w:szCs w:val="22"/>
              </w:rPr>
              <w:t xml:space="preserve">. Capacidade:1,8 litros. Conteúdo e Dimensões (CxLxA): 15,2x13,5x36,7cm. Mais informações Técnicas: - Conservação térmica de </w:t>
            </w:r>
            <w:r w:rsidR="004654D0">
              <w:rPr>
                <w:rFonts w:ascii="Arial" w:hAnsi="Arial" w:cs="Arial"/>
                <w:b/>
                <w:sz w:val="22"/>
                <w:szCs w:val="22"/>
              </w:rPr>
              <w:lastRenderedPageBreak/>
              <w:t>Líquidos frios e quentes. Sistema de Bomba. Jato de forte e preciso. Conservação térmica de no mínimo 6 horas.</w:t>
            </w:r>
          </w:p>
          <w:p w:rsidR="001E779E" w:rsidRPr="001A6D8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4654D0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4654D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4654D0">
              <w:rPr>
                <w:rFonts w:ascii="Arial" w:hAnsi="Arial" w:cs="Arial"/>
                <w:sz w:val="20"/>
              </w:rPr>
              <w:t>104,07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4654D0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4654D0">
              <w:rPr>
                <w:rFonts w:ascii="Arial" w:hAnsi="Arial" w:cs="Arial"/>
                <w:sz w:val="20"/>
              </w:rPr>
              <w:t>2.601,89</w:t>
            </w:r>
          </w:p>
        </w:tc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lastRenderedPageBreak/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</w:t>
      </w:r>
      <w:r w:rsidR="004654D0">
        <w:rPr>
          <w:rFonts w:ascii="Arial" w:hAnsi="Arial" w:cs="Arial"/>
          <w:sz w:val="22"/>
          <w:szCs w:val="22"/>
        </w:rPr>
        <w:t>de reposição nos diversos setores desta Superintendência.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Maceió/AL, </w:t>
      </w:r>
      <w:r w:rsidR="004654D0">
        <w:rPr>
          <w:rFonts w:ascii="Arial" w:hAnsi="Arial" w:cs="Arial"/>
          <w:sz w:val="22"/>
          <w:szCs w:val="22"/>
        </w:rPr>
        <w:t>27</w:t>
      </w:r>
      <w:bookmarkStart w:id="0" w:name="_GoBack"/>
      <w:bookmarkEnd w:id="0"/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73F" w:rsidRDefault="0033773F" w:rsidP="00CD25DE">
      <w:r>
        <w:separator/>
      </w:r>
    </w:p>
  </w:endnote>
  <w:endnote w:type="continuationSeparator" w:id="0">
    <w:p w:rsidR="0033773F" w:rsidRDefault="0033773F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9B4C61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4654D0">
          <w:rPr>
            <w:rFonts w:ascii="Arial" w:hAnsi="Arial" w:cs="Arial"/>
            <w:noProof/>
            <w:sz w:val="16"/>
            <w:szCs w:val="16"/>
          </w:rPr>
          <w:t>2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73F" w:rsidRDefault="0033773F" w:rsidP="00CD25DE">
      <w:r>
        <w:separator/>
      </w:r>
    </w:p>
  </w:footnote>
  <w:footnote w:type="continuationSeparator" w:id="0">
    <w:p w:rsidR="0033773F" w:rsidRDefault="0033773F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06FC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3773F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54D0"/>
    <w:rsid w:val="00466B56"/>
    <w:rsid w:val="004706CF"/>
    <w:rsid w:val="00476630"/>
    <w:rsid w:val="004A7279"/>
    <w:rsid w:val="004B1E24"/>
    <w:rsid w:val="004B4819"/>
    <w:rsid w:val="004B740D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52EBB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24DCB"/>
    <w:rsid w:val="00F27893"/>
    <w:rsid w:val="00F33607"/>
    <w:rsid w:val="00F41EDD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B20C72C-9F4B-46DA-A976-BD1BB73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5E351-DCF4-4E04-88D8-0529D466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2</cp:revision>
  <cp:lastPrinted>2018-09-27T16:00:00Z</cp:lastPrinted>
  <dcterms:created xsi:type="dcterms:W3CDTF">2018-09-27T16:00:00Z</dcterms:created>
  <dcterms:modified xsi:type="dcterms:W3CDTF">2018-09-27T16:00:00Z</dcterms:modified>
</cp:coreProperties>
</file>