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BD474A" w:rsidRDefault="00373B1A">
      <w:pPr>
        <w:rPr>
          <w:rFonts w:ascii="Times New Roman" w:hAnsi="Times New Roman" w:cs="Times New Roman"/>
          <w:sz w:val="20"/>
          <w:szCs w:val="20"/>
        </w:rPr>
      </w:pP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Processo Administrativo nº 6700.</w:t>
      </w:r>
      <w:r w:rsidR="003B6270" w:rsidRPr="00BD474A">
        <w:rPr>
          <w:rFonts w:ascii="Times New Roman" w:hAnsi="Times New Roman" w:cs="Times New Roman"/>
          <w:sz w:val="20"/>
          <w:szCs w:val="20"/>
        </w:rPr>
        <w:t>064243</w:t>
      </w:r>
      <w:r w:rsidRPr="00BD474A">
        <w:rPr>
          <w:rFonts w:ascii="Times New Roman" w:hAnsi="Times New Roman" w:cs="Times New Roman"/>
          <w:sz w:val="20"/>
          <w:szCs w:val="20"/>
        </w:rPr>
        <w:t>/201</w:t>
      </w:r>
      <w:r w:rsidR="003B6270" w:rsidRPr="00BD474A">
        <w:rPr>
          <w:rFonts w:ascii="Times New Roman" w:hAnsi="Times New Roman" w:cs="Times New Roman"/>
          <w:sz w:val="20"/>
          <w:szCs w:val="20"/>
        </w:rPr>
        <w:t>8</w:t>
      </w:r>
      <w:r w:rsidRPr="00BD4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PREGÃO ELETRÔNICO Nº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 xml:space="preserve">/2018 </w:t>
      </w:r>
      <w:r w:rsidR="00D25387" w:rsidRPr="00BD474A">
        <w:rPr>
          <w:rFonts w:ascii="Times New Roman" w:hAnsi="Times New Roman" w:cs="Times New Roman"/>
          <w:sz w:val="20"/>
          <w:szCs w:val="20"/>
        </w:rPr>
        <w:t>(</w:t>
      </w:r>
      <w:r w:rsidR="003B6270" w:rsidRPr="00BD474A">
        <w:rPr>
          <w:rFonts w:ascii="Times New Roman" w:hAnsi="Times New Roman" w:cs="Times New Roman"/>
          <w:sz w:val="20"/>
          <w:szCs w:val="20"/>
        </w:rPr>
        <w:t>UASG</w:t>
      </w:r>
      <w:r w:rsidR="00D25387" w:rsidRPr="00BD474A">
        <w:rPr>
          <w:rFonts w:ascii="Times New Roman" w:hAnsi="Times New Roman" w:cs="Times New Roman"/>
          <w:sz w:val="20"/>
          <w:szCs w:val="20"/>
        </w:rPr>
        <w:t xml:space="preserve"> – </w:t>
      </w:r>
      <w:r w:rsidR="003B6270" w:rsidRPr="00BD474A">
        <w:rPr>
          <w:rFonts w:ascii="Times New Roman" w:hAnsi="Times New Roman" w:cs="Times New Roman"/>
          <w:sz w:val="20"/>
          <w:szCs w:val="20"/>
        </w:rPr>
        <w:t>926703</w:t>
      </w:r>
      <w:r w:rsidR="00D25387" w:rsidRPr="00BD474A">
        <w:rPr>
          <w:rFonts w:ascii="Times New Roman" w:hAnsi="Times New Roman" w:cs="Times New Roman"/>
          <w:sz w:val="20"/>
          <w:szCs w:val="20"/>
        </w:rPr>
        <w:t>)</w:t>
      </w:r>
    </w:p>
    <w:p w:rsidR="009C20AA" w:rsidRPr="00BD474A" w:rsidRDefault="009C20A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Objeto: Registro de preços para futur</w:t>
      </w:r>
      <w:r w:rsidR="003B6270" w:rsidRPr="00BD474A">
        <w:rPr>
          <w:rFonts w:ascii="Times New Roman" w:hAnsi="Times New Roman" w:cs="Times New Roman"/>
          <w:sz w:val="20"/>
          <w:szCs w:val="20"/>
        </w:rPr>
        <w:t>o</w:t>
      </w:r>
      <w:r w:rsidRPr="00BD474A">
        <w:rPr>
          <w:rFonts w:ascii="Times New Roman" w:hAnsi="Times New Roman" w:cs="Times New Roman"/>
          <w:sz w:val="20"/>
          <w:szCs w:val="20"/>
        </w:rPr>
        <w:t xml:space="preserve"> e eventual </w:t>
      </w:r>
      <w:r w:rsidR="003B6270" w:rsidRPr="00BD474A">
        <w:rPr>
          <w:rFonts w:ascii="Times New Roman" w:hAnsi="Times New Roman" w:cs="Times New Roman"/>
          <w:sz w:val="20"/>
          <w:szCs w:val="20"/>
        </w:rPr>
        <w:t>fornecimento de água mineral sem gás, garrafões de 20L, com e sem comodato</w:t>
      </w:r>
      <w:r w:rsidRPr="00BD474A">
        <w:rPr>
          <w:rFonts w:ascii="Times New Roman" w:hAnsi="Times New Roman" w:cs="Times New Roman"/>
          <w:sz w:val="20"/>
          <w:szCs w:val="20"/>
        </w:rPr>
        <w:t>.</w:t>
      </w:r>
    </w:p>
    <w:p w:rsidR="00F64A49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3B1A" w:rsidRPr="00BD474A" w:rsidRDefault="00373B1A" w:rsidP="00373B1A">
      <w:pPr>
        <w:jc w:val="both"/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Trata-se de pedido de esclarecimentos acerca do edital do Pregão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>/2018</w:t>
      </w:r>
      <w:r w:rsidR="002C4312">
        <w:rPr>
          <w:rFonts w:ascii="Times New Roman" w:hAnsi="Times New Roman" w:cs="Times New Roman"/>
          <w:sz w:val="20"/>
          <w:szCs w:val="20"/>
        </w:rPr>
        <w:t xml:space="preserve"> Retificado</w:t>
      </w:r>
      <w:r w:rsidRPr="00BD474A">
        <w:rPr>
          <w:rFonts w:ascii="Times New Roman" w:hAnsi="Times New Roman" w:cs="Times New Roman"/>
          <w:sz w:val="20"/>
          <w:szCs w:val="20"/>
        </w:rPr>
        <w:t>, conforme e-mail</w:t>
      </w:r>
      <w:r w:rsidR="008A3777" w:rsidRPr="00BD474A">
        <w:rPr>
          <w:rFonts w:ascii="Times New Roman" w:hAnsi="Times New Roman" w:cs="Times New Roman"/>
          <w:sz w:val="20"/>
          <w:szCs w:val="20"/>
        </w:rPr>
        <w:t>’</w:t>
      </w:r>
      <w:r w:rsidRPr="00BD474A">
        <w:rPr>
          <w:rFonts w:ascii="Times New Roman" w:hAnsi="Times New Roman" w:cs="Times New Roman"/>
          <w:sz w:val="20"/>
          <w:szCs w:val="20"/>
        </w:rPr>
        <w:t xml:space="preserve"> encaminhado tempestivamente, 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no dia </w:t>
      </w:r>
      <w:r w:rsidR="0068127C">
        <w:rPr>
          <w:rFonts w:ascii="Times New Roman" w:hAnsi="Times New Roman" w:cs="Times New Roman"/>
          <w:sz w:val="20"/>
          <w:szCs w:val="20"/>
        </w:rPr>
        <w:t>22</w:t>
      </w:r>
      <w:r w:rsidR="003B6270" w:rsidRPr="00BD474A">
        <w:rPr>
          <w:rFonts w:ascii="Times New Roman" w:hAnsi="Times New Roman" w:cs="Times New Roman"/>
          <w:sz w:val="20"/>
          <w:szCs w:val="20"/>
        </w:rPr>
        <w:t>/10/2018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às </w:t>
      </w:r>
      <w:r w:rsidR="0068127C">
        <w:rPr>
          <w:rFonts w:ascii="Times New Roman" w:hAnsi="Times New Roman" w:cs="Times New Roman"/>
          <w:sz w:val="20"/>
          <w:szCs w:val="20"/>
        </w:rPr>
        <w:t>12</w:t>
      </w:r>
      <w:r w:rsidR="008A3777" w:rsidRPr="00BD474A">
        <w:rPr>
          <w:rFonts w:ascii="Times New Roman" w:hAnsi="Times New Roman" w:cs="Times New Roman"/>
          <w:sz w:val="20"/>
          <w:szCs w:val="20"/>
        </w:rPr>
        <w:t>h</w:t>
      </w:r>
      <w:r w:rsidR="0068127C">
        <w:rPr>
          <w:rFonts w:ascii="Times New Roman" w:hAnsi="Times New Roman" w:cs="Times New Roman"/>
          <w:sz w:val="20"/>
          <w:szCs w:val="20"/>
        </w:rPr>
        <w:t>12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, </w:t>
      </w:r>
      <w:r w:rsidRPr="00BD474A">
        <w:rPr>
          <w:rFonts w:ascii="Times New Roman" w:hAnsi="Times New Roman" w:cs="Times New Roman"/>
          <w:sz w:val="20"/>
          <w:szCs w:val="20"/>
        </w:rPr>
        <w:t>pela empresa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</w:t>
      </w:r>
      <w:r w:rsidR="0068127C">
        <w:rPr>
          <w:rFonts w:ascii="Times New Roman" w:hAnsi="Times New Roman" w:cs="Times New Roman"/>
          <w:sz w:val="20"/>
          <w:szCs w:val="20"/>
        </w:rPr>
        <w:t>MB ALMEIDA ALIMENTOS EIRELI</w:t>
      </w:r>
      <w:r w:rsidR="00E16A3D">
        <w:rPr>
          <w:rFonts w:ascii="Times New Roman" w:hAnsi="Times New Roman" w:cs="Times New Roman"/>
          <w:sz w:val="20"/>
          <w:szCs w:val="20"/>
        </w:rPr>
        <w:t xml:space="preserve">, </w:t>
      </w:r>
      <w:r w:rsidR="003B6270" w:rsidRPr="00BD474A">
        <w:rPr>
          <w:rFonts w:ascii="Times New Roman" w:hAnsi="Times New Roman" w:cs="Times New Roman"/>
          <w:sz w:val="20"/>
          <w:szCs w:val="20"/>
        </w:rPr>
        <w:t xml:space="preserve">CNPJ: </w:t>
      </w:r>
      <w:r w:rsidR="0068127C">
        <w:rPr>
          <w:rFonts w:ascii="Times New Roman" w:hAnsi="Times New Roman" w:cs="Times New Roman"/>
          <w:sz w:val="20"/>
          <w:szCs w:val="20"/>
        </w:rPr>
        <w:t>17.501.517/0001-67</w:t>
      </w:r>
      <w:r w:rsidR="00AA37E5" w:rsidRPr="00BD474A">
        <w:rPr>
          <w:rFonts w:ascii="Times New Roman" w:hAnsi="Times New Roman" w:cs="Times New Roman"/>
          <w:sz w:val="20"/>
          <w:szCs w:val="20"/>
        </w:rPr>
        <w:t>, a saber</w:t>
      </w:r>
      <w:r w:rsidRPr="00BD474A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F3530" w:rsidRPr="00BD474A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</w:t>
      </w:r>
    </w:p>
    <w:p w:rsidR="008A3777" w:rsidRPr="00BD474A" w:rsidRDefault="003B6270" w:rsidP="008A3777">
      <w:pPr>
        <w:rPr>
          <w:b/>
          <w:sz w:val="20"/>
          <w:szCs w:val="20"/>
        </w:rPr>
      </w:pPr>
      <w:r w:rsidRPr="00BD474A">
        <w:rPr>
          <w:b/>
          <w:sz w:val="20"/>
          <w:szCs w:val="20"/>
        </w:rPr>
        <w:t>QUESTIONAMENTO</w:t>
      </w:r>
      <w:r w:rsidR="008A3777" w:rsidRPr="00BD474A">
        <w:rPr>
          <w:b/>
          <w:sz w:val="20"/>
          <w:szCs w:val="20"/>
        </w:rPr>
        <w:t>:</w:t>
      </w:r>
    </w:p>
    <w:p w:rsidR="007F3530" w:rsidRPr="00BD474A" w:rsidRDefault="0068127C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Helvetica" w:hAnsi="Helvetica"/>
          <w:i/>
          <w:color w:val="000000"/>
          <w:sz w:val="20"/>
          <w:szCs w:val="20"/>
          <w:shd w:val="clear" w:color="auto" w:fill="FFFFFF"/>
        </w:rPr>
        <w:t>“S</w:t>
      </w:r>
      <w:r>
        <w:rPr>
          <w:rFonts w:ascii="Times New Roman" w:hAnsi="Times New Roman" w:cs="Times New Roman"/>
          <w:i/>
          <w:sz w:val="20"/>
          <w:szCs w:val="20"/>
        </w:rPr>
        <w:t>olicito esclarecimento quanto ao item 19.1.3, letra C, do edital de licitação acima mencionado. O edital solicita Autorização Ambiental. Conforme Resolução CEPRAM n° 140/2015 não é exigido esta autorização de nossa empresa</w:t>
      </w:r>
      <w:r w:rsidR="003B6270" w:rsidRPr="00BD474A">
        <w:rPr>
          <w:rFonts w:ascii="Times New Roman" w:hAnsi="Times New Roman" w:cs="Times New Roman"/>
          <w:sz w:val="20"/>
          <w:szCs w:val="20"/>
        </w:rPr>
        <w:t>. (</w:t>
      </w:r>
      <w:r w:rsidR="003B6270" w:rsidRPr="00AA6981">
        <w:rPr>
          <w:rFonts w:ascii="Times New Roman" w:hAnsi="Times New Roman" w:cs="Times New Roman"/>
          <w:sz w:val="20"/>
          <w:szCs w:val="20"/>
        </w:rPr>
        <w:t>Transcrito do e</w:t>
      </w:r>
      <w:r w:rsidR="00AA6981">
        <w:rPr>
          <w:rFonts w:ascii="Times New Roman" w:hAnsi="Times New Roman" w:cs="Times New Roman"/>
          <w:sz w:val="20"/>
          <w:szCs w:val="20"/>
        </w:rPr>
        <w:t>-</w:t>
      </w:r>
      <w:r w:rsidR="003B6270" w:rsidRPr="00AA6981">
        <w:rPr>
          <w:rFonts w:ascii="Times New Roman" w:hAnsi="Times New Roman" w:cs="Times New Roman"/>
          <w:sz w:val="20"/>
          <w:szCs w:val="20"/>
        </w:rPr>
        <w:t>mail da empresa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MB ALMEIDA ALIMENTOS EIRELI</w:t>
      </w:r>
      <w:r w:rsidR="003B6270"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). </w:t>
      </w:r>
    </w:p>
    <w:p w:rsidR="003B6270" w:rsidRPr="00BD474A" w:rsidRDefault="003B627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A3777" w:rsidRPr="00BD474A" w:rsidRDefault="008A3777" w:rsidP="00634777">
      <w:pPr>
        <w:pStyle w:val="Resposta"/>
        <w:ind w:left="0"/>
        <w:rPr>
          <w:rStyle w:val="QuestionamentoChar"/>
          <w:b w:val="0"/>
          <w:color w:val="000000"/>
          <w:sz w:val="20"/>
          <w:szCs w:val="20"/>
        </w:rPr>
      </w:pPr>
      <w:r w:rsidRPr="00BD474A">
        <w:rPr>
          <w:rStyle w:val="QuestionamentoChar"/>
          <w:b w:val="0"/>
          <w:color w:val="000000"/>
          <w:sz w:val="20"/>
          <w:szCs w:val="20"/>
        </w:rPr>
        <w:t>A Pregoeira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 submeteu o questionamento à Gerência de Planejamento/ARSER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, </w:t>
      </w:r>
      <w:r w:rsidR="0068127C">
        <w:rPr>
          <w:rStyle w:val="QuestionamentoChar"/>
          <w:b w:val="0"/>
          <w:color w:val="000000"/>
          <w:sz w:val="20"/>
          <w:szCs w:val="20"/>
        </w:rPr>
        <w:t>e esta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 respondeu, </w:t>
      </w:r>
      <w:r w:rsidR="006D6634">
        <w:rPr>
          <w:rStyle w:val="QuestionamentoChar"/>
          <w:b w:val="0"/>
          <w:color w:val="000000"/>
          <w:sz w:val="20"/>
          <w:szCs w:val="20"/>
        </w:rPr>
        <w:t>o que segue abaixo</w:t>
      </w:r>
      <w:r w:rsidR="0097064E">
        <w:rPr>
          <w:rStyle w:val="QuestionamentoChar"/>
          <w:b w:val="0"/>
          <w:color w:val="000000"/>
          <w:sz w:val="20"/>
          <w:szCs w:val="20"/>
        </w:rPr>
        <w:t>: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 </w:t>
      </w: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8A3777" w:rsidRPr="00BD474A" w:rsidRDefault="008A3777" w:rsidP="008A3777">
      <w:pPr>
        <w:pStyle w:val="Pergunta"/>
        <w:ind w:left="0"/>
        <w:rPr>
          <w:rStyle w:val="QuestionamentoChar"/>
          <w:sz w:val="20"/>
          <w:szCs w:val="20"/>
        </w:rPr>
      </w:pPr>
      <w:r w:rsidRPr="00BD474A">
        <w:rPr>
          <w:rStyle w:val="QuestionamentoChar"/>
          <w:sz w:val="20"/>
          <w:szCs w:val="20"/>
        </w:rPr>
        <w:t>RESPOSTA:</w:t>
      </w:r>
      <w:bookmarkStart w:id="0" w:name="_GoBack"/>
      <w:bookmarkEnd w:id="0"/>
    </w:p>
    <w:p w:rsidR="00F64A49" w:rsidRPr="00BD474A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68127C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A Gerência de Planejamento </w:t>
      </w:r>
      <w:r w:rsidR="003B6270"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nforma que a Autorização Ambiental exigida no edital de licitação se refere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envasadora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(fonte da água mineral) e não a Distribuidora do produto. Cabe à distribuidora do produto o Alvará ou Licença Sanitária do estabelecimento. </w:t>
      </w:r>
    </w:p>
    <w:p w:rsidR="0068127C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</w:pPr>
    </w:p>
    <w:p w:rsidR="003B6270" w:rsidRPr="003B6270" w:rsidRDefault="0068127C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O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Termo de </w:t>
      </w:r>
      <w:r w:rsidR="00BD474A"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Referência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foi retificado no subitem 9.1, conforme</w:t>
      </w:r>
      <w:r w:rsidR="003B6270"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considerações abaixo:</w:t>
      </w:r>
    </w:p>
    <w:p w:rsidR="00BD474A" w:rsidRPr="00BD474A" w:rsidRDefault="00BD474A" w:rsidP="003B62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B6270" w:rsidRPr="00BD474A" w:rsidRDefault="002C4312" w:rsidP="00BD474A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Analisamos o pedido </w:t>
      </w:r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 esclarecimento da empresa O Amigão Comércio de Alimentos e Bebidas </w:t>
      </w:r>
      <w:proofErr w:type="spellStart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Ltda</w:t>
      </w:r>
      <w:proofErr w:type="spellEnd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iremos proceder alterações no Termo de referência.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</w:p>
    <w:p w:rsidR="00BD474A" w:rsidRPr="00BD474A" w:rsidRDefault="00BD474A" w:rsidP="00BD474A">
      <w:pPr>
        <w:pStyle w:val="PargrafodaLista"/>
        <w:shd w:val="clear" w:color="auto" w:fill="FFFFFF"/>
        <w:spacing w:after="0" w:line="240" w:lineRule="atLeast"/>
        <w:ind w:left="11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231648" w:rsidRDefault="000237CB" w:rsidP="000237CB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ind w:left="1134" w:hanging="708"/>
        <w:jc w:val="both"/>
        <w:rPr>
          <w:color w:val="000000" w:themeColor="text1"/>
          <w:sz w:val="20"/>
          <w:szCs w:val="20"/>
        </w:rPr>
      </w:pPr>
      <w:r w:rsidRP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termo de referência foi alterado nas alíneas “n” e “o” do subitem 9.1. Passando a constar a seguinte redação: </w:t>
      </w:r>
    </w:p>
    <w:p w:rsidR="00231648" w:rsidRPr="00231648" w:rsidRDefault="00231648" w:rsidP="00231648">
      <w:pPr>
        <w:pStyle w:val="PargrafodaLista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 xml:space="preserve">Apresentar no prazo de até 10 dias úteis após a assinatura da Ata de Registro de Preços, a Autorização Ambiental da </w:t>
      </w:r>
      <w:proofErr w:type="spellStart"/>
      <w:r w:rsidRPr="008C5B51">
        <w:rPr>
          <w:rFonts w:eastAsiaTheme="minorHAnsi"/>
          <w:color w:val="auto"/>
          <w:sz w:val="20"/>
          <w:lang w:eastAsia="en-US"/>
        </w:rPr>
        <w:t>Envasadora</w:t>
      </w:r>
      <w:proofErr w:type="spellEnd"/>
      <w:r w:rsidRPr="008C5B51">
        <w:rPr>
          <w:rFonts w:eastAsiaTheme="minorHAnsi"/>
          <w:color w:val="auto"/>
          <w:sz w:val="20"/>
          <w:lang w:eastAsia="en-US"/>
        </w:rPr>
        <w:t xml:space="preserve"> do produto- expedida pela autoridade competente municipal ou estadual da sede da contratante, dentro do prazo de validade.</w:t>
      </w: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>Apresentar no prazo de até 10 dias úteis após a assinatura da Ata de Registro de Preços, a Alvará ou Licença Sanitária da Distribuidora (caso a contratada seja distribuidora do produto) -expedida pela autoridade competente municipal ou estadual da sede da contratante, dentro do prazo de validade.</w:t>
      </w:r>
    </w:p>
    <w:p w:rsidR="008A3777" w:rsidRPr="008C5B51" w:rsidRDefault="000237CB" w:rsidP="00231648">
      <w:pPr>
        <w:pStyle w:val="PargrafodaLista"/>
        <w:shd w:val="clear" w:color="auto" w:fill="FFFFFF"/>
        <w:spacing w:after="0" w:line="240" w:lineRule="atLea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5B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</w:p>
    <w:p w:rsidR="00BD474A" w:rsidRPr="003B6270" w:rsidRDefault="00BD474A" w:rsidP="00BD4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Assim, informamos que após as devidas readequações estaremos publicando o </w:t>
      </w:r>
      <w:r w:rsidR="00F757F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Edital</w:t>
      </w:r>
      <w:r w:rsidR="002316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com a Segunda Retificação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, com a devida reabertura de prazo para a sessão pública.</w:t>
      </w:r>
      <w:r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 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 xml:space="preserve">Maceió, </w:t>
      </w:r>
      <w:r w:rsidR="008C5B51">
        <w:rPr>
          <w:color w:val="000000" w:themeColor="text1"/>
          <w:sz w:val="20"/>
          <w:szCs w:val="20"/>
        </w:rPr>
        <w:t>24</w:t>
      </w:r>
      <w:r w:rsidRPr="00BD474A">
        <w:rPr>
          <w:color w:val="000000" w:themeColor="text1"/>
          <w:sz w:val="20"/>
          <w:szCs w:val="20"/>
        </w:rPr>
        <w:t>/</w:t>
      </w:r>
      <w:r w:rsidR="00BD474A" w:rsidRPr="00BD474A">
        <w:rPr>
          <w:color w:val="000000" w:themeColor="text1"/>
          <w:sz w:val="20"/>
          <w:szCs w:val="20"/>
        </w:rPr>
        <w:t>10</w:t>
      </w:r>
      <w:r w:rsidRPr="00BD474A">
        <w:rPr>
          <w:color w:val="000000" w:themeColor="text1"/>
          <w:sz w:val="20"/>
          <w:szCs w:val="20"/>
        </w:rPr>
        <w:t>/2018</w:t>
      </w:r>
    </w:p>
    <w:p w:rsidR="00F64A49" w:rsidRPr="00BD474A" w:rsidRDefault="00F64A49" w:rsidP="00D25387">
      <w:pPr>
        <w:pStyle w:val="Resposta"/>
        <w:ind w:left="0"/>
        <w:rPr>
          <w:b/>
          <w:color w:val="000000" w:themeColor="text1"/>
          <w:sz w:val="20"/>
          <w:szCs w:val="20"/>
        </w:rPr>
      </w:pPr>
    </w:p>
    <w:p w:rsidR="00F64A49" w:rsidRPr="00BD474A" w:rsidRDefault="00F64A49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BD474A" w:rsidRPr="00BD474A" w:rsidRDefault="00BD474A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F64A49" w:rsidRPr="00BD474A" w:rsidRDefault="008C5B51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Sandra Raquel dos Santos Serafim</w:t>
      </w:r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>Pregoeira</w:t>
      </w:r>
    </w:p>
    <w:p w:rsidR="00F64A49" w:rsidRPr="00BD474A" w:rsidRDefault="00F64A49" w:rsidP="00F64A49">
      <w:pPr>
        <w:pStyle w:val="Resposta"/>
        <w:ind w:left="0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>*Original devidamente assinado nos autos.</w:t>
      </w:r>
    </w:p>
    <w:sectPr w:rsidR="00F64A49" w:rsidRPr="00BD474A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465"/>
    <w:multiLevelType w:val="hybridMultilevel"/>
    <w:tmpl w:val="7E8071EE"/>
    <w:lvl w:ilvl="0" w:tplc="CA82943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237CB"/>
    <w:rsid w:val="000C7083"/>
    <w:rsid w:val="001778B4"/>
    <w:rsid w:val="001C4D95"/>
    <w:rsid w:val="00231648"/>
    <w:rsid w:val="002C4312"/>
    <w:rsid w:val="003303CA"/>
    <w:rsid w:val="00373B1A"/>
    <w:rsid w:val="003B6270"/>
    <w:rsid w:val="003D6665"/>
    <w:rsid w:val="00472797"/>
    <w:rsid w:val="004A0405"/>
    <w:rsid w:val="00546D85"/>
    <w:rsid w:val="00634777"/>
    <w:rsid w:val="0068127C"/>
    <w:rsid w:val="006D49FC"/>
    <w:rsid w:val="006D5010"/>
    <w:rsid w:val="006D6634"/>
    <w:rsid w:val="00710FAE"/>
    <w:rsid w:val="007F3530"/>
    <w:rsid w:val="0087231B"/>
    <w:rsid w:val="00887EDE"/>
    <w:rsid w:val="008A3777"/>
    <w:rsid w:val="008C5B51"/>
    <w:rsid w:val="0097064E"/>
    <w:rsid w:val="009C20AA"/>
    <w:rsid w:val="00A27E78"/>
    <w:rsid w:val="00A32B39"/>
    <w:rsid w:val="00A62CAF"/>
    <w:rsid w:val="00AA0659"/>
    <w:rsid w:val="00AA37E5"/>
    <w:rsid w:val="00AA6981"/>
    <w:rsid w:val="00AD0184"/>
    <w:rsid w:val="00BD474A"/>
    <w:rsid w:val="00CD57A9"/>
    <w:rsid w:val="00D25387"/>
    <w:rsid w:val="00D26E69"/>
    <w:rsid w:val="00D73AE5"/>
    <w:rsid w:val="00E16A3D"/>
    <w:rsid w:val="00EA04A2"/>
    <w:rsid w:val="00F4310B"/>
    <w:rsid w:val="00F64A49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0ED8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3164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Sandra Raquel dos Santos Serafim</cp:lastModifiedBy>
  <cp:revision>11</cp:revision>
  <cp:lastPrinted>2018-04-20T13:03:00Z</cp:lastPrinted>
  <dcterms:created xsi:type="dcterms:W3CDTF">2018-10-10T18:22:00Z</dcterms:created>
  <dcterms:modified xsi:type="dcterms:W3CDTF">2018-10-24T14:55:00Z</dcterms:modified>
</cp:coreProperties>
</file>