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Nº </w:t>
      </w:r>
      <w:r w:rsidR="006F6860">
        <w:rPr>
          <w:rFonts w:ascii="Times New Roman" w:hAnsi="Times New Roman" w:cs="Times New Roman"/>
          <w:b/>
          <w:sz w:val="20"/>
          <w:szCs w:val="20"/>
        </w:rPr>
        <w:t>95</w:t>
      </w:r>
      <w:r w:rsidRPr="004F7C11">
        <w:rPr>
          <w:rFonts w:ascii="Times New Roman" w:hAnsi="Times New Roman" w:cs="Times New Roman"/>
          <w:b/>
          <w:sz w:val="20"/>
          <w:szCs w:val="20"/>
        </w:rPr>
        <w:t>/2018</w:t>
      </w:r>
    </w:p>
    <w:p w:rsidR="004F7C11" w:rsidRDefault="004F7C11" w:rsidP="004F7C11">
      <w:pPr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</w:t>
      </w:r>
      <w:r w:rsidR="00AF32CA">
        <w:rPr>
          <w:rFonts w:ascii="Times New Roman" w:hAnsi="Times New Roman" w:cs="Times New Roman"/>
          <w:sz w:val="20"/>
          <w:szCs w:val="20"/>
        </w:rPr>
        <w:t xml:space="preserve">Contratação de empresa especializada </w:t>
      </w:r>
      <w:r w:rsidR="006F6860">
        <w:rPr>
          <w:rFonts w:ascii="Times New Roman" w:hAnsi="Times New Roman" w:cs="Times New Roman"/>
          <w:sz w:val="20"/>
          <w:szCs w:val="20"/>
        </w:rPr>
        <w:t>no fornecimento de água potável através de caminhões-pipa</w:t>
      </w:r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6F6860">
        <w:rPr>
          <w:rFonts w:ascii="Times New Roman" w:hAnsi="Times New Roman" w:cs="Times New Roman"/>
          <w:sz w:val="20"/>
          <w:szCs w:val="20"/>
        </w:rPr>
        <w:t>15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BA7BBC">
        <w:rPr>
          <w:rFonts w:ascii="Times New Roman" w:hAnsi="Times New Roman" w:cs="Times New Roman"/>
          <w:sz w:val="20"/>
          <w:szCs w:val="20"/>
        </w:rPr>
        <w:t>10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 às 23:00h do dia </w:t>
      </w:r>
      <w:r w:rsidR="006F6860">
        <w:rPr>
          <w:rFonts w:ascii="Times New Roman" w:hAnsi="Times New Roman" w:cs="Times New Roman"/>
          <w:sz w:val="20"/>
          <w:szCs w:val="20"/>
        </w:rPr>
        <w:t>24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115E37">
        <w:rPr>
          <w:rFonts w:ascii="Times New Roman" w:hAnsi="Times New Roman" w:cs="Times New Roman"/>
          <w:sz w:val="20"/>
          <w:szCs w:val="20"/>
        </w:rPr>
        <w:t>10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/2018. INSTRUÇÕES E LOCAL: O Termo de Referência e o Formulário de Manifestação encontram-se disponíveis no site www.licitacao.maceio.al.gov.br. As contribuições, sugestões e questionamentos devem ser encaminhadas por meio do Formulário de Manifestação exclusivamente para o </w:t>
      </w:r>
      <w:proofErr w:type="spellStart"/>
      <w:r w:rsidRPr="004F7C11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4F7C11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="00115E37" w:rsidRPr="00047FD7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gerencia.planejamento@arser.maceio.al.gov.br</w:t>
        </w:r>
      </w:hyperlink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6F6860">
        <w:rPr>
          <w:rFonts w:ascii="Times New Roman" w:hAnsi="Times New Roman" w:cs="Times New Roman"/>
          <w:sz w:val="20"/>
          <w:szCs w:val="20"/>
        </w:rPr>
        <w:t>11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BA7BBC">
        <w:rPr>
          <w:rFonts w:ascii="Times New Roman" w:hAnsi="Times New Roman" w:cs="Times New Roman"/>
          <w:sz w:val="20"/>
          <w:szCs w:val="20"/>
        </w:rPr>
        <w:t>outubro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2018.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sectPr w:rsidR="00241366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115E37"/>
    <w:rsid w:val="001248E2"/>
    <w:rsid w:val="00241366"/>
    <w:rsid w:val="004F7C11"/>
    <w:rsid w:val="00535260"/>
    <w:rsid w:val="006C0482"/>
    <w:rsid w:val="006F6860"/>
    <w:rsid w:val="00AF32CA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9A03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encia.planejamento@arser.maceio.al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2018-10-11T16:48:00Z</dcterms:created>
  <dcterms:modified xsi:type="dcterms:W3CDTF">2018-10-11T16:48:00Z</dcterms:modified>
</cp:coreProperties>
</file>