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517" w:rsidRDefault="009E2517" w:rsidP="009E2517">
      <w:pPr>
        <w:jc w:val="both"/>
      </w:pPr>
      <w:r>
        <w:t>SUPERINTENDÊNCIA MUNICIPAL DE TRANSPORTES E TRÂNSITO</w:t>
      </w:r>
    </w:p>
    <w:p w:rsidR="009E2517" w:rsidRDefault="009E2517" w:rsidP="009E2517">
      <w:pPr>
        <w:jc w:val="both"/>
      </w:pPr>
      <w:r>
        <w:t xml:space="preserve">AVISO DE DISPENSA DE LICITAÇÃO COTAÇÃO ELETRÔNICA Nº. </w:t>
      </w:r>
      <w:r w:rsidR="003665B9">
        <w:t>105</w:t>
      </w:r>
      <w:r>
        <w:t xml:space="preserve">/2018 A SUPERINTENDÊNCIA MUNICIPAL DE TRANSPORTES E TRÂNSITO - SMTT, torna público, para conhecimento dos interessados, que estará realizando até o dia </w:t>
      </w:r>
      <w:r w:rsidR="005848CC">
        <w:t>17</w:t>
      </w:r>
      <w:r>
        <w:t>/</w:t>
      </w:r>
      <w:r w:rsidR="00890EE3">
        <w:t>10/2018 às 10</w:t>
      </w:r>
      <w:r>
        <w:t xml:space="preserve">:00 horas (horário de Brasília), no site do </w:t>
      </w:r>
      <w:proofErr w:type="spellStart"/>
      <w:r>
        <w:t>Comprasnet</w:t>
      </w:r>
      <w:proofErr w:type="spellEnd"/>
      <w:r>
        <w:t xml:space="preserve"> (www.comprasnet.gov.br), a Cotação Eletrônica em epígrafe.</w:t>
      </w:r>
    </w:p>
    <w:p w:rsidR="00987217" w:rsidRDefault="009E2517" w:rsidP="009E2517">
      <w:pPr>
        <w:jc w:val="both"/>
      </w:pPr>
      <w:r>
        <w:t xml:space="preserve"> Objeto: </w:t>
      </w:r>
      <w:r w:rsidR="003665B9">
        <w:t>Televisores</w:t>
      </w:r>
      <w:bookmarkStart w:id="0" w:name="_GoBack"/>
      <w:bookmarkEnd w:id="0"/>
      <w:r>
        <w:t xml:space="preserve">, conforme especificações e condições constantes no termo de referência em anexo. </w:t>
      </w:r>
    </w:p>
    <w:p w:rsidR="009E2517" w:rsidRDefault="009E2517" w:rsidP="009E2517">
      <w:pPr>
        <w:jc w:val="both"/>
      </w:pPr>
      <w:r>
        <w:t xml:space="preserve">Maceió/AL, </w:t>
      </w:r>
      <w:r w:rsidR="005848CC">
        <w:t>16</w:t>
      </w:r>
      <w:r w:rsidR="00987217">
        <w:t xml:space="preserve"> </w:t>
      </w:r>
      <w:r>
        <w:t xml:space="preserve">de </w:t>
      </w:r>
      <w:r w:rsidR="00987217">
        <w:t>outubro</w:t>
      </w:r>
      <w:r>
        <w:t xml:space="preserve"> de 2018. </w:t>
      </w:r>
    </w:p>
    <w:p w:rsidR="009E2517" w:rsidRDefault="009E2517" w:rsidP="009E2517">
      <w:pPr>
        <w:spacing w:after="0"/>
        <w:jc w:val="both"/>
      </w:pPr>
    </w:p>
    <w:p w:rsidR="009E2517" w:rsidRDefault="00987217" w:rsidP="009E2517">
      <w:pPr>
        <w:spacing w:after="0"/>
        <w:jc w:val="both"/>
      </w:pPr>
      <w:r>
        <w:t>Daniela Inês dos Santos Pessoa</w:t>
      </w:r>
    </w:p>
    <w:p w:rsidR="00987217" w:rsidRDefault="00987217" w:rsidP="009E2517">
      <w:pPr>
        <w:spacing w:after="0"/>
        <w:jc w:val="both"/>
      </w:pPr>
      <w:r>
        <w:t>Pregoeira/SMTT</w:t>
      </w:r>
    </w:p>
    <w:p w:rsidR="009E2517" w:rsidRPr="00993BD5" w:rsidRDefault="009E2517" w:rsidP="009E2517">
      <w:pPr>
        <w:spacing w:after="0"/>
        <w:jc w:val="both"/>
      </w:pPr>
    </w:p>
    <w:p w:rsidR="003669DB" w:rsidRDefault="003669DB"/>
    <w:sectPr w:rsidR="003669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517"/>
    <w:rsid w:val="003665B9"/>
    <w:rsid w:val="003669DB"/>
    <w:rsid w:val="005848CC"/>
    <w:rsid w:val="007D2057"/>
    <w:rsid w:val="00890EE3"/>
    <w:rsid w:val="00987217"/>
    <w:rsid w:val="009E2517"/>
    <w:rsid w:val="00F4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CEAEC-9C19-4BA5-9155-5737D82C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5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Inês Pessoa</dc:creator>
  <cp:keywords/>
  <dc:description/>
  <cp:lastModifiedBy>Inês Pessoa</cp:lastModifiedBy>
  <cp:revision>2</cp:revision>
  <dcterms:created xsi:type="dcterms:W3CDTF">2018-10-16T14:49:00Z</dcterms:created>
  <dcterms:modified xsi:type="dcterms:W3CDTF">2018-10-16T14:49:00Z</dcterms:modified>
</cp:coreProperties>
</file>