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0C6952">
        <w:rPr>
          <w:rFonts w:ascii="Times New Roman" w:hAnsi="Times New Roman" w:cs="Times New Roman"/>
          <w:b/>
          <w:sz w:val="20"/>
          <w:szCs w:val="20"/>
        </w:rPr>
        <w:t>119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0C6952" w:rsidRPr="003E5942">
        <w:rPr>
          <w:rFonts w:ascii="Times New Roman" w:hAnsi="Times New Roman" w:cs="Times New Roman"/>
          <w:b/>
          <w:sz w:val="20"/>
          <w:szCs w:val="20"/>
        </w:rPr>
        <w:t>contratação de solução de Sistema de Controle de acesso com aquisição de equipamentos (Catracas), software, instalação, treinamento e suporte técnico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0C6952">
        <w:rPr>
          <w:rFonts w:ascii="Times New Roman" w:hAnsi="Times New Roman" w:cs="Times New Roman"/>
          <w:sz w:val="20"/>
          <w:szCs w:val="20"/>
        </w:rPr>
        <w:t>20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</w:t>
      </w:r>
      <w:r w:rsidR="004616E4">
        <w:rPr>
          <w:rFonts w:ascii="Times New Roman" w:hAnsi="Times New Roman" w:cs="Times New Roman"/>
          <w:sz w:val="20"/>
          <w:szCs w:val="20"/>
        </w:rPr>
        <w:t>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0C6952">
        <w:rPr>
          <w:rFonts w:ascii="Times New Roman" w:hAnsi="Times New Roman" w:cs="Times New Roman"/>
          <w:sz w:val="20"/>
          <w:szCs w:val="20"/>
        </w:rPr>
        <w:t>26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0C6952">
        <w:rPr>
          <w:rFonts w:ascii="Times New Roman" w:hAnsi="Times New Roman" w:cs="Times New Roman"/>
          <w:sz w:val="20"/>
          <w:szCs w:val="20"/>
        </w:rPr>
        <w:t>19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4616E4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4616E4"/>
    <w:rsid w:val="00496AD8"/>
    <w:rsid w:val="004F7C11"/>
    <w:rsid w:val="00535260"/>
    <w:rsid w:val="006C0482"/>
    <w:rsid w:val="00774E47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7377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2018-11-19T16:45:00Z</dcterms:created>
  <dcterms:modified xsi:type="dcterms:W3CDTF">2018-11-19T16:45:00Z</dcterms:modified>
</cp:coreProperties>
</file>