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9B" w:rsidRDefault="00C1749B">
      <w:pPr>
        <w:jc w:val="center"/>
        <w:rPr>
          <w:rFonts w:ascii="Calibri" w:eastAsia="Calibri" w:hAnsi="Calibri" w:cs="Calibri"/>
          <w:b/>
          <w:sz w:val="22"/>
          <w:szCs w:val="22"/>
          <w:u w:val="single"/>
        </w:rPr>
      </w:pPr>
      <w:bookmarkStart w:id="0" w:name="_GoBack"/>
      <w:bookmarkEnd w:id="0"/>
    </w:p>
    <w:p w:rsidR="00C1749B" w:rsidRDefault="00C1749B" w:rsidP="00C1749B">
      <w:pPr>
        <w:spacing w:line="360" w:lineRule="auto"/>
        <w:jc w:val="center"/>
        <w:rPr>
          <w:rFonts w:ascii="Calibri" w:eastAsia="Calibri" w:hAnsi="Calibri" w:cs="Calibri"/>
          <w:b/>
          <w:sz w:val="22"/>
          <w:szCs w:val="22"/>
          <w:u w:val="single"/>
        </w:rPr>
      </w:pPr>
    </w:p>
    <w:p w:rsidR="00C1749B" w:rsidRDefault="00C1749B" w:rsidP="00C1749B">
      <w:pPr>
        <w:spacing w:line="360" w:lineRule="auto"/>
        <w:jc w:val="center"/>
        <w:rPr>
          <w:rFonts w:ascii="Calibri" w:eastAsia="Calibri" w:hAnsi="Calibri" w:cs="Calibri"/>
          <w:b/>
          <w:sz w:val="22"/>
          <w:szCs w:val="22"/>
          <w:u w:val="single"/>
        </w:rPr>
      </w:pPr>
    </w:p>
    <w:p w:rsidR="00C1749B" w:rsidRDefault="00C1749B" w:rsidP="00C1749B">
      <w:pPr>
        <w:spacing w:line="360" w:lineRule="auto"/>
        <w:jc w:val="center"/>
        <w:rPr>
          <w:b/>
          <w:sz w:val="22"/>
          <w:szCs w:val="22"/>
        </w:rPr>
      </w:pPr>
    </w:p>
    <w:p w:rsidR="00C1749B" w:rsidRDefault="00C1749B" w:rsidP="00C1749B">
      <w:pPr>
        <w:spacing w:line="360" w:lineRule="auto"/>
        <w:jc w:val="center"/>
        <w:rPr>
          <w:b/>
          <w:sz w:val="22"/>
          <w:szCs w:val="22"/>
        </w:rPr>
      </w:pPr>
    </w:p>
    <w:p w:rsidR="00C1749B" w:rsidRDefault="00C1749B" w:rsidP="00C1749B">
      <w:pPr>
        <w:spacing w:line="360" w:lineRule="auto"/>
        <w:jc w:val="center"/>
        <w:rPr>
          <w:b/>
          <w:bCs/>
          <w:sz w:val="22"/>
          <w:szCs w:val="22"/>
        </w:rPr>
      </w:pPr>
      <w:r>
        <w:rPr>
          <w:b/>
          <w:bCs/>
          <w:sz w:val="22"/>
          <w:szCs w:val="22"/>
        </w:rPr>
        <w:t>TERMO DE REFERÊNCIA</w:t>
      </w:r>
    </w:p>
    <w:p w:rsidR="00C1749B" w:rsidRDefault="00C1749B" w:rsidP="00C1749B">
      <w:pPr>
        <w:spacing w:line="360" w:lineRule="auto"/>
        <w:jc w:val="center"/>
        <w:rPr>
          <w:b/>
          <w:bCs/>
          <w:sz w:val="22"/>
          <w:szCs w:val="22"/>
        </w:rPr>
      </w:pPr>
    </w:p>
    <w:p w:rsidR="00C1749B" w:rsidRDefault="00C1749B" w:rsidP="00C1749B">
      <w:pPr>
        <w:spacing w:line="360" w:lineRule="auto"/>
        <w:jc w:val="center"/>
        <w:rPr>
          <w:b/>
          <w:bCs/>
          <w:sz w:val="22"/>
          <w:szCs w:val="22"/>
        </w:rPr>
      </w:pPr>
    </w:p>
    <w:p w:rsidR="00C1749B" w:rsidRDefault="00C1749B" w:rsidP="00C1749B">
      <w:pPr>
        <w:spacing w:line="360" w:lineRule="auto"/>
        <w:jc w:val="center"/>
        <w:rPr>
          <w:b/>
          <w:bCs/>
          <w:sz w:val="22"/>
          <w:szCs w:val="22"/>
        </w:rPr>
      </w:pPr>
    </w:p>
    <w:p w:rsidR="00C1749B" w:rsidRDefault="00C1749B" w:rsidP="00C1749B">
      <w:pPr>
        <w:spacing w:line="360" w:lineRule="auto"/>
        <w:jc w:val="center"/>
        <w:rPr>
          <w:sz w:val="22"/>
          <w:szCs w:val="22"/>
        </w:rPr>
      </w:pPr>
      <w:r>
        <w:rPr>
          <w:b/>
          <w:bCs/>
          <w:sz w:val="22"/>
          <w:szCs w:val="22"/>
        </w:rPr>
        <w:t>IMPLANTAÇÃO DE SISTEMA DE MICROGERAÇÃO DE ENERGIA SOLAR FOTOVOLTAICA ON GRID PARA DEMANDA DE GERAÇÃO MÉDIA PREVISTA DE 17,00 KWP, A SER INSTALADA NA ESCOLA MUNICIPAL POMPEU SARMENTO</w:t>
      </w: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sz w:val="22"/>
          <w:szCs w:val="22"/>
        </w:rPr>
      </w:pPr>
    </w:p>
    <w:p w:rsidR="00C1749B" w:rsidRDefault="00C1749B" w:rsidP="00C1749B">
      <w:pPr>
        <w:spacing w:line="360" w:lineRule="auto"/>
        <w:jc w:val="center"/>
        <w:rPr>
          <w:b/>
          <w:bCs/>
          <w:sz w:val="22"/>
          <w:szCs w:val="22"/>
        </w:rPr>
      </w:pPr>
      <w:r>
        <w:rPr>
          <w:b/>
          <w:bCs/>
          <w:sz w:val="22"/>
          <w:szCs w:val="22"/>
        </w:rPr>
        <w:t>Maceió / AL</w:t>
      </w:r>
    </w:p>
    <w:p w:rsidR="00C1749B" w:rsidRDefault="00C1749B" w:rsidP="00C1749B">
      <w:pPr>
        <w:spacing w:line="360" w:lineRule="auto"/>
        <w:jc w:val="center"/>
        <w:rPr>
          <w:b/>
          <w:bCs/>
          <w:sz w:val="22"/>
          <w:szCs w:val="22"/>
        </w:rPr>
      </w:pPr>
    </w:p>
    <w:p w:rsidR="00C1749B" w:rsidRDefault="00C1749B" w:rsidP="00C1749B">
      <w:pPr>
        <w:spacing w:line="360" w:lineRule="auto"/>
        <w:jc w:val="center"/>
        <w:rPr>
          <w:b/>
          <w:bCs/>
          <w:sz w:val="22"/>
          <w:szCs w:val="22"/>
        </w:rPr>
      </w:pPr>
    </w:p>
    <w:p w:rsidR="00C1749B" w:rsidRDefault="00C1749B" w:rsidP="00C1749B">
      <w:pPr>
        <w:spacing w:line="360" w:lineRule="auto"/>
        <w:rPr>
          <w:b/>
          <w:bCs/>
          <w:sz w:val="22"/>
          <w:szCs w:val="22"/>
        </w:rPr>
      </w:pPr>
    </w:p>
    <w:p w:rsidR="00C1749B" w:rsidRDefault="00C1749B" w:rsidP="00C1749B">
      <w:pPr>
        <w:spacing w:line="360" w:lineRule="auto"/>
        <w:rPr>
          <w:b/>
          <w:bCs/>
          <w:sz w:val="22"/>
          <w:szCs w:val="22"/>
        </w:rPr>
      </w:pPr>
    </w:p>
    <w:p w:rsidR="00C1749B" w:rsidRDefault="00C1749B" w:rsidP="00C1749B">
      <w:pPr>
        <w:spacing w:line="360" w:lineRule="auto"/>
        <w:rPr>
          <w:b/>
          <w:bCs/>
          <w:sz w:val="22"/>
          <w:szCs w:val="22"/>
        </w:rPr>
      </w:pPr>
    </w:p>
    <w:p w:rsidR="00C1749B" w:rsidRDefault="00C1749B" w:rsidP="00C1749B">
      <w:pPr>
        <w:spacing w:line="360" w:lineRule="auto"/>
        <w:ind w:left="4536"/>
        <w:rPr>
          <w:b/>
          <w:bCs/>
          <w:sz w:val="22"/>
          <w:szCs w:val="22"/>
        </w:rPr>
      </w:pPr>
      <w:r>
        <w:rPr>
          <w:b/>
          <w:bCs/>
          <w:sz w:val="22"/>
          <w:szCs w:val="22"/>
        </w:rPr>
        <w:t>APRESENTAÇÃO</w:t>
      </w:r>
    </w:p>
    <w:p w:rsidR="00C1749B" w:rsidRDefault="00C1749B" w:rsidP="00C1749B">
      <w:pPr>
        <w:tabs>
          <w:tab w:val="left" w:pos="4005"/>
        </w:tabs>
        <w:spacing w:line="360" w:lineRule="auto"/>
        <w:ind w:left="4536"/>
        <w:rPr>
          <w:b/>
          <w:bCs/>
          <w:sz w:val="22"/>
          <w:szCs w:val="22"/>
        </w:rPr>
      </w:pPr>
    </w:p>
    <w:p w:rsidR="00C1749B" w:rsidRDefault="00C1749B" w:rsidP="00C1749B">
      <w:pPr>
        <w:tabs>
          <w:tab w:val="left" w:pos="4005"/>
        </w:tabs>
        <w:spacing w:line="360" w:lineRule="auto"/>
        <w:ind w:left="4536"/>
        <w:rPr>
          <w:sz w:val="22"/>
          <w:szCs w:val="22"/>
        </w:rPr>
      </w:pPr>
      <w:r>
        <w:rPr>
          <w:sz w:val="22"/>
          <w:szCs w:val="22"/>
        </w:rPr>
        <w:t>O presente Projeto tem a finalidade de fixar os critérios e parâmetros para a elaboração das propostas pelos licitantes e apresentar as características técnicas dos serviços a serem contratados.</w:t>
      </w:r>
    </w:p>
    <w:p w:rsidR="00C1749B" w:rsidRDefault="00C1749B" w:rsidP="00C1749B">
      <w:pPr>
        <w:tabs>
          <w:tab w:val="left" w:pos="4005"/>
        </w:tabs>
        <w:ind w:left="3945"/>
        <w:rPr>
          <w:sz w:val="22"/>
          <w:szCs w:val="22"/>
        </w:rPr>
      </w:pPr>
    </w:p>
    <w:p w:rsidR="00C1749B" w:rsidRDefault="00C1749B" w:rsidP="00C1749B">
      <w:pPr>
        <w:tabs>
          <w:tab w:val="left" w:pos="4005"/>
        </w:tabs>
        <w:ind w:left="3945"/>
        <w:rPr>
          <w:sz w:val="22"/>
          <w:szCs w:val="22"/>
        </w:rPr>
      </w:pPr>
    </w:p>
    <w:p w:rsidR="00C1749B" w:rsidRDefault="00C1749B" w:rsidP="00C1749B">
      <w:pPr>
        <w:tabs>
          <w:tab w:val="left" w:pos="4005"/>
        </w:tabs>
        <w:ind w:left="3945"/>
        <w:rPr>
          <w:sz w:val="22"/>
          <w:szCs w:val="22"/>
        </w:rPr>
      </w:pPr>
    </w:p>
    <w:p w:rsidR="00C1749B" w:rsidRDefault="00C1749B" w:rsidP="00C1749B">
      <w:pPr>
        <w:tabs>
          <w:tab w:val="left" w:pos="4005"/>
        </w:tabs>
        <w:ind w:left="3945"/>
        <w:rPr>
          <w:sz w:val="22"/>
          <w:szCs w:val="22"/>
        </w:rPr>
      </w:pPr>
    </w:p>
    <w:p w:rsidR="00C1749B" w:rsidRDefault="00C1749B" w:rsidP="00C1749B">
      <w:pPr>
        <w:tabs>
          <w:tab w:val="left" w:pos="4005"/>
        </w:tabs>
        <w:ind w:left="3945"/>
        <w:rPr>
          <w:sz w:val="22"/>
          <w:szCs w:val="22"/>
        </w:rPr>
      </w:pPr>
    </w:p>
    <w:p w:rsidR="00C1749B" w:rsidRPr="00C1749B" w:rsidRDefault="00C1749B" w:rsidP="00C1749B">
      <w:pPr>
        <w:tabs>
          <w:tab w:val="left" w:pos="0"/>
        </w:tabs>
        <w:jc w:val="center"/>
        <w:rPr>
          <w:b/>
          <w:sz w:val="22"/>
          <w:szCs w:val="22"/>
        </w:rPr>
      </w:pPr>
      <w:r w:rsidRPr="00C1749B">
        <w:rPr>
          <w:b/>
          <w:bCs/>
          <w:sz w:val="22"/>
          <w:szCs w:val="22"/>
        </w:rPr>
        <w:t>IDENTIFICAÇÃO</w:t>
      </w:r>
    </w:p>
    <w:p w:rsidR="00C1749B" w:rsidRDefault="00C1749B" w:rsidP="00C1749B">
      <w:pPr>
        <w:tabs>
          <w:tab w:val="left" w:pos="0"/>
        </w:tabs>
        <w:jc w:val="center"/>
        <w:rPr>
          <w:b/>
          <w:sz w:val="22"/>
          <w:szCs w:val="22"/>
        </w:rPr>
      </w:pPr>
    </w:p>
    <w:p w:rsidR="00C1749B" w:rsidRPr="00C1749B" w:rsidRDefault="00C1749B" w:rsidP="00C1749B">
      <w:pPr>
        <w:tabs>
          <w:tab w:val="left" w:pos="0"/>
        </w:tabs>
        <w:jc w:val="center"/>
        <w:rPr>
          <w:b/>
          <w:sz w:val="22"/>
          <w:szCs w:val="22"/>
        </w:rPr>
      </w:pPr>
    </w:p>
    <w:p w:rsidR="00C1749B" w:rsidRDefault="00C1749B" w:rsidP="00C1749B">
      <w:pPr>
        <w:tabs>
          <w:tab w:val="left" w:pos="0"/>
        </w:tabs>
        <w:spacing w:line="100" w:lineRule="atLeast"/>
        <w:rPr>
          <w:sz w:val="22"/>
          <w:szCs w:val="22"/>
        </w:rPr>
      </w:pPr>
      <w:r>
        <w:rPr>
          <w:b/>
          <w:sz w:val="22"/>
          <w:szCs w:val="22"/>
        </w:rPr>
        <w:t>NOME DO PROJETO</w:t>
      </w:r>
      <w:r>
        <w:rPr>
          <w:sz w:val="22"/>
          <w:szCs w:val="22"/>
        </w:rPr>
        <w:t>:</w:t>
      </w:r>
    </w:p>
    <w:p w:rsidR="00C1749B" w:rsidRDefault="00C1749B" w:rsidP="00C1749B">
      <w:pPr>
        <w:tabs>
          <w:tab w:val="left" w:pos="0"/>
        </w:tabs>
        <w:spacing w:line="360" w:lineRule="auto"/>
        <w:rPr>
          <w:sz w:val="22"/>
          <w:szCs w:val="22"/>
        </w:rPr>
      </w:pPr>
      <w:r>
        <w:rPr>
          <w:sz w:val="22"/>
          <w:szCs w:val="22"/>
        </w:rPr>
        <w:t>Implantação de Sistema de M</w:t>
      </w:r>
      <w:r w:rsidRPr="00C1749B">
        <w:rPr>
          <w:sz w:val="22"/>
          <w:szCs w:val="22"/>
        </w:rPr>
        <w:t>icrogeração de energia solar fotovoltaica on grid para demanda de geração média prevista de</w:t>
      </w:r>
      <w:r>
        <w:rPr>
          <w:sz w:val="22"/>
          <w:szCs w:val="22"/>
        </w:rPr>
        <w:t xml:space="preserve"> 17,00 kwp, a ser instalada na Escola Municipal Pompeu Sa</w:t>
      </w:r>
      <w:r w:rsidRPr="00C1749B">
        <w:rPr>
          <w:sz w:val="22"/>
          <w:szCs w:val="22"/>
        </w:rPr>
        <w:t>rmento</w:t>
      </w:r>
      <w:r>
        <w:rPr>
          <w:sz w:val="22"/>
          <w:szCs w:val="22"/>
        </w:rPr>
        <w:t>.</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b/>
          <w:sz w:val="22"/>
          <w:szCs w:val="22"/>
        </w:rPr>
        <w:t>INSTITUIÇÃO PROPONENTE</w:t>
      </w:r>
      <w:r>
        <w:rPr>
          <w:sz w:val="22"/>
          <w:szCs w:val="22"/>
        </w:rPr>
        <w:t>:</w:t>
      </w:r>
    </w:p>
    <w:p w:rsidR="00C1749B" w:rsidRDefault="00C1749B" w:rsidP="00C1749B">
      <w:pPr>
        <w:tabs>
          <w:tab w:val="left" w:pos="0"/>
        </w:tabs>
        <w:spacing w:line="100" w:lineRule="atLeast"/>
        <w:rPr>
          <w:sz w:val="22"/>
          <w:szCs w:val="22"/>
        </w:rPr>
      </w:pPr>
      <w:r>
        <w:rPr>
          <w:sz w:val="22"/>
          <w:szCs w:val="22"/>
        </w:rPr>
        <w:t>Secretaria Municipal de Educação – SEMED.</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b/>
          <w:sz w:val="22"/>
          <w:szCs w:val="22"/>
        </w:rPr>
        <w:t>CNPJ/MF DA INSTITUIÇÃO PROPONENTE</w:t>
      </w:r>
      <w:r>
        <w:rPr>
          <w:sz w:val="22"/>
          <w:szCs w:val="22"/>
        </w:rPr>
        <w:t>:</w:t>
      </w:r>
    </w:p>
    <w:p w:rsidR="00C1749B" w:rsidRDefault="00C1749B" w:rsidP="00C1749B">
      <w:pPr>
        <w:tabs>
          <w:tab w:val="left" w:pos="0"/>
        </w:tabs>
        <w:spacing w:line="100" w:lineRule="atLeast"/>
        <w:rPr>
          <w:sz w:val="22"/>
          <w:szCs w:val="22"/>
        </w:rPr>
      </w:pPr>
      <w:r>
        <w:rPr>
          <w:sz w:val="22"/>
          <w:szCs w:val="22"/>
        </w:rPr>
        <w:t>01.129.810/0001-05</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b/>
          <w:sz w:val="22"/>
          <w:szCs w:val="22"/>
        </w:rPr>
        <w:t>ENDEREÇO DA INSTITUIÇÃO PROPONENTE</w:t>
      </w:r>
      <w:r>
        <w:rPr>
          <w:sz w:val="22"/>
          <w:szCs w:val="22"/>
        </w:rPr>
        <w:t>:</w:t>
      </w:r>
    </w:p>
    <w:p w:rsidR="00C1749B" w:rsidRDefault="00C1749B" w:rsidP="00C1749B">
      <w:pPr>
        <w:tabs>
          <w:tab w:val="left" w:pos="0"/>
        </w:tabs>
        <w:spacing w:line="100" w:lineRule="atLeast"/>
        <w:rPr>
          <w:sz w:val="22"/>
          <w:szCs w:val="22"/>
        </w:rPr>
      </w:pPr>
      <w:r>
        <w:rPr>
          <w:sz w:val="22"/>
          <w:szCs w:val="22"/>
        </w:rPr>
        <w:t>Rua General Hermes, nº 1199 – Maceió/AL.</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b/>
          <w:sz w:val="22"/>
          <w:szCs w:val="22"/>
        </w:rPr>
        <w:t>RESPONSÁVEL PELA INSTUTUIÇÃO PROPONENTE</w:t>
      </w:r>
      <w:r>
        <w:rPr>
          <w:sz w:val="22"/>
          <w:szCs w:val="22"/>
        </w:rPr>
        <w:t>:</w:t>
      </w:r>
    </w:p>
    <w:p w:rsidR="00C1749B" w:rsidRDefault="00C1749B" w:rsidP="00C1749B">
      <w:pPr>
        <w:tabs>
          <w:tab w:val="left" w:pos="0"/>
        </w:tabs>
        <w:spacing w:line="100" w:lineRule="atLeast"/>
        <w:rPr>
          <w:sz w:val="22"/>
          <w:szCs w:val="22"/>
        </w:rPr>
      </w:pPr>
      <w:r>
        <w:rPr>
          <w:sz w:val="22"/>
          <w:szCs w:val="22"/>
        </w:rPr>
        <w:t>NOME</w:t>
      </w:r>
      <w:r>
        <w:rPr>
          <w:sz w:val="22"/>
          <w:szCs w:val="22"/>
        </w:rPr>
        <w:tab/>
        <w:t>: Ana Dayse Rezende Dorea</w:t>
      </w:r>
    </w:p>
    <w:p w:rsidR="00C1749B" w:rsidRDefault="004F5A71" w:rsidP="00C1749B">
      <w:pPr>
        <w:tabs>
          <w:tab w:val="left" w:pos="0"/>
        </w:tabs>
        <w:spacing w:line="100" w:lineRule="atLeast"/>
        <w:rPr>
          <w:sz w:val="22"/>
          <w:szCs w:val="22"/>
        </w:rPr>
      </w:pPr>
      <w:r>
        <w:rPr>
          <w:sz w:val="22"/>
          <w:szCs w:val="22"/>
        </w:rPr>
        <w:t>FUNÇÃO</w:t>
      </w:r>
      <w:r w:rsidR="00C1749B">
        <w:rPr>
          <w:sz w:val="22"/>
          <w:szCs w:val="22"/>
        </w:rPr>
        <w:t>: Secretária</w:t>
      </w:r>
    </w:p>
    <w:p w:rsidR="00C1749B" w:rsidRDefault="00C1749B" w:rsidP="00C1749B">
      <w:pPr>
        <w:tabs>
          <w:tab w:val="left" w:pos="0"/>
        </w:tabs>
        <w:spacing w:line="100" w:lineRule="atLeast"/>
        <w:rPr>
          <w:sz w:val="22"/>
          <w:szCs w:val="22"/>
        </w:rPr>
      </w:pPr>
      <w:r>
        <w:rPr>
          <w:sz w:val="22"/>
          <w:szCs w:val="22"/>
        </w:rPr>
        <w:t>PROFISSÃO: Médica</w:t>
      </w:r>
    </w:p>
    <w:p w:rsidR="00C1749B" w:rsidRDefault="00C1749B" w:rsidP="00C1749B">
      <w:pPr>
        <w:tabs>
          <w:tab w:val="left" w:pos="0"/>
        </w:tabs>
        <w:spacing w:line="100" w:lineRule="atLeast"/>
        <w:rPr>
          <w:sz w:val="22"/>
          <w:szCs w:val="22"/>
        </w:rPr>
      </w:pPr>
      <w:r>
        <w:rPr>
          <w:sz w:val="22"/>
          <w:szCs w:val="22"/>
        </w:rPr>
        <w:t>CPF: 007.585.404-00</w:t>
      </w:r>
    </w:p>
    <w:p w:rsidR="00C1749B" w:rsidRDefault="00C1749B" w:rsidP="00C1749B">
      <w:pPr>
        <w:tabs>
          <w:tab w:val="left" w:pos="0"/>
        </w:tabs>
        <w:spacing w:line="100" w:lineRule="atLeast"/>
        <w:rPr>
          <w:sz w:val="22"/>
          <w:szCs w:val="22"/>
        </w:rPr>
      </w:pPr>
      <w:r>
        <w:rPr>
          <w:sz w:val="22"/>
          <w:szCs w:val="22"/>
        </w:rPr>
        <w:t>ENDEREÇO: Rua General Hermes, nº 1199 – Maceió/AL</w:t>
      </w:r>
    </w:p>
    <w:p w:rsidR="00C1749B" w:rsidRDefault="004F5A71" w:rsidP="00C1749B">
      <w:pPr>
        <w:tabs>
          <w:tab w:val="left" w:pos="0"/>
        </w:tabs>
        <w:spacing w:line="100" w:lineRule="atLeast"/>
        <w:rPr>
          <w:sz w:val="22"/>
          <w:szCs w:val="22"/>
        </w:rPr>
      </w:pPr>
      <w:r>
        <w:rPr>
          <w:sz w:val="22"/>
          <w:szCs w:val="22"/>
        </w:rPr>
        <w:t>TELEFONE</w:t>
      </w:r>
      <w:r w:rsidR="00C1749B">
        <w:rPr>
          <w:sz w:val="22"/>
          <w:szCs w:val="22"/>
        </w:rPr>
        <w:t>: 0xx82 3314-1006</w:t>
      </w:r>
    </w:p>
    <w:p w:rsidR="00C1749B" w:rsidRDefault="004F5A71" w:rsidP="00C1749B">
      <w:pPr>
        <w:tabs>
          <w:tab w:val="left" w:pos="0"/>
        </w:tabs>
        <w:spacing w:line="100" w:lineRule="atLeast"/>
        <w:rPr>
          <w:sz w:val="22"/>
          <w:szCs w:val="22"/>
        </w:rPr>
      </w:pPr>
      <w:r>
        <w:rPr>
          <w:sz w:val="22"/>
          <w:szCs w:val="22"/>
        </w:rPr>
        <w:t>FAX</w:t>
      </w:r>
      <w:r w:rsidR="00C1749B">
        <w:rPr>
          <w:sz w:val="22"/>
          <w:szCs w:val="22"/>
        </w:rPr>
        <w:t>: 0xx82 3325-9332</w:t>
      </w:r>
    </w:p>
    <w:p w:rsidR="00C1749B" w:rsidRDefault="004F5A71" w:rsidP="00C1749B">
      <w:pPr>
        <w:tabs>
          <w:tab w:val="left" w:pos="0"/>
        </w:tabs>
        <w:spacing w:line="100" w:lineRule="atLeast"/>
        <w:rPr>
          <w:sz w:val="22"/>
          <w:szCs w:val="22"/>
        </w:rPr>
      </w:pPr>
      <w:r>
        <w:rPr>
          <w:sz w:val="22"/>
          <w:szCs w:val="22"/>
        </w:rPr>
        <w:t>E-MAIL</w:t>
      </w:r>
      <w:r w:rsidR="00C1749B">
        <w:rPr>
          <w:sz w:val="22"/>
          <w:szCs w:val="22"/>
        </w:rPr>
        <w:t>: ad.dorea@uol.com.br</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b/>
          <w:sz w:val="22"/>
          <w:szCs w:val="22"/>
        </w:rPr>
        <w:t>GESTOR DO CONTRATO</w:t>
      </w:r>
      <w:r>
        <w:rPr>
          <w:sz w:val="22"/>
          <w:szCs w:val="22"/>
        </w:rPr>
        <w:t>:</w:t>
      </w:r>
    </w:p>
    <w:p w:rsidR="00C1749B" w:rsidRDefault="00C1749B" w:rsidP="00C1749B">
      <w:pPr>
        <w:tabs>
          <w:tab w:val="left" w:pos="0"/>
        </w:tabs>
        <w:spacing w:line="100" w:lineRule="atLeast"/>
        <w:rPr>
          <w:sz w:val="22"/>
          <w:szCs w:val="22"/>
        </w:rPr>
      </w:pPr>
    </w:p>
    <w:p w:rsidR="00C1749B" w:rsidRDefault="00C1749B" w:rsidP="00C1749B">
      <w:pPr>
        <w:tabs>
          <w:tab w:val="left" w:pos="0"/>
        </w:tabs>
        <w:spacing w:line="100" w:lineRule="atLeast"/>
        <w:rPr>
          <w:sz w:val="22"/>
          <w:szCs w:val="22"/>
        </w:rPr>
      </w:pPr>
      <w:r>
        <w:rPr>
          <w:sz w:val="22"/>
          <w:szCs w:val="22"/>
        </w:rPr>
        <w:t>NOME: Jessé Pimentel Lopes</w:t>
      </w:r>
    </w:p>
    <w:p w:rsidR="00C1749B" w:rsidRDefault="004F5A71" w:rsidP="00C1749B">
      <w:pPr>
        <w:tabs>
          <w:tab w:val="left" w:pos="0"/>
        </w:tabs>
        <w:spacing w:line="100" w:lineRule="atLeast"/>
        <w:rPr>
          <w:sz w:val="22"/>
          <w:szCs w:val="22"/>
        </w:rPr>
      </w:pPr>
      <w:r>
        <w:rPr>
          <w:sz w:val="22"/>
          <w:szCs w:val="22"/>
        </w:rPr>
        <w:t>FUNÇÃO</w:t>
      </w:r>
      <w:r w:rsidR="00C1749B">
        <w:rPr>
          <w:sz w:val="22"/>
          <w:szCs w:val="22"/>
        </w:rPr>
        <w:t>: Chefe do Setor de Infraestrutura</w:t>
      </w:r>
    </w:p>
    <w:p w:rsidR="00C1749B" w:rsidRDefault="00C1749B" w:rsidP="00C1749B">
      <w:pPr>
        <w:tabs>
          <w:tab w:val="left" w:pos="0"/>
        </w:tabs>
        <w:spacing w:line="100" w:lineRule="atLeast"/>
        <w:rPr>
          <w:sz w:val="22"/>
          <w:szCs w:val="22"/>
        </w:rPr>
      </w:pPr>
      <w:r>
        <w:rPr>
          <w:sz w:val="22"/>
          <w:szCs w:val="22"/>
        </w:rPr>
        <w:t>PROFISSÃO: Engenheiro Civil</w:t>
      </w:r>
    </w:p>
    <w:p w:rsidR="00C1749B" w:rsidRDefault="00C1749B" w:rsidP="00C1749B">
      <w:pPr>
        <w:tabs>
          <w:tab w:val="left" w:pos="0"/>
        </w:tabs>
        <w:spacing w:line="100" w:lineRule="atLeast"/>
        <w:rPr>
          <w:sz w:val="22"/>
          <w:szCs w:val="22"/>
        </w:rPr>
      </w:pPr>
      <w:r>
        <w:rPr>
          <w:sz w:val="22"/>
          <w:szCs w:val="22"/>
        </w:rPr>
        <w:t>ESTADO CIVIL: Divorciado</w:t>
      </w:r>
    </w:p>
    <w:p w:rsidR="00C1749B" w:rsidRDefault="00C1749B" w:rsidP="00C1749B">
      <w:pPr>
        <w:tabs>
          <w:tab w:val="left" w:pos="0"/>
        </w:tabs>
        <w:spacing w:line="100" w:lineRule="atLeast"/>
        <w:rPr>
          <w:sz w:val="22"/>
          <w:szCs w:val="22"/>
        </w:rPr>
      </w:pPr>
      <w:r>
        <w:rPr>
          <w:sz w:val="22"/>
          <w:szCs w:val="22"/>
        </w:rPr>
        <w:t>CPF: 911.504.004-63</w:t>
      </w:r>
    </w:p>
    <w:p w:rsidR="00C1749B" w:rsidRDefault="00C1749B" w:rsidP="00C1749B">
      <w:pPr>
        <w:tabs>
          <w:tab w:val="left" w:pos="0"/>
        </w:tabs>
        <w:spacing w:line="100" w:lineRule="atLeast"/>
        <w:rPr>
          <w:sz w:val="22"/>
          <w:szCs w:val="22"/>
        </w:rPr>
      </w:pPr>
      <w:r>
        <w:rPr>
          <w:sz w:val="22"/>
          <w:szCs w:val="22"/>
        </w:rPr>
        <w:t>ENDEREÇO: Rua General Hermes, nº 119 – Maceió/AL</w:t>
      </w:r>
    </w:p>
    <w:p w:rsidR="00C1749B" w:rsidRDefault="004F5A71" w:rsidP="00C1749B">
      <w:pPr>
        <w:tabs>
          <w:tab w:val="left" w:pos="0"/>
        </w:tabs>
        <w:spacing w:line="100" w:lineRule="atLeast"/>
        <w:rPr>
          <w:sz w:val="22"/>
          <w:szCs w:val="22"/>
        </w:rPr>
      </w:pPr>
      <w:r>
        <w:rPr>
          <w:sz w:val="22"/>
          <w:szCs w:val="22"/>
        </w:rPr>
        <w:t>TELEFONE</w:t>
      </w:r>
      <w:r w:rsidR="00C1749B">
        <w:rPr>
          <w:sz w:val="22"/>
          <w:szCs w:val="22"/>
        </w:rPr>
        <w:t>: 0xx82 3315-4594</w:t>
      </w:r>
    </w:p>
    <w:p w:rsidR="00C1749B" w:rsidRDefault="00C1749B" w:rsidP="00C1749B">
      <w:pPr>
        <w:tabs>
          <w:tab w:val="left" w:pos="0"/>
        </w:tabs>
        <w:spacing w:line="100" w:lineRule="atLeast"/>
        <w:rPr>
          <w:sz w:val="22"/>
          <w:szCs w:val="22"/>
        </w:rPr>
      </w:pPr>
      <w:r>
        <w:rPr>
          <w:sz w:val="22"/>
          <w:szCs w:val="22"/>
        </w:rPr>
        <w:t xml:space="preserve">FAX: 0xx82 </w:t>
      </w:r>
    </w:p>
    <w:p w:rsidR="00C1749B" w:rsidRDefault="00C1749B" w:rsidP="004F5A71">
      <w:pPr>
        <w:pStyle w:val="Corpodetexto"/>
        <w:tabs>
          <w:tab w:val="left" w:pos="0"/>
        </w:tabs>
        <w:ind w:left="0" w:firstLine="0"/>
        <w:rPr>
          <w:b/>
        </w:rPr>
      </w:pPr>
      <w:r>
        <w:t>E-MAIL: jessepimentel2012@hotmail.com</w:t>
      </w:r>
    </w:p>
    <w:p w:rsidR="00C1749B" w:rsidRDefault="00C1749B" w:rsidP="00C1749B">
      <w:pPr>
        <w:pStyle w:val="Corpodetexto"/>
        <w:ind w:firstLine="227"/>
        <w:jc w:val="right"/>
        <w:rPr>
          <w:b/>
        </w:rPr>
      </w:pPr>
    </w:p>
    <w:p w:rsidR="00C1749B" w:rsidRDefault="00C1749B" w:rsidP="00C1749B">
      <w:pPr>
        <w:pStyle w:val="Corpodetexto"/>
        <w:ind w:left="5040"/>
      </w:pPr>
    </w:p>
    <w:p w:rsidR="00C1749B" w:rsidRDefault="00C1749B" w:rsidP="00C1749B">
      <w:pPr>
        <w:pStyle w:val="Corpodetexto"/>
        <w:ind w:left="5040"/>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C1749B" w:rsidRDefault="00C1749B">
      <w:pPr>
        <w:jc w:val="center"/>
        <w:rPr>
          <w:rFonts w:ascii="Calibri" w:eastAsia="Calibri" w:hAnsi="Calibri" w:cs="Calibri"/>
          <w:b/>
          <w:sz w:val="22"/>
          <w:szCs w:val="22"/>
          <w:u w:val="single"/>
        </w:rPr>
      </w:pPr>
    </w:p>
    <w:p w:rsidR="00690BDC" w:rsidRDefault="006C5C77">
      <w:pPr>
        <w:jc w:val="center"/>
        <w:rPr>
          <w:rFonts w:ascii="Calibri" w:eastAsia="Calibri" w:hAnsi="Calibri" w:cs="Calibri"/>
          <w:sz w:val="22"/>
          <w:szCs w:val="22"/>
          <w:u w:val="single"/>
        </w:rPr>
      </w:pPr>
      <w:r>
        <w:rPr>
          <w:rFonts w:ascii="Calibri" w:eastAsia="Calibri" w:hAnsi="Calibri" w:cs="Calibri"/>
          <w:b/>
          <w:sz w:val="22"/>
          <w:szCs w:val="22"/>
          <w:u w:val="single"/>
        </w:rPr>
        <w:t>TERMO DE REFERÊNCIA</w:t>
      </w:r>
    </w:p>
    <w:p w:rsidR="00690BDC" w:rsidRDefault="00690BDC">
      <w:pPr>
        <w:jc w:val="both"/>
        <w:rPr>
          <w:rFonts w:ascii="Calibri" w:eastAsia="Calibri" w:hAnsi="Calibri" w:cs="Calibri"/>
          <w:sz w:val="22"/>
          <w:szCs w:val="22"/>
          <w:u w:val="single"/>
        </w:rPr>
      </w:pPr>
    </w:p>
    <w:p w:rsidR="00690BDC" w:rsidRDefault="006C5C77">
      <w:pPr>
        <w:numPr>
          <w:ilvl w:val="0"/>
          <w:numId w:val="10"/>
        </w:numPr>
        <w:pBdr>
          <w:top w:val="nil"/>
          <w:left w:val="nil"/>
          <w:bottom w:val="single" w:sz="4" w:space="1" w:color="000000"/>
          <w:right w:val="nil"/>
          <w:between w:val="nil"/>
        </w:pBdr>
        <w:tabs>
          <w:tab w:val="left" w:pos="567"/>
        </w:tabs>
        <w:spacing w:before="120" w:after="120"/>
        <w:ind w:left="391" w:hanging="391"/>
        <w:jc w:val="both"/>
        <w:rPr>
          <w:rFonts w:ascii="Calibri" w:eastAsia="Calibri" w:hAnsi="Calibri" w:cs="Calibri"/>
          <w:color w:val="000000"/>
          <w:sz w:val="22"/>
          <w:szCs w:val="22"/>
        </w:rPr>
      </w:pPr>
      <w:r>
        <w:rPr>
          <w:rFonts w:ascii="Calibri" w:eastAsia="Calibri" w:hAnsi="Calibri" w:cs="Calibri"/>
          <w:b/>
          <w:color w:val="000000"/>
          <w:sz w:val="22"/>
          <w:szCs w:val="22"/>
        </w:rPr>
        <w:t>DO OBJETO</w:t>
      </w:r>
    </w:p>
    <w:p w:rsidR="00690BDC" w:rsidRDefault="006C5C77" w:rsidP="006175D6">
      <w:pPr>
        <w:widowControl w:val="0"/>
        <w:numPr>
          <w:ilvl w:val="1"/>
          <w:numId w:val="10"/>
        </w:numPr>
        <w:spacing w:before="5" w:line="360" w:lineRule="auto"/>
        <w:ind w:right="4"/>
        <w:jc w:val="both"/>
      </w:pPr>
      <w:r>
        <w:rPr>
          <w:rFonts w:ascii="Calibri" w:eastAsia="Calibri" w:hAnsi="Calibri" w:cs="Calibri"/>
          <w:sz w:val="22"/>
          <w:szCs w:val="22"/>
        </w:rPr>
        <w:t xml:space="preserve">O objeto deste Termo de Referência é a contratação de empresa para aquisição de Sistema de Microgeração de Energia Solar Fotovoltaica </w:t>
      </w:r>
      <w:r>
        <w:rPr>
          <w:rFonts w:ascii="Calibri" w:eastAsia="Calibri" w:hAnsi="Calibri" w:cs="Calibri"/>
          <w:i/>
          <w:sz w:val="22"/>
          <w:szCs w:val="22"/>
        </w:rPr>
        <w:t>on grid</w:t>
      </w:r>
      <w:r>
        <w:rPr>
          <w:rFonts w:ascii="Calibri" w:eastAsia="Calibri" w:hAnsi="Calibri" w:cs="Calibri"/>
          <w:sz w:val="22"/>
          <w:szCs w:val="22"/>
        </w:rPr>
        <w:t xml:space="preserve"> para demanda de geração média prevista de 17,00 kWp, a ser instalado na Escola Municipal Pompeu Sarmento, de responsabilidade da Secretaria Municipal de Educação de Maceió, abrangendo a elaboração de projeto executivo, fornecimento de todos os equipamentos para a instalação do Gerador Fotovoltaico como módulos, cabos de ligação e acessórios, inversor para transformação da energia DC para AC, quadros dos equipamentos técnicos para proteção DC e AC, incluindo cabos de ligação e acessórios (cabos CA e CC),</w:t>
      </w:r>
      <w:r w:rsidR="009C43AB">
        <w:rPr>
          <w:rFonts w:ascii="Calibri" w:eastAsia="Calibri" w:hAnsi="Calibri" w:cs="Calibri"/>
          <w:sz w:val="22"/>
          <w:szCs w:val="22"/>
        </w:rPr>
        <w:t xml:space="preserve"> </w:t>
      </w:r>
      <w:r>
        <w:rPr>
          <w:rFonts w:ascii="Calibri" w:eastAsia="Calibri" w:hAnsi="Calibri" w:cs="Calibri"/>
          <w:sz w:val="22"/>
          <w:szCs w:val="22"/>
        </w:rPr>
        <w:t xml:space="preserve">painel de medição de energia produzida, quadro para interligação com a rede pública, sistema de aterramento, sistema de proteção contra surto; mão-de-obra de instalação do gerador fotovoltaico; supervisão e acompanhamento técnico </w:t>
      </w:r>
      <w:r w:rsidRPr="006175D6">
        <w:rPr>
          <w:rFonts w:ascii="Calibri" w:eastAsia="Calibri" w:hAnsi="Calibri" w:cs="Calibri"/>
          <w:sz w:val="22"/>
          <w:szCs w:val="22"/>
        </w:rPr>
        <w:t>da instalação do gerador; acompanhamento da aprovação do projeto e ativação do gerador junto a concessionária ELETROBRAS, manutenção e suporte técnico disponível, transferência de conhecimento através de treinamento, bem como, fornecimento de sistema de monitoramento via web e/ou celular, nos termos e condições a seguir inseridas.</w:t>
      </w:r>
    </w:p>
    <w:p w:rsidR="00690BDC" w:rsidRDefault="00690BDC">
      <w:pPr>
        <w:widowControl w:val="0"/>
        <w:ind w:left="390" w:right="4"/>
        <w:rPr>
          <w:rFonts w:ascii="Calibri" w:eastAsia="Calibri" w:hAnsi="Calibri" w:cs="Calibri"/>
          <w:sz w:val="22"/>
          <w:szCs w:val="22"/>
        </w:rPr>
      </w:pPr>
    </w:p>
    <w:p w:rsidR="00690BDC" w:rsidRDefault="006C5C77">
      <w:pPr>
        <w:numPr>
          <w:ilvl w:val="0"/>
          <w:numId w:val="10"/>
        </w:numPr>
        <w:pBdr>
          <w:top w:val="nil"/>
          <w:left w:val="nil"/>
          <w:bottom w:val="single" w:sz="4" w:space="1" w:color="000000"/>
          <w:right w:val="nil"/>
          <w:between w:val="nil"/>
        </w:pBdr>
        <w:tabs>
          <w:tab w:val="left" w:pos="567"/>
        </w:tabs>
        <w:spacing w:before="120" w:after="120" w:line="360" w:lineRule="auto"/>
        <w:ind w:left="391" w:hanging="391"/>
        <w:jc w:val="both"/>
        <w:rPr>
          <w:rFonts w:ascii="Calibri" w:eastAsia="Calibri" w:hAnsi="Calibri" w:cs="Calibri"/>
          <w:color w:val="000000"/>
          <w:sz w:val="22"/>
          <w:szCs w:val="22"/>
        </w:rPr>
      </w:pPr>
      <w:r>
        <w:rPr>
          <w:rFonts w:ascii="Calibri" w:eastAsia="Calibri" w:hAnsi="Calibri" w:cs="Calibri"/>
          <w:b/>
          <w:color w:val="000000"/>
          <w:sz w:val="22"/>
          <w:szCs w:val="22"/>
        </w:rPr>
        <w:t>DA JUSTIFICATIVA</w:t>
      </w:r>
    </w:p>
    <w:p w:rsidR="00A20B87" w:rsidRPr="00A20B87" w:rsidRDefault="006C5C77" w:rsidP="00A20B87">
      <w:pPr>
        <w:widowControl w:val="0"/>
        <w:numPr>
          <w:ilvl w:val="1"/>
          <w:numId w:val="10"/>
        </w:numPr>
        <w:spacing w:before="101" w:line="360" w:lineRule="auto"/>
        <w:ind w:right="163"/>
        <w:jc w:val="both"/>
      </w:pPr>
      <w:r>
        <w:rPr>
          <w:rFonts w:ascii="Calibri" w:eastAsia="Calibri" w:hAnsi="Calibri" w:cs="Calibri"/>
          <w:sz w:val="22"/>
          <w:szCs w:val="22"/>
        </w:rPr>
        <w:t xml:space="preserve">Atendendo às diretrizes do planejamento estratégico da </w:t>
      </w:r>
      <w:r>
        <w:rPr>
          <w:rFonts w:ascii="Calibri" w:eastAsia="Calibri" w:hAnsi="Calibri" w:cs="Calibri"/>
          <w:b/>
          <w:sz w:val="22"/>
          <w:szCs w:val="22"/>
        </w:rPr>
        <w:t>PREFEITURA MUNICIPAL DE MACEIÓ</w:t>
      </w:r>
      <w:r>
        <w:rPr>
          <w:rFonts w:ascii="Calibri" w:eastAsia="Calibri" w:hAnsi="Calibri" w:cs="Calibri"/>
          <w:sz w:val="22"/>
          <w:szCs w:val="22"/>
        </w:rPr>
        <w:t>, este Termo de Referência visa a possibilidade da gestão atual investir, difundir e expandir o uso da energia solar no Município, haja vista, ser umas das  alternativas mais viáveis para substituir as fontes poluentes</w:t>
      </w:r>
      <w:r w:rsidR="00A20B87">
        <w:rPr>
          <w:rFonts w:ascii="Calibri" w:eastAsia="Calibri" w:hAnsi="Calibri" w:cs="Calibri"/>
          <w:sz w:val="22"/>
          <w:szCs w:val="22"/>
        </w:rPr>
        <w:t xml:space="preserve"> pelo fato de ser uma energia  limpa, abundante, renovável, com instalação rápida e fácil</w:t>
      </w:r>
      <w:r>
        <w:rPr>
          <w:rFonts w:ascii="Calibri" w:eastAsia="Calibri" w:hAnsi="Calibri" w:cs="Calibri"/>
          <w:sz w:val="22"/>
          <w:szCs w:val="22"/>
        </w:rPr>
        <w:t>,</w:t>
      </w:r>
      <w:r w:rsidR="00A20B87">
        <w:rPr>
          <w:rFonts w:ascii="Calibri" w:eastAsia="Calibri" w:hAnsi="Calibri" w:cs="Calibri"/>
          <w:sz w:val="22"/>
          <w:szCs w:val="22"/>
        </w:rPr>
        <w:t xml:space="preserve"> destacando-se por produzir </w:t>
      </w:r>
      <w:r w:rsidR="00A20B87" w:rsidRPr="00A20B87">
        <w:rPr>
          <w:rFonts w:ascii="Calibri" w:eastAsia="Calibri" w:hAnsi="Calibri" w:cs="Calibri"/>
          <w:sz w:val="22"/>
          <w:szCs w:val="22"/>
        </w:rPr>
        <w:t xml:space="preserve"> </w:t>
      </w:r>
      <w:r w:rsidRPr="00A20B87">
        <w:rPr>
          <w:rFonts w:ascii="Calibri" w:eastAsia="Calibri" w:hAnsi="Calibri" w:cs="Calibri"/>
          <w:sz w:val="22"/>
          <w:szCs w:val="22"/>
          <w:highlight w:val="white"/>
        </w:rPr>
        <w:t>uma energia</w:t>
      </w:r>
      <w:r w:rsidR="00A20B87" w:rsidRPr="00A20B87">
        <w:rPr>
          <w:rFonts w:ascii="Calibri" w:eastAsia="Calibri" w:hAnsi="Calibri" w:cs="Calibri"/>
          <w:sz w:val="22"/>
          <w:szCs w:val="22"/>
          <w:highlight w:val="white"/>
        </w:rPr>
        <w:t xml:space="preserve"> elétrica </w:t>
      </w:r>
      <w:r w:rsidRPr="00A20B87">
        <w:rPr>
          <w:rFonts w:ascii="Calibri" w:eastAsia="Calibri" w:hAnsi="Calibri" w:cs="Calibri"/>
          <w:sz w:val="22"/>
          <w:szCs w:val="22"/>
          <w:highlight w:val="white"/>
        </w:rPr>
        <w:t xml:space="preserve">  autossustentável </w:t>
      </w:r>
      <w:r w:rsidR="00A20B87">
        <w:rPr>
          <w:rFonts w:ascii="Calibri" w:eastAsia="Calibri" w:hAnsi="Calibri" w:cs="Calibri"/>
          <w:sz w:val="22"/>
          <w:szCs w:val="22"/>
          <w:highlight w:val="white"/>
        </w:rPr>
        <w:t xml:space="preserve"> e principalmente, </w:t>
      </w:r>
      <w:r w:rsidRPr="00A20B87">
        <w:rPr>
          <w:rFonts w:ascii="Calibri" w:eastAsia="Calibri" w:hAnsi="Calibri" w:cs="Calibri"/>
          <w:sz w:val="22"/>
          <w:szCs w:val="22"/>
          <w:highlight w:val="white"/>
        </w:rPr>
        <w:t>preservando integralmente o meio ambiente para as futuras gerações</w:t>
      </w:r>
      <w:r w:rsidR="00A20B87" w:rsidRPr="00A20B87">
        <w:rPr>
          <w:rFonts w:ascii="Calibri" w:eastAsia="Calibri" w:hAnsi="Calibri" w:cs="Calibri"/>
          <w:sz w:val="22"/>
          <w:szCs w:val="22"/>
          <w:highlight w:val="white"/>
        </w:rPr>
        <w:t>.</w:t>
      </w:r>
    </w:p>
    <w:p w:rsidR="00690BDC" w:rsidRDefault="00690BDC" w:rsidP="00A20B87">
      <w:pPr>
        <w:widowControl w:val="0"/>
        <w:spacing w:before="101" w:line="360" w:lineRule="auto"/>
        <w:ind w:right="163"/>
        <w:jc w:val="both"/>
      </w:pPr>
    </w:p>
    <w:p w:rsidR="00690BDC" w:rsidRDefault="006C5C77">
      <w:pPr>
        <w:widowControl w:val="0"/>
        <w:numPr>
          <w:ilvl w:val="1"/>
          <w:numId w:val="10"/>
        </w:numPr>
        <w:spacing w:before="101" w:line="360" w:lineRule="auto"/>
        <w:ind w:right="163"/>
        <w:jc w:val="both"/>
      </w:pPr>
      <w:r>
        <w:rPr>
          <w:rFonts w:ascii="Calibri" w:eastAsia="Calibri" w:hAnsi="Calibri" w:cs="Calibri"/>
          <w:sz w:val="22"/>
          <w:szCs w:val="22"/>
        </w:rPr>
        <w:t>Além disso, com a Resolução Normativa nº 482/2012, revisada pela Resolução Normativa nº 687/2015, da ANEEL – Agência Nacional de Energia Elétrica,</w:t>
      </w:r>
      <w:r w:rsidR="00A20B87">
        <w:rPr>
          <w:rFonts w:ascii="Calibri" w:eastAsia="Calibri" w:hAnsi="Calibri" w:cs="Calibri"/>
          <w:sz w:val="22"/>
          <w:szCs w:val="22"/>
        </w:rPr>
        <w:t xml:space="preserve"> que regulamenta o uso da energia solar, observa-se que</w:t>
      </w:r>
      <w:r>
        <w:rPr>
          <w:rFonts w:ascii="Calibri" w:eastAsia="Calibri" w:hAnsi="Calibri" w:cs="Calibri"/>
          <w:sz w:val="22"/>
          <w:szCs w:val="22"/>
        </w:rPr>
        <w:t xml:space="preserve"> sob o ponto de vista financeiro, a situação atual apresenta-se bastante favorável à energia solar, tendo em vista que foi criado um Sistema de Compensação de Energia Elétrica, permitindo que os consumidores instalem pequenas usinas geradoras de energia solar fotovoltaica, pois quando a quantidade de energia gerada for superior à quantidade de energia consumida, serão gerados créditos que poderão ser compensados pelo prazo de até 60 meses. </w:t>
      </w:r>
    </w:p>
    <w:p w:rsidR="00690BDC" w:rsidRDefault="00690BDC">
      <w:pPr>
        <w:widowControl w:val="0"/>
        <w:spacing w:before="101" w:line="360" w:lineRule="auto"/>
        <w:ind w:right="163"/>
        <w:jc w:val="both"/>
        <w:rPr>
          <w:rFonts w:ascii="Georgia" w:eastAsia="Georgia" w:hAnsi="Georgia" w:cs="Georgia"/>
          <w:highlight w:val="yellow"/>
        </w:rPr>
      </w:pPr>
    </w:p>
    <w:p w:rsidR="00690BDC" w:rsidRDefault="006C5C77">
      <w:pPr>
        <w:widowControl w:val="0"/>
        <w:numPr>
          <w:ilvl w:val="1"/>
          <w:numId w:val="10"/>
        </w:numPr>
        <w:spacing w:before="101" w:line="360" w:lineRule="auto"/>
        <w:ind w:right="163"/>
        <w:jc w:val="both"/>
      </w:pPr>
      <w:r>
        <w:rPr>
          <w:rFonts w:ascii="Calibri" w:eastAsia="Calibri" w:hAnsi="Calibri" w:cs="Calibri"/>
          <w:sz w:val="22"/>
          <w:szCs w:val="22"/>
        </w:rPr>
        <w:t>No mais, ao ser feito estudo de viabilidade no local de instalação da energia, considerando as características climáticas, dimensão territorial e os valores das contas de energia elétrica da Escola Municipal Pompeu Sarmento, foi estimada uma economia de R$1.448,30 ao mês e R$17.379,60 ao ano, tendo em vista que o sistema irá permitir que a escola produza a maior parte da energia que consome, cabendo a Secretaria Municipal de Educação pagar apenas uma taxa mínima de R$ 70,00 (setenta reais) pelo consumo médio de 100 kwh ao mês, após a instalação do sistema junto à concessionária.</w:t>
      </w:r>
    </w:p>
    <w:p w:rsidR="00690BDC" w:rsidRDefault="006C5C77">
      <w:pPr>
        <w:widowControl w:val="0"/>
        <w:numPr>
          <w:ilvl w:val="1"/>
          <w:numId w:val="10"/>
        </w:numPr>
        <w:spacing w:before="101" w:line="360" w:lineRule="auto"/>
        <w:ind w:right="163"/>
        <w:jc w:val="both"/>
        <w:sectPr w:rsidR="00690BDC" w:rsidSect="00284E2F">
          <w:headerReference w:type="default" r:id="rId7"/>
          <w:footerReference w:type="default" r:id="rId8"/>
          <w:pgSz w:w="11906" w:h="16838"/>
          <w:pgMar w:top="1417" w:right="1701" w:bottom="1417" w:left="1701" w:header="708" w:footer="113" w:gutter="0"/>
          <w:pgNumType w:start="1"/>
          <w:cols w:space="720"/>
          <w:docGrid w:linePitch="326"/>
        </w:sectPr>
      </w:pPr>
      <w:r>
        <w:rPr>
          <w:rFonts w:ascii="Calibri" w:eastAsia="Calibri" w:hAnsi="Calibri" w:cs="Calibri"/>
          <w:sz w:val="22"/>
          <w:szCs w:val="22"/>
        </w:rPr>
        <w:t xml:space="preserve">Por fim, observa-se que o retorno de investimento dos valores a serem gastos com equipamentos e materiais para instalação do gerador solar fotovoltaico na Escola Municipal Pompeu Sarmento, tem um </w:t>
      </w:r>
      <w:r>
        <w:rPr>
          <w:rFonts w:ascii="Calibri" w:eastAsia="Calibri" w:hAnsi="Calibri" w:cs="Calibri"/>
          <w:i/>
          <w:sz w:val="22"/>
          <w:szCs w:val="22"/>
        </w:rPr>
        <w:t>payback</w:t>
      </w:r>
      <w:r>
        <w:rPr>
          <w:rFonts w:ascii="Calibri" w:eastAsia="Calibri" w:hAnsi="Calibri" w:cs="Calibri"/>
          <w:sz w:val="22"/>
          <w:szCs w:val="22"/>
        </w:rPr>
        <w:t xml:space="preserve"> estimado em </w:t>
      </w:r>
      <w:r w:rsidR="00B164BA">
        <w:rPr>
          <w:rFonts w:ascii="Calibri" w:eastAsia="Calibri" w:hAnsi="Calibri" w:cs="Calibri"/>
          <w:sz w:val="22"/>
          <w:szCs w:val="22"/>
        </w:rPr>
        <w:t>0</w:t>
      </w:r>
      <w:r>
        <w:rPr>
          <w:rFonts w:ascii="Calibri" w:eastAsia="Calibri" w:hAnsi="Calibri" w:cs="Calibri"/>
          <w:sz w:val="22"/>
          <w:szCs w:val="22"/>
        </w:rPr>
        <w:t>5</w:t>
      </w:r>
      <w:r w:rsidR="00B164BA">
        <w:rPr>
          <w:rFonts w:ascii="Calibri" w:eastAsia="Calibri" w:hAnsi="Calibri" w:cs="Calibri"/>
          <w:sz w:val="22"/>
          <w:szCs w:val="22"/>
        </w:rPr>
        <w:t xml:space="preserve"> (cinco)</w:t>
      </w:r>
      <w:r>
        <w:rPr>
          <w:rFonts w:ascii="Calibri" w:eastAsia="Calibri" w:hAnsi="Calibri" w:cs="Calibri"/>
          <w:sz w:val="22"/>
          <w:szCs w:val="22"/>
        </w:rPr>
        <w:t xml:space="preserve"> anos, haja vista que </w:t>
      </w:r>
      <w:r w:rsidR="006175D6">
        <w:rPr>
          <w:rFonts w:ascii="Calibri" w:eastAsia="Calibri" w:hAnsi="Calibri" w:cs="Calibri"/>
          <w:sz w:val="22"/>
          <w:szCs w:val="22"/>
        </w:rPr>
        <w:t>o gerador</w:t>
      </w:r>
      <w:r>
        <w:rPr>
          <w:rFonts w:ascii="Calibri" w:eastAsia="Calibri" w:hAnsi="Calibri" w:cs="Calibri"/>
          <w:sz w:val="22"/>
          <w:szCs w:val="22"/>
        </w:rPr>
        <w:t xml:space="preserve"> fotovoltaico tem </w:t>
      </w:r>
      <w:r w:rsidR="006175D6">
        <w:rPr>
          <w:rFonts w:ascii="Calibri" w:eastAsia="Calibri" w:hAnsi="Calibri" w:cs="Calibri"/>
          <w:sz w:val="22"/>
          <w:szCs w:val="22"/>
        </w:rPr>
        <w:t>uma vida útil de</w:t>
      </w:r>
      <w:r w:rsidR="00B164BA">
        <w:rPr>
          <w:rFonts w:ascii="Calibri" w:eastAsia="Calibri" w:hAnsi="Calibri" w:cs="Calibri"/>
          <w:sz w:val="22"/>
          <w:szCs w:val="22"/>
        </w:rPr>
        <w:t xml:space="preserve"> 25 a 30 anos. Nesse sentido, </w:t>
      </w:r>
      <w:r>
        <w:rPr>
          <w:rFonts w:ascii="Calibri" w:eastAsia="Calibri" w:hAnsi="Calibri" w:cs="Calibri"/>
          <w:sz w:val="22"/>
          <w:szCs w:val="22"/>
        </w:rPr>
        <w:t xml:space="preserve">não resta dúvida que o valor líquido </w:t>
      </w:r>
      <w:r w:rsidR="006175D6">
        <w:rPr>
          <w:rFonts w:ascii="Calibri" w:eastAsia="Calibri" w:hAnsi="Calibri" w:cs="Calibri"/>
          <w:sz w:val="22"/>
          <w:szCs w:val="22"/>
        </w:rPr>
        <w:t>de investimento</w:t>
      </w:r>
      <w:r>
        <w:rPr>
          <w:rFonts w:ascii="Calibri" w:eastAsia="Calibri" w:hAnsi="Calibri" w:cs="Calibri"/>
          <w:sz w:val="22"/>
          <w:szCs w:val="22"/>
        </w:rPr>
        <w:t xml:space="preserve">, a longo </w:t>
      </w:r>
      <w:r w:rsidR="006175D6">
        <w:rPr>
          <w:rFonts w:ascii="Calibri" w:eastAsia="Calibri" w:hAnsi="Calibri" w:cs="Calibri"/>
          <w:sz w:val="22"/>
          <w:szCs w:val="22"/>
        </w:rPr>
        <w:t>prazo, será</w:t>
      </w:r>
      <w:r>
        <w:rPr>
          <w:rFonts w:ascii="Calibri" w:eastAsia="Calibri" w:hAnsi="Calibri" w:cs="Calibri"/>
          <w:sz w:val="22"/>
          <w:szCs w:val="22"/>
        </w:rPr>
        <w:t xml:space="preserve"> bastante rentável </w:t>
      </w:r>
      <w:r w:rsidR="006175D6">
        <w:rPr>
          <w:rFonts w:ascii="Calibri" w:eastAsia="Calibri" w:hAnsi="Calibri" w:cs="Calibri"/>
          <w:sz w:val="22"/>
          <w:szCs w:val="22"/>
        </w:rPr>
        <w:t>e atrativo</w:t>
      </w:r>
      <w:r>
        <w:rPr>
          <w:rFonts w:ascii="Calibri" w:eastAsia="Calibri" w:hAnsi="Calibri" w:cs="Calibri"/>
          <w:sz w:val="22"/>
          <w:szCs w:val="22"/>
        </w:rPr>
        <w:t>.</w:t>
      </w:r>
    </w:p>
    <w:p w:rsidR="00690BDC" w:rsidRDefault="00690BDC">
      <w:pPr>
        <w:spacing w:line="360" w:lineRule="auto"/>
        <w:jc w:val="both"/>
        <w:rPr>
          <w:b/>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CRONOGRAMA</w:t>
      </w:r>
    </w:p>
    <w:p w:rsidR="00690BDC" w:rsidRDefault="006C5C77">
      <w:pPr>
        <w:spacing w:line="360" w:lineRule="auto"/>
        <w:jc w:val="both"/>
        <w:rPr>
          <w:rFonts w:ascii="Calibri" w:eastAsia="Calibri" w:hAnsi="Calibri" w:cs="Calibri"/>
          <w:b/>
          <w:sz w:val="22"/>
          <w:szCs w:val="22"/>
        </w:rPr>
      </w:pPr>
      <w:r>
        <w:rPr>
          <w:rFonts w:ascii="Calibri" w:eastAsia="Calibri" w:hAnsi="Calibri" w:cs="Calibri"/>
          <w:sz w:val="22"/>
          <w:szCs w:val="22"/>
        </w:rPr>
        <w:t xml:space="preserve">3.1 O prazo total de execução do objeto deste TR será de </w:t>
      </w:r>
      <w:r w:rsidR="00F265C5">
        <w:rPr>
          <w:rFonts w:ascii="Calibri" w:eastAsia="Calibri" w:hAnsi="Calibri" w:cs="Calibri"/>
          <w:b/>
          <w:sz w:val="22"/>
          <w:szCs w:val="22"/>
        </w:rPr>
        <w:t>7</w:t>
      </w:r>
      <w:r>
        <w:rPr>
          <w:rFonts w:ascii="Calibri" w:eastAsia="Calibri" w:hAnsi="Calibri" w:cs="Calibri"/>
          <w:b/>
          <w:sz w:val="22"/>
          <w:szCs w:val="22"/>
        </w:rPr>
        <w:t>0</w:t>
      </w:r>
      <w:r w:rsidR="00F265C5">
        <w:rPr>
          <w:rFonts w:ascii="Calibri" w:eastAsia="Calibri" w:hAnsi="Calibri" w:cs="Calibri"/>
          <w:b/>
          <w:sz w:val="22"/>
          <w:szCs w:val="22"/>
        </w:rPr>
        <w:t xml:space="preserve"> (setenta)</w:t>
      </w:r>
      <w:r>
        <w:rPr>
          <w:rFonts w:ascii="Calibri" w:eastAsia="Calibri" w:hAnsi="Calibri" w:cs="Calibri"/>
          <w:b/>
          <w:sz w:val="22"/>
          <w:szCs w:val="22"/>
        </w:rPr>
        <w:t xml:space="preserve"> dias</w:t>
      </w:r>
      <w:r>
        <w:rPr>
          <w:rFonts w:ascii="Calibri" w:eastAsia="Calibri" w:hAnsi="Calibri" w:cs="Calibri"/>
          <w:sz w:val="22"/>
          <w:szCs w:val="22"/>
        </w:rPr>
        <w:t>, contados a partir da emissão da Ordem de Início dos Serviços, devendo seguir o cronograma abaixo:</w:t>
      </w:r>
    </w:p>
    <w:p w:rsidR="00690BDC" w:rsidRDefault="00690BDC">
      <w:pPr>
        <w:spacing w:line="360" w:lineRule="auto"/>
        <w:jc w:val="both"/>
        <w:rPr>
          <w:rFonts w:ascii="Calibri" w:eastAsia="Calibri" w:hAnsi="Calibri" w:cs="Calibri"/>
          <w:sz w:val="22"/>
          <w:szCs w:val="22"/>
        </w:rPr>
      </w:pP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5"/>
        <w:gridCol w:w="3915"/>
      </w:tblGrid>
      <w:tr w:rsidR="00690BDC">
        <w:tc>
          <w:tcPr>
            <w:tcW w:w="5085" w:type="dxa"/>
            <w:shd w:val="clear" w:color="auto" w:fill="auto"/>
            <w:tcMar>
              <w:top w:w="100" w:type="dxa"/>
              <w:left w:w="100" w:type="dxa"/>
              <w:bottom w:w="100" w:type="dxa"/>
              <w:right w:w="100" w:type="dxa"/>
            </w:tcMar>
          </w:tcPr>
          <w:p w:rsidR="00690BDC" w:rsidRDefault="006C5C77">
            <w:pPr>
              <w:widowControl w:val="0"/>
              <w:spacing w:line="360" w:lineRule="auto"/>
              <w:jc w:val="center"/>
              <w:rPr>
                <w:rFonts w:ascii="Calibri" w:eastAsia="Calibri" w:hAnsi="Calibri" w:cs="Calibri"/>
                <w:b/>
                <w:sz w:val="22"/>
                <w:szCs w:val="22"/>
              </w:rPr>
            </w:pPr>
            <w:r>
              <w:rPr>
                <w:rFonts w:ascii="Calibri" w:eastAsia="Calibri" w:hAnsi="Calibri" w:cs="Calibri"/>
                <w:b/>
                <w:sz w:val="22"/>
                <w:szCs w:val="22"/>
              </w:rPr>
              <w:t>ETAPA</w:t>
            </w:r>
          </w:p>
        </w:tc>
        <w:tc>
          <w:tcPr>
            <w:tcW w:w="3915" w:type="dxa"/>
            <w:shd w:val="clear" w:color="auto" w:fill="auto"/>
            <w:tcMar>
              <w:top w:w="100" w:type="dxa"/>
              <w:left w:w="100" w:type="dxa"/>
              <w:bottom w:w="100" w:type="dxa"/>
              <w:right w:w="100" w:type="dxa"/>
            </w:tcMar>
          </w:tcPr>
          <w:p w:rsidR="00690BDC" w:rsidRDefault="006C5C77">
            <w:pPr>
              <w:widowControl w:val="0"/>
              <w:spacing w:line="360" w:lineRule="auto"/>
              <w:jc w:val="center"/>
              <w:rPr>
                <w:rFonts w:ascii="Calibri" w:eastAsia="Calibri" w:hAnsi="Calibri" w:cs="Calibri"/>
                <w:b/>
                <w:sz w:val="22"/>
                <w:szCs w:val="22"/>
              </w:rPr>
            </w:pPr>
            <w:r>
              <w:rPr>
                <w:rFonts w:ascii="Calibri" w:eastAsia="Calibri" w:hAnsi="Calibri" w:cs="Calibri"/>
                <w:b/>
                <w:sz w:val="22"/>
                <w:szCs w:val="22"/>
              </w:rPr>
              <w:t>PRAZO</w:t>
            </w:r>
          </w:p>
        </w:tc>
      </w:tr>
      <w:tr w:rsidR="00690BDC">
        <w:tc>
          <w:tcPr>
            <w:tcW w:w="5085" w:type="dxa"/>
          </w:tcPr>
          <w:p w:rsidR="00690BDC" w:rsidRDefault="006C5C77">
            <w:pPr>
              <w:widowControl w:val="0"/>
              <w:spacing w:before="52" w:line="360" w:lineRule="auto"/>
              <w:ind w:left="57"/>
              <w:jc w:val="both"/>
              <w:rPr>
                <w:rFonts w:ascii="Calibri" w:eastAsia="Calibri" w:hAnsi="Calibri" w:cs="Calibri"/>
                <w:b/>
                <w:sz w:val="22"/>
                <w:szCs w:val="22"/>
              </w:rPr>
            </w:pPr>
            <w:r>
              <w:rPr>
                <w:rFonts w:ascii="Calibri" w:eastAsia="Calibri" w:hAnsi="Calibri" w:cs="Calibri"/>
                <w:b/>
                <w:sz w:val="22"/>
                <w:szCs w:val="22"/>
              </w:rPr>
              <w:t>Projeto executivo</w:t>
            </w:r>
          </w:p>
        </w:tc>
        <w:tc>
          <w:tcPr>
            <w:tcW w:w="3915" w:type="dxa"/>
          </w:tcPr>
          <w:p w:rsidR="00690BDC" w:rsidRDefault="00F265C5">
            <w:pPr>
              <w:widowControl w:val="0"/>
              <w:spacing w:before="52" w:line="360" w:lineRule="auto"/>
              <w:ind w:left="821" w:right="810"/>
              <w:jc w:val="center"/>
              <w:rPr>
                <w:rFonts w:ascii="Calibri" w:eastAsia="Calibri" w:hAnsi="Calibri" w:cs="Calibri"/>
                <w:b/>
                <w:sz w:val="22"/>
                <w:szCs w:val="22"/>
              </w:rPr>
            </w:pPr>
            <w:r>
              <w:rPr>
                <w:rFonts w:ascii="Calibri" w:eastAsia="Calibri" w:hAnsi="Calibri" w:cs="Calibri"/>
                <w:b/>
                <w:sz w:val="22"/>
                <w:szCs w:val="22"/>
              </w:rPr>
              <w:t>2</w:t>
            </w:r>
            <w:r w:rsidR="006C5C77">
              <w:rPr>
                <w:rFonts w:ascii="Calibri" w:eastAsia="Calibri" w:hAnsi="Calibri" w:cs="Calibri"/>
                <w:b/>
                <w:sz w:val="22"/>
                <w:szCs w:val="22"/>
              </w:rPr>
              <w:t>0 dias</w:t>
            </w:r>
          </w:p>
        </w:tc>
      </w:tr>
      <w:tr w:rsidR="00690BDC">
        <w:tc>
          <w:tcPr>
            <w:tcW w:w="5085" w:type="dxa"/>
          </w:tcPr>
          <w:p w:rsidR="00690BDC" w:rsidRDefault="006C5C77">
            <w:pPr>
              <w:widowControl w:val="0"/>
              <w:spacing w:before="52" w:line="360" w:lineRule="auto"/>
              <w:ind w:left="57"/>
              <w:jc w:val="both"/>
              <w:rPr>
                <w:rFonts w:ascii="Calibri" w:eastAsia="Calibri" w:hAnsi="Calibri" w:cs="Calibri"/>
                <w:b/>
                <w:sz w:val="22"/>
                <w:szCs w:val="22"/>
              </w:rPr>
            </w:pPr>
            <w:r>
              <w:rPr>
                <w:rFonts w:ascii="Calibri" w:eastAsia="Calibri" w:hAnsi="Calibri" w:cs="Calibri"/>
                <w:b/>
                <w:sz w:val="22"/>
                <w:szCs w:val="22"/>
              </w:rPr>
              <w:t>Fornecimento dos equipamentos e materiais</w:t>
            </w:r>
          </w:p>
        </w:tc>
        <w:tc>
          <w:tcPr>
            <w:tcW w:w="3915" w:type="dxa"/>
          </w:tcPr>
          <w:p w:rsidR="00690BDC" w:rsidRDefault="006C5C77">
            <w:pPr>
              <w:widowControl w:val="0"/>
              <w:spacing w:before="52" w:line="360" w:lineRule="auto"/>
              <w:ind w:left="821" w:right="812"/>
              <w:jc w:val="center"/>
              <w:rPr>
                <w:rFonts w:ascii="Calibri" w:eastAsia="Calibri" w:hAnsi="Calibri" w:cs="Calibri"/>
                <w:b/>
                <w:sz w:val="22"/>
                <w:szCs w:val="22"/>
              </w:rPr>
            </w:pPr>
            <w:r>
              <w:rPr>
                <w:rFonts w:ascii="Calibri" w:eastAsia="Calibri" w:hAnsi="Calibri" w:cs="Calibri"/>
                <w:b/>
                <w:sz w:val="22"/>
                <w:szCs w:val="22"/>
              </w:rPr>
              <w:t>20 dias</w:t>
            </w:r>
          </w:p>
        </w:tc>
      </w:tr>
      <w:tr w:rsidR="00690BDC">
        <w:tc>
          <w:tcPr>
            <w:tcW w:w="5085" w:type="dxa"/>
          </w:tcPr>
          <w:p w:rsidR="00690BDC" w:rsidRDefault="006C5C77">
            <w:pPr>
              <w:widowControl w:val="0"/>
              <w:spacing w:before="55" w:line="360" w:lineRule="auto"/>
              <w:ind w:left="57"/>
              <w:jc w:val="both"/>
              <w:rPr>
                <w:rFonts w:ascii="Calibri" w:eastAsia="Calibri" w:hAnsi="Calibri" w:cs="Calibri"/>
                <w:b/>
                <w:sz w:val="22"/>
                <w:szCs w:val="22"/>
              </w:rPr>
            </w:pPr>
            <w:r>
              <w:rPr>
                <w:rFonts w:ascii="Calibri" w:eastAsia="Calibri" w:hAnsi="Calibri" w:cs="Calibri"/>
                <w:b/>
                <w:sz w:val="22"/>
                <w:szCs w:val="22"/>
              </w:rPr>
              <w:t>Instalação</w:t>
            </w:r>
          </w:p>
        </w:tc>
        <w:tc>
          <w:tcPr>
            <w:tcW w:w="3915" w:type="dxa"/>
          </w:tcPr>
          <w:p w:rsidR="00690BDC" w:rsidRDefault="006C5C77">
            <w:pPr>
              <w:widowControl w:val="0"/>
              <w:spacing w:before="55" w:line="360" w:lineRule="auto"/>
              <w:ind w:left="821" w:right="810"/>
              <w:jc w:val="center"/>
              <w:rPr>
                <w:rFonts w:ascii="Calibri" w:eastAsia="Calibri" w:hAnsi="Calibri" w:cs="Calibri"/>
                <w:b/>
                <w:sz w:val="22"/>
                <w:szCs w:val="22"/>
              </w:rPr>
            </w:pPr>
            <w:r>
              <w:rPr>
                <w:rFonts w:ascii="Calibri" w:eastAsia="Calibri" w:hAnsi="Calibri" w:cs="Calibri"/>
                <w:b/>
                <w:sz w:val="22"/>
                <w:szCs w:val="22"/>
              </w:rPr>
              <w:t>10 dias</w:t>
            </w:r>
          </w:p>
        </w:tc>
      </w:tr>
      <w:tr w:rsidR="00690BDC">
        <w:tc>
          <w:tcPr>
            <w:tcW w:w="5085" w:type="dxa"/>
          </w:tcPr>
          <w:p w:rsidR="00690BDC" w:rsidRDefault="006C5C77">
            <w:pPr>
              <w:widowControl w:val="0"/>
              <w:spacing w:before="55" w:line="360" w:lineRule="auto"/>
              <w:jc w:val="both"/>
              <w:rPr>
                <w:rFonts w:ascii="Calibri" w:eastAsia="Calibri" w:hAnsi="Calibri" w:cs="Calibri"/>
                <w:b/>
                <w:sz w:val="22"/>
                <w:szCs w:val="22"/>
              </w:rPr>
            </w:pPr>
            <w:r>
              <w:rPr>
                <w:rFonts w:ascii="Calibri" w:eastAsia="Calibri" w:hAnsi="Calibri" w:cs="Calibri"/>
                <w:b/>
                <w:sz w:val="22"/>
                <w:szCs w:val="22"/>
              </w:rPr>
              <w:t xml:space="preserve">  Efetivação junto a concessionária</w:t>
            </w:r>
          </w:p>
        </w:tc>
        <w:tc>
          <w:tcPr>
            <w:tcW w:w="3915" w:type="dxa"/>
          </w:tcPr>
          <w:p w:rsidR="00690BDC" w:rsidRDefault="006C5C77">
            <w:pPr>
              <w:widowControl w:val="0"/>
              <w:spacing w:before="55" w:line="360" w:lineRule="auto"/>
              <w:ind w:left="821" w:right="810"/>
              <w:jc w:val="center"/>
              <w:rPr>
                <w:rFonts w:ascii="Calibri" w:eastAsia="Calibri" w:hAnsi="Calibri" w:cs="Calibri"/>
                <w:b/>
                <w:sz w:val="22"/>
                <w:szCs w:val="22"/>
              </w:rPr>
            </w:pPr>
            <w:r>
              <w:rPr>
                <w:rFonts w:ascii="Calibri" w:eastAsia="Calibri" w:hAnsi="Calibri" w:cs="Calibri"/>
                <w:b/>
                <w:sz w:val="22"/>
                <w:szCs w:val="22"/>
              </w:rPr>
              <w:t>20 dias</w:t>
            </w:r>
          </w:p>
        </w:tc>
      </w:tr>
    </w:tbl>
    <w:p w:rsidR="00690BDC" w:rsidRDefault="00690BDC">
      <w:pPr>
        <w:spacing w:line="360" w:lineRule="auto"/>
        <w:jc w:val="both"/>
        <w:rPr>
          <w:rFonts w:ascii="Calibri" w:eastAsia="Calibri" w:hAnsi="Calibri" w:cs="Calibri"/>
          <w:b/>
          <w:sz w:val="22"/>
          <w:szCs w:val="22"/>
        </w:rPr>
      </w:pPr>
    </w:p>
    <w:p w:rsidR="00690BDC" w:rsidRDefault="006C5C77">
      <w:pPr>
        <w:widowControl w:val="0"/>
        <w:tabs>
          <w:tab w:val="left" w:pos="2562"/>
        </w:tabs>
        <w:spacing w:before="168" w:line="360" w:lineRule="auto"/>
        <w:ind w:right="168"/>
        <w:jc w:val="both"/>
        <w:rPr>
          <w:rFonts w:ascii="Calibri" w:eastAsia="Calibri" w:hAnsi="Calibri" w:cs="Calibri"/>
          <w:sz w:val="22"/>
          <w:szCs w:val="22"/>
        </w:rPr>
      </w:pPr>
      <w:r>
        <w:rPr>
          <w:rFonts w:ascii="Calibri" w:eastAsia="Calibri" w:hAnsi="Calibri" w:cs="Calibri"/>
          <w:sz w:val="22"/>
          <w:szCs w:val="22"/>
        </w:rPr>
        <w:t>3.2 Eventuais solicitações de prorrogação de prazo somente serão admitidas se presente alguma das hipóteses previstas no § 1.º do art. 57 da Lei 8.666/1993.</w:t>
      </w:r>
    </w:p>
    <w:p w:rsidR="00690BDC" w:rsidRDefault="006C5C77">
      <w:pPr>
        <w:widowControl w:val="0"/>
        <w:tabs>
          <w:tab w:val="left" w:pos="2562"/>
        </w:tabs>
        <w:spacing w:before="168" w:line="360" w:lineRule="auto"/>
        <w:ind w:left="720" w:right="168"/>
        <w:jc w:val="both"/>
        <w:rPr>
          <w:rFonts w:ascii="Calibri" w:eastAsia="Calibri" w:hAnsi="Calibri" w:cs="Calibri"/>
          <w:sz w:val="22"/>
          <w:szCs w:val="22"/>
        </w:rPr>
      </w:pPr>
      <w:r>
        <w:rPr>
          <w:rFonts w:ascii="Calibri" w:eastAsia="Calibri" w:hAnsi="Calibri" w:cs="Calibri"/>
          <w:sz w:val="22"/>
          <w:szCs w:val="22"/>
        </w:rPr>
        <w:t xml:space="preserve">3.2.1 O não cumprimento por parte das concessionárias de energia dos prazos constantes na Resolução Normativa nº 687/2015, da ANEEL – Agência Nacional de Energia Elétrica, justificará a concessão de prorrogações de prazo por parte </w:t>
      </w:r>
    </w:p>
    <w:p w:rsidR="00690BDC" w:rsidRDefault="006C5C77">
      <w:pPr>
        <w:widowControl w:val="0"/>
        <w:tabs>
          <w:tab w:val="left" w:pos="2562"/>
        </w:tabs>
        <w:spacing w:before="168" w:line="360" w:lineRule="auto"/>
        <w:ind w:left="720" w:right="168"/>
        <w:jc w:val="both"/>
        <w:rPr>
          <w:rFonts w:ascii="Calibri" w:eastAsia="Calibri" w:hAnsi="Calibri" w:cs="Calibri"/>
          <w:sz w:val="22"/>
          <w:szCs w:val="22"/>
        </w:rPr>
      </w:pPr>
      <w:r>
        <w:rPr>
          <w:rFonts w:ascii="Calibri" w:eastAsia="Calibri" w:hAnsi="Calibri" w:cs="Calibri"/>
          <w:sz w:val="22"/>
          <w:szCs w:val="22"/>
        </w:rPr>
        <w:t>3.2.2 Os requerimentos de prorrogação de prazo para execução da obra deverão ser encaminhados, devidamente justificados e acompanhados dos documentos comprobatórios das alegações apresentadas, ao fiscal do contrato, com antecedência mínima de 15 dias do prazo final para cumprimento da respectiva obrigação.</w:t>
      </w:r>
    </w:p>
    <w:p w:rsidR="00690BDC" w:rsidRDefault="00690BDC">
      <w:pPr>
        <w:spacing w:line="360" w:lineRule="auto"/>
        <w:jc w:val="both"/>
        <w:rPr>
          <w:rFonts w:ascii="Calibri" w:eastAsia="Calibri" w:hAnsi="Calibri" w:cs="Calibri"/>
          <w:sz w:val="22"/>
          <w:szCs w:val="22"/>
          <w:highlight w:val="yellow"/>
        </w:rPr>
      </w:pPr>
    </w:p>
    <w:p w:rsidR="00690BDC" w:rsidRDefault="006C5C77">
      <w:pPr>
        <w:numPr>
          <w:ilvl w:val="0"/>
          <w:numId w:val="10"/>
        </w:numPr>
        <w:pBdr>
          <w:top w:val="nil"/>
          <w:left w:val="nil"/>
          <w:bottom w:val="single" w:sz="4" w:space="1" w:color="000000"/>
          <w:right w:val="nil"/>
          <w:between w:val="nil"/>
        </w:pBdr>
        <w:tabs>
          <w:tab w:val="left" w:pos="567"/>
        </w:tabs>
        <w:spacing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DAS ESPECIFICAÇÕES, QUANTIDADES E LOCAL</w:t>
      </w:r>
    </w:p>
    <w:p w:rsidR="00690BDC" w:rsidRDefault="006C5C77">
      <w:pPr>
        <w:numPr>
          <w:ilvl w:val="1"/>
          <w:numId w:val="10"/>
        </w:numPr>
        <w:pBdr>
          <w:top w:val="nil"/>
          <w:left w:val="nil"/>
          <w:bottom w:val="nil"/>
          <w:right w:val="nil"/>
          <w:between w:val="nil"/>
        </w:pBdr>
        <w:spacing w:before="120" w:line="360" w:lineRule="auto"/>
        <w:jc w:val="both"/>
        <w:rPr>
          <w:color w:val="000000"/>
        </w:rPr>
      </w:pPr>
      <w:r>
        <w:rPr>
          <w:rFonts w:ascii="Calibri" w:eastAsia="Calibri" w:hAnsi="Calibri" w:cs="Calibri"/>
          <w:color w:val="000000"/>
          <w:sz w:val="22"/>
          <w:szCs w:val="22"/>
        </w:rPr>
        <w:t xml:space="preserve"> O sistema de </w:t>
      </w:r>
      <w:r>
        <w:rPr>
          <w:rFonts w:ascii="Calibri" w:eastAsia="Calibri" w:hAnsi="Calibri" w:cs="Calibri"/>
          <w:sz w:val="22"/>
          <w:szCs w:val="22"/>
        </w:rPr>
        <w:t xml:space="preserve">energia fotovoltaico a ser instalado de 17KWp </w:t>
      </w:r>
      <w:r>
        <w:rPr>
          <w:rFonts w:ascii="Calibri" w:eastAsia="Calibri" w:hAnsi="Calibri" w:cs="Calibri"/>
          <w:color w:val="000000"/>
          <w:sz w:val="22"/>
          <w:szCs w:val="22"/>
        </w:rPr>
        <w:t>deverá ser fornecido de acordo com a quantidade e especificações abaixo</w:t>
      </w:r>
      <w:r>
        <w:rPr>
          <w:rFonts w:ascii="Calibri" w:eastAsia="Calibri" w:hAnsi="Calibri" w:cs="Calibri"/>
          <w:sz w:val="22"/>
          <w:szCs w:val="22"/>
        </w:rPr>
        <w:t>:</w:t>
      </w:r>
    </w:p>
    <w:p w:rsidR="00690BDC" w:rsidRDefault="00690BDC">
      <w:pPr>
        <w:pBdr>
          <w:top w:val="nil"/>
          <w:left w:val="nil"/>
          <w:bottom w:val="nil"/>
          <w:right w:val="nil"/>
          <w:between w:val="nil"/>
        </w:pBdr>
        <w:spacing w:before="120" w:line="360" w:lineRule="auto"/>
        <w:ind w:left="390"/>
        <w:jc w:val="both"/>
        <w:rPr>
          <w:rFonts w:ascii="Calibri" w:eastAsia="Calibri" w:hAnsi="Calibri" w:cs="Calibri"/>
          <w:sz w:val="22"/>
          <w:szCs w:val="22"/>
        </w:rPr>
      </w:pPr>
    </w:p>
    <w:tbl>
      <w:tblPr>
        <w:tblStyle w:val="a0"/>
        <w:tblW w:w="93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5400"/>
        <w:gridCol w:w="1470"/>
        <w:gridCol w:w="1635"/>
      </w:tblGrid>
      <w:tr w:rsidR="00690BDC">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 xml:space="preserve">ITEM </w:t>
            </w:r>
          </w:p>
        </w:tc>
        <w:tc>
          <w:tcPr>
            <w:tcW w:w="5400"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DESCRIÇÃ0</w:t>
            </w:r>
          </w:p>
        </w:tc>
        <w:tc>
          <w:tcPr>
            <w:tcW w:w="1470"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UNIDADE</w:t>
            </w:r>
          </w:p>
        </w:tc>
        <w:tc>
          <w:tcPr>
            <w:tcW w:w="163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QUANTIDADE</w:t>
            </w:r>
          </w:p>
        </w:tc>
      </w:tr>
      <w:tr w:rsidR="00690BDC" w:rsidTr="00F265C5">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1</w:t>
            </w:r>
          </w:p>
        </w:tc>
        <w:tc>
          <w:tcPr>
            <w:tcW w:w="5400" w:type="dxa"/>
            <w:shd w:val="clear" w:color="auto" w:fill="auto"/>
            <w:tcMar>
              <w:top w:w="100" w:type="dxa"/>
              <w:left w:w="100" w:type="dxa"/>
              <w:bottom w:w="100" w:type="dxa"/>
              <w:right w:w="100" w:type="dxa"/>
            </w:tcMar>
          </w:tcPr>
          <w:p w:rsidR="00690BDC" w:rsidRDefault="006C5C77">
            <w:pPr>
              <w:spacing w:line="360" w:lineRule="auto"/>
              <w:jc w:val="both"/>
              <w:rPr>
                <w:rFonts w:ascii="Calibri" w:eastAsia="Calibri" w:hAnsi="Calibri" w:cs="Calibri"/>
                <w:b/>
                <w:sz w:val="22"/>
                <w:szCs w:val="22"/>
              </w:rPr>
            </w:pPr>
            <w:r>
              <w:rPr>
                <w:rFonts w:ascii="Calibri" w:eastAsia="Calibri" w:hAnsi="Calibri" w:cs="Calibri"/>
                <w:b/>
                <w:sz w:val="22"/>
                <w:szCs w:val="22"/>
              </w:rPr>
              <w:t>PLACAS SOLARES 32</w:t>
            </w:r>
            <w:r w:rsidR="00F265C5">
              <w:rPr>
                <w:rFonts w:ascii="Calibri" w:eastAsia="Calibri" w:hAnsi="Calibri" w:cs="Calibri"/>
                <w:b/>
                <w:sz w:val="22"/>
                <w:szCs w:val="22"/>
              </w:rPr>
              <w:t>5Wp - 72 células</w:t>
            </w:r>
            <w:r>
              <w:rPr>
                <w:rFonts w:ascii="Calibri" w:eastAsia="Calibri" w:hAnsi="Calibri" w:cs="Calibri"/>
                <w:b/>
                <w:sz w:val="22"/>
                <w:szCs w:val="22"/>
              </w:rPr>
              <w:t xml:space="preserve"> </w:t>
            </w:r>
            <w:r w:rsidR="006175D6">
              <w:rPr>
                <w:rFonts w:ascii="Calibri" w:eastAsia="Calibri" w:hAnsi="Calibri" w:cs="Calibri"/>
                <w:b/>
                <w:sz w:val="22"/>
                <w:szCs w:val="22"/>
              </w:rPr>
              <w:t>policristalinas</w:t>
            </w:r>
            <w:r>
              <w:rPr>
                <w:rFonts w:ascii="Calibri" w:eastAsia="Calibri" w:hAnsi="Calibri" w:cs="Calibri"/>
                <w:b/>
                <w:sz w:val="22"/>
                <w:szCs w:val="22"/>
              </w:rPr>
              <w:t xml:space="preserve"> </w:t>
            </w:r>
          </w:p>
          <w:p w:rsidR="00690BDC" w:rsidRDefault="00690BDC">
            <w:pPr>
              <w:widowControl w:val="0"/>
              <w:pBdr>
                <w:top w:val="nil"/>
                <w:left w:val="nil"/>
                <w:bottom w:val="nil"/>
                <w:right w:val="nil"/>
                <w:between w:val="nil"/>
              </w:pBdr>
              <w:spacing w:line="360" w:lineRule="auto"/>
              <w:jc w:val="both"/>
              <w:rPr>
                <w:rFonts w:ascii="Calibri" w:eastAsia="Calibri" w:hAnsi="Calibri" w:cs="Calibri"/>
                <w:b/>
                <w:sz w:val="22"/>
                <w:szCs w:val="22"/>
              </w:rPr>
            </w:pPr>
          </w:p>
        </w:tc>
        <w:tc>
          <w:tcPr>
            <w:tcW w:w="1470" w:type="dxa"/>
            <w:shd w:val="clear" w:color="auto" w:fill="auto"/>
            <w:tcMar>
              <w:top w:w="100" w:type="dxa"/>
              <w:left w:w="100" w:type="dxa"/>
              <w:bottom w:w="100" w:type="dxa"/>
              <w:right w:w="100" w:type="dxa"/>
            </w:tcMar>
            <w:vAlign w:val="center"/>
          </w:tcPr>
          <w:p w:rsidR="00690BDC" w:rsidRDefault="000029FF" w:rsidP="00F265C5">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U</w:t>
            </w:r>
            <w:r w:rsidR="006C5C77">
              <w:rPr>
                <w:rFonts w:ascii="Calibri" w:eastAsia="Calibri" w:hAnsi="Calibri" w:cs="Calibri"/>
                <w:b/>
                <w:sz w:val="22"/>
                <w:szCs w:val="22"/>
              </w:rPr>
              <w:t>nid</w:t>
            </w:r>
          </w:p>
        </w:tc>
        <w:tc>
          <w:tcPr>
            <w:tcW w:w="1635" w:type="dxa"/>
            <w:shd w:val="clear" w:color="auto" w:fill="auto"/>
            <w:tcMar>
              <w:top w:w="100" w:type="dxa"/>
              <w:left w:w="100" w:type="dxa"/>
              <w:bottom w:w="100" w:type="dxa"/>
              <w:right w:w="100" w:type="dxa"/>
            </w:tcMar>
          </w:tcPr>
          <w:p w:rsidR="00690BDC" w:rsidRDefault="00AA4BCE">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Potência Equivalente</w:t>
            </w:r>
          </w:p>
        </w:tc>
      </w:tr>
      <w:tr w:rsidR="00690BDC" w:rsidTr="00DE23F1">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2</w:t>
            </w:r>
          </w:p>
        </w:tc>
        <w:tc>
          <w:tcPr>
            <w:tcW w:w="5400" w:type="dxa"/>
            <w:shd w:val="clear" w:color="auto" w:fill="auto"/>
            <w:tcMar>
              <w:top w:w="100" w:type="dxa"/>
              <w:left w:w="100" w:type="dxa"/>
              <w:bottom w:w="100" w:type="dxa"/>
              <w:right w:w="100" w:type="dxa"/>
            </w:tcMar>
          </w:tcPr>
          <w:p w:rsidR="00690BDC" w:rsidRDefault="006C5C77">
            <w:pPr>
              <w:spacing w:line="360" w:lineRule="auto"/>
              <w:jc w:val="both"/>
              <w:rPr>
                <w:rFonts w:ascii="Calibri" w:eastAsia="Calibri" w:hAnsi="Calibri" w:cs="Calibri"/>
                <w:b/>
                <w:sz w:val="22"/>
                <w:szCs w:val="22"/>
              </w:rPr>
            </w:pPr>
            <w:r>
              <w:rPr>
                <w:rFonts w:ascii="Calibri" w:eastAsia="Calibri" w:hAnsi="Calibri" w:cs="Calibri"/>
                <w:b/>
                <w:sz w:val="22"/>
                <w:szCs w:val="22"/>
              </w:rPr>
              <w:t xml:space="preserve">1 INVERSOR </w:t>
            </w:r>
            <w:r w:rsidRPr="00B81620">
              <w:rPr>
                <w:rFonts w:ascii="Calibri" w:eastAsia="Calibri" w:hAnsi="Calibri" w:cs="Calibri"/>
                <w:b/>
                <w:color w:val="000000" w:themeColor="text1"/>
                <w:sz w:val="22"/>
                <w:szCs w:val="22"/>
              </w:rPr>
              <w:t>17.5-3-M</w:t>
            </w:r>
            <w:r w:rsidR="00DE23F1" w:rsidRPr="00B81620">
              <w:rPr>
                <w:rFonts w:ascii="Calibri" w:eastAsia="Calibri" w:hAnsi="Calibri" w:cs="Calibri"/>
                <w:b/>
                <w:color w:val="000000" w:themeColor="text1"/>
                <w:sz w:val="22"/>
                <w:szCs w:val="22"/>
              </w:rPr>
              <w:t xml:space="preserve"> ou similar</w:t>
            </w:r>
            <w:r w:rsidR="00DE23F1">
              <w:rPr>
                <w:rFonts w:ascii="Calibri" w:eastAsia="Calibri" w:hAnsi="Calibri" w:cs="Calibri"/>
                <w:b/>
                <w:sz w:val="22"/>
                <w:szCs w:val="22"/>
              </w:rPr>
              <w:t>, Potência 17,50</w:t>
            </w:r>
            <w:r>
              <w:rPr>
                <w:rFonts w:ascii="Calibri" w:eastAsia="Calibri" w:hAnsi="Calibri" w:cs="Calibri"/>
                <w:b/>
                <w:sz w:val="22"/>
                <w:szCs w:val="22"/>
              </w:rPr>
              <w:t>KW trifásico</w:t>
            </w:r>
            <w:r w:rsidR="00F265C5">
              <w:rPr>
                <w:rFonts w:ascii="Calibri" w:eastAsia="Calibri" w:hAnsi="Calibri" w:cs="Calibri"/>
                <w:b/>
                <w:sz w:val="22"/>
                <w:szCs w:val="22"/>
              </w:rPr>
              <w:t xml:space="preserve"> </w:t>
            </w:r>
            <w:r>
              <w:rPr>
                <w:rFonts w:ascii="Calibri" w:eastAsia="Calibri" w:hAnsi="Calibri" w:cs="Calibri"/>
                <w:b/>
                <w:sz w:val="22"/>
                <w:szCs w:val="22"/>
              </w:rPr>
              <w:t>-</w:t>
            </w:r>
            <w:r w:rsidR="00F265C5">
              <w:rPr>
                <w:rFonts w:ascii="Calibri" w:eastAsia="Calibri" w:hAnsi="Calibri" w:cs="Calibri"/>
                <w:b/>
                <w:sz w:val="22"/>
                <w:szCs w:val="22"/>
              </w:rPr>
              <w:t xml:space="preserve"> </w:t>
            </w:r>
            <w:r>
              <w:rPr>
                <w:rFonts w:ascii="Calibri" w:eastAsia="Calibri" w:hAnsi="Calibri" w:cs="Calibri"/>
                <w:b/>
                <w:sz w:val="22"/>
                <w:szCs w:val="22"/>
              </w:rPr>
              <w:t>380V</w:t>
            </w:r>
            <w:r w:rsidR="00F265C5">
              <w:rPr>
                <w:rFonts w:ascii="Calibri" w:eastAsia="Calibri" w:hAnsi="Calibri" w:cs="Calibri"/>
                <w:b/>
                <w:sz w:val="22"/>
                <w:szCs w:val="22"/>
              </w:rPr>
              <w:t xml:space="preserve"> </w:t>
            </w:r>
            <w:r>
              <w:rPr>
                <w:rFonts w:ascii="Calibri" w:eastAsia="Calibri" w:hAnsi="Calibri" w:cs="Calibri"/>
                <w:b/>
                <w:sz w:val="22"/>
                <w:szCs w:val="22"/>
              </w:rPr>
              <w:t>-</w:t>
            </w:r>
            <w:r w:rsidR="00F265C5">
              <w:rPr>
                <w:rFonts w:ascii="Calibri" w:eastAsia="Calibri" w:hAnsi="Calibri" w:cs="Calibri"/>
                <w:b/>
                <w:sz w:val="22"/>
                <w:szCs w:val="22"/>
              </w:rPr>
              <w:t xml:space="preserve"> </w:t>
            </w:r>
            <w:r>
              <w:rPr>
                <w:rFonts w:ascii="Calibri" w:eastAsia="Calibri" w:hAnsi="Calibri" w:cs="Calibri"/>
                <w:b/>
                <w:sz w:val="22"/>
                <w:szCs w:val="22"/>
              </w:rPr>
              <w:t xml:space="preserve">com monitoramento </w:t>
            </w:r>
          </w:p>
          <w:p w:rsidR="00690BDC" w:rsidRDefault="00690BDC">
            <w:pPr>
              <w:widowControl w:val="0"/>
              <w:pBdr>
                <w:top w:val="nil"/>
                <w:left w:val="nil"/>
                <w:bottom w:val="nil"/>
                <w:right w:val="nil"/>
                <w:between w:val="nil"/>
              </w:pBdr>
              <w:spacing w:line="360" w:lineRule="auto"/>
              <w:jc w:val="both"/>
              <w:rPr>
                <w:rFonts w:ascii="Calibri" w:eastAsia="Calibri" w:hAnsi="Calibri" w:cs="Calibri"/>
                <w:b/>
                <w:sz w:val="22"/>
                <w:szCs w:val="22"/>
              </w:rPr>
            </w:pPr>
          </w:p>
        </w:tc>
        <w:tc>
          <w:tcPr>
            <w:tcW w:w="1470" w:type="dxa"/>
            <w:shd w:val="clear" w:color="auto" w:fill="auto"/>
            <w:tcMar>
              <w:top w:w="100" w:type="dxa"/>
              <w:left w:w="100" w:type="dxa"/>
              <w:bottom w:w="100" w:type="dxa"/>
              <w:right w:w="100" w:type="dxa"/>
            </w:tcMar>
            <w:vAlign w:val="center"/>
          </w:tcPr>
          <w:p w:rsidR="00690BDC" w:rsidRDefault="000029FF" w:rsidP="00F265C5">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U</w:t>
            </w:r>
            <w:r w:rsidR="006C5C77">
              <w:rPr>
                <w:rFonts w:ascii="Calibri" w:eastAsia="Calibri" w:hAnsi="Calibri" w:cs="Calibri"/>
                <w:b/>
                <w:sz w:val="22"/>
                <w:szCs w:val="22"/>
              </w:rPr>
              <w:t>nid</w:t>
            </w:r>
          </w:p>
        </w:tc>
        <w:tc>
          <w:tcPr>
            <w:tcW w:w="1635" w:type="dxa"/>
            <w:shd w:val="clear" w:color="auto" w:fill="auto"/>
            <w:tcMar>
              <w:top w:w="100" w:type="dxa"/>
              <w:left w:w="100" w:type="dxa"/>
              <w:bottom w:w="100" w:type="dxa"/>
              <w:right w:w="100" w:type="dxa"/>
            </w:tcMar>
            <w:vAlign w:val="center"/>
          </w:tcPr>
          <w:p w:rsidR="00690BDC" w:rsidRDefault="006C5C77" w:rsidP="00DE23F1">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1</w:t>
            </w:r>
          </w:p>
        </w:tc>
      </w:tr>
      <w:tr w:rsidR="00690BDC" w:rsidTr="00DE23F1">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3</w:t>
            </w:r>
          </w:p>
        </w:tc>
        <w:tc>
          <w:tcPr>
            <w:tcW w:w="5400" w:type="dxa"/>
            <w:shd w:val="clear" w:color="auto" w:fill="auto"/>
            <w:tcMar>
              <w:top w:w="100" w:type="dxa"/>
              <w:left w:w="100" w:type="dxa"/>
              <w:bottom w:w="100" w:type="dxa"/>
              <w:right w:w="100" w:type="dxa"/>
            </w:tcMar>
          </w:tcPr>
          <w:p w:rsidR="00690BDC" w:rsidRDefault="00F265C5">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Kit de Materiais elétricos (</w:t>
            </w:r>
            <w:r w:rsidR="00DE23F1">
              <w:rPr>
                <w:rFonts w:ascii="Calibri" w:eastAsia="Calibri" w:hAnsi="Calibri" w:cs="Calibri"/>
                <w:b/>
                <w:sz w:val="22"/>
                <w:szCs w:val="22"/>
              </w:rPr>
              <w:t>Cabo CC</w:t>
            </w:r>
            <w:r w:rsidR="006C5C77">
              <w:rPr>
                <w:rFonts w:ascii="Calibri" w:eastAsia="Calibri" w:hAnsi="Calibri" w:cs="Calibri"/>
                <w:b/>
                <w:sz w:val="22"/>
                <w:szCs w:val="22"/>
              </w:rPr>
              <w:t xml:space="preserve">- Solar, Cabo CA PVC 750 V, </w:t>
            </w:r>
            <w:r w:rsidR="006C5C77" w:rsidRPr="00F265C5">
              <w:rPr>
                <w:rFonts w:ascii="Calibri" w:eastAsia="Calibri" w:hAnsi="Calibri" w:cs="Calibri"/>
                <w:b/>
                <w:i/>
                <w:sz w:val="22"/>
                <w:szCs w:val="22"/>
              </w:rPr>
              <w:t>string</w:t>
            </w:r>
            <w:r w:rsidR="006C5C77">
              <w:rPr>
                <w:rFonts w:ascii="Calibri" w:eastAsia="Calibri" w:hAnsi="Calibri" w:cs="Calibri"/>
                <w:b/>
                <w:sz w:val="22"/>
                <w:szCs w:val="22"/>
              </w:rPr>
              <w:t xml:space="preserve"> box, kit de Conectores MC4</w:t>
            </w:r>
            <w:r>
              <w:rPr>
                <w:rFonts w:ascii="Calibri" w:eastAsia="Calibri" w:hAnsi="Calibri" w:cs="Calibri"/>
                <w:b/>
                <w:sz w:val="22"/>
                <w:szCs w:val="22"/>
              </w:rPr>
              <w:t xml:space="preserve"> (</w:t>
            </w:r>
            <w:r w:rsidR="006C5C77">
              <w:rPr>
                <w:rFonts w:ascii="Calibri" w:eastAsia="Calibri" w:hAnsi="Calibri" w:cs="Calibri"/>
                <w:b/>
                <w:sz w:val="22"/>
                <w:szCs w:val="22"/>
              </w:rPr>
              <w:t xml:space="preserve">macho e fêmea), </w:t>
            </w:r>
            <w:r w:rsidR="006175D6">
              <w:rPr>
                <w:rFonts w:ascii="Calibri" w:eastAsia="Calibri" w:hAnsi="Calibri" w:cs="Calibri"/>
                <w:b/>
                <w:sz w:val="22"/>
                <w:szCs w:val="22"/>
              </w:rPr>
              <w:t>dispositivos de</w:t>
            </w:r>
            <w:r>
              <w:rPr>
                <w:rFonts w:ascii="Calibri" w:eastAsia="Calibri" w:hAnsi="Calibri" w:cs="Calibri"/>
                <w:b/>
                <w:sz w:val="22"/>
                <w:szCs w:val="22"/>
              </w:rPr>
              <w:t xml:space="preserve"> proteção CC e CA (eletrodutos e canaletas)</w:t>
            </w:r>
          </w:p>
        </w:tc>
        <w:tc>
          <w:tcPr>
            <w:tcW w:w="1470" w:type="dxa"/>
            <w:shd w:val="clear" w:color="auto" w:fill="auto"/>
            <w:tcMar>
              <w:top w:w="100" w:type="dxa"/>
              <w:left w:w="100" w:type="dxa"/>
              <w:bottom w:w="100" w:type="dxa"/>
              <w:right w:w="100" w:type="dxa"/>
            </w:tcMar>
            <w:vAlign w:val="center"/>
          </w:tcPr>
          <w:p w:rsidR="00690BDC" w:rsidRDefault="000029FF" w:rsidP="00F265C5">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K</w:t>
            </w:r>
            <w:r w:rsidR="006C5C77">
              <w:rPr>
                <w:rFonts w:ascii="Calibri" w:eastAsia="Calibri" w:hAnsi="Calibri" w:cs="Calibri"/>
                <w:b/>
                <w:sz w:val="22"/>
                <w:szCs w:val="22"/>
              </w:rPr>
              <w:t>it</w:t>
            </w:r>
          </w:p>
        </w:tc>
        <w:tc>
          <w:tcPr>
            <w:tcW w:w="1635" w:type="dxa"/>
            <w:shd w:val="clear" w:color="auto" w:fill="auto"/>
            <w:tcMar>
              <w:top w:w="100" w:type="dxa"/>
              <w:left w:w="100" w:type="dxa"/>
              <w:bottom w:w="100" w:type="dxa"/>
              <w:right w:w="100" w:type="dxa"/>
            </w:tcMar>
            <w:vAlign w:val="center"/>
          </w:tcPr>
          <w:p w:rsidR="00690BDC" w:rsidRDefault="006C5C77" w:rsidP="00DE23F1">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1</w:t>
            </w:r>
          </w:p>
        </w:tc>
      </w:tr>
      <w:tr w:rsidR="00690BDC" w:rsidTr="00DE23F1">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4</w:t>
            </w:r>
          </w:p>
        </w:tc>
        <w:tc>
          <w:tcPr>
            <w:tcW w:w="5400"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Kit de estrutura metálica</w:t>
            </w:r>
            <w:r w:rsidR="00F265C5">
              <w:rPr>
                <w:rFonts w:ascii="Calibri" w:eastAsia="Calibri" w:hAnsi="Calibri" w:cs="Calibri"/>
                <w:b/>
                <w:sz w:val="22"/>
                <w:szCs w:val="22"/>
              </w:rPr>
              <w:t xml:space="preserve"> </w:t>
            </w:r>
            <w:r>
              <w:rPr>
                <w:rFonts w:ascii="Calibri" w:eastAsia="Calibri" w:hAnsi="Calibri" w:cs="Calibri"/>
                <w:b/>
                <w:sz w:val="22"/>
                <w:szCs w:val="22"/>
              </w:rPr>
              <w:t>- fixação dos módulos</w:t>
            </w:r>
            <w:r w:rsidR="00F265C5">
              <w:rPr>
                <w:rFonts w:ascii="Calibri" w:eastAsia="Calibri" w:hAnsi="Calibri" w:cs="Calibri"/>
                <w:b/>
                <w:sz w:val="22"/>
                <w:szCs w:val="22"/>
              </w:rPr>
              <w:t xml:space="preserve"> (</w:t>
            </w:r>
            <w:r>
              <w:rPr>
                <w:rFonts w:ascii="Calibri" w:eastAsia="Calibri" w:hAnsi="Calibri" w:cs="Calibri"/>
                <w:b/>
                <w:sz w:val="22"/>
                <w:szCs w:val="22"/>
              </w:rPr>
              <w:t>trilho, luva, gancho, terminais intermediários e finais)</w:t>
            </w:r>
          </w:p>
        </w:tc>
        <w:tc>
          <w:tcPr>
            <w:tcW w:w="1470" w:type="dxa"/>
            <w:shd w:val="clear" w:color="auto" w:fill="auto"/>
            <w:tcMar>
              <w:top w:w="100" w:type="dxa"/>
              <w:left w:w="100" w:type="dxa"/>
              <w:bottom w:w="100" w:type="dxa"/>
              <w:right w:w="100" w:type="dxa"/>
            </w:tcMar>
            <w:vAlign w:val="center"/>
          </w:tcPr>
          <w:p w:rsidR="00690BDC" w:rsidRDefault="000029FF" w:rsidP="00F265C5">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K</w:t>
            </w:r>
            <w:r w:rsidR="006C5C77">
              <w:rPr>
                <w:rFonts w:ascii="Calibri" w:eastAsia="Calibri" w:hAnsi="Calibri" w:cs="Calibri"/>
                <w:b/>
                <w:sz w:val="22"/>
                <w:szCs w:val="22"/>
              </w:rPr>
              <w:t>it</w:t>
            </w:r>
          </w:p>
        </w:tc>
        <w:tc>
          <w:tcPr>
            <w:tcW w:w="1635" w:type="dxa"/>
            <w:shd w:val="clear" w:color="auto" w:fill="auto"/>
            <w:tcMar>
              <w:top w:w="100" w:type="dxa"/>
              <w:left w:w="100" w:type="dxa"/>
              <w:bottom w:w="100" w:type="dxa"/>
              <w:right w:w="100" w:type="dxa"/>
            </w:tcMar>
            <w:vAlign w:val="center"/>
          </w:tcPr>
          <w:p w:rsidR="00690BDC" w:rsidRDefault="006C5C77" w:rsidP="00DE23F1">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1</w:t>
            </w:r>
          </w:p>
        </w:tc>
      </w:tr>
      <w:tr w:rsidR="00690BDC" w:rsidTr="00DE23F1">
        <w:tc>
          <w:tcPr>
            <w:tcW w:w="825" w:type="dxa"/>
            <w:shd w:val="clear" w:color="auto" w:fill="auto"/>
            <w:tcMar>
              <w:top w:w="100" w:type="dxa"/>
              <w:left w:w="100" w:type="dxa"/>
              <w:bottom w:w="100" w:type="dxa"/>
              <w:right w:w="100" w:type="dxa"/>
            </w:tcMar>
          </w:tcPr>
          <w:p w:rsidR="00690BDC" w:rsidRDefault="006C5C77">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5</w:t>
            </w:r>
          </w:p>
        </w:tc>
        <w:tc>
          <w:tcPr>
            <w:tcW w:w="5400" w:type="dxa"/>
            <w:shd w:val="clear" w:color="auto" w:fill="auto"/>
            <w:tcMar>
              <w:top w:w="100" w:type="dxa"/>
              <w:left w:w="100" w:type="dxa"/>
              <w:bottom w:w="100" w:type="dxa"/>
              <w:right w:w="100" w:type="dxa"/>
            </w:tcMar>
          </w:tcPr>
          <w:p w:rsidR="00690BDC" w:rsidRDefault="00F265C5" w:rsidP="00DE23F1">
            <w:pPr>
              <w:widowControl w:val="0"/>
              <w:pBdr>
                <w:top w:val="nil"/>
                <w:left w:val="nil"/>
                <w:bottom w:val="nil"/>
                <w:right w:val="nil"/>
                <w:between w:val="nil"/>
              </w:pBdr>
              <w:spacing w:line="360" w:lineRule="auto"/>
              <w:jc w:val="both"/>
              <w:rPr>
                <w:rFonts w:ascii="Calibri" w:eastAsia="Calibri" w:hAnsi="Calibri" w:cs="Calibri"/>
                <w:b/>
                <w:sz w:val="22"/>
                <w:szCs w:val="22"/>
              </w:rPr>
            </w:pPr>
            <w:r>
              <w:rPr>
                <w:rFonts w:ascii="Calibri" w:eastAsia="Calibri" w:hAnsi="Calibri" w:cs="Calibri"/>
                <w:b/>
                <w:sz w:val="22"/>
                <w:szCs w:val="22"/>
              </w:rPr>
              <w:t xml:space="preserve">Projeto </w:t>
            </w:r>
            <w:r w:rsidR="006C5C77">
              <w:rPr>
                <w:rFonts w:ascii="Calibri" w:eastAsia="Calibri" w:hAnsi="Calibri" w:cs="Calibri"/>
                <w:b/>
                <w:sz w:val="22"/>
                <w:szCs w:val="22"/>
              </w:rPr>
              <w:t>elétrico, serviço de instalação e processo burocrático para solicitação de a</w:t>
            </w:r>
            <w:r w:rsidR="00DE23F1">
              <w:rPr>
                <w:rFonts w:ascii="Calibri" w:eastAsia="Calibri" w:hAnsi="Calibri" w:cs="Calibri"/>
                <w:b/>
                <w:sz w:val="22"/>
                <w:szCs w:val="22"/>
              </w:rPr>
              <w:t xml:space="preserve">cesso à rede da distribuidora </w:t>
            </w:r>
            <w:r w:rsidR="006175D6">
              <w:rPr>
                <w:rFonts w:ascii="Calibri" w:eastAsia="Calibri" w:hAnsi="Calibri" w:cs="Calibri"/>
                <w:b/>
                <w:sz w:val="22"/>
                <w:szCs w:val="22"/>
              </w:rPr>
              <w:t>Eletrobrás</w:t>
            </w:r>
            <w:r w:rsidR="00DE23F1">
              <w:rPr>
                <w:rFonts w:ascii="Calibri" w:eastAsia="Calibri" w:hAnsi="Calibri" w:cs="Calibri"/>
                <w:b/>
                <w:sz w:val="22"/>
                <w:szCs w:val="22"/>
              </w:rPr>
              <w:t xml:space="preserve"> Companhia Alagoas e aprovação do ponto de conexão</w:t>
            </w:r>
            <w:r w:rsidR="006C5C77">
              <w:rPr>
                <w:rFonts w:ascii="Calibri" w:eastAsia="Calibri" w:hAnsi="Calibri" w:cs="Calibri"/>
                <w:b/>
                <w:sz w:val="22"/>
                <w:szCs w:val="22"/>
              </w:rPr>
              <w:t xml:space="preserve"> </w:t>
            </w:r>
          </w:p>
        </w:tc>
        <w:tc>
          <w:tcPr>
            <w:tcW w:w="1470" w:type="dxa"/>
            <w:shd w:val="clear" w:color="auto" w:fill="auto"/>
            <w:tcMar>
              <w:top w:w="100" w:type="dxa"/>
              <w:left w:w="100" w:type="dxa"/>
              <w:bottom w:w="100" w:type="dxa"/>
              <w:right w:w="100" w:type="dxa"/>
            </w:tcMar>
            <w:vAlign w:val="center"/>
          </w:tcPr>
          <w:p w:rsidR="00690BDC" w:rsidRDefault="006C5C77" w:rsidP="00F265C5">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Unidade</w:t>
            </w:r>
          </w:p>
        </w:tc>
        <w:tc>
          <w:tcPr>
            <w:tcW w:w="1635" w:type="dxa"/>
            <w:shd w:val="clear" w:color="auto" w:fill="auto"/>
            <w:tcMar>
              <w:top w:w="100" w:type="dxa"/>
              <w:left w:w="100" w:type="dxa"/>
              <w:bottom w:w="100" w:type="dxa"/>
              <w:right w:w="100" w:type="dxa"/>
            </w:tcMar>
            <w:vAlign w:val="center"/>
          </w:tcPr>
          <w:p w:rsidR="00690BDC" w:rsidRDefault="006C5C77" w:rsidP="00DE23F1">
            <w:pPr>
              <w:widowControl w:val="0"/>
              <w:pBdr>
                <w:top w:val="nil"/>
                <w:left w:val="nil"/>
                <w:bottom w:val="nil"/>
                <w:right w:val="nil"/>
                <w:between w:val="nil"/>
              </w:pBdr>
              <w:spacing w:line="360" w:lineRule="auto"/>
              <w:jc w:val="center"/>
              <w:rPr>
                <w:rFonts w:ascii="Calibri" w:eastAsia="Calibri" w:hAnsi="Calibri" w:cs="Calibri"/>
                <w:b/>
                <w:sz w:val="22"/>
                <w:szCs w:val="22"/>
              </w:rPr>
            </w:pPr>
            <w:r>
              <w:rPr>
                <w:rFonts w:ascii="Calibri" w:eastAsia="Calibri" w:hAnsi="Calibri" w:cs="Calibri"/>
                <w:b/>
                <w:sz w:val="22"/>
                <w:szCs w:val="22"/>
              </w:rPr>
              <w:t>1</w:t>
            </w:r>
          </w:p>
        </w:tc>
      </w:tr>
    </w:tbl>
    <w:p w:rsidR="00690BDC" w:rsidRDefault="00690BDC">
      <w:pPr>
        <w:pBdr>
          <w:top w:val="nil"/>
          <w:left w:val="nil"/>
          <w:bottom w:val="nil"/>
          <w:right w:val="nil"/>
          <w:between w:val="nil"/>
        </w:pBdr>
        <w:spacing w:before="120" w:line="360" w:lineRule="auto"/>
        <w:ind w:left="390"/>
        <w:jc w:val="both"/>
        <w:rPr>
          <w:rFonts w:ascii="Calibri" w:eastAsia="Calibri" w:hAnsi="Calibri" w:cs="Calibri"/>
          <w:sz w:val="22"/>
          <w:szCs w:val="22"/>
        </w:rPr>
      </w:pP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sz w:val="22"/>
          <w:szCs w:val="22"/>
        </w:rPr>
        <w:t xml:space="preserve">4.2 </w:t>
      </w:r>
      <w:r>
        <w:rPr>
          <w:rFonts w:ascii="Calibri" w:eastAsia="Calibri" w:hAnsi="Calibri" w:cs="Calibri"/>
          <w:b/>
          <w:sz w:val="22"/>
          <w:szCs w:val="22"/>
        </w:rPr>
        <w:t xml:space="preserve">DOS MÓDULOS FOTOVOLTAICOS  </w:t>
      </w:r>
    </w:p>
    <w:p w:rsidR="008A705D" w:rsidRPr="008A705D" w:rsidRDefault="006C5C77" w:rsidP="008A705D">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w:t>
      </w:r>
      <w:r w:rsidR="008A705D">
        <w:rPr>
          <w:rFonts w:ascii="Calibri" w:eastAsia="Calibri" w:hAnsi="Calibri" w:cs="Calibri"/>
          <w:sz w:val="22"/>
          <w:szCs w:val="22"/>
        </w:rPr>
        <w:t>1</w:t>
      </w:r>
      <w:r w:rsidR="008A705D" w:rsidRPr="008A705D">
        <w:rPr>
          <w:rFonts w:ascii="Calibri" w:eastAsia="Calibri" w:hAnsi="Calibri" w:cs="Calibri"/>
          <w:sz w:val="22"/>
          <w:szCs w:val="22"/>
        </w:rPr>
        <w:t xml:space="preserve"> </w:t>
      </w:r>
      <w:r w:rsidR="008A705D">
        <w:rPr>
          <w:rFonts w:ascii="Calibri" w:eastAsia="Calibri" w:hAnsi="Calibri" w:cs="Calibri"/>
          <w:sz w:val="22"/>
          <w:szCs w:val="22"/>
        </w:rPr>
        <w:t>Os módulos fotovoltaicos que geram energia elétrica com base no aproveitamento da radiação solar devem ter no mínimo os seguintes requisitos:</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Registro do </w:t>
      </w:r>
      <w:r w:rsidR="00FF0644">
        <w:rPr>
          <w:rFonts w:ascii="Calibri" w:eastAsia="Calibri" w:hAnsi="Calibri" w:cs="Calibri"/>
          <w:sz w:val="22"/>
          <w:szCs w:val="22"/>
        </w:rPr>
        <w:t>I</w:t>
      </w:r>
      <w:r w:rsidRPr="00FF0644">
        <w:rPr>
          <w:rFonts w:ascii="Calibri" w:eastAsia="Calibri" w:hAnsi="Calibri" w:cs="Calibri"/>
          <w:sz w:val="22"/>
          <w:szCs w:val="22"/>
        </w:rPr>
        <w:t>nmetro;</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Célula Policristalina; </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72 células Fotovoltaicas;</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6 barramentos;</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Potência </w:t>
      </w:r>
      <w:r w:rsidR="00FF0644" w:rsidRPr="00FF0644">
        <w:rPr>
          <w:rFonts w:ascii="Calibri" w:eastAsia="Calibri" w:hAnsi="Calibri" w:cs="Calibri"/>
          <w:sz w:val="22"/>
          <w:szCs w:val="22"/>
        </w:rPr>
        <w:t>Máxima:</w:t>
      </w:r>
      <w:r w:rsidRPr="00FF0644">
        <w:rPr>
          <w:rFonts w:ascii="Calibri" w:eastAsia="Calibri" w:hAnsi="Calibri" w:cs="Calibri"/>
          <w:sz w:val="22"/>
          <w:szCs w:val="22"/>
        </w:rPr>
        <w:t xml:space="preserve"> 330 Wp;</w:t>
      </w:r>
    </w:p>
    <w:p w:rsidR="008A705D" w:rsidRPr="00FF0644" w:rsidRDefault="00FF0644"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Peso Máximo</w:t>
      </w:r>
      <w:r w:rsidR="008A705D" w:rsidRPr="00FF0644">
        <w:rPr>
          <w:rFonts w:ascii="Calibri" w:eastAsia="Calibri" w:hAnsi="Calibri" w:cs="Calibri"/>
          <w:sz w:val="22"/>
          <w:szCs w:val="22"/>
        </w:rPr>
        <w:t>: 23,1,</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Desempenho sob condições de </w:t>
      </w:r>
      <w:r w:rsidR="00FF0644" w:rsidRPr="00FF0644">
        <w:rPr>
          <w:rFonts w:ascii="Calibri" w:eastAsia="Calibri" w:hAnsi="Calibri" w:cs="Calibri"/>
          <w:sz w:val="22"/>
          <w:szCs w:val="22"/>
        </w:rPr>
        <w:t>laboratório (</w:t>
      </w:r>
      <w:r w:rsidRPr="00FF0644">
        <w:rPr>
          <w:rFonts w:ascii="Calibri" w:eastAsia="Calibri" w:hAnsi="Calibri" w:cs="Calibri"/>
          <w:sz w:val="22"/>
          <w:szCs w:val="22"/>
        </w:rPr>
        <w:t>STC);</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Corrente de curto </w:t>
      </w:r>
      <w:r w:rsidR="00FF0644" w:rsidRPr="00FF0644">
        <w:rPr>
          <w:rFonts w:ascii="Calibri" w:eastAsia="Calibri" w:hAnsi="Calibri" w:cs="Calibri"/>
          <w:sz w:val="22"/>
          <w:szCs w:val="22"/>
        </w:rPr>
        <w:t>circuito</w:t>
      </w:r>
      <w:r w:rsidR="00FF0644">
        <w:rPr>
          <w:rFonts w:ascii="Calibri" w:eastAsia="Calibri" w:hAnsi="Calibri" w:cs="Calibri"/>
          <w:sz w:val="22"/>
          <w:szCs w:val="22"/>
        </w:rPr>
        <w:t xml:space="preserve"> </w:t>
      </w:r>
      <w:r w:rsidR="00FF0644" w:rsidRPr="00FF0644">
        <w:rPr>
          <w:rFonts w:ascii="Calibri" w:eastAsia="Calibri" w:hAnsi="Calibri" w:cs="Calibri"/>
          <w:sz w:val="22"/>
          <w:szCs w:val="22"/>
        </w:rPr>
        <w:t>(STC</w:t>
      </w:r>
      <w:r w:rsidRPr="00FF0644">
        <w:rPr>
          <w:rFonts w:ascii="Calibri" w:eastAsia="Calibri" w:hAnsi="Calibri" w:cs="Calibri"/>
          <w:sz w:val="22"/>
          <w:szCs w:val="22"/>
        </w:rPr>
        <w:t>): 9,30 A;</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Tensão em Circuito Aberto (STC):46,1v;</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Corrente no ponto máximo de potência MPP(STC): 8,76 A;</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 xml:space="preserve">Tensão no ponto Máximo de </w:t>
      </w:r>
      <w:r w:rsidR="00FF0644" w:rsidRPr="00FF0644">
        <w:rPr>
          <w:rFonts w:ascii="Calibri" w:eastAsia="Calibri" w:hAnsi="Calibri" w:cs="Calibri"/>
          <w:sz w:val="22"/>
          <w:szCs w:val="22"/>
        </w:rPr>
        <w:t>potência MPP</w:t>
      </w:r>
      <w:r w:rsidRPr="00FF0644">
        <w:rPr>
          <w:rFonts w:ascii="Calibri" w:eastAsia="Calibri" w:hAnsi="Calibri" w:cs="Calibri"/>
          <w:sz w:val="22"/>
          <w:szCs w:val="22"/>
        </w:rPr>
        <w:t xml:space="preserve"> (STC): 37,7v;</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sz w:val="22"/>
          <w:szCs w:val="22"/>
        </w:rPr>
        <w:t>Eficiência Mínima</w:t>
      </w:r>
      <w:r w:rsidR="00FF0644">
        <w:rPr>
          <w:rFonts w:ascii="Calibri" w:eastAsia="Calibri" w:hAnsi="Calibri" w:cs="Calibri"/>
          <w:sz w:val="22"/>
          <w:szCs w:val="22"/>
        </w:rPr>
        <w:t xml:space="preserve"> </w:t>
      </w:r>
      <w:r w:rsidRPr="00FF0644">
        <w:rPr>
          <w:rFonts w:ascii="Calibri" w:eastAsia="Calibri" w:hAnsi="Calibri" w:cs="Calibri"/>
          <w:sz w:val="22"/>
          <w:szCs w:val="22"/>
        </w:rPr>
        <w:t>(STC): 16,9%;</w:t>
      </w:r>
    </w:p>
    <w:p w:rsidR="008A705D" w:rsidRPr="00FF0644" w:rsidRDefault="008A705D" w:rsidP="008A705D">
      <w:pPr>
        <w:numPr>
          <w:ilvl w:val="0"/>
          <w:numId w:val="16"/>
        </w:numPr>
        <w:pBdr>
          <w:top w:val="nil"/>
          <w:left w:val="nil"/>
          <w:bottom w:val="nil"/>
          <w:right w:val="nil"/>
          <w:between w:val="nil"/>
        </w:pBdr>
        <w:spacing w:line="360" w:lineRule="auto"/>
        <w:contextualSpacing/>
        <w:jc w:val="both"/>
        <w:rPr>
          <w:rFonts w:ascii="Calibri" w:eastAsia="Calibri" w:hAnsi="Calibri" w:cs="Calibri"/>
          <w:sz w:val="22"/>
          <w:szCs w:val="22"/>
        </w:rPr>
      </w:pPr>
      <w:r w:rsidRPr="00FF0644">
        <w:rPr>
          <w:rFonts w:ascii="Calibri" w:eastAsia="Calibri" w:hAnsi="Calibri" w:cs="Calibri"/>
          <w:b/>
          <w:sz w:val="22"/>
          <w:szCs w:val="22"/>
        </w:rPr>
        <w:t xml:space="preserve">Vida útil esperada: 25 ANOS. </w:t>
      </w:r>
    </w:p>
    <w:p w:rsidR="00690BDC" w:rsidRDefault="008A705D">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4.2.3 </w:t>
      </w:r>
      <w:r w:rsidR="006C5C77">
        <w:rPr>
          <w:rFonts w:ascii="Calibri" w:eastAsia="Calibri" w:hAnsi="Calibri" w:cs="Calibri"/>
          <w:sz w:val="22"/>
          <w:szCs w:val="22"/>
        </w:rPr>
        <w:t xml:space="preserve">O gerador fotovoltaico deverá ser composto por módulos idênticos, ou seja, com mesmas características elétricas, mecânicas e dimensionais;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bookmarkStart w:id="1" w:name="_Hlk526142249"/>
      <w:r>
        <w:rPr>
          <w:rFonts w:ascii="Calibri" w:eastAsia="Calibri" w:hAnsi="Calibri" w:cs="Calibri"/>
          <w:sz w:val="22"/>
          <w:szCs w:val="22"/>
        </w:rPr>
        <w:t xml:space="preserve">4.2.4 Todos os módulos fotovoltaicos fornecidos deverão possuir moldura metálica em alumínio e caixa de conexão contendo conectores apropriados para conexão rápida; </w:t>
      </w:r>
    </w:p>
    <w:p w:rsidR="00690BDC" w:rsidRPr="00AA4BCE"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4.2.5 </w:t>
      </w:r>
      <w:r w:rsidRPr="00AA4BCE">
        <w:rPr>
          <w:rFonts w:ascii="Calibri" w:eastAsia="Calibri" w:hAnsi="Calibri" w:cs="Calibri"/>
          <w:sz w:val="22"/>
          <w:szCs w:val="22"/>
        </w:rPr>
        <w:t xml:space="preserve">No mínimo um diodo de passagem (“by-pass”) para cada módulo fotovoltaico também deverá ser fornecido. Este diodo de passagem deverá ser fornecido já montado na caixa de conexão dos módulos fotovoltaicos. </w:t>
      </w:r>
    </w:p>
    <w:p w:rsidR="00690BDC" w:rsidRDefault="006C5C77" w:rsidP="008A705D">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4.2.6 Para os módulos fotovoltaicos que permitam a utilização de </w:t>
      </w:r>
      <w:r w:rsidR="0012632B">
        <w:rPr>
          <w:rFonts w:ascii="Calibri" w:eastAsia="Calibri" w:hAnsi="Calibri" w:cs="Calibri"/>
          <w:sz w:val="22"/>
          <w:szCs w:val="22"/>
        </w:rPr>
        <w:t>0</w:t>
      </w:r>
      <w:r>
        <w:rPr>
          <w:rFonts w:ascii="Calibri" w:eastAsia="Calibri" w:hAnsi="Calibri" w:cs="Calibri"/>
          <w:sz w:val="22"/>
          <w:szCs w:val="22"/>
        </w:rPr>
        <w:t xml:space="preserve">2 (dois) ou mais diodos de passagem, estes também deverão ser fornecidos; </w:t>
      </w:r>
    </w:p>
    <w:p w:rsidR="00C730FE" w:rsidRDefault="006C5C77" w:rsidP="00C730FE">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4.2.9 Os módulos devem ser identificados de acordo com as disposições citadas de forma legível e indelével, com, no mínimo, as seguintes informações: nome ou marca comercial do fabricante; modelo ou tipo do modelo; mês e ano de fabricação; número de série. </w:t>
      </w:r>
    </w:p>
    <w:p w:rsidR="00C730FE" w:rsidRDefault="00C730FE" w:rsidP="00C730FE">
      <w:pPr>
        <w:pBdr>
          <w:top w:val="nil"/>
          <w:left w:val="nil"/>
          <w:bottom w:val="nil"/>
          <w:right w:val="nil"/>
          <w:between w:val="nil"/>
        </w:pBdr>
        <w:spacing w:before="120" w:line="360" w:lineRule="auto"/>
        <w:ind w:left="390"/>
        <w:jc w:val="both"/>
        <w:rPr>
          <w:rFonts w:ascii="Calibri" w:eastAsia="Calibri" w:hAnsi="Calibri" w:cs="Calibri"/>
          <w:sz w:val="22"/>
          <w:szCs w:val="22"/>
        </w:rPr>
      </w:pPr>
    </w:p>
    <w:p w:rsidR="00690BDC" w:rsidRPr="00B81620" w:rsidRDefault="006C5C77" w:rsidP="00C730FE">
      <w:pPr>
        <w:pBdr>
          <w:top w:val="nil"/>
          <w:left w:val="nil"/>
          <w:bottom w:val="nil"/>
          <w:right w:val="nil"/>
          <w:between w:val="nil"/>
        </w:pBdr>
        <w:spacing w:before="120" w:line="360" w:lineRule="auto"/>
        <w:ind w:left="390"/>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4.2.10 Como forma de assegurar a qualidade dos módulos fotovoltaicos os módulos deverão possuir as seguintes certificações e as mesmas deverão ser apresentadas no ato da qualificação técnica: </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Certificação IEC 61730 (Photovoltaic module safety qualification);  </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Certificação IEC 61215 (Crystalline silicon terrestrial photovoltaic);  </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Certificação UL-1000V  Certificação Ul-600V  </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Certificação INMETRO (Portaria INMETRO 004/2011); </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Certificação OHSAS 18001;</w:t>
      </w:r>
    </w:p>
    <w:p w:rsidR="00690BDC" w:rsidRPr="00B81620"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 Certificação ISO14001:2004; </w:t>
      </w:r>
    </w:p>
    <w:p w:rsidR="00690BDC" w:rsidRPr="00206E6D" w:rsidRDefault="006C5C77">
      <w:pPr>
        <w:numPr>
          <w:ilvl w:val="0"/>
          <w:numId w:val="9"/>
        </w:numPr>
        <w:pBdr>
          <w:top w:val="nil"/>
          <w:left w:val="nil"/>
          <w:bottom w:val="nil"/>
          <w:right w:val="nil"/>
          <w:between w:val="nil"/>
        </w:pBdr>
        <w:spacing w:line="360" w:lineRule="auto"/>
        <w:contextualSpacing/>
        <w:jc w:val="both"/>
        <w:rPr>
          <w:rFonts w:ascii="Calibri" w:eastAsia="Calibri" w:hAnsi="Calibri" w:cs="Calibri"/>
          <w:strike/>
          <w:sz w:val="22"/>
          <w:szCs w:val="22"/>
        </w:rPr>
      </w:pPr>
      <w:r w:rsidRPr="00B81620">
        <w:rPr>
          <w:rFonts w:ascii="Calibri" w:eastAsia="Calibri" w:hAnsi="Calibri" w:cs="Calibri"/>
          <w:color w:val="000000" w:themeColor="text1"/>
          <w:sz w:val="22"/>
          <w:szCs w:val="22"/>
        </w:rPr>
        <w:t xml:space="preserve"> Certificação ISO9001:2008</w:t>
      </w:r>
      <w:r w:rsidRPr="00206E6D">
        <w:rPr>
          <w:rFonts w:ascii="Calibri" w:eastAsia="Calibri" w:hAnsi="Calibri" w:cs="Calibri"/>
          <w:strike/>
          <w:sz w:val="22"/>
          <w:szCs w:val="22"/>
        </w:rPr>
        <w:t xml:space="preserve">;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4.2.11Cada módulo deve ter uma caixa de conexão</w:t>
      </w:r>
      <w:r w:rsidR="00FF0644">
        <w:rPr>
          <w:rFonts w:ascii="Calibri" w:eastAsia="Calibri" w:hAnsi="Calibri" w:cs="Calibri"/>
          <w:sz w:val="22"/>
          <w:szCs w:val="22"/>
        </w:rPr>
        <w:t xml:space="preserve"> IP 67</w:t>
      </w:r>
      <w:r>
        <w:rPr>
          <w:rFonts w:ascii="Calibri" w:eastAsia="Calibri" w:hAnsi="Calibri" w:cs="Calibri"/>
          <w:sz w:val="22"/>
          <w:szCs w:val="22"/>
        </w:rPr>
        <w:t>, com bornes e diodos de passagem (by-pass) já montados, e conectores a prova d’água e de engate rápido (por exemplo, MC3, MC4, etc.)</w:t>
      </w:r>
      <w:r w:rsidR="00532F82">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4.2.12 A tensão contínua nominal dos arranjos deverá estar compatível com a especificada para os inversores</w:t>
      </w:r>
      <w:r w:rsidR="00532F82">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4.2.13A corrente máxima dos módulos deve ser compatível com a especificada para os inversores</w:t>
      </w:r>
      <w:r w:rsidR="00532F82">
        <w:rPr>
          <w:rFonts w:ascii="Calibri" w:eastAsia="Calibri" w:hAnsi="Calibri" w:cs="Calibri"/>
          <w:sz w:val="22"/>
          <w:szCs w:val="22"/>
        </w:rPr>
        <w:t>.</w:t>
      </w:r>
    </w:p>
    <w:p w:rsidR="00690BDC" w:rsidRDefault="006C5C77" w:rsidP="00532F82">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4.2.14 O módulo deverá possuir perfuração apropriada para aterramento</w:t>
      </w:r>
      <w:r w:rsidR="00532F82">
        <w:rPr>
          <w:rFonts w:ascii="Calibri" w:eastAsia="Calibri" w:hAnsi="Calibri" w:cs="Calibri"/>
          <w:sz w:val="22"/>
          <w:szCs w:val="22"/>
        </w:rPr>
        <w:t xml:space="preserve"> e </w:t>
      </w:r>
      <w:r>
        <w:rPr>
          <w:rFonts w:ascii="Calibri" w:eastAsia="Calibri" w:hAnsi="Calibri" w:cs="Calibri"/>
          <w:sz w:val="22"/>
          <w:szCs w:val="22"/>
        </w:rPr>
        <w:t>deverão ser acompanhados de teste de laboratório comprovando o desempenho PID FREE</w:t>
      </w:r>
      <w:r w:rsidR="00532F82">
        <w:rPr>
          <w:rFonts w:ascii="Calibri" w:eastAsia="Calibri" w:hAnsi="Calibri" w:cs="Calibri"/>
          <w:sz w:val="22"/>
          <w:szCs w:val="22"/>
        </w:rPr>
        <w:t>.</w:t>
      </w:r>
      <w:r>
        <w:rPr>
          <w:rFonts w:ascii="Calibri" w:eastAsia="Calibri" w:hAnsi="Calibri" w:cs="Calibri"/>
          <w:sz w:val="22"/>
          <w:szCs w:val="22"/>
        </w:rPr>
        <w:t xml:space="preserve">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4.2.15 Os módulos deverão ser acompanhados de testes de funcionamento especifico – Flash Test</w:t>
      </w:r>
      <w:r w:rsidR="00532F82">
        <w:rPr>
          <w:rFonts w:ascii="Calibri" w:eastAsia="Calibri" w:hAnsi="Calibri" w:cs="Calibri"/>
          <w:sz w:val="22"/>
          <w:szCs w:val="22"/>
        </w:rPr>
        <w:t>.</w:t>
      </w:r>
      <w:r>
        <w:rPr>
          <w:rFonts w:ascii="Calibri" w:eastAsia="Calibri" w:hAnsi="Calibri" w:cs="Calibri"/>
          <w:sz w:val="22"/>
          <w:szCs w:val="22"/>
        </w:rPr>
        <w:t xml:space="preserve">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4.2.16 Todas as estruturas de suporte das placas fotovoltaicas devem ser de aço galvanizado, com reforço de estabilidade, durabilidade e preparadas em caso de esforços mecânicos, climatéricos e corrosão, bem como as expansões/contrações térmicas, com garantia de 10 anos</w:t>
      </w:r>
      <w:r w:rsidR="00532F82">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4.2.17 Todos os fios, cabos, conectores, proteções, diodos, estrutura de fixação, e demais componentes devem ser fornecidos e perfeitamente dimensionados de acordo com a quantidade de placas fotovoltaicas e inversores do arranjo fotovoltaico; seguindo todas as normas de instalações elétricas relevantes à futura instalação, manutenção e segurança do sistema, em especial a norma </w:t>
      </w:r>
      <w:r w:rsidRPr="00B81620">
        <w:rPr>
          <w:rFonts w:ascii="Calibri" w:eastAsia="Calibri" w:hAnsi="Calibri" w:cs="Calibri"/>
          <w:sz w:val="22"/>
          <w:szCs w:val="22"/>
        </w:rPr>
        <w:t xml:space="preserve">NBR 5410 </w:t>
      </w:r>
      <w:r>
        <w:rPr>
          <w:rFonts w:ascii="Calibri" w:eastAsia="Calibri" w:hAnsi="Calibri" w:cs="Calibri"/>
          <w:sz w:val="22"/>
          <w:szCs w:val="22"/>
        </w:rPr>
        <w:t xml:space="preserve">referente à instalação em baixa tensão.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4.2.18 Os cabos utilizados para aplicação solar deverão ser unipolares livres de halogênio e resistentes a radiação ultravioleta. </w:t>
      </w:r>
    </w:p>
    <w:p w:rsidR="00532F82" w:rsidRDefault="006C5C77">
      <w:pPr>
        <w:pBdr>
          <w:top w:val="nil"/>
          <w:left w:val="nil"/>
          <w:bottom w:val="nil"/>
          <w:right w:val="nil"/>
          <w:between w:val="nil"/>
        </w:pBdr>
        <w:spacing w:before="120" w:line="360" w:lineRule="auto"/>
        <w:ind w:left="390"/>
        <w:jc w:val="both"/>
        <w:rPr>
          <w:rFonts w:ascii="Calibri" w:eastAsia="Calibri" w:hAnsi="Calibri" w:cs="Calibri"/>
          <w:color w:val="FF0000"/>
          <w:sz w:val="22"/>
          <w:szCs w:val="22"/>
        </w:rPr>
      </w:pPr>
      <w:r>
        <w:rPr>
          <w:rFonts w:ascii="Calibri" w:eastAsia="Calibri" w:hAnsi="Calibri" w:cs="Calibri"/>
          <w:sz w:val="22"/>
          <w:szCs w:val="22"/>
        </w:rPr>
        <w:t xml:space="preserve">4.2.19 Para interligação entre os módulos e o sistema de conversão deverão ser utilizados cabos solares de no mínimo 6 mm² com isolação de 1000 volts; </w:t>
      </w:r>
      <w:r w:rsidR="00B81620">
        <w:rPr>
          <w:rFonts w:ascii="Calibri" w:eastAsia="Calibri" w:hAnsi="Calibri" w:cs="Calibri"/>
          <w:sz w:val="22"/>
          <w:szCs w:val="22"/>
        </w:rPr>
        <w:t>prevendo</w:t>
      </w:r>
      <w:r>
        <w:rPr>
          <w:rFonts w:ascii="Calibri" w:eastAsia="Calibri" w:hAnsi="Calibri" w:cs="Calibri"/>
          <w:sz w:val="22"/>
          <w:szCs w:val="22"/>
        </w:rPr>
        <w:t xml:space="preserve"> sua futura instalação, os condutores solares deverão ser projetados e fabricados seguindo no mínimo as exigências preconizadas </w:t>
      </w:r>
      <w:r w:rsidRPr="00560497">
        <w:rPr>
          <w:rFonts w:ascii="Calibri" w:eastAsia="Calibri" w:hAnsi="Calibri" w:cs="Calibri"/>
          <w:sz w:val="22"/>
          <w:szCs w:val="22"/>
        </w:rPr>
        <w:t xml:space="preserve">pela </w:t>
      </w:r>
      <w:bookmarkStart w:id="2" w:name="_Hlk526317597"/>
      <w:r w:rsidRPr="00560497">
        <w:rPr>
          <w:rFonts w:ascii="Calibri" w:eastAsia="Calibri" w:hAnsi="Calibri" w:cs="Calibri"/>
          <w:sz w:val="22"/>
          <w:szCs w:val="22"/>
        </w:rPr>
        <w:t>IEC 60228, CEI 20-11, IEC 60332.1, IEC 61024.1, IEC 60754</w:t>
      </w:r>
      <w:bookmarkEnd w:id="2"/>
      <w:r w:rsidR="00532F82">
        <w:rPr>
          <w:rFonts w:ascii="Calibri" w:eastAsia="Calibri" w:hAnsi="Calibri" w:cs="Calibri"/>
          <w:color w:val="FF0000"/>
          <w:sz w:val="22"/>
          <w:szCs w:val="22"/>
        </w:rPr>
        <w:t>.</w:t>
      </w:r>
    </w:p>
    <w:p w:rsidR="00690BDC" w:rsidRDefault="00532F82">
      <w:pPr>
        <w:pBdr>
          <w:top w:val="nil"/>
          <w:left w:val="nil"/>
          <w:bottom w:val="nil"/>
          <w:right w:val="nil"/>
          <w:between w:val="nil"/>
        </w:pBdr>
        <w:spacing w:before="120" w:line="360" w:lineRule="auto"/>
        <w:ind w:left="390"/>
        <w:jc w:val="both"/>
        <w:rPr>
          <w:rFonts w:ascii="Calibri" w:eastAsia="Calibri" w:hAnsi="Calibri" w:cs="Calibri"/>
          <w:sz w:val="22"/>
          <w:szCs w:val="22"/>
        </w:rPr>
      </w:pPr>
      <w:r w:rsidRPr="00560497">
        <w:rPr>
          <w:rFonts w:ascii="Calibri" w:eastAsia="Calibri" w:hAnsi="Calibri" w:cs="Calibri"/>
          <w:sz w:val="22"/>
          <w:szCs w:val="22"/>
        </w:rPr>
        <w:t xml:space="preserve">4.2.20 </w:t>
      </w:r>
      <w:r w:rsidR="006C5C77">
        <w:rPr>
          <w:rFonts w:ascii="Calibri" w:eastAsia="Calibri" w:hAnsi="Calibri" w:cs="Calibri"/>
          <w:sz w:val="22"/>
          <w:szCs w:val="22"/>
        </w:rPr>
        <w:t>Os cabos solares não deveram possuir uma resistência Max de condução (Ω/K</w:t>
      </w:r>
      <w:r>
        <w:rPr>
          <w:rFonts w:ascii="Calibri" w:eastAsia="Calibri" w:hAnsi="Calibri" w:cs="Calibri"/>
          <w:sz w:val="22"/>
          <w:szCs w:val="22"/>
        </w:rPr>
        <w:t>.</w:t>
      </w:r>
      <w:r w:rsidR="006C5C77">
        <w:rPr>
          <w:rFonts w:ascii="Calibri" w:eastAsia="Calibri" w:hAnsi="Calibri" w:cs="Calibri"/>
          <w:sz w:val="22"/>
          <w:szCs w:val="22"/>
        </w:rPr>
        <w:t>m) a 20°C de 3,39 (Ω/Km)</w:t>
      </w:r>
      <w:r>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4.2.2</w:t>
      </w:r>
      <w:r w:rsidR="00532F82">
        <w:rPr>
          <w:rFonts w:ascii="Calibri" w:eastAsia="Calibri" w:hAnsi="Calibri" w:cs="Calibri"/>
          <w:sz w:val="22"/>
          <w:szCs w:val="22"/>
        </w:rPr>
        <w:t>1</w:t>
      </w:r>
      <w:r>
        <w:rPr>
          <w:rFonts w:ascii="Calibri" w:eastAsia="Calibri" w:hAnsi="Calibri" w:cs="Calibri"/>
          <w:sz w:val="22"/>
          <w:szCs w:val="22"/>
        </w:rPr>
        <w:t xml:space="preserve"> Todos os dispositivos elétricos necessários ao funcionamento e a proteção do sistema fotovoltaico deverão estar em conformidade com a legislação nacional para suas classes de operação, não serão aceitos componentes elétricos que não estão em perfeita concordância com a legislação vigente.</w:t>
      </w:r>
    </w:p>
    <w:p w:rsidR="00690BDC" w:rsidRDefault="00690BDC">
      <w:pPr>
        <w:pBdr>
          <w:top w:val="nil"/>
          <w:left w:val="nil"/>
          <w:bottom w:val="nil"/>
          <w:right w:val="nil"/>
          <w:between w:val="nil"/>
        </w:pBdr>
        <w:spacing w:before="120" w:line="360" w:lineRule="auto"/>
        <w:jc w:val="both"/>
        <w:rPr>
          <w:rFonts w:ascii="Calibri" w:eastAsia="Calibri" w:hAnsi="Calibri" w:cs="Calibri"/>
          <w:b/>
          <w:color w:val="434343"/>
          <w:sz w:val="22"/>
          <w:szCs w:val="22"/>
        </w:rPr>
      </w:pP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color w:val="434343"/>
          <w:sz w:val="22"/>
          <w:szCs w:val="22"/>
        </w:rPr>
      </w:pPr>
      <w:r>
        <w:rPr>
          <w:rFonts w:ascii="Calibri" w:eastAsia="Calibri" w:hAnsi="Calibri" w:cs="Calibri"/>
          <w:b/>
          <w:color w:val="434343"/>
          <w:sz w:val="22"/>
          <w:szCs w:val="22"/>
        </w:rPr>
        <w:t xml:space="preserve">4.3 DOS INVERSORES </w:t>
      </w:r>
    </w:p>
    <w:p w:rsidR="00F43532"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4.3.1 Os inversores de </w:t>
      </w:r>
      <w:r w:rsidR="00F43532">
        <w:rPr>
          <w:rFonts w:ascii="Calibri" w:eastAsia="Calibri" w:hAnsi="Calibri" w:cs="Calibri"/>
          <w:sz w:val="22"/>
          <w:szCs w:val="22"/>
        </w:rPr>
        <w:t xml:space="preserve">rede que </w:t>
      </w:r>
      <w:r>
        <w:rPr>
          <w:rFonts w:ascii="Calibri" w:eastAsia="Calibri" w:hAnsi="Calibri" w:cs="Calibri"/>
          <w:sz w:val="22"/>
          <w:szCs w:val="22"/>
        </w:rPr>
        <w:t>devem transformar a energia elétrica provenientes dos módulos fotovoltaicos em energia compatível com a rede de energia local</w:t>
      </w:r>
      <w:r w:rsidR="00F43532">
        <w:rPr>
          <w:rFonts w:ascii="Calibri" w:eastAsia="Calibri" w:hAnsi="Calibri" w:cs="Calibri"/>
          <w:sz w:val="22"/>
          <w:szCs w:val="22"/>
        </w:rPr>
        <w:t>, devem apresentar no mínimo os seguintes requisitos:</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 xml:space="preserve">Certificado pelo </w:t>
      </w:r>
      <w:r w:rsidR="00FF0644">
        <w:rPr>
          <w:rFonts w:ascii="Calibri" w:eastAsia="Calibri" w:hAnsi="Calibri" w:cs="Calibri"/>
          <w:sz w:val="22"/>
          <w:szCs w:val="22"/>
          <w:lang w:bidi="pt-BR"/>
        </w:rPr>
        <w:t>I</w:t>
      </w:r>
      <w:r w:rsidRPr="008A705D">
        <w:rPr>
          <w:rFonts w:ascii="Calibri" w:eastAsia="Calibri" w:hAnsi="Calibri" w:cs="Calibri"/>
          <w:sz w:val="22"/>
          <w:szCs w:val="22"/>
          <w:lang w:bidi="pt-BR"/>
        </w:rPr>
        <w:t>nmetro</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Número mínimo de 4 MPPTs</w:t>
      </w:r>
      <w:r w:rsidR="00FF0644">
        <w:rPr>
          <w:rFonts w:ascii="Calibri" w:eastAsia="Calibri" w:hAnsi="Calibri" w:cs="Calibri"/>
          <w:sz w:val="22"/>
          <w:szCs w:val="22"/>
          <w:lang w:bidi="pt-BR"/>
        </w:rPr>
        <w:t>;</w:t>
      </w:r>
    </w:p>
    <w:p w:rsidR="00F43532" w:rsidRPr="008A705D" w:rsidRDefault="00FF0644"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Máxima</w:t>
      </w:r>
      <w:r w:rsidR="00F43532" w:rsidRPr="008A705D">
        <w:rPr>
          <w:rFonts w:ascii="Calibri" w:eastAsia="Calibri" w:hAnsi="Calibri" w:cs="Calibri"/>
          <w:sz w:val="22"/>
          <w:szCs w:val="22"/>
          <w:lang w:bidi="pt-BR"/>
        </w:rPr>
        <w:t xml:space="preserve"> tensão de entrada CC: 1000v - 1100v</w:t>
      </w:r>
      <w:r>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Faixa operacional de tensão de entrada CC: 200v - 1000v</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Tensão de partida de entrada CC: 200v</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Tensão Nominal de Saída AC: 380</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Faixa de tensão de saída AC: 304v – 460v</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Frequência nominal de saída: 60 Hz</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Faixa de frequência de saída: 57-62 Hz</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Eficiência Mínima: 98,6%</w:t>
      </w:r>
      <w:r w:rsidR="00FF0644">
        <w:rPr>
          <w:rFonts w:ascii="Calibri" w:eastAsia="Calibri" w:hAnsi="Calibri" w:cs="Calibri"/>
          <w:sz w:val="22"/>
          <w:szCs w:val="22"/>
          <w:lang w:bidi="pt-BR"/>
        </w:rPr>
        <w:t>;</w:t>
      </w:r>
    </w:p>
    <w:p w:rsidR="00F43532"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Eficiência mínima CEC: 98,3%</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WLAN/Ethernet LAN: Sim</w:t>
      </w:r>
      <w:r w:rsidR="00FF0644">
        <w:rPr>
          <w:rFonts w:ascii="Calibri" w:eastAsia="Calibri" w:hAnsi="Calibri" w:cs="Calibri"/>
          <w:sz w:val="22"/>
          <w:szCs w:val="22"/>
          <w:lang w:bidi="pt-BR"/>
        </w:rPr>
        <w:t>;</w:t>
      </w:r>
    </w:p>
    <w:p w:rsidR="00F43532" w:rsidRPr="008A705D" w:rsidRDefault="00F43532" w:rsidP="00F43532">
      <w:pPr>
        <w:numPr>
          <w:ilvl w:val="0"/>
          <w:numId w:val="21"/>
        </w:numPr>
        <w:pBdr>
          <w:top w:val="nil"/>
          <w:left w:val="nil"/>
          <w:bottom w:val="nil"/>
          <w:right w:val="nil"/>
          <w:between w:val="nil"/>
        </w:pBdr>
        <w:spacing w:before="120" w:line="360" w:lineRule="auto"/>
        <w:jc w:val="both"/>
        <w:rPr>
          <w:rFonts w:ascii="Calibri" w:eastAsia="Calibri" w:hAnsi="Calibri" w:cs="Calibri"/>
          <w:sz w:val="22"/>
          <w:szCs w:val="22"/>
          <w:lang w:bidi="pt-BR"/>
        </w:rPr>
      </w:pPr>
      <w:r w:rsidRPr="008A705D">
        <w:rPr>
          <w:rFonts w:ascii="Calibri" w:eastAsia="Calibri" w:hAnsi="Calibri" w:cs="Calibri"/>
          <w:sz w:val="22"/>
          <w:szCs w:val="22"/>
          <w:lang w:bidi="pt-BR"/>
        </w:rPr>
        <w:t>Dataloger: sim</w:t>
      </w:r>
    </w:p>
    <w:p w:rsidR="00F43532" w:rsidRPr="008A705D" w:rsidRDefault="00F43532" w:rsidP="00F43532">
      <w:pPr>
        <w:pBdr>
          <w:top w:val="nil"/>
          <w:left w:val="nil"/>
          <w:bottom w:val="nil"/>
          <w:right w:val="nil"/>
          <w:between w:val="nil"/>
        </w:pBdr>
        <w:spacing w:before="120" w:line="360" w:lineRule="auto"/>
        <w:ind w:left="821"/>
        <w:jc w:val="both"/>
        <w:rPr>
          <w:rFonts w:ascii="Calibri" w:eastAsia="Calibri" w:hAnsi="Calibri" w:cs="Calibri"/>
          <w:sz w:val="22"/>
          <w:szCs w:val="22"/>
          <w:lang w:bidi="pt-BR"/>
        </w:rPr>
      </w:pPr>
    </w:p>
    <w:p w:rsidR="00F43532" w:rsidRDefault="00F43532" w:rsidP="00F43532">
      <w:pPr>
        <w:pBdr>
          <w:top w:val="nil"/>
          <w:left w:val="nil"/>
          <w:bottom w:val="nil"/>
          <w:right w:val="nil"/>
          <w:between w:val="nil"/>
        </w:pBdr>
        <w:spacing w:before="120" w:line="360" w:lineRule="auto"/>
        <w:jc w:val="both"/>
        <w:rPr>
          <w:rFonts w:ascii="Calibri" w:eastAsia="Calibri" w:hAnsi="Calibri" w:cs="Calibri"/>
          <w:sz w:val="22"/>
          <w:szCs w:val="22"/>
        </w:rPr>
      </w:pP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4.3.2 A quantidade de inversores deverá ser compatível com a quantidade de módulos fotovoltaicos de acordo com sua especificação;</w:t>
      </w:r>
    </w:p>
    <w:p w:rsidR="00F43532" w:rsidRDefault="00F57212" w:rsidP="00F43532">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4.3.4 </w:t>
      </w:r>
      <w:r w:rsidR="006C5C77">
        <w:rPr>
          <w:rFonts w:ascii="Calibri" w:eastAsia="Calibri" w:hAnsi="Calibri" w:cs="Calibri"/>
          <w:sz w:val="22"/>
          <w:szCs w:val="22"/>
        </w:rPr>
        <w:t xml:space="preserve">Os inversores de rede devem transformar a energia elétrica DC em AC, de acordo com a </w:t>
      </w:r>
      <w:bookmarkStart w:id="3" w:name="_Hlk526317358"/>
      <w:r w:rsidR="006C5C77" w:rsidRPr="00B81620">
        <w:rPr>
          <w:rFonts w:ascii="Calibri" w:eastAsia="Calibri" w:hAnsi="Calibri" w:cs="Calibri"/>
          <w:color w:val="000000" w:themeColor="text1"/>
          <w:sz w:val="22"/>
          <w:szCs w:val="22"/>
        </w:rPr>
        <w:t>ABNT NBR 16.149/13</w:t>
      </w:r>
      <w:r w:rsidR="006C5C77">
        <w:rPr>
          <w:rFonts w:ascii="Calibri" w:eastAsia="Calibri" w:hAnsi="Calibri" w:cs="Calibri"/>
          <w:sz w:val="22"/>
          <w:szCs w:val="22"/>
        </w:rPr>
        <w:t xml:space="preserve">, </w:t>
      </w:r>
      <w:bookmarkEnd w:id="3"/>
      <w:r w:rsidR="006C5C77">
        <w:rPr>
          <w:rFonts w:ascii="Calibri" w:eastAsia="Calibri" w:hAnsi="Calibri" w:cs="Calibri"/>
          <w:sz w:val="22"/>
          <w:szCs w:val="22"/>
        </w:rPr>
        <w:t>em tensão e frequência de rede exigida pela concessionária local e com baixo teor de distorção harmônico e onda de forma senoidal.</w:t>
      </w:r>
    </w:p>
    <w:p w:rsidR="00F57212" w:rsidRDefault="006C5C77" w:rsidP="00F43532">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4.4.3</w:t>
      </w:r>
      <w:r w:rsidR="00F57212">
        <w:rPr>
          <w:rFonts w:ascii="Calibri" w:eastAsia="Calibri" w:hAnsi="Calibri" w:cs="Calibri"/>
          <w:sz w:val="22"/>
          <w:szCs w:val="22"/>
        </w:rPr>
        <w:t xml:space="preserve"> O inversor d</w:t>
      </w:r>
      <w:r>
        <w:rPr>
          <w:rFonts w:ascii="Calibri" w:eastAsia="Calibri" w:hAnsi="Calibri" w:cs="Calibri"/>
          <w:sz w:val="22"/>
          <w:szCs w:val="22"/>
        </w:rPr>
        <w:t>everá operar de forma totalmente automática, sem necessidade de qualquer intervenção ou operação assistida, além de possuir monitoramento remoto de ordem público para visualização e privado para configuração;</w:t>
      </w:r>
    </w:p>
    <w:p w:rsidR="00690BDC" w:rsidRDefault="006C5C77" w:rsidP="00F43532">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4.4.5 Como forma de assegurar a qualidade dos inversores fotovoltaicos os mesmos deverão possuir as seguintes certificações e as mesmas deverão ser apresentadas no ato da qualificação técnica: Declaração de Conformidade com as Normas: EN 50178, IEC/EN 62109</w:t>
      </w:r>
      <w:r w:rsidR="00F57212">
        <w:rPr>
          <w:rFonts w:ascii="Calibri" w:eastAsia="Calibri" w:hAnsi="Calibri" w:cs="Calibri"/>
          <w:sz w:val="22"/>
          <w:szCs w:val="22"/>
        </w:rPr>
        <w:t xml:space="preserve">  </w:t>
      </w:r>
      <w:r>
        <w:rPr>
          <w:rFonts w:ascii="Calibri" w:eastAsia="Calibri" w:hAnsi="Calibri" w:cs="Calibri"/>
          <w:sz w:val="22"/>
          <w:szCs w:val="22"/>
        </w:rPr>
        <w:t>-1, IEC/EN 62109-2, AS/NZS 3100, AS/NZS 60950.1, EN 61000-6-2, EN 61000-6-3, EN 61000-3-11, EN 61000-3-12</w:t>
      </w:r>
      <w:r w:rsidR="00532F82">
        <w:rPr>
          <w:rFonts w:ascii="Calibri" w:eastAsia="Calibri" w:hAnsi="Calibri" w:cs="Calibri"/>
          <w:sz w:val="22"/>
          <w:szCs w:val="22"/>
        </w:rPr>
        <w:t>.</w:t>
      </w:r>
    </w:p>
    <w:p w:rsidR="00690BDC" w:rsidRDefault="00690BDC">
      <w:pPr>
        <w:pBdr>
          <w:top w:val="nil"/>
          <w:left w:val="nil"/>
          <w:bottom w:val="nil"/>
          <w:right w:val="nil"/>
          <w:between w:val="nil"/>
        </w:pBdr>
        <w:spacing w:before="120" w:line="360" w:lineRule="auto"/>
        <w:ind w:left="390"/>
        <w:jc w:val="both"/>
        <w:rPr>
          <w:rFonts w:ascii="Calibri" w:eastAsia="Calibri" w:hAnsi="Calibri" w:cs="Calibri"/>
          <w:sz w:val="22"/>
          <w:szCs w:val="22"/>
        </w:rPr>
      </w:pP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4.5 QUADROS DE PROTEÇÃO E CONTROLE CC E AC</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4.5.1Deverá ser fornecido um painel de interface que será utilizado para disponibilizar as “strings” do gerador fotovoltaico a fim de flexibilizar as ligações durante a fase de implantação e seccionar os circuitos em CC. Deverá ser utilizado painel adequado às instalações elétricas de dimensões apropriadas para abrigar os equipamentos de proteção, controle, manobra, etc.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 xml:space="preserve">4.6 CARACTERÍSTICAS CONSTRUTIVAS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4.6.1As chapas de aço devem ser galvanizadas a quente e atender os requisitos da norma ABNTNBR 6323 ou similar; A espessura mínima da chapa de aço é 2 mm; Painel elétrico de proteção em baixa tensão para conexão em tensão 380/220V / 60HZ auto suportado, grau de proteção mínimo IP-42, equipamento adequado para instalação em ambiente industrial, em local abrigado, isento de poluição condutiva e gases corrosi</w:t>
      </w:r>
      <w:r w:rsidR="00E7371E">
        <w:rPr>
          <w:rFonts w:ascii="Calibri" w:eastAsia="Calibri" w:hAnsi="Calibri" w:cs="Calibri"/>
          <w:sz w:val="22"/>
          <w:szCs w:val="22"/>
        </w:rPr>
        <w:t>vos, pintura de acabamento epóxi</w:t>
      </w:r>
      <w:r>
        <w:rPr>
          <w:rFonts w:ascii="Calibri" w:eastAsia="Calibri" w:hAnsi="Calibri" w:cs="Calibri"/>
          <w:sz w:val="22"/>
          <w:szCs w:val="22"/>
        </w:rPr>
        <w:t>. A alimentação do painel de proteção AC, será através de condutores isolados e eletrodutos fabricados em aço galvanizado;</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4.6.2 O quadro de proteção AC deverá possuir módulo de aquisição de dados de energia com comunicação e </w:t>
      </w:r>
      <w:r w:rsidRPr="00E7371E">
        <w:rPr>
          <w:rFonts w:ascii="Calibri" w:eastAsia="Calibri" w:hAnsi="Calibri" w:cs="Calibri"/>
          <w:i/>
          <w:sz w:val="22"/>
          <w:szCs w:val="22"/>
        </w:rPr>
        <w:t>dataloger</w:t>
      </w:r>
      <w:r>
        <w:rPr>
          <w:rFonts w:ascii="Calibri" w:eastAsia="Calibri" w:hAnsi="Calibri" w:cs="Calibri"/>
          <w:sz w:val="22"/>
          <w:szCs w:val="22"/>
        </w:rPr>
        <w:t xml:space="preserve"> com capacidade de armazenamento dos dados com pelo menos 60 dias; A temperatura máxima interna nos armários, em regime de plena carga, não devem exceder os 40ºC. O quadro deverá possui iluminação</w:t>
      </w:r>
      <w:r w:rsidR="00532F82">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4.6.3 O quadro deverá possuir sistema de ventilação interligado a termostato; Caso a unidade possua grupo gerador a diesel o quadro de proteção deverá possuir automação que não permita a injeção de energia proveniente do sistema fotovoltaico no momento do funcionamento do grupo gerador</w:t>
      </w:r>
      <w:r w:rsidR="00532F82">
        <w:rPr>
          <w:rFonts w:ascii="Calibri" w:eastAsia="Calibri" w:hAnsi="Calibri" w:cs="Calibri"/>
          <w:sz w:val="22"/>
          <w:szCs w:val="22"/>
        </w:rPr>
        <w: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4.6.4 O quadro deverá ser construído seguindo as normas supracitadas e todos os requisitos normativos exigidos com relação à segurança para evitar acidentes durante manutenções ou operações deverão ser respeitados.</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4.7PAINEL DE CONDICIONAMENTO DE CORRENTE CONTÍNUA (CC) ( STRING BOX):</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4.7.1 Caixa com grau de proteção IP-42;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4.7.2 Proteção das strings, com fusíveis incorporados (polo positivo e negativo);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4.7.3 Para distâncias entre strings superiores a 60 metros utilizar diodo de proteção;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4.7.4 Deverão ser adotadas chave seccionadora sob carga quando adotados;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4.7.5 Deverão ser adotados módulo proteção surtos – DPS em todas as entradas de energia condizentes com a energia utilizada; </w:t>
      </w:r>
      <w:r w:rsidR="00532F82">
        <w:rPr>
          <w:rFonts w:ascii="Calibri" w:eastAsia="Calibri" w:hAnsi="Calibri" w:cs="Calibri"/>
          <w:sz w:val="22"/>
          <w:szCs w:val="22"/>
        </w:rPr>
        <w:t>t</w:t>
      </w:r>
      <w:r>
        <w:rPr>
          <w:rFonts w:ascii="Calibri" w:eastAsia="Calibri" w:hAnsi="Calibri" w:cs="Calibri"/>
          <w:sz w:val="22"/>
          <w:szCs w:val="22"/>
        </w:rPr>
        <w:t>er configuração modular de acordo com a necessidade da aplicação;</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4.7.7 As laterais dos armários devem ser providas de, no mínimo, 2 (três) conjuntos de orifícios gradeados para circulação de ar entre os ambientes interno e externo com proteção contra a penetração de insetos;</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4.7.8 Para os circuitos módulos fotovoltaicos - inversor - cargas deverão ser utilizados disjuntores termomagnéticos de baixa tensão construídos em caixa moldada de baixo nível de perdas, para proteção contra curto-circuito, e dimensionados adequadamente.</w:t>
      </w:r>
    </w:p>
    <w:p w:rsidR="00690BDC" w:rsidRDefault="00690BDC">
      <w:pPr>
        <w:pBdr>
          <w:top w:val="nil"/>
          <w:left w:val="nil"/>
          <w:bottom w:val="nil"/>
          <w:right w:val="nil"/>
          <w:between w:val="nil"/>
        </w:pBdr>
        <w:spacing w:before="120" w:line="360" w:lineRule="auto"/>
        <w:jc w:val="both"/>
        <w:rPr>
          <w:rFonts w:ascii="Calibri" w:eastAsia="Calibri" w:hAnsi="Calibri" w:cs="Calibri"/>
          <w:sz w:val="22"/>
          <w:szCs w:val="22"/>
        </w:rPr>
      </w:pP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 xml:space="preserve">4. 8 CARACTERÍSTICAS TÉRMICAS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4.8.1 </w:t>
      </w:r>
      <w:r w:rsidR="00F57212">
        <w:rPr>
          <w:rFonts w:ascii="Calibri" w:eastAsia="Calibri" w:hAnsi="Calibri" w:cs="Calibri"/>
          <w:sz w:val="22"/>
          <w:szCs w:val="22"/>
        </w:rPr>
        <w:t>A temperatura máxima interna nos armários, em regime de plena carga, não deve</w:t>
      </w:r>
      <w:r>
        <w:rPr>
          <w:rFonts w:ascii="Calibri" w:eastAsia="Calibri" w:hAnsi="Calibri" w:cs="Calibri"/>
          <w:sz w:val="22"/>
          <w:szCs w:val="22"/>
        </w:rPr>
        <w:t xml:space="preserve"> exceder os 40ºC.</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4.9 PROTEÇÃO</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4.9.1 Para os circuitos módulos fotovoltaicos - inversor - cargas deverão ser utilizados disjuntores termomagnéticos de baixa tensão construídos em caixa moldada de baixo nível de perdas, para proteção contra curto-circuito, e dimensionados adequadamente.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 xml:space="preserve">4.10 ACABAMENTO </w:t>
      </w:r>
    </w:p>
    <w:p w:rsidR="00690BDC" w:rsidRDefault="006C5C77" w:rsidP="00B81620">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4.10.1 Todas as peças não devem apresentar rebarbas ou arestas vivas;</w:t>
      </w:r>
    </w:p>
    <w:p w:rsidR="00690BDC" w:rsidRDefault="006C5C77" w:rsidP="00B81620">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4.10.2 O painel e as peças em liga de aço devem ser galvanizados a quente; </w:t>
      </w:r>
    </w:p>
    <w:p w:rsidR="00690BDC" w:rsidRDefault="006C5C77" w:rsidP="00B81620">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 xml:space="preserve">4.10.3 Os componentes ferrosos devem ser zincados por imersão a quente, de acordo com </w:t>
      </w:r>
      <w:r w:rsidR="00E7371E">
        <w:rPr>
          <w:rFonts w:ascii="Calibri" w:eastAsia="Calibri" w:hAnsi="Calibri" w:cs="Calibri"/>
          <w:sz w:val="22"/>
          <w:szCs w:val="22"/>
        </w:rPr>
        <w:t>A</w:t>
      </w:r>
      <w:r>
        <w:rPr>
          <w:rFonts w:ascii="Calibri" w:eastAsia="Calibri" w:hAnsi="Calibri" w:cs="Calibri"/>
          <w:sz w:val="22"/>
          <w:szCs w:val="22"/>
        </w:rPr>
        <w:t>BNT</w:t>
      </w:r>
      <w:r w:rsidR="00E7371E">
        <w:rPr>
          <w:rFonts w:ascii="Calibri" w:eastAsia="Calibri" w:hAnsi="Calibri" w:cs="Calibri"/>
          <w:sz w:val="22"/>
          <w:szCs w:val="22"/>
        </w:rPr>
        <w:t xml:space="preserve"> </w:t>
      </w:r>
      <w:r>
        <w:rPr>
          <w:rFonts w:ascii="Calibri" w:eastAsia="Calibri" w:hAnsi="Calibri" w:cs="Calibri"/>
          <w:sz w:val="22"/>
          <w:szCs w:val="22"/>
        </w:rPr>
        <w:t>NBR 6323 ou ASTM A153.</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4.10.4 Deverão atender ensaios como os estabelecidos pela nbr-iec-60439-1, sendo estes:</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4.10.5 Tensão que deve ser aplicada entre a fiação e a carcaça, um valor de tensão elétrica correspondente a duas vezes a tensão nominal da rede elétrica, mais 1.000 V, durante um minuto, à frequência de 60 Hz, não devendo ocorrer descargas disruptivas.</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b/>
          <w:sz w:val="22"/>
          <w:szCs w:val="22"/>
        </w:rPr>
      </w:pPr>
      <w:r>
        <w:rPr>
          <w:rFonts w:ascii="Calibri" w:eastAsia="Calibri" w:hAnsi="Calibri" w:cs="Calibri"/>
          <w:b/>
          <w:sz w:val="22"/>
          <w:szCs w:val="22"/>
        </w:rPr>
        <w:t xml:space="preserve">4.11 RESISTÊNCIA DE ISOLAMENTO E ESCOAMENTO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4.11.1 A resistência de isolamento deve ser de, no mínimo, 5 MΩ, quando aplicada uma tensão de 500 Vcc, continuamente, durante um minuto, entre as partes condutoras e o corpo do armário.</w:t>
      </w:r>
    </w:p>
    <w:p w:rsidR="00690BDC" w:rsidRDefault="00690BDC">
      <w:pPr>
        <w:pBdr>
          <w:top w:val="nil"/>
          <w:left w:val="nil"/>
          <w:bottom w:val="nil"/>
          <w:right w:val="nil"/>
          <w:between w:val="nil"/>
        </w:pBdr>
        <w:spacing w:before="120" w:line="360" w:lineRule="auto"/>
        <w:ind w:left="390"/>
        <w:jc w:val="both"/>
        <w:rPr>
          <w:rFonts w:ascii="Calibri" w:eastAsia="Calibri" w:hAnsi="Calibri" w:cs="Calibri"/>
          <w:sz w:val="22"/>
          <w:szCs w:val="22"/>
        </w:rPr>
      </w:pPr>
    </w:p>
    <w:p w:rsidR="00690BDC" w:rsidRDefault="006C5C77">
      <w:pPr>
        <w:pBdr>
          <w:top w:val="nil"/>
          <w:left w:val="nil"/>
          <w:bottom w:val="nil"/>
          <w:right w:val="nil"/>
          <w:between w:val="nil"/>
        </w:pBdr>
        <w:spacing w:before="120" w:line="360" w:lineRule="auto"/>
        <w:jc w:val="both"/>
        <w:rPr>
          <w:rFonts w:ascii="Calibri" w:eastAsia="Calibri" w:hAnsi="Calibri" w:cs="Calibri"/>
          <w:b/>
          <w:sz w:val="22"/>
          <w:szCs w:val="22"/>
        </w:rPr>
      </w:pPr>
      <w:r>
        <w:rPr>
          <w:rFonts w:ascii="Calibri" w:eastAsia="Calibri" w:hAnsi="Calibri" w:cs="Calibri"/>
          <w:b/>
          <w:sz w:val="22"/>
          <w:szCs w:val="22"/>
        </w:rPr>
        <w:t xml:space="preserve">4.12 DETALHES CONSTRUTIVOS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4.12.1.</w:t>
      </w:r>
      <w:r w:rsidR="00532F82">
        <w:rPr>
          <w:rFonts w:ascii="Calibri" w:eastAsia="Calibri" w:hAnsi="Calibri" w:cs="Calibri"/>
          <w:sz w:val="22"/>
          <w:szCs w:val="22"/>
        </w:rPr>
        <w:t xml:space="preserve"> </w:t>
      </w:r>
      <w:r>
        <w:rPr>
          <w:rFonts w:ascii="Calibri" w:eastAsia="Calibri" w:hAnsi="Calibri" w:cs="Calibri"/>
          <w:sz w:val="22"/>
          <w:szCs w:val="22"/>
        </w:rPr>
        <w:t>Vistas frontais internas, externas e cortes laterais. Detalhe do arranjo dos barramentos horizontais e verticais. Diagramas unifilar de força e comando. Relação completa de equipamentos aplicados incluindo referência, marca, especificações técnicas e quantitativos. Curvas dos disjuntores e estudo do fabricante garantido seletividade total, entre todos os disjuntores.</w:t>
      </w:r>
    </w:p>
    <w:p w:rsidR="00690BDC" w:rsidRDefault="006C5C77">
      <w:pPr>
        <w:pBdr>
          <w:top w:val="nil"/>
          <w:left w:val="nil"/>
          <w:bottom w:val="nil"/>
          <w:right w:val="nil"/>
          <w:between w:val="nil"/>
        </w:pBdr>
        <w:spacing w:before="120" w:line="360" w:lineRule="auto"/>
        <w:jc w:val="both"/>
        <w:rPr>
          <w:rFonts w:ascii="Calibri" w:eastAsia="Calibri" w:hAnsi="Calibri" w:cs="Calibri"/>
          <w:b/>
          <w:sz w:val="22"/>
          <w:szCs w:val="22"/>
        </w:rPr>
      </w:pPr>
      <w:r>
        <w:rPr>
          <w:rFonts w:ascii="Calibri" w:eastAsia="Calibri" w:hAnsi="Calibri" w:cs="Calibri"/>
          <w:b/>
          <w:sz w:val="22"/>
          <w:szCs w:val="22"/>
        </w:rPr>
        <w:t xml:space="preserve">4.13 PAINEL DE MEDIÇÃO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4.13.3 Deverá ser fornecido um painel de medição, conforme normas da concessionária local, caso o mesmo não esteja construído ou irregular;</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4.13.4 A contratada deverá executar toda pendência exigida no laudo de vistoria da concessionária no prazo máximo de 48h, e quantas vezes forem necessárias até a sua aprovação definitiva.</w:t>
      </w:r>
    </w:p>
    <w:p w:rsidR="00690BDC" w:rsidRDefault="00690BDC">
      <w:pPr>
        <w:pStyle w:val="Ttulo4"/>
        <w:keepNext w:val="0"/>
        <w:keepLines w:val="0"/>
        <w:widowControl w:val="0"/>
        <w:tabs>
          <w:tab w:val="left" w:pos="536"/>
        </w:tabs>
        <w:spacing w:before="1" w:after="0"/>
        <w:rPr>
          <w:rFonts w:ascii="Calibri" w:eastAsia="Calibri" w:hAnsi="Calibri" w:cs="Calibri"/>
          <w:sz w:val="22"/>
          <w:szCs w:val="22"/>
        </w:rPr>
      </w:pPr>
      <w:bookmarkStart w:id="4" w:name="_gjdgxs" w:colFirst="0" w:colLast="0"/>
      <w:bookmarkEnd w:id="1"/>
      <w:bookmarkEnd w:id="4"/>
    </w:p>
    <w:p w:rsidR="00690BDC" w:rsidRDefault="006C5C77">
      <w:pPr>
        <w:pStyle w:val="Ttulo4"/>
        <w:keepNext w:val="0"/>
        <w:keepLines w:val="0"/>
        <w:widowControl w:val="0"/>
        <w:tabs>
          <w:tab w:val="left" w:pos="536"/>
        </w:tabs>
        <w:spacing w:before="1" w:after="0"/>
        <w:rPr>
          <w:rFonts w:ascii="Calibri" w:eastAsia="Calibri" w:hAnsi="Calibri" w:cs="Calibri"/>
          <w:sz w:val="22"/>
          <w:szCs w:val="22"/>
        </w:rPr>
      </w:pPr>
      <w:r>
        <w:rPr>
          <w:rFonts w:ascii="Calibri" w:eastAsia="Calibri" w:hAnsi="Calibri" w:cs="Calibri"/>
          <w:sz w:val="22"/>
          <w:szCs w:val="22"/>
        </w:rPr>
        <w:t xml:space="preserve">  4.14 </w:t>
      </w:r>
      <w:r w:rsidR="00FB7D88">
        <w:rPr>
          <w:rFonts w:ascii="Calibri" w:eastAsia="Calibri" w:hAnsi="Calibri" w:cs="Calibri"/>
          <w:sz w:val="22"/>
          <w:szCs w:val="22"/>
        </w:rPr>
        <w:t xml:space="preserve"> </w:t>
      </w:r>
      <w:r>
        <w:rPr>
          <w:rFonts w:ascii="Calibri" w:eastAsia="Calibri" w:hAnsi="Calibri" w:cs="Calibri"/>
          <w:sz w:val="22"/>
          <w:szCs w:val="22"/>
        </w:rPr>
        <w:t xml:space="preserve"> PROJETO EXECUTIVO </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4.14.1 Para elaboração do projeto executivo a contratada deve realizar análise prévia das instalações civis e elétricas, com elaboração de relatório técnico com indicação das eventuais adaptações necessárias, tendo em conta também o acesso aos elementos a instalar.</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4.14.2 O projeto executivo deverá ainda ser realizado a partir de simulação de produção anual de energia através de software especializado que permita simular as características reais dos equipamentos a serem instalados, os dados climatológicos da localidade, as influências de sombras, da inclinação dos módulos e de demais fatores na geração de energia do sistema fotovoltaico.</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4.14.3 O projeto executivo deverá prever estudo quanto a distribuição de carga no telhado, detalhes e desenhos técnicos contendo todas as informações necessárias para a instalação dos painéis, das strings, dos inversores, da estrutura de suporte e demais componentes do sistema, com as respectivas ART.</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4.14.4 O projeto executivo ainda deverá conter memorial de cálculo, memorial de quantitativos, memorial de especificações de todos os equipamentos e qualquer outro documento necessário (manuais, catálogos, guias, etc..) que contenham informações quanto ao armazenamento, estocagem e instalação do sistema.</w:t>
      </w:r>
    </w:p>
    <w:p w:rsidR="00690BDC" w:rsidRDefault="006C5C77">
      <w:pPr>
        <w:pBdr>
          <w:top w:val="nil"/>
          <w:left w:val="nil"/>
          <w:bottom w:val="nil"/>
          <w:right w:val="nil"/>
          <w:between w:val="nil"/>
        </w:pBdr>
        <w:spacing w:before="120" w:line="360" w:lineRule="auto"/>
        <w:ind w:left="390"/>
        <w:jc w:val="both"/>
        <w:rPr>
          <w:rFonts w:ascii="Calibri" w:eastAsia="Calibri" w:hAnsi="Calibri" w:cs="Calibri"/>
          <w:sz w:val="22"/>
          <w:szCs w:val="22"/>
        </w:rPr>
      </w:pPr>
      <w:r>
        <w:rPr>
          <w:rFonts w:ascii="Calibri" w:eastAsia="Calibri" w:hAnsi="Calibri" w:cs="Calibri"/>
          <w:sz w:val="22"/>
          <w:szCs w:val="22"/>
        </w:rPr>
        <w:t>4.14.5 Caso haja necessidade de reforço estrutural da cobertura, a responsabilidade de execução será da Contratante. Demais adequações serão de responsabilidade da contratada.</w:t>
      </w:r>
    </w:p>
    <w:p w:rsidR="00690BDC" w:rsidRDefault="00690BDC">
      <w:pPr>
        <w:pBdr>
          <w:top w:val="nil"/>
          <w:left w:val="nil"/>
          <w:bottom w:val="nil"/>
          <w:right w:val="nil"/>
          <w:between w:val="nil"/>
        </w:pBdr>
        <w:spacing w:line="360" w:lineRule="auto"/>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DO FORNECIMENTO</w:t>
      </w:r>
    </w:p>
    <w:p w:rsidR="00690BDC" w:rsidRDefault="006C5C77">
      <w:pPr>
        <w:pBdr>
          <w:top w:val="nil"/>
          <w:left w:val="nil"/>
          <w:bottom w:val="nil"/>
          <w:right w:val="nil"/>
          <w:between w:val="nil"/>
        </w:pBdr>
        <w:spacing w:line="360" w:lineRule="auto"/>
        <w:jc w:val="both"/>
      </w:pPr>
      <w:r>
        <w:rPr>
          <w:rFonts w:ascii="Calibri" w:eastAsia="Calibri" w:hAnsi="Calibri" w:cs="Calibri"/>
          <w:sz w:val="22"/>
          <w:szCs w:val="22"/>
        </w:rPr>
        <w:t xml:space="preserve">5.1 </w:t>
      </w:r>
      <w:r>
        <w:rPr>
          <w:rFonts w:ascii="Calibri" w:eastAsia="Calibri" w:hAnsi="Calibri" w:cs="Calibri"/>
          <w:color w:val="000000"/>
          <w:sz w:val="22"/>
          <w:szCs w:val="22"/>
        </w:rPr>
        <w:t>O Particular deverá fornecer os materiais e/ou equipamentos rigorosamente segundo as especificações, marcas e referências indicadas na respectiva proposta, salvo fato superveniente acatado pela Administração;</w:t>
      </w:r>
    </w:p>
    <w:p w:rsidR="00690BDC" w:rsidRDefault="006C5C77">
      <w:pPr>
        <w:numPr>
          <w:ilvl w:val="0"/>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Correrão por conta do Particular os custos com o fornecimento dos materiais e/ou equipamentos, segundo condições de entrega abaixo indicadas;</w:t>
      </w:r>
    </w:p>
    <w:p w:rsidR="00690BDC" w:rsidRDefault="006C5C77">
      <w:pPr>
        <w:numPr>
          <w:ilvl w:val="0"/>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Os materiais e/ou equipamentos deverão ser entregues e instalados</w:t>
      </w:r>
      <w:r>
        <w:rPr>
          <w:rFonts w:ascii="Calibri" w:eastAsia="Calibri" w:hAnsi="Calibri" w:cs="Calibri"/>
          <w:sz w:val="22"/>
          <w:szCs w:val="22"/>
        </w:rPr>
        <w:t xml:space="preserve"> </w:t>
      </w:r>
      <w:r>
        <w:rPr>
          <w:rFonts w:ascii="Calibri" w:eastAsia="Calibri" w:hAnsi="Calibri" w:cs="Calibri"/>
          <w:color w:val="000000"/>
          <w:sz w:val="22"/>
          <w:szCs w:val="22"/>
        </w:rPr>
        <w:t>devidamente acondicionados e em perfeitas condições de utilização;</w:t>
      </w:r>
    </w:p>
    <w:p w:rsidR="00690BDC" w:rsidRDefault="006C5C77">
      <w:pPr>
        <w:numPr>
          <w:ilvl w:val="0"/>
          <w:numId w:val="2"/>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realização dos serviços de instalação será de até </w:t>
      </w:r>
      <w:r w:rsidR="00E7371E">
        <w:rPr>
          <w:rFonts w:ascii="Calibri" w:eastAsia="Calibri" w:hAnsi="Calibri" w:cs="Calibri"/>
          <w:sz w:val="22"/>
          <w:szCs w:val="22"/>
        </w:rPr>
        <w:t>2</w:t>
      </w:r>
      <w:r>
        <w:rPr>
          <w:rFonts w:ascii="Calibri" w:eastAsia="Calibri" w:hAnsi="Calibri" w:cs="Calibri"/>
          <w:sz w:val="22"/>
          <w:szCs w:val="22"/>
        </w:rPr>
        <w:t>0</w:t>
      </w:r>
      <w:r>
        <w:rPr>
          <w:rFonts w:ascii="Calibri" w:eastAsia="Calibri" w:hAnsi="Calibri" w:cs="Calibri"/>
          <w:color w:val="000000"/>
          <w:sz w:val="22"/>
          <w:szCs w:val="22"/>
        </w:rPr>
        <w:t xml:space="preserve"> (</w:t>
      </w:r>
      <w:r w:rsidR="00E7371E">
        <w:rPr>
          <w:rFonts w:ascii="Calibri" w:eastAsia="Calibri" w:hAnsi="Calibri" w:cs="Calibri"/>
          <w:color w:val="000000"/>
          <w:sz w:val="22"/>
          <w:szCs w:val="22"/>
        </w:rPr>
        <w:t>vinte</w:t>
      </w:r>
      <w:r>
        <w:rPr>
          <w:rFonts w:ascii="Calibri" w:eastAsia="Calibri" w:hAnsi="Calibri" w:cs="Calibri"/>
          <w:color w:val="000000"/>
          <w:sz w:val="22"/>
          <w:szCs w:val="22"/>
        </w:rPr>
        <w:t>) dias corridos, contados d</w:t>
      </w:r>
      <w:r>
        <w:rPr>
          <w:rFonts w:ascii="Calibri" w:eastAsia="Calibri" w:hAnsi="Calibri" w:cs="Calibri"/>
          <w:sz w:val="22"/>
          <w:szCs w:val="22"/>
        </w:rPr>
        <w:t>o fechamento do contrato.</w:t>
      </w:r>
    </w:p>
    <w:p w:rsidR="00690BDC" w:rsidRDefault="00690BDC">
      <w:pPr>
        <w:spacing w:line="360" w:lineRule="auto"/>
        <w:jc w:val="both"/>
        <w:rPr>
          <w:rFonts w:ascii="Calibri" w:eastAsia="Calibri" w:hAnsi="Calibri" w:cs="Calibri"/>
          <w:sz w:val="22"/>
          <w:szCs w:val="22"/>
        </w:rPr>
      </w:pPr>
    </w:p>
    <w:p w:rsidR="00690BDC" w:rsidRDefault="006C5C77">
      <w:pPr>
        <w:pBdr>
          <w:top w:val="nil"/>
          <w:left w:val="nil"/>
          <w:bottom w:val="nil"/>
          <w:right w:val="nil"/>
          <w:between w:val="nil"/>
        </w:pBdr>
        <w:spacing w:line="360" w:lineRule="auto"/>
        <w:jc w:val="both"/>
      </w:pPr>
      <w:r>
        <w:rPr>
          <w:rFonts w:ascii="Calibri" w:eastAsia="Calibri" w:hAnsi="Calibri" w:cs="Calibri"/>
          <w:b/>
          <w:sz w:val="22"/>
          <w:szCs w:val="22"/>
        </w:rPr>
        <w:t xml:space="preserve">  </w:t>
      </w:r>
      <w:r>
        <w:rPr>
          <w:rFonts w:ascii="Calibri" w:eastAsia="Calibri" w:hAnsi="Calibri" w:cs="Calibri"/>
          <w:sz w:val="22"/>
          <w:szCs w:val="22"/>
        </w:rPr>
        <w:t xml:space="preserve"> 5.2  </w:t>
      </w:r>
      <w:r>
        <w:rPr>
          <w:rFonts w:ascii="Calibri" w:eastAsia="Calibri" w:hAnsi="Calibri" w:cs="Calibri"/>
          <w:color w:val="000000"/>
          <w:sz w:val="22"/>
          <w:szCs w:val="22"/>
        </w:rPr>
        <w:t>Do local, horários</w:t>
      </w:r>
      <w:r>
        <w:rPr>
          <w:rFonts w:ascii="Calibri" w:eastAsia="Calibri" w:hAnsi="Calibri" w:cs="Calibri"/>
          <w:sz w:val="22"/>
          <w:szCs w:val="22"/>
        </w:rPr>
        <w:t xml:space="preserve"> e </w:t>
      </w:r>
      <w:r>
        <w:rPr>
          <w:rFonts w:ascii="Calibri" w:eastAsia="Calibri" w:hAnsi="Calibri" w:cs="Calibri"/>
          <w:color w:val="000000"/>
          <w:sz w:val="22"/>
          <w:szCs w:val="22"/>
        </w:rPr>
        <w:t>condições de</w:t>
      </w:r>
      <w:r>
        <w:rPr>
          <w:rFonts w:ascii="Calibri" w:eastAsia="Calibri" w:hAnsi="Calibri" w:cs="Calibri"/>
          <w:sz w:val="22"/>
          <w:szCs w:val="22"/>
        </w:rPr>
        <w:t xml:space="preserve"> </w:t>
      </w:r>
      <w:r>
        <w:rPr>
          <w:rFonts w:ascii="Calibri" w:eastAsia="Calibri" w:hAnsi="Calibri" w:cs="Calibri"/>
          <w:color w:val="000000"/>
          <w:sz w:val="22"/>
          <w:szCs w:val="22"/>
        </w:rPr>
        <w:t xml:space="preserve"> instalação :</w:t>
      </w:r>
    </w:p>
    <w:p w:rsidR="00690BDC" w:rsidRDefault="006C5C77">
      <w:pPr>
        <w:numPr>
          <w:ilvl w:val="0"/>
          <w:numId w:val="4"/>
        </w:numPr>
        <w:pBdr>
          <w:top w:val="nil"/>
          <w:left w:val="nil"/>
          <w:bottom w:val="nil"/>
          <w:right w:val="nil"/>
          <w:between w:val="nil"/>
        </w:pBdr>
        <w:spacing w:line="360" w:lineRule="auto"/>
        <w:contextualSpacing/>
        <w:jc w:val="both"/>
        <w:rPr>
          <w:rFonts w:ascii="Calibri" w:eastAsia="Calibri" w:hAnsi="Calibri" w:cs="Calibri"/>
          <w:sz w:val="22"/>
          <w:szCs w:val="22"/>
        </w:rPr>
      </w:pPr>
      <w:r>
        <w:rPr>
          <w:rFonts w:ascii="Calibri" w:eastAsia="Calibri" w:hAnsi="Calibri" w:cs="Calibri"/>
          <w:sz w:val="22"/>
          <w:szCs w:val="22"/>
        </w:rPr>
        <w:t xml:space="preserve">Os materiais e/ou equipamentos deverão ser instalados, às expensas do particular, em dias úteis, no horário das </w:t>
      </w:r>
      <w:r w:rsidR="00BE5FE9">
        <w:rPr>
          <w:rFonts w:ascii="Calibri" w:eastAsia="Calibri" w:hAnsi="Calibri" w:cs="Calibri"/>
          <w:sz w:val="22"/>
          <w:szCs w:val="22"/>
        </w:rPr>
        <w:t>08h às 17h</w:t>
      </w:r>
      <w:r>
        <w:rPr>
          <w:rFonts w:ascii="Calibri" w:eastAsia="Calibri" w:hAnsi="Calibri" w:cs="Calibri"/>
          <w:sz w:val="22"/>
          <w:szCs w:val="22"/>
        </w:rPr>
        <w:t xml:space="preserve">, na </w:t>
      </w:r>
      <w:r w:rsidR="00BE5FE9">
        <w:rPr>
          <w:rFonts w:ascii="Calibri" w:eastAsia="Calibri" w:hAnsi="Calibri" w:cs="Calibri"/>
          <w:sz w:val="22"/>
          <w:szCs w:val="22"/>
        </w:rPr>
        <w:t>E</w:t>
      </w:r>
      <w:r>
        <w:rPr>
          <w:rFonts w:ascii="Calibri" w:eastAsia="Calibri" w:hAnsi="Calibri" w:cs="Calibri"/>
          <w:sz w:val="22"/>
          <w:szCs w:val="22"/>
        </w:rPr>
        <w:t>scola Municipal Pompeu Sarmento, situada na Avenida Muniz Falcão, Bairro Barro Duro, S/</w:t>
      </w:r>
      <w:r w:rsidR="00FB7D88">
        <w:rPr>
          <w:rFonts w:ascii="Calibri" w:eastAsia="Calibri" w:hAnsi="Calibri" w:cs="Calibri"/>
          <w:sz w:val="22"/>
          <w:szCs w:val="22"/>
        </w:rPr>
        <w:t>Nº,</w:t>
      </w:r>
      <w:r>
        <w:rPr>
          <w:rFonts w:ascii="Calibri" w:eastAsia="Calibri" w:hAnsi="Calibri" w:cs="Calibri"/>
          <w:sz w:val="22"/>
          <w:szCs w:val="22"/>
        </w:rPr>
        <w:t xml:space="preserve"> Cep-57071-130. </w:t>
      </w:r>
    </w:p>
    <w:p w:rsidR="00690BDC" w:rsidRDefault="00BE5FE9">
      <w:pPr>
        <w:pBdr>
          <w:top w:val="nil"/>
          <w:left w:val="nil"/>
          <w:bottom w:val="nil"/>
          <w:right w:val="nil"/>
          <w:between w:val="nil"/>
        </w:pBdr>
        <w:spacing w:line="360" w:lineRule="auto"/>
        <w:ind w:left="720" w:hanging="294"/>
        <w:jc w:val="both"/>
        <w:rPr>
          <w:rFonts w:ascii="Calibri" w:eastAsia="Calibri" w:hAnsi="Calibri" w:cs="Calibri"/>
          <w:sz w:val="22"/>
          <w:szCs w:val="22"/>
        </w:rPr>
      </w:pPr>
      <w:r>
        <w:rPr>
          <w:rFonts w:ascii="Calibri" w:eastAsia="Calibri" w:hAnsi="Calibri" w:cs="Calibri"/>
          <w:sz w:val="22"/>
          <w:szCs w:val="22"/>
        </w:rPr>
        <w:t xml:space="preserve">b)  </w:t>
      </w:r>
      <w:r w:rsidR="006C5C77">
        <w:rPr>
          <w:rFonts w:ascii="Calibri" w:eastAsia="Calibri" w:hAnsi="Calibri" w:cs="Calibri"/>
          <w:sz w:val="22"/>
          <w:szCs w:val="22"/>
        </w:rPr>
        <w:t xml:space="preserve">A entrega deverá ser realizada </w:t>
      </w:r>
      <w:r>
        <w:rPr>
          <w:rFonts w:ascii="Calibri" w:eastAsia="Calibri" w:hAnsi="Calibri" w:cs="Calibri"/>
          <w:sz w:val="22"/>
          <w:szCs w:val="22"/>
        </w:rPr>
        <w:t>no local de instalação, acompanhada por técnicos d</w:t>
      </w:r>
      <w:r w:rsidR="006C5C77">
        <w:rPr>
          <w:rFonts w:ascii="Calibri" w:eastAsia="Calibri" w:hAnsi="Calibri" w:cs="Calibri"/>
          <w:sz w:val="22"/>
          <w:szCs w:val="22"/>
        </w:rPr>
        <w:t xml:space="preserve">o Setor de </w:t>
      </w:r>
      <w:r>
        <w:rPr>
          <w:rFonts w:ascii="Calibri" w:eastAsia="Calibri" w:hAnsi="Calibri" w:cs="Calibri"/>
          <w:sz w:val="22"/>
          <w:szCs w:val="22"/>
        </w:rPr>
        <w:t>Infraestrutura da Secretaria Municipal de Educação – SEMED</w:t>
      </w:r>
      <w:r w:rsidR="006C5C77">
        <w:rPr>
          <w:rFonts w:ascii="Calibri" w:eastAsia="Calibri" w:hAnsi="Calibri" w:cs="Calibri"/>
          <w:sz w:val="22"/>
          <w:szCs w:val="22"/>
        </w:rPr>
        <w:t>;</w:t>
      </w:r>
    </w:p>
    <w:p w:rsidR="00690BDC" w:rsidRDefault="00BE5FE9">
      <w:pPr>
        <w:pBdr>
          <w:top w:val="nil"/>
          <w:left w:val="nil"/>
          <w:bottom w:val="nil"/>
          <w:right w:val="nil"/>
          <w:between w:val="nil"/>
        </w:pBdr>
        <w:spacing w:line="360" w:lineRule="auto"/>
        <w:ind w:left="720" w:hanging="294"/>
        <w:jc w:val="both"/>
        <w:rPr>
          <w:rFonts w:ascii="Calibri" w:eastAsia="Calibri" w:hAnsi="Calibri" w:cs="Calibri"/>
          <w:sz w:val="22"/>
          <w:szCs w:val="22"/>
        </w:rPr>
      </w:pPr>
      <w:r>
        <w:rPr>
          <w:rFonts w:ascii="Calibri" w:eastAsia="Calibri" w:hAnsi="Calibri" w:cs="Calibri"/>
          <w:sz w:val="22"/>
          <w:szCs w:val="22"/>
        </w:rPr>
        <w:t xml:space="preserve">c) </w:t>
      </w:r>
      <w:r w:rsidR="006C5C77">
        <w:rPr>
          <w:rFonts w:ascii="Calibri" w:eastAsia="Calibri" w:hAnsi="Calibri" w:cs="Calibri"/>
          <w:sz w:val="22"/>
          <w:szCs w:val="22"/>
        </w:rPr>
        <w:t>Os materiais e/ou equipamentos deverão vir devidamente acompanhados da respectiva nota fiscal, bem como com o respectivo documento de transporte indicando os volumes, se for o caso;</w:t>
      </w:r>
    </w:p>
    <w:p w:rsidR="00690BDC" w:rsidRDefault="006C5C77">
      <w:pPr>
        <w:pBdr>
          <w:top w:val="nil"/>
          <w:left w:val="nil"/>
          <w:bottom w:val="nil"/>
          <w:right w:val="nil"/>
          <w:between w:val="nil"/>
        </w:pBdr>
        <w:spacing w:line="360" w:lineRule="auto"/>
        <w:ind w:left="720" w:hanging="294"/>
        <w:jc w:val="both"/>
        <w:rPr>
          <w:rFonts w:ascii="Calibri" w:eastAsia="Calibri" w:hAnsi="Calibri" w:cs="Calibri"/>
          <w:color w:val="FF0000"/>
          <w:sz w:val="22"/>
          <w:szCs w:val="22"/>
        </w:rPr>
      </w:pPr>
      <w:r>
        <w:rPr>
          <w:rFonts w:ascii="Calibri" w:eastAsia="Calibri" w:hAnsi="Calibri" w:cs="Calibri"/>
          <w:color w:val="FF0000"/>
          <w:sz w:val="22"/>
          <w:szCs w:val="22"/>
        </w:rPr>
        <w:t xml:space="preserve"> </w:t>
      </w:r>
    </w:p>
    <w:p w:rsidR="00690BDC" w:rsidRPr="00B81620" w:rsidRDefault="006C5C77">
      <w:pPr>
        <w:pBdr>
          <w:top w:val="nil"/>
          <w:left w:val="nil"/>
          <w:bottom w:val="nil"/>
          <w:right w:val="nil"/>
          <w:between w:val="nil"/>
        </w:pBdr>
        <w:spacing w:line="360" w:lineRule="auto"/>
        <w:jc w:val="both"/>
      </w:pPr>
      <w:r w:rsidRPr="00B81620">
        <w:rPr>
          <w:rFonts w:ascii="Calibri" w:eastAsia="Calibri" w:hAnsi="Calibri" w:cs="Calibri"/>
          <w:sz w:val="22"/>
          <w:szCs w:val="22"/>
        </w:rPr>
        <w:t xml:space="preserve">5.3  </w:t>
      </w:r>
      <w:r w:rsidRPr="00B81620">
        <w:rPr>
          <w:rFonts w:ascii="Calibri" w:eastAsia="Calibri" w:hAnsi="Calibri" w:cs="Calibri"/>
          <w:color w:val="000000"/>
          <w:sz w:val="22"/>
          <w:szCs w:val="22"/>
        </w:rPr>
        <w:t>Da garantia dos produtos</w:t>
      </w:r>
      <w:r w:rsidR="00BE5FE9" w:rsidRPr="00B81620">
        <w:rPr>
          <w:rFonts w:ascii="Calibri" w:eastAsia="Calibri" w:hAnsi="Calibri" w:cs="Calibri"/>
          <w:color w:val="000000"/>
          <w:sz w:val="22"/>
          <w:szCs w:val="22"/>
        </w:rPr>
        <w:t xml:space="preserve"> </w:t>
      </w:r>
    </w:p>
    <w:p w:rsidR="00690BDC" w:rsidRPr="00B81620" w:rsidRDefault="006C5C77">
      <w:pPr>
        <w:numPr>
          <w:ilvl w:val="0"/>
          <w:numId w:val="3"/>
        </w:num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sz w:val="22"/>
          <w:szCs w:val="22"/>
        </w:rPr>
        <w:t xml:space="preserve">Os </w:t>
      </w:r>
      <w:r w:rsidRPr="00B81620">
        <w:rPr>
          <w:rFonts w:ascii="Calibri" w:eastAsia="Calibri" w:hAnsi="Calibri" w:cs="Calibri"/>
          <w:sz w:val="22"/>
          <w:szCs w:val="22"/>
        </w:rPr>
        <w:t>Inversores</w:t>
      </w:r>
      <w:r w:rsidRPr="00B81620">
        <w:rPr>
          <w:rFonts w:ascii="Calibri" w:eastAsia="Calibri" w:hAnsi="Calibri" w:cs="Calibri"/>
          <w:color w:val="000000"/>
          <w:sz w:val="22"/>
          <w:szCs w:val="22"/>
        </w:rPr>
        <w:t xml:space="preserve"> deverão ter</w:t>
      </w:r>
      <w:r w:rsidRPr="00B81620">
        <w:rPr>
          <w:rFonts w:ascii="Calibri" w:eastAsia="Calibri" w:hAnsi="Calibri" w:cs="Calibri"/>
          <w:sz w:val="22"/>
          <w:szCs w:val="22"/>
        </w:rPr>
        <w:t xml:space="preserve"> garantia</w:t>
      </w:r>
      <w:r w:rsidRPr="00B81620">
        <w:rPr>
          <w:rFonts w:ascii="Calibri" w:eastAsia="Calibri" w:hAnsi="Calibri" w:cs="Calibri"/>
          <w:color w:val="000000"/>
          <w:sz w:val="22"/>
          <w:szCs w:val="22"/>
        </w:rPr>
        <w:t xml:space="preserve"> de</w:t>
      </w:r>
      <w:r w:rsidRPr="00B81620">
        <w:rPr>
          <w:rFonts w:ascii="Calibri" w:eastAsia="Calibri" w:hAnsi="Calibri" w:cs="Calibri"/>
          <w:sz w:val="22"/>
          <w:szCs w:val="22"/>
        </w:rPr>
        <w:t xml:space="preserve">, no mínimo, </w:t>
      </w:r>
      <w:r w:rsidRPr="00B81620">
        <w:rPr>
          <w:rFonts w:ascii="Calibri" w:eastAsia="Calibri" w:hAnsi="Calibri" w:cs="Calibri"/>
          <w:b/>
          <w:color w:val="000000" w:themeColor="text1"/>
          <w:sz w:val="22"/>
          <w:szCs w:val="22"/>
        </w:rPr>
        <w:t>5 anos</w:t>
      </w:r>
      <w:r w:rsidRPr="00B81620">
        <w:rPr>
          <w:rFonts w:ascii="Calibri" w:eastAsia="Calibri" w:hAnsi="Calibri" w:cs="Calibri"/>
          <w:color w:val="000000" w:themeColor="text1"/>
          <w:sz w:val="22"/>
          <w:szCs w:val="22"/>
        </w:rPr>
        <w:t>, contados da data do recebimento.</w:t>
      </w:r>
    </w:p>
    <w:p w:rsidR="00690BDC" w:rsidRPr="00B81620" w:rsidRDefault="006C5C77">
      <w:pPr>
        <w:numPr>
          <w:ilvl w:val="0"/>
          <w:numId w:val="3"/>
        </w:num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No caso das placas solares, a garantia deverá ser de, no </w:t>
      </w:r>
      <w:r w:rsidR="00B81620" w:rsidRPr="00B81620">
        <w:rPr>
          <w:rFonts w:ascii="Calibri" w:eastAsia="Calibri" w:hAnsi="Calibri" w:cs="Calibri"/>
          <w:color w:val="000000" w:themeColor="text1"/>
          <w:sz w:val="22"/>
          <w:szCs w:val="22"/>
        </w:rPr>
        <w:t>mínimo, 10</w:t>
      </w:r>
      <w:r w:rsidRPr="00B81620">
        <w:rPr>
          <w:rFonts w:ascii="Calibri" w:eastAsia="Calibri" w:hAnsi="Calibri" w:cs="Calibri"/>
          <w:b/>
          <w:color w:val="000000" w:themeColor="text1"/>
          <w:sz w:val="22"/>
          <w:szCs w:val="22"/>
        </w:rPr>
        <w:t xml:space="preserve"> anos</w:t>
      </w:r>
      <w:r w:rsidRPr="00B81620">
        <w:rPr>
          <w:rFonts w:ascii="Calibri" w:eastAsia="Calibri" w:hAnsi="Calibri" w:cs="Calibri"/>
          <w:color w:val="000000" w:themeColor="text1"/>
          <w:sz w:val="22"/>
          <w:szCs w:val="22"/>
        </w:rPr>
        <w:t>, a partir da data de recebimento</w:t>
      </w:r>
    </w:p>
    <w:p w:rsidR="00690BDC" w:rsidRPr="00B81620" w:rsidRDefault="006C5C77">
      <w:pPr>
        <w:widowControl w:val="0"/>
        <w:numPr>
          <w:ilvl w:val="0"/>
          <w:numId w:val="3"/>
        </w:numPr>
        <w:tabs>
          <w:tab w:val="left" w:pos="726"/>
        </w:tabs>
        <w:spacing w:before="7" w:line="246" w:lineRule="auto"/>
        <w:ind w:right="1"/>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No que se refere aos demais componentes </w:t>
      </w:r>
      <w:r w:rsidR="00B81620" w:rsidRPr="00B81620">
        <w:rPr>
          <w:rFonts w:ascii="Calibri" w:eastAsia="Calibri" w:hAnsi="Calibri" w:cs="Calibri"/>
          <w:color w:val="000000" w:themeColor="text1"/>
          <w:sz w:val="22"/>
          <w:szCs w:val="22"/>
        </w:rPr>
        <w:t>eletroeletrônicos, produtos</w:t>
      </w:r>
      <w:r w:rsidRPr="00B81620">
        <w:rPr>
          <w:rFonts w:ascii="Calibri" w:eastAsia="Calibri" w:hAnsi="Calibri" w:cs="Calibri"/>
          <w:color w:val="000000" w:themeColor="text1"/>
          <w:sz w:val="22"/>
          <w:szCs w:val="22"/>
        </w:rPr>
        <w:t xml:space="preserve"> e serviços de montagem e instalação, </w:t>
      </w:r>
      <w:r w:rsidR="00B81620" w:rsidRPr="00B81620">
        <w:rPr>
          <w:rFonts w:ascii="Calibri" w:eastAsia="Calibri" w:hAnsi="Calibri" w:cs="Calibri"/>
          <w:color w:val="000000" w:themeColor="text1"/>
          <w:sz w:val="22"/>
          <w:szCs w:val="22"/>
        </w:rPr>
        <w:t>a garantia</w:t>
      </w:r>
      <w:r w:rsidRPr="00B81620">
        <w:rPr>
          <w:rFonts w:ascii="Calibri" w:eastAsia="Calibri" w:hAnsi="Calibri" w:cs="Calibri"/>
          <w:color w:val="000000" w:themeColor="text1"/>
          <w:sz w:val="22"/>
          <w:szCs w:val="22"/>
        </w:rPr>
        <w:t xml:space="preserve"> deverá ser </w:t>
      </w:r>
      <w:r w:rsidR="00B81620" w:rsidRPr="00B81620">
        <w:rPr>
          <w:rFonts w:ascii="Calibri" w:eastAsia="Calibri" w:hAnsi="Calibri" w:cs="Calibri"/>
          <w:color w:val="000000" w:themeColor="text1"/>
          <w:sz w:val="22"/>
          <w:szCs w:val="22"/>
        </w:rPr>
        <w:t xml:space="preserve">de </w:t>
      </w:r>
      <w:r w:rsidR="00B81620">
        <w:rPr>
          <w:rFonts w:ascii="Calibri" w:eastAsia="Calibri" w:hAnsi="Calibri" w:cs="Calibri"/>
          <w:color w:val="000000" w:themeColor="text1"/>
          <w:sz w:val="22"/>
          <w:szCs w:val="22"/>
        </w:rPr>
        <w:t xml:space="preserve">3 </w:t>
      </w:r>
      <w:r w:rsidRPr="00B81620">
        <w:rPr>
          <w:rFonts w:ascii="Calibri" w:eastAsia="Calibri" w:hAnsi="Calibri" w:cs="Calibri"/>
          <w:color w:val="000000" w:themeColor="text1"/>
          <w:sz w:val="22"/>
          <w:szCs w:val="22"/>
        </w:rPr>
        <w:t>anos, após a entrega definitiva e aprovação da conexão do sistema pela concessionária.</w:t>
      </w:r>
    </w:p>
    <w:p w:rsidR="00690BDC" w:rsidRPr="00B81620" w:rsidRDefault="00690BDC">
      <w:pPr>
        <w:widowControl w:val="0"/>
        <w:tabs>
          <w:tab w:val="left" w:pos="726"/>
        </w:tabs>
        <w:spacing w:before="7" w:line="246" w:lineRule="auto"/>
        <w:ind w:left="720" w:right="1"/>
        <w:jc w:val="both"/>
        <w:rPr>
          <w:rFonts w:ascii="Calibri" w:eastAsia="Calibri" w:hAnsi="Calibri" w:cs="Calibri"/>
          <w:sz w:val="22"/>
          <w:szCs w:val="22"/>
        </w:rPr>
      </w:pPr>
    </w:p>
    <w:p w:rsidR="00690BDC" w:rsidRPr="00B81620" w:rsidRDefault="006C5C77">
      <w:pPr>
        <w:widowControl w:val="0"/>
        <w:numPr>
          <w:ilvl w:val="0"/>
          <w:numId w:val="3"/>
        </w:numPr>
        <w:tabs>
          <w:tab w:val="left" w:pos="726"/>
        </w:tabs>
        <w:spacing w:before="7" w:line="246" w:lineRule="auto"/>
        <w:ind w:right="1"/>
        <w:jc w:val="both"/>
        <w:rPr>
          <w:rFonts w:ascii="Calibri" w:eastAsia="Calibri" w:hAnsi="Calibri" w:cs="Calibri"/>
          <w:sz w:val="22"/>
          <w:szCs w:val="22"/>
        </w:rPr>
      </w:pPr>
      <w:r w:rsidRPr="00B81620">
        <w:rPr>
          <w:rFonts w:ascii="Calibri" w:eastAsia="Calibri" w:hAnsi="Calibri" w:cs="Calibri"/>
          <w:sz w:val="22"/>
          <w:szCs w:val="22"/>
        </w:rPr>
        <w:t>O sistema deverá operar de forma totalmente automática, sem necessidade de qualquer intervenção ou operação assistida.</w:t>
      </w:r>
    </w:p>
    <w:p w:rsidR="00690BDC" w:rsidRDefault="00690BDC">
      <w:pPr>
        <w:pBdr>
          <w:top w:val="nil"/>
          <w:left w:val="nil"/>
          <w:bottom w:val="nil"/>
          <w:right w:val="nil"/>
          <w:between w:val="nil"/>
        </w:pBdr>
        <w:spacing w:line="360" w:lineRule="auto"/>
        <w:ind w:left="720" w:right="1"/>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DO JULGAMENTO DAS PROPOSTAS  </w:t>
      </w:r>
    </w:p>
    <w:p w:rsidR="00690BDC" w:rsidRDefault="00BE5FE9">
      <w:pPr>
        <w:pBdr>
          <w:top w:val="nil"/>
          <w:left w:val="nil"/>
          <w:bottom w:val="nil"/>
          <w:right w:val="nil"/>
          <w:between w:val="nil"/>
        </w:pBdr>
        <w:spacing w:line="360" w:lineRule="auto"/>
        <w:jc w:val="both"/>
        <w:rPr>
          <w:rFonts w:ascii="Calibri" w:eastAsia="Calibri" w:hAnsi="Calibri" w:cs="Calibri"/>
          <w:sz w:val="22"/>
          <w:szCs w:val="22"/>
        </w:rPr>
      </w:pPr>
      <w:r>
        <w:rPr>
          <w:rFonts w:ascii="Calibri" w:eastAsia="Calibri" w:hAnsi="Calibri" w:cs="Calibri"/>
          <w:sz w:val="22"/>
          <w:szCs w:val="22"/>
        </w:rPr>
        <w:t xml:space="preserve">6.1 </w:t>
      </w:r>
      <w:r w:rsidR="006C5C77">
        <w:rPr>
          <w:rFonts w:ascii="Calibri" w:eastAsia="Calibri" w:hAnsi="Calibri" w:cs="Calibri"/>
          <w:sz w:val="22"/>
          <w:szCs w:val="22"/>
        </w:rPr>
        <w:t>A proposta de preços das licitantes deverá conter, obrigatoriamente, os requisitos descritos neste item, sob pena de desclassificação:</w:t>
      </w:r>
    </w:p>
    <w:p w:rsidR="00690BDC" w:rsidRDefault="006C5C77">
      <w:pPr>
        <w:widowControl w:val="0"/>
        <w:numPr>
          <w:ilvl w:val="0"/>
          <w:numId w:val="6"/>
        </w:numPr>
        <w:tabs>
          <w:tab w:val="left" w:pos="366"/>
        </w:tabs>
        <w:spacing w:before="83"/>
        <w:ind w:hanging="247"/>
      </w:pPr>
      <w:r>
        <w:rPr>
          <w:rFonts w:ascii="Calibri" w:eastAsia="Calibri" w:hAnsi="Calibri" w:cs="Calibri"/>
          <w:sz w:val="22"/>
          <w:szCs w:val="22"/>
        </w:rPr>
        <w:t>dados da licitante: nome, endereço e CNPJ;</w:t>
      </w:r>
    </w:p>
    <w:p w:rsidR="00690BDC" w:rsidRDefault="006C5C77">
      <w:pPr>
        <w:widowControl w:val="0"/>
        <w:numPr>
          <w:ilvl w:val="0"/>
          <w:numId w:val="6"/>
        </w:numPr>
        <w:tabs>
          <w:tab w:val="left" w:pos="378"/>
        </w:tabs>
        <w:spacing w:before="149"/>
        <w:ind w:left="377" w:hanging="259"/>
      </w:pPr>
      <w:r>
        <w:rPr>
          <w:rFonts w:ascii="Calibri" w:eastAsia="Calibri" w:hAnsi="Calibri" w:cs="Calibri"/>
          <w:sz w:val="22"/>
          <w:szCs w:val="22"/>
        </w:rPr>
        <w:t>descrição do serviço ofertado;</w:t>
      </w:r>
    </w:p>
    <w:p w:rsidR="00690BDC" w:rsidRDefault="006C5C77">
      <w:pPr>
        <w:widowControl w:val="0"/>
        <w:numPr>
          <w:ilvl w:val="0"/>
          <w:numId w:val="6"/>
        </w:numPr>
        <w:tabs>
          <w:tab w:val="left" w:pos="378"/>
        </w:tabs>
        <w:spacing w:before="149"/>
        <w:ind w:left="377" w:hanging="259"/>
        <w:jc w:val="both"/>
      </w:pPr>
      <w:r>
        <w:rPr>
          <w:rFonts w:ascii="Calibri" w:eastAsia="Calibri" w:hAnsi="Calibri" w:cs="Calibri"/>
          <w:sz w:val="22"/>
          <w:szCs w:val="22"/>
        </w:rPr>
        <w:t xml:space="preserve">preço </w:t>
      </w:r>
      <w:r>
        <w:rPr>
          <w:rFonts w:ascii="Calibri" w:eastAsia="Calibri" w:hAnsi="Calibri" w:cs="Calibri"/>
          <w:sz w:val="22"/>
          <w:szCs w:val="22"/>
          <w:u w:val="single"/>
        </w:rPr>
        <w:t>por KWp</w:t>
      </w:r>
      <w:r>
        <w:rPr>
          <w:rFonts w:ascii="Calibri" w:eastAsia="Calibri" w:hAnsi="Calibri" w:cs="Calibri"/>
          <w:sz w:val="22"/>
          <w:szCs w:val="22"/>
        </w:rPr>
        <w:t xml:space="preserve"> para execução completa de todos os serviços, incluindo fornecimento e instalação dos equipamentos e materiais previstos, de acordo com as especificações técnicas constantes do Projeto Básico e seus Anexos, incluindo, também, eventuais descontos ou acréscimos, inclusive os decorrentes de impostos, encargos sociais e outros.</w:t>
      </w:r>
    </w:p>
    <w:p w:rsidR="00690BDC" w:rsidRDefault="006C5C77">
      <w:pPr>
        <w:widowControl w:val="0"/>
        <w:numPr>
          <w:ilvl w:val="0"/>
          <w:numId w:val="6"/>
        </w:numPr>
        <w:tabs>
          <w:tab w:val="left" w:pos="383"/>
        </w:tabs>
        <w:spacing w:before="82"/>
        <w:ind w:left="382" w:hanging="264"/>
      </w:pPr>
      <w:r>
        <w:rPr>
          <w:rFonts w:ascii="Calibri" w:eastAsia="Calibri" w:hAnsi="Calibri" w:cs="Calibri"/>
          <w:sz w:val="22"/>
          <w:szCs w:val="22"/>
        </w:rPr>
        <w:t>assinatura da licitante ou representante credenciado.</w:t>
      </w:r>
    </w:p>
    <w:p w:rsidR="00690BDC" w:rsidRDefault="00690BDC">
      <w:pPr>
        <w:widowControl w:val="0"/>
        <w:tabs>
          <w:tab w:val="left" w:pos="383"/>
        </w:tabs>
        <w:spacing w:before="82"/>
        <w:rPr>
          <w:rFonts w:ascii="Calibri" w:eastAsia="Calibri" w:hAnsi="Calibri" w:cs="Calibri"/>
          <w:sz w:val="22"/>
          <w:szCs w:val="22"/>
        </w:rPr>
      </w:pPr>
    </w:p>
    <w:p w:rsidR="00690BDC" w:rsidRDefault="006C5C77">
      <w:pPr>
        <w:widowControl w:val="0"/>
        <w:tabs>
          <w:tab w:val="left" w:pos="383"/>
        </w:tabs>
        <w:spacing w:before="82"/>
        <w:jc w:val="both"/>
        <w:rPr>
          <w:rFonts w:ascii="Calibri" w:eastAsia="Calibri" w:hAnsi="Calibri" w:cs="Calibri"/>
          <w:sz w:val="22"/>
          <w:szCs w:val="22"/>
        </w:rPr>
      </w:pPr>
      <w:r>
        <w:rPr>
          <w:rFonts w:ascii="Calibri" w:eastAsia="Calibri" w:hAnsi="Calibri" w:cs="Calibri"/>
          <w:sz w:val="22"/>
          <w:szCs w:val="22"/>
        </w:rPr>
        <w:t>6.2 Na proposta da licitante somente serão aceitos valores em moeda nacional (Real), em algarismos arábicos, desprezando-se qualquer valor além dos centavos.</w:t>
      </w:r>
      <w:r w:rsidR="00FB7D88">
        <w:rPr>
          <w:rFonts w:ascii="Calibri" w:eastAsia="Calibri" w:hAnsi="Calibri" w:cs="Calibri"/>
          <w:sz w:val="22"/>
          <w:szCs w:val="22"/>
        </w:rPr>
        <w:t xml:space="preserve"> </w:t>
      </w:r>
      <w:r>
        <w:rPr>
          <w:rFonts w:ascii="Calibri" w:eastAsia="Calibri" w:hAnsi="Calibri" w:cs="Calibri"/>
          <w:sz w:val="22"/>
          <w:szCs w:val="22"/>
        </w:rPr>
        <w:t>Os custos e preços apresentados pela licitante serão de total responsabilidade da mesma, não lhe cabendo o direito de pleitear qualquer alteração após sua apresentação, seja para mais ou para menos.</w:t>
      </w:r>
    </w:p>
    <w:p w:rsidR="00690BDC" w:rsidRDefault="006C5C77">
      <w:pPr>
        <w:widowControl w:val="0"/>
        <w:tabs>
          <w:tab w:val="left" w:pos="1285"/>
        </w:tabs>
        <w:spacing w:before="111" w:line="300" w:lineRule="auto"/>
        <w:ind w:right="177"/>
        <w:jc w:val="both"/>
        <w:rPr>
          <w:rFonts w:ascii="Calibri" w:eastAsia="Calibri" w:hAnsi="Calibri" w:cs="Calibri"/>
          <w:sz w:val="22"/>
          <w:szCs w:val="22"/>
        </w:rPr>
      </w:pPr>
      <w:r>
        <w:rPr>
          <w:rFonts w:ascii="Calibri" w:eastAsia="Calibri" w:hAnsi="Calibri" w:cs="Calibri"/>
          <w:sz w:val="22"/>
          <w:szCs w:val="22"/>
        </w:rPr>
        <w:t>6.3 O prazo de validade para os preços e demais condições da proposta será de, no mínimo, 60 dias.</w:t>
      </w:r>
    </w:p>
    <w:p w:rsidR="00690BDC" w:rsidRDefault="006C5C77">
      <w:pPr>
        <w:widowControl w:val="0"/>
        <w:tabs>
          <w:tab w:val="left" w:pos="1285"/>
        </w:tabs>
        <w:spacing w:before="111" w:line="300" w:lineRule="auto"/>
        <w:ind w:right="177"/>
        <w:jc w:val="both"/>
        <w:rPr>
          <w:rFonts w:ascii="Calibri" w:eastAsia="Calibri" w:hAnsi="Calibri" w:cs="Calibri"/>
          <w:sz w:val="22"/>
          <w:szCs w:val="22"/>
        </w:rPr>
      </w:pPr>
      <w:r>
        <w:rPr>
          <w:rFonts w:ascii="Calibri" w:eastAsia="Calibri" w:hAnsi="Calibri" w:cs="Calibri"/>
          <w:sz w:val="22"/>
          <w:szCs w:val="22"/>
        </w:rPr>
        <w:t>6.4 Após a análise das propostas, serão desclassificadas, com fundamento no artigo 48, incisos I e II da Lei nº 8.666/1993, aquelas que:</w:t>
      </w:r>
    </w:p>
    <w:p w:rsidR="00690BDC" w:rsidRDefault="006C5C77">
      <w:pPr>
        <w:widowControl w:val="0"/>
        <w:numPr>
          <w:ilvl w:val="0"/>
          <w:numId w:val="5"/>
        </w:numPr>
        <w:tabs>
          <w:tab w:val="left" w:pos="366"/>
        </w:tabs>
        <w:spacing w:before="26"/>
        <w:ind w:hanging="247"/>
        <w:jc w:val="both"/>
      </w:pPr>
      <w:r>
        <w:rPr>
          <w:rFonts w:ascii="Calibri" w:eastAsia="Calibri" w:hAnsi="Calibri" w:cs="Calibri"/>
          <w:sz w:val="22"/>
          <w:szCs w:val="22"/>
        </w:rPr>
        <w:t>apresentarem valor global superior ao estimado para a contratação;</w:t>
      </w:r>
    </w:p>
    <w:p w:rsidR="00690BDC" w:rsidRDefault="006C5C77">
      <w:pPr>
        <w:widowControl w:val="0"/>
        <w:numPr>
          <w:ilvl w:val="0"/>
          <w:numId w:val="5"/>
        </w:numPr>
        <w:tabs>
          <w:tab w:val="left" w:pos="450"/>
        </w:tabs>
        <w:spacing w:before="90" w:line="300" w:lineRule="auto"/>
        <w:ind w:left="118" w:right="168" w:firstLine="0"/>
        <w:jc w:val="both"/>
      </w:pPr>
      <w:r>
        <w:rPr>
          <w:rFonts w:ascii="Calibri" w:eastAsia="Calibri" w:hAnsi="Calibri" w:cs="Calibri"/>
          <w:sz w:val="22"/>
          <w:szCs w:val="22"/>
        </w:rPr>
        <w:t>forem manifestamente inexequíveis, assim consideradas aquelas cujo preço global seja inferior a 70% (setenta por cento) do menor dos seguintes valores:</w:t>
      </w:r>
    </w:p>
    <w:p w:rsidR="00690BDC" w:rsidRDefault="006C5C77">
      <w:pPr>
        <w:widowControl w:val="0"/>
        <w:tabs>
          <w:tab w:val="left" w:pos="1223"/>
        </w:tabs>
        <w:spacing w:line="300" w:lineRule="auto"/>
        <w:ind w:right="172"/>
        <w:jc w:val="both"/>
        <w:rPr>
          <w:rFonts w:ascii="Calibri" w:eastAsia="Calibri" w:hAnsi="Calibri" w:cs="Calibri"/>
          <w:color w:val="000000"/>
          <w:sz w:val="22"/>
          <w:szCs w:val="22"/>
        </w:rPr>
      </w:pPr>
      <w:r>
        <w:rPr>
          <w:rFonts w:ascii="Calibri" w:eastAsia="Calibri" w:hAnsi="Calibri" w:cs="Calibri"/>
          <w:sz w:val="22"/>
          <w:szCs w:val="22"/>
        </w:rPr>
        <w:t xml:space="preserve">  c)média aritmética dos valores das propostas superiores a 50% (cinquenta por cento) do valor orçado pela administração;</w:t>
      </w:r>
    </w:p>
    <w:p w:rsidR="00690BDC" w:rsidRDefault="00690BDC">
      <w:pPr>
        <w:pBdr>
          <w:top w:val="nil"/>
          <w:left w:val="nil"/>
          <w:bottom w:val="nil"/>
          <w:right w:val="nil"/>
          <w:between w:val="nil"/>
        </w:pBdr>
        <w:spacing w:line="360" w:lineRule="auto"/>
        <w:ind w:left="720" w:hanging="10"/>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DO SISTEMA DE GERENCIAMENTO REMOTO  </w:t>
      </w:r>
    </w:p>
    <w:p w:rsidR="00690BDC" w:rsidRDefault="006C5C77">
      <w:pPr>
        <w:widowControl w:val="0"/>
        <w:tabs>
          <w:tab w:val="left" w:pos="328"/>
        </w:tabs>
        <w:spacing w:before="89" w:line="360" w:lineRule="auto"/>
        <w:ind w:left="720" w:hanging="578"/>
        <w:jc w:val="both"/>
        <w:rPr>
          <w:rFonts w:ascii="Calibri" w:eastAsia="Calibri" w:hAnsi="Calibri" w:cs="Calibri"/>
          <w:sz w:val="22"/>
          <w:szCs w:val="22"/>
        </w:rPr>
      </w:pPr>
      <w:r>
        <w:rPr>
          <w:rFonts w:ascii="Calibri" w:eastAsia="Calibri" w:hAnsi="Calibri" w:cs="Calibri"/>
          <w:sz w:val="22"/>
          <w:szCs w:val="22"/>
        </w:rPr>
        <w:t>7.1      A empresa contratada deverá implantar sistema de monitoramento web e celular, com a função de monitorar todos os dados dos sistemas fotovoltaicos instalados, devendo enviar, pelo menos, as seguintes informações:</w:t>
      </w:r>
    </w:p>
    <w:p w:rsidR="00690BDC" w:rsidRDefault="006C5C77">
      <w:pPr>
        <w:widowControl w:val="0"/>
        <w:numPr>
          <w:ilvl w:val="0"/>
          <w:numId w:val="7"/>
        </w:numPr>
        <w:tabs>
          <w:tab w:val="left" w:pos="366"/>
        </w:tabs>
        <w:spacing w:before="90"/>
        <w:ind w:left="566" w:firstLine="0"/>
        <w:jc w:val="both"/>
      </w:pPr>
      <w:r>
        <w:rPr>
          <w:rFonts w:ascii="Calibri" w:eastAsia="Calibri" w:hAnsi="Calibri" w:cs="Calibri"/>
          <w:sz w:val="22"/>
          <w:szCs w:val="22"/>
        </w:rPr>
        <w:t>A energia gerada (diária, mensal, anual) em kWh;</w:t>
      </w:r>
    </w:p>
    <w:p w:rsidR="00690BDC" w:rsidRDefault="006C5C77">
      <w:pPr>
        <w:widowControl w:val="0"/>
        <w:numPr>
          <w:ilvl w:val="0"/>
          <w:numId w:val="7"/>
        </w:numPr>
        <w:tabs>
          <w:tab w:val="left" w:pos="378"/>
        </w:tabs>
        <w:spacing w:before="91"/>
        <w:ind w:left="566" w:firstLine="0"/>
        <w:jc w:val="both"/>
      </w:pPr>
      <w:r>
        <w:rPr>
          <w:rFonts w:ascii="Calibri" w:eastAsia="Calibri" w:hAnsi="Calibri" w:cs="Calibri"/>
          <w:sz w:val="22"/>
          <w:szCs w:val="22"/>
        </w:rPr>
        <w:t>tensão e corrente CC por inversor;</w:t>
      </w:r>
    </w:p>
    <w:p w:rsidR="00690BDC" w:rsidRDefault="006C5C77">
      <w:pPr>
        <w:widowControl w:val="0"/>
        <w:numPr>
          <w:ilvl w:val="0"/>
          <w:numId w:val="7"/>
        </w:numPr>
        <w:tabs>
          <w:tab w:val="left" w:pos="354"/>
        </w:tabs>
        <w:spacing w:before="89"/>
        <w:ind w:left="566" w:firstLine="0"/>
        <w:jc w:val="both"/>
      </w:pPr>
      <w:r>
        <w:rPr>
          <w:rFonts w:ascii="Calibri" w:eastAsia="Calibri" w:hAnsi="Calibri" w:cs="Calibri"/>
          <w:sz w:val="22"/>
          <w:szCs w:val="22"/>
        </w:rPr>
        <w:t>tensão e corrente CA por inversor;</w:t>
      </w:r>
    </w:p>
    <w:p w:rsidR="00690BDC" w:rsidRDefault="006C5C77">
      <w:pPr>
        <w:widowControl w:val="0"/>
        <w:numPr>
          <w:ilvl w:val="0"/>
          <w:numId w:val="7"/>
        </w:numPr>
        <w:tabs>
          <w:tab w:val="left" w:pos="383"/>
        </w:tabs>
        <w:spacing w:before="91"/>
        <w:ind w:left="566" w:firstLine="0"/>
        <w:jc w:val="both"/>
      </w:pPr>
      <w:r>
        <w:rPr>
          <w:rFonts w:ascii="Calibri" w:eastAsia="Calibri" w:hAnsi="Calibri" w:cs="Calibri"/>
          <w:sz w:val="22"/>
          <w:szCs w:val="22"/>
        </w:rPr>
        <w:t>potência em kW CA de saída por inversor;</w:t>
      </w:r>
    </w:p>
    <w:p w:rsidR="00690BDC" w:rsidRDefault="006C5C77">
      <w:pPr>
        <w:widowControl w:val="0"/>
        <w:numPr>
          <w:ilvl w:val="0"/>
          <w:numId w:val="7"/>
        </w:numPr>
        <w:tabs>
          <w:tab w:val="left" w:pos="361"/>
        </w:tabs>
        <w:spacing w:before="90"/>
        <w:ind w:left="566" w:firstLine="0"/>
        <w:jc w:val="both"/>
      </w:pPr>
      <w:r>
        <w:rPr>
          <w:rFonts w:ascii="Calibri" w:eastAsia="Calibri" w:hAnsi="Calibri" w:cs="Calibri"/>
          <w:sz w:val="22"/>
          <w:szCs w:val="22"/>
        </w:rPr>
        <w:t>gerenciamento de alarmes;</w:t>
      </w:r>
    </w:p>
    <w:p w:rsidR="00690BDC" w:rsidRDefault="006C5C77">
      <w:pPr>
        <w:widowControl w:val="0"/>
        <w:numPr>
          <w:ilvl w:val="0"/>
          <w:numId w:val="7"/>
        </w:numPr>
        <w:tabs>
          <w:tab w:val="left" w:pos="328"/>
        </w:tabs>
        <w:spacing w:before="89"/>
        <w:ind w:left="566" w:firstLine="0"/>
        <w:jc w:val="both"/>
      </w:pPr>
      <w:r>
        <w:rPr>
          <w:rFonts w:ascii="Calibri" w:eastAsia="Calibri" w:hAnsi="Calibri" w:cs="Calibri"/>
          <w:sz w:val="22"/>
          <w:szCs w:val="22"/>
        </w:rPr>
        <w:t>registro histórico das variáveis coletadas de, ao menos, 12 meses.</w:t>
      </w:r>
    </w:p>
    <w:p w:rsidR="00690BDC" w:rsidRDefault="00690BDC">
      <w:pPr>
        <w:pStyle w:val="Ttulo3"/>
        <w:keepNext w:val="0"/>
        <w:keepLines w:val="0"/>
        <w:widowControl w:val="0"/>
        <w:pBdr>
          <w:top w:val="nil"/>
          <w:left w:val="nil"/>
          <w:bottom w:val="nil"/>
          <w:right w:val="nil"/>
          <w:between w:val="nil"/>
        </w:pBdr>
        <w:tabs>
          <w:tab w:val="left" w:pos="702"/>
        </w:tabs>
        <w:spacing w:before="0" w:after="0" w:line="360" w:lineRule="auto"/>
        <w:jc w:val="both"/>
      </w:pPr>
      <w:bookmarkStart w:id="5" w:name="_30j0zll" w:colFirst="0" w:colLast="0"/>
      <w:bookmarkEnd w:id="5"/>
    </w:p>
    <w:p w:rsidR="00690BDC" w:rsidRDefault="00690BDC">
      <w:pPr>
        <w:spacing w:line="360" w:lineRule="auto"/>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DO TREINAMENTO </w:t>
      </w:r>
    </w:p>
    <w:p w:rsidR="00690BDC" w:rsidRDefault="006C5C77">
      <w:pPr>
        <w:widowControl w:val="0"/>
        <w:tabs>
          <w:tab w:val="left" w:pos="328"/>
        </w:tabs>
        <w:spacing w:before="89" w:line="360" w:lineRule="auto"/>
        <w:ind w:left="720" w:hanging="578"/>
        <w:jc w:val="both"/>
        <w:rPr>
          <w:rFonts w:ascii="Calibri" w:eastAsia="Calibri" w:hAnsi="Calibri" w:cs="Calibri"/>
          <w:sz w:val="22"/>
          <w:szCs w:val="22"/>
        </w:rPr>
      </w:pPr>
      <w:r>
        <w:rPr>
          <w:rFonts w:ascii="Calibri" w:eastAsia="Calibri" w:hAnsi="Calibri" w:cs="Calibri"/>
          <w:sz w:val="22"/>
          <w:szCs w:val="22"/>
        </w:rPr>
        <w:t>8.1   O objetivo do treinamento é capacitar os técnicos da contratante para a operação, gerenciamento e monitoramento dos sistemas.</w:t>
      </w:r>
    </w:p>
    <w:p w:rsidR="00690BDC" w:rsidRDefault="006C5C77">
      <w:pPr>
        <w:widowControl w:val="0"/>
        <w:tabs>
          <w:tab w:val="left" w:pos="328"/>
        </w:tabs>
        <w:spacing w:before="89" w:line="360" w:lineRule="auto"/>
        <w:ind w:left="720" w:hanging="578"/>
        <w:jc w:val="both"/>
        <w:rPr>
          <w:rFonts w:ascii="Calibri" w:eastAsia="Calibri" w:hAnsi="Calibri" w:cs="Calibri"/>
          <w:sz w:val="22"/>
          <w:szCs w:val="22"/>
        </w:rPr>
      </w:pPr>
      <w:r>
        <w:rPr>
          <w:rFonts w:ascii="Calibri" w:eastAsia="Calibri" w:hAnsi="Calibri" w:cs="Calibri"/>
          <w:sz w:val="22"/>
          <w:szCs w:val="22"/>
        </w:rPr>
        <w:t>8.2    A duração do treinamento deverá ser feita de forma presencial, com carga horária mínima de</w:t>
      </w:r>
      <w:r w:rsidR="00EF2B6D">
        <w:rPr>
          <w:rFonts w:ascii="Calibri" w:eastAsia="Calibri" w:hAnsi="Calibri" w:cs="Calibri"/>
          <w:color w:val="FF0000"/>
          <w:sz w:val="22"/>
          <w:szCs w:val="22"/>
        </w:rPr>
        <w:t xml:space="preserve"> </w:t>
      </w:r>
      <w:r w:rsidR="00EF2B6D" w:rsidRPr="00560497">
        <w:rPr>
          <w:rFonts w:ascii="Calibri" w:eastAsia="Calibri" w:hAnsi="Calibri" w:cs="Calibri"/>
          <w:sz w:val="22"/>
          <w:szCs w:val="22"/>
        </w:rPr>
        <w:t>16</w:t>
      </w:r>
      <w:r w:rsidR="00FB7D88" w:rsidRPr="00560497">
        <w:rPr>
          <w:rFonts w:ascii="Calibri" w:eastAsia="Calibri" w:hAnsi="Calibri" w:cs="Calibri"/>
          <w:sz w:val="22"/>
          <w:szCs w:val="22"/>
        </w:rPr>
        <w:t xml:space="preserve"> </w:t>
      </w:r>
      <w:r w:rsidR="00560497" w:rsidRPr="00560497">
        <w:rPr>
          <w:rFonts w:ascii="Calibri" w:eastAsia="Calibri" w:hAnsi="Calibri" w:cs="Calibri"/>
          <w:sz w:val="22"/>
          <w:szCs w:val="22"/>
        </w:rPr>
        <w:t>(dezessei</w:t>
      </w:r>
      <w:r w:rsidR="00560497">
        <w:rPr>
          <w:rFonts w:ascii="Calibri" w:eastAsia="Calibri" w:hAnsi="Calibri" w:cs="Calibri"/>
          <w:sz w:val="22"/>
          <w:szCs w:val="22"/>
        </w:rPr>
        <w:t>s</w:t>
      </w:r>
      <w:r w:rsidR="00FB7D88" w:rsidRPr="00560497">
        <w:rPr>
          <w:rFonts w:ascii="Calibri" w:eastAsia="Calibri" w:hAnsi="Calibri" w:cs="Calibri"/>
          <w:sz w:val="22"/>
          <w:szCs w:val="22"/>
        </w:rPr>
        <w:t>)</w:t>
      </w:r>
      <w:r w:rsidRPr="00560497">
        <w:rPr>
          <w:rFonts w:ascii="Calibri" w:eastAsia="Calibri" w:hAnsi="Calibri" w:cs="Calibri"/>
          <w:sz w:val="22"/>
          <w:szCs w:val="22"/>
        </w:rPr>
        <w:t xml:space="preserve"> horas</w:t>
      </w:r>
      <w:r>
        <w:rPr>
          <w:rFonts w:ascii="Calibri" w:eastAsia="Calibri" w:hAnsi="Calibri" w:cs="Calibri"/>
          <w:sz w:val="22"/>
          <w:szCs w:val="22"/>
        </w:rPr>
        <w:t>, com uma turma composta</w:t>
      </w:r>
      <w:r w:rsidR="00BD392F">
        <w:rPr>
          <w:rFonts w:ascii="Calibri" w:eastAsia="Calibri" w:hAnsi="Calibri" w:cs="Calibri"/>
          <w:sz w:val="22"/>
          <w:szCs w:val="22"/>
        </w:rPr>
        <w:t xml:space="preserve">, no mínimo, por 06 (seis) </w:t>
      </w:r>
      <w:r>
        <w:rPr>
          <w:rFonts w:ascii="Calibri" w:eastAsia="Calibri" w:hAnsi="Calibri" w:cs="Calibri"/>
          <w:sz w:val="22"/>
          <w:szCs w:val="22"/>
        </w:rPr>
        <w:t xml:space="preserve">técnicos nomeados pela SEMED, a ser definida após contratação. </w:t>
      </w:r>
    </w:p>
    <w:p w:rsidR="00690BDC" w:rsidRDefault="006C5C77">
      <w:pPr>
        <w:widowControl w:val="0"/>
        <w:tabs>
          <w:tab w:val="left" w:pos="328"/>
        </w:tabs>
        <w:spacing w:before="89" w:line="360" w:lineRule="auto"/>
        <w:ind w:left="720" w:hanging="578"/>
        <w:jc w:val="both"/>
        <w:rPr>
          <w:rFonts w:ascii="Calibri" w:eastAsia="Calibri" w:hAnsi="Calibri" w:cs="Calibri"/>
          <w:sz w:val="22"/>
          <w:szCs w:val="22"/>
        </w:rPr>
      </w:pPr>
      <w:r>
        <w:rPr>
          <w:rFonts w:ascii="Calibri" w:eastAsia="Calibri" w:hAnsi="Calibri" w:cs="Calibri"/>
          <w:sz w:val="22"/>
          <w:szCs w:val="22"/>
        </w:rPr>
        <w:t>8.3   O programa do treinamento deverá ser aprovado previamente pelo contratante, e deverá estar coerente com os equipamentos instalados, devendo ser dividido em duas partes, sendo uma parte teórica a ser realizada em local disponibilizado pelo contratante, e a outra, de caráter totalmente prático a ser feita no local de instalação do sistema instalado.</w:t>
      </w:r>
    </w:p>
    <w:p w:rsidR="00690BDC" w:rsidRDefault="006C5C77">
      <w:pPr>
        <w:widowControl w:val="0"/>
        <w:tabs>
          <w:tab w:val="left" w:pos="1626"/>
        </w:tabs>
        <w:spacing w:before="175" w:line="360" w:lineRule="auto"/>
        <w:ind w:left="720" w:right="164" w:hanging="578"/>
        <w:jc w:val="both"/>
        <w:rPr>
          <w:rFonts w:ascii="Calibri" w:eastAsia="Calibri" w:hAnsi="Calibri" w:cs="Calibri"/>
          <w:sz w:val="22"/>
          <w:szCs w:val="22"/>
        </w:rPr>
      </w:pPr>
      <w:r>
        <w:rPr>
          <w:rFonts w:ascii="Calibri" w:eastAsia="Calibri" w:hAnsi="Calibri" w:cs="Calibri"/>
          <w:sz w:val="22"/>
          <w:szCs w:val="22"/>
        </w:rPr>
        <w:t>8.4    Deverá ser emitido certificado de participação no treinamento para os participantes.</w:t>
      </w:r>
    </w:p>
    <w:p w:rsidR="00690BDC" w:rsidRDefault="00690BDC">
      <w:pPr>
        <w:pBdr>
          <w:bottom w:val="single" w:sz="4" w:space="1" w:color="000000"/>
        </w:pBdr>
        <w:tabs>
          <w:tab w:val="left" w:pos="567"/>
        </w:tabs>
        <w:spacing w:after="120" w:line="360" w:lineRule="auto"/>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DA VISTORIA </w:t>
      </w:r>
    </w:p>
    <w:p w:rsidR="00690BDC" w:rsidRDefault="00690BDC">
      <w:pPr>
        <w:spacing w:line="360" w:lineRule="auto"/>
        <w:jc w:val="both"/>
        <w:rPr>
          <w:rFonts w:ascii="Calibri" w:eastAsia="Calibri" w:hAnsi="Calibri" w:cs="Calibri"/>
          <w:sz w:val="22"/>
          <w:szCs w:val="22"/>
        </w:rPr>
      </w:pPr>
    </w:p>
    <w:p w:rsidR="00690BDC" w:rsidRDefault="006C5C77">
      <w:pPr>
        <w:spacing w:line="360" w:lineRule="auto"/>
        <w:jc w:val="both"/>
        <w:rPr>
          <w:rFonts w:ascii="Calibri" w:eastAsia="Calibri" w:hAnsi="Calibri" w:cs="Calibri"/>
          <w:sz w:val="22"/>
          <w:szCs w:val="22"/>
        </w:rPr>
      </w:pPr>
      <w:r>
        <w:rPr>
          <w:rFonts w:ascii="Calibri" w:eastAsia="Calibri" w:hAnsi="Calibri" w:cs="Calibri"/>
          <w:sz w:val="22"/>
          <w:szCs w:val="22"/>
        </w:rPr>
        <w:t>9.1. É fac</w:t>
      </w:r>
      <w:r w:rsidR="009D71F8">
        <w:rPr>
          <w:rFonts w:ascii="Calibri" w:eastAsia="Calibri" w:hAnsi="Calibri" w:cs="Calibri"/>
          <w:sz w:val="22"/>
          <w:szCs w:val="22"/>
        </w:rPr>
        <w:t>ultada</w:t>
      </w:r>
      <w:r>
        <w:rPr>
          <w:rFonts w:ascii="Calibri" w:eastAsia="Calibri" w:hAnsi="Calibri" w:cs="Calibri"/>
          <w:sz w:val="22"/>
          <w:szCs w:val="22"/>
        </w:rPr>
        <w:t xml:space="preserve"> às empresas proponentes realizar vistoria nas instalações dos locais onde os serviços serão executados, acompanhado por servidor designado para esse fim, de segund</w:t>
      </w:r>
      <w:r w:rsidR="00BD392F">
        <w:rPr>
          <w:rFonts w:ascii="Calibri" w:eastAsia="Calibri" w:hAnsi="Calibri" w:cs="Calibri"/>
          <w:sz w:val="22"/>
          <w:szCs w:val="22"/>
        </w:rPr>
        <w:t>a à sexta-feira, das 08h às 17</w:t>
      </w:r>
      <w:r>
        <w:rPr>
          <w:rFonts w:ascii="Calibri" w:eastAsia="Calibri" w:hAnsi="Calibri" w:cs="Calibri"/>
          <w:sz w:val="22"/>
          <w:szCs w:val="22"/>
        </w:rPr>
        <w:t>h, devendo o agendamento ser efetuado previamente pelo telefone 82-</w:t>
      </w:r>
      <w:r w:rsidR="00B81620">
        <w:rPr>
          <w:rFonts w:ascii="Calibri" w:eastAsia="Calibri" w:hAnsi="Calibri" w:cs="Calibri"/>
          <w:sz w:val="22"/>
          <w:szCs w:val="22"/>
        </w:rPr>
        <w:t>3315-4594</w:t>
      </w:r>
      <w:r w:rsidR="00C1749B">
        <w:rPr>
          <w:rFonts w:ascii="Calibri" w:eastAsia="Calibri" w:hAnsi="Calibri" w:cs="Calibri"/>
          <w:sz w:val="22"/>
          <w:szCs w:val="22"/>
        </w:rPr>
        <w:t xml:space="preserve">, </w:t>
      </w:r>
      <w:r>
        <w:rPr>
          <w:rFonts w:ascii="Calibri" w:eastAsia="Calibri" w:hAnsi="Calibri" w:cs="Calibri"/>
          <w:sz w:val="22"/>
          <w:szCs w:val="22"/>
        </w:rPr>
        <w:t xml:space="preserve">com o setor de </w:t>
      </w:r>
      <w:r w:rsidR="00294272">
        <w:rPr>
          <w:rFonts w:ascii="Calibri" w:eastAsia="Calibri" w:hAnsi="Calibri" w:cs="Calibri"/>
          <w:sz w:val="22"/>
          <w:szCs w:val="22"/>
        </w:rPr>
        <w:t>Infraestrutura</w:t>
      </w:r>
      <w:r>
        <w:rPr>
          <w:rFonts w:ascii="Calibri" w:eastAsia="Calibri" w:hAnsi="Calibri" w:cs="Calibri"/>
          <w:sz w:val="22"/>
          <w:szCs w:val="22"/>
        </w:rPr>
        <w:t xml:space="preserve"> da Secretaria Municipal de </w:t>
      </w:r>
      <w:r w:rsidR="00294272">
        <w:rPr>
          <w:rFonts w:ascii="Calibri" w:eastAsia="Calibri" w:hAnsi="Calibri" w:cs="Calibri"/>
          <w:sz w:val="22"/>
          <w:szCs w:val="22"/>
        </w:rPr>
        <w:t>Educaçã</w:t>
      </w:r>
      <w:r w:rsidR="00475064">
        <w:rPr>
          <w:rFonts w:ascii="Calibri" w:eastAsia="Calibri" w:hAnsi="Calibri" w:cs="Calibri"/>
          <w:sz w:val="22"/>
          <w:szCs w:val="22"/>
        </w:rPr>
        <w:t>o-SEMED</w:t>
      </w:r>
      <w:r w:rsidR="00294272">
        <w:rPr>
          <w:rFonts w:ascii="Calibri" w:eastAsia="Calibri" w:hAnsi="Calibri" w:cs="Calibri"/>
          <w:sz w:val="22"/>
          <w:szCs w:val="22"/>
        </w:rPr>
        <w:t xml:space="preserve">. </w:t>
      </w:r>
      <w:r>
        <w:rPr>
          <w:rFonts w:ascii="Calibri" w:eastAsia="Calibri" w:hAnsi="Calibri" w:cs="Calibri"/>
          <w:sz w:val="22"/>
          <w:szCs w:val="22"/>
        </w:rPr>
        <w:t xml:space="preserve"> </w:t>
      </w:r>
    </w:p>
    <w:p w:rsidR="00690BDC" w:rsidRDefault="006C5C77">
      <w:pPr>
        <w:spacing w:line="360" w:lineRule="auto"/>
        <w:jc w:val="both"/>
        <w:rPr>
          <w:rFonts w:ascii="Calibri" w:eastAsia="Calibri" w:hAnsi="Calibri" w:cs="Calibri"/>
          <w:sz w:val="22"/>
          <w:szCs w:val="22"/>
        </w:rPr>
      </w:pPr>
      <w:r>
        <w:rPr>
          <w:rFonts w:ascii="Calibri" w:eastAsia="Calibri" w:hAnsi="Calibri" w:cs="Calibri"/>
          <w:sz w:val="22"/>
          <w:szCs w:val="22"/>
        </w:rPr>
        <w:t>9.2. O prazo para vistoria iniciar-se-á no dia útil seguinte ao da publicação do Edital, estendendo-se até o último dia útil anterior à data prevista para abertura da licitação.</w:t>
      </w:r>
    </w:p>
    <w:p w:rsidR="00294272" w:rsidRPr="00475064" w:rsidRDefault="006C5C77">
      <w:pPr>
        <w:spacing w:line="360" w:lineRule="auto"/>
        <w:jc w:val="both"/>
        <w:rPr>
          <w:rFonts w:ascii="Calibri" w:eastAsia="Calibri" w:hAnsi="Calibri" w:cs="Calibri"/>
          <w:sz w:val="22"/>
          <w:szCs w:val="22"/>
        </w:rPr>
      </w:pPr>
      <w:r>
        <w:rPr>
          <w:rFonts w:ascii="Calibri" w:eastAsia="Calibri" w:hAnsi="Calibri" w:cs="Calibri"/>
          <w:sz w:val="22"/>
          <w:szCs w:val="22"/>
        </w:rPr>
        <w:t xml:space="preserve">9.3. Para a vistoria, o licitante, ou o seu representante, deverá estar devidamente identificado. 9.4. A empresa que decidir não realizar a vistoria </w:t>
      </w:r>
      <w:r w:rsidR="00475064">
        <w:rPr>
          <w:rFonts w:ascii="Calibri" w:eastAsia="Calibri" w:hAnsi="Calibri" w:cs="Calibri"/>
          <w:sz w:val="22"/>
          <w:szCs w:val="22"/>
        </w:rPr>
        <w:t>técnica</w:t>
      </w:r>
      <w:r>
        <w:rPr>
          <w:rFonts w:ascii="Calibri" w:eastAsia="Calibri" w:hAnsi="Calibri" w:cs="Calibri"/>
          <w:sz w:val="22"/>
          <w:szCs w:val="22"/>
        </w:rPr>
        <w:t xml:space="preserve"> não poderá alegar o desconhecimento das condições dos locais da prestação dos serviços para eximir-se de qualquer obrigação assumida ou para rever os termos do contrato que vier a firmar</w:t>
      </w:r>
      <w:r w:rsidR="00475064">
        <w:rPr>
          <w:rFonts w:ascii="Calibri" w:eastAsia="Calibri" w:hAnsi="Calibri" w:cs="Calibri"/>
          <w:sz w:val="22"/>
          <w:szCs w:val="22"/>
        </w:rPr>
        <w:t>, sendo necessária a comunicação por escrito da dispensa de vistoria.</w:t>
      </w:r>
    </w:p>
    <w:p w:rsidR="00690BDC" w:rsidRDefault="006C5C77">
      <w:pPr>
        <w:spacing w:line="360" w:lineRule="auto"/>
        <w:jc w:val="both"/>
        <w:rPr>
          <w:rFonts w:ascii="Calibri" w:eastAsia="Calibri" w:hAnsi="Calibri" w:cs="Calibri"/>
          <w:sz w:val="22"/>
          <w:szCs w:val="22"/>
        </w:rPr>
      </w:pPr>
      <w:r>
        <w:rPr>
          <w:rFonts w:ascii="Calibri" w:eastAsia="Calibri" w:hAnsi="Calibri" w:cs="Calibri"/>
          <w:sz w:val="22"/>
          <w:szCs w:val="22"/>
        </w:rPr>
        <w:t>9.5.</w:t>
      </w:r>
      <w:r w:rsidR="00BD392F">
        <w:rPr>
          <w:rFonts w:ascii="Calibri" w:eastAsia="Calibri" w:hAnsi="Calibri" w:cs="Calibri"/>
          <w:sz w:val="22"/>
          <w:szCs w:val="22"/>
        </w:rPr>
        <w:t xml:space="preserve"> </w:t>
      </w:r>
      <w:r>
        <w:rPr>
          <w:rFonts w:ascii="Calibri" w:eastAsia="Calibri" w:hAnsi="Calibri" w:cs="Calibri"/>
          <w:sz w:val="22"/>
          <w:szCs w:val="22"/>
        </w:rPr>
        <w:t>A licitante assume a responsabilidade por todas as adequações necessárias para permitir a instalação do sistema na Escola Municipal</w:t>
      </w:r>
      <w:r w:rsidR="00294272">
        <w:rPr>
          <w:rFonts w:ascii="Calibri" w:eastAsia="Calibri" w:hAnsi="Calibri" w:cs="Calibri"/>
          <w:sz w:val="22"/>
          <w:szCs w:val="22"/>
        </w:rPr>
        <w:t xml:space="preserve"> Pompeu Sarmento</w:t>
      </w:r>
      <w:r>
        <w:rPr>
          <w:rFonts w:ascii="Calibri" w:eastAsia="Calibri" w:hAnsi="Calibri" w:cs="Calibri"/>
          <w:sz w:val="22"/>
          <w:szCs w:val="22"/>
        </w:rPr>
        <w:t xml:space="preserve">, excetuando-se </w:t>
      </w:r>
      <w:r w:rsidR="00294272">
        <w:rPr>
          <w:rFonts w:ascii="Calibri" w:eastAsia="Calibri" w:hAnsi="Calibri" w:cs="Calibri"/>
          <w:sz w:val="22"/>
          <w:szCs w:val="22"/>
        </w:rPr>
        <w:t>a necessidade de reforço estrutural na cobertura, que ficará</w:t>
      </w:r>
      <w:r>
        <w:rPr>
          <w:rFonts w:ascii="Calibri" w:eastAsia="Calibri" w:hAnsi="Calibri" w:cs="Calibri"/>
          <w:sz w:val="22"/>
          <w:szCs w:val="22"/>
        </w:rPr>
        <w:t xml:space="preserve"> a cargo da </w:t>
      </w:r>
      <w:r w:rsidR="00294272">
        <w:rPr>
          <w:rFonts w:ascii="Calibri" w:eastAsia="Calibri" w:hAnsi="Calibri" w:cs="Calibri"/>
          <w:sz w:val="22"/>
          <w:szCs w:val="22"/>
        </w:rPr>
        <w:t>SEMED.</w:t>
      </w:r>
    </w:p>
    <w:p w:rsidR="00294272" w:rsidRDefault="00294272">
      <w:pPr>
        <w:spacing w:line="360" w:lineRule="auto"/>
        <w:jc w:val="both"/>
        <w:rPr>
          <w:rFonts w:ascii="Calibri" w:eastAsia="Calibri" w:hAnsi="Calibri" w:cs="Calibri"/>
          <w:sz w:val="22"/>
          <w:szCs w:val="22"/>
        </w:rPr>
      </w:pPr>
    </w:p>
    <w:p w:rsidR="00690BDC" w:rsidRDefault="006C5C77">
      <w:pPr>
        <w:numPr>
          <w:ilvl w:val="0"/>
          <w:numId w:val="10"/>
        </w:numPr>
        <w:pBdr>
          <w:bottom w:val="single" w:sz="4" w:space="1" w:color="000000"/>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AJUSTES E TESTES </w:t>
      </w:r>
    </w:p>
    <w:p w:rsidR="00690BDC" w:rsidRDefault="00690BDC">
      <w:pPr>
        <w:pStyle w:val="Ttulo3"/>
        <w:keepNext w:val="0"/>
        <w:keepLines w:val="0"/>
        <w:widowControl w:val="0"/>
        <w:tabs>
          <w:tab w:val="left" w:pos="702"/>
        </w:tabs>
        <w:spacing w:before="0" w:after="0" w:line="360" w:lineRule="auto"/>
        <w:jc w:val="both"/>
        <w:rPr>
          <w:rFonts w:ascii="Georgia" w:eastAsia="Georgia" w:hAnsi="Georgia" w:cs="Georgia"/>
          <w:sz w:val="18"/>
          <w:szCs w:val="18"/>
        </w:rPr>
      </w:pPr>
      <w:bookmarkStart w:id="6" w:name="_1fob9te" w:colFirst="0" w:colLast="0"/>
      <w:bookmarkEnd w:id="6"/>
    </w:p>
    <w:p w:rsidR="00690BDC" w:rsidRDefault="006C5C77" w:rsidP="00294272">
      <w:pPr>
        <w:widowControl w:val="0"/>
        <w:numPr>
          <w:ilvl w:val="1"/>
          <w:numId w:val="10"/>
        </w:numPr>
        <w:tabs>
          <w:tab w:val="left" w:pos="0"/>
        </w:tabs>
        <w:spacing w:before="4" w:line="360" w:lineRule="auto"/>
        <w:ind w:right="4"/>
        <w:jc w:val="both"/>
      </w:pPr>
      <w:r>
        <w:rPr>
          <w:rFonts w:ascii="Calibri" w:eastAsia="Calibri" w:hAnsi="Calibri" w:cs="Calibri"/>
          <w:sz w:val="22"/>
          <w:szCs w:val="22"/>
        </w:rPr>
        <w:t xml:space="preserve">Depois de concluídas todas as instalações, deverão ser realizados ajustes e testes necessários ao perfeito funcionamento das PLACAS FOTOVOLTAICAS, INVERSORES e demais componentes do sistema seguindo as normas de segurança vigentes e as recomendações dos fabricantes, em especial, a apresentação do laudo dos painéis e inversores compreendendo análise termográfica, análise de aterramento e eficiência dos sistemas implantados. Os critérios de aceitação, medição e pagamento dos componentes alvo dos citados ensaios estão condicionados a aceitação técnica, por parte da Fiscalização, dos parâmetros apresentados nos referidos laudos. </w:t>
      </w:r>
    </w:p>
    <w:p w:rsidR="00690BDC" w:rsidRDefault="00690BDC">
      <w:pPr>
        <w:widowControl w:val="0"/>
        <w:tabs>
          <w:tab w:val="left" w:pos="851"/>
        </w:tabs>
        <w:spacing w:before="4" w:line="360" w:lineRule="auto"/>
        <w:ind w:left="390" w:right="4"/>
        <w:jc w:val="both"/>
        <w:rPr>
          <w:rFonts w:ascii="Calibri" w:eastAsia="Calibri" w:hAnsi="Calibri" w:cs="Calibri"/>
          <w:sz w:val="22"/>
          <w:szCs w:val="22"/>
        </w:rPr>
      </w:pPr>
    </w:p>
    <w:p w:rsidR="00690BDC" w:rsidRDefault="006C5C77">
      <w:pPr>
        <w:numPr>
          <w:ilvl w:val="0"/>
          <w:numId w:val="10"/>
        </w:numPr>
        <w:pBdr>
          <w:top w:val="nil"/>
          <w:left w:val="nil"/>
          <w:bottom w:val="single" w:sz="4" w:space="1" w:color="000000"/>
          <w:right w:val="nil"/>
          <w:between w:val="nil"/>
        </w:pBdr>
        <w:tabs>
          <w:tab w:val="left" w:pos="567"/>
        </w:tabs>
        <w:spacing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DA MODALIDADE DA LICITAÇÃO E CRITÉRIO DE JULGAMENTO </w:t>
      </w:r>
    </w:p>
    <w:p w:rsidR="00690BDC" w:rsidRDefault="006C5C77">
      <w:pPr>
        <w:numPr>
          <w:ilvl w:val="1"/>
          <w:numId w:val="10"/>
        </w:numPr>
        <w:pBdr>
          <w:top w:val="nil"/>
          <w:left w:val="nil"/>
          <w:bottom w:val="nil"/>
          <w:right w:val="nil"/>
          <w:between w:val="nil"/>
        </w:pBdr>
        <w:tabs>
          <w:tab w:val="left" w:pos="426"/>
        </w:tabs>
        <w:spacing w:line="360" w:lineRule="auto"/>
        <w:jc w:val="both"/>
        <w:rPr>
          <w:color w:val="000000"/>
        </w:rPr>
      </w:pPr>
      <w:r>
        <w:rPr>
          <w:rFonts w:ascii="Calibri" w:eastAsia="Calibri" w:hAnsi="Calibri" w:cs="Calibri"/>
          <w:color w:val="000000"/>
          <w:sz w:val="22"/>
          <w:szCs w:val="22"/>
        </w:rPr>
        <w:t xml:space="preserve">A aquisição dar-se-á pela modalidade licitatória denominada pregão, em sua forma eletrônica, tendo como critério de julgamento e classificação das propostas, </w:t>
      </w:r>
      <w:r>
        <w:rPr>
          <w:rFonts w:ascii="Calibri" w:eastAsia="Calibri" w:hAnsi="Calibri" w:cs="Calibri"/>
          <w:b/>
          <w:color w:val="000000"/>
          <w:sz w:val="22"/>
          <w:szCs w:val="22"/>
        </w:rPr>
        <w:t xml:space="preserve">o menor preço Global, </w:t>
      </w:r>
      <w:r>
        <w:rPr>
          <w:rFonts w:ascii="Calibri" w:eastAsia="Calibri" w:hAnsi="Calibri" w:cs="Calibri"/>
          <w:color w:val="000000"/>
          <w:sz w:val="22"/>
          <w:szCs w:val="22"/>
        </w:rPr>
        <w:t xml:space="preserve">observadas as especificações técnicas definidas no </w:t>
      </w:r>
      <w:r>
        <w:rPr>
          <w:rFonts w:ascii="Calibri" w:eastAsia="Calibri" w:hAnsi="Calibri" w:cs="Calibri"/>
          <w:b/>
          <w:color w:val="000000"/>
          <w:sz w:val="22"/>
          <w:szCs w:val="22"/>
        </w:rPr>
        <w:t xml:space="preserve">item </w:t>
      </w:r>
      <w:r>
        <w:rPr>
          <w:rFonts w:ascii="Calibri" w:eastAsia="Calibri" w:hAnsi="Calibri" w:cs="Calibri"/>
          <w:b/>
          <w:sz w:val="22"/>
          <w:szCs w:val="22"/>
        </w:rPr>
        <w:t>3</w:t>
      </w:r>
      <w:r>
        <w:rPr>
          <w:rFonts w:ascii="Calibri" w:eastAsia="Calibri" w:hAnsi="Calibri" w:cs="Calibri"/>
          <w:b/>
          <w:color w:val="000000"/>
          <w:sz w:val="22"/>
          <w:szCs w:val="22"/>
        </w:rPr>
        <w:t xml:space="preserve"> </w:t>
      </w:r>
      <w:r>
        <w:rPr>
          <w:rFonts w:ascii="Calibri" w:eastAsia="Calibri" w:hAnsi="Calibri" w:cs="Calibri"/>
          <w:color w:val="000000"/>
          <w:sz w:val="22"/>
          <w:szCs w:val="22"/>
        </w:rPr>
        <w:t>deste Termo de Referência.</w:t>
      </w:r>
    </w:p>
    <w:p w:rsidR="00690BDC" w:rsidRDefault="006C5C77">
      <w:pPr>
        <w:numPr>
          <w:ilvl w:val="1"/>
          <w:numId w:val="10"/>
        </w:numPr>
        <w:pBdr>
          <w:top w:val="nil"/>
          <w:left w:val="nil"/>
          <w:bottom w:val="nil"/>
          <w:right w:val="nil"/>
          <w:between w:val="nil"/>
        </w:pBdr>
        <w:tabs>
          <w:tab w:val="left" w:pos="426"/>
        </w:tabs>
        <w:spacing w:line="360" w:lineRule="auto"/>
        <w:jc w:val="both"/>
        <w:rPr>
          <w:color w:val="000000"/>
        </w:rPr>
      </w:pPr>
      <w:r>
        <w:rPr>
          <w:rFonts w:ascii="Calibri" w:eastAsia="Calibri" w:hAnsi="Calibri" w:cs="Calibri"/>
          <w:color w:val="000000"/>
          <w:sz w:val="22"/>
          <w:szCs w:val="22"/>
        </w:rPr>
        <w:t xml:space="preserve">Justifica-se o critério adotado na inviabilidade de contratação de empresas distintas para fornecimento dos bens e instalações. </w:t>
      </w:r>
    </w:p>
    <w:p w:rsidR="00690BDC" w:rsidRDefault="00690BDC">
      <w:pPr>
        <w:widowControl w:val="0"/>
        <w:spacing w:line="276" w:lineRule="auto"/>
        <w:rPr>
          <w:rFonts w:ascii="Georgia" w:eastAsia="Georgia" w:hAnsi="Georgia" w:cs="Georgia"/>
          <w:sz w:val="22"/>
          <w:szCs w:val="22"/>
        </w:rPr>
        <w:sectPr w:rsidR="00690BDC" w:rsidSect="00284E2F">
          <w:type w:val="continuous"/>
          <w:pgSz w:w="11906" w:h="16838"/>
          <w:pgMar w:top="1417" w:right="1701" w:bottom="1417" w:left="1701" w:header="708" w:footer="708" w:gutter="0"/>
          <w:cols w:space="720"/>
        </w:sectPr>
      </w:pPr>
    </w:p>
    <w:p w:rsidR="00690BDC" w:rsidRDefault="00690BDC">
      <w:pPr>
        <w:widowControl w:val="0"/>
        <w:pBdr>
          <w:top w:val="nil"/>
          <w:left w:val="nil"/>
          <w:bottom w:val="nil"/>
          <w:right w:val="nil"/>
          <w:between w:val="nil"/>
        </w:pBdr>
        <w:tabs>
          <w:tab w:val="left" w:pos="366"/>
        </w:tabs>
        <w:spacing w:before="101" w:line="300" w:lineRule="auto"/>
        <w:ind w:right="165"/>
        <w:rPr>
          <w:rFonts w:ascii="Arial" w:eastAsia="Arial" w:hAnsi="Arial" w:cs="Arial"/>
          <w:sz w:val="22"/>
          <w:szCs w:val="22"/>
        </w:rPr>
      </w:pPr>
    </w:p>
    <w:p w:rsidR="00690BDC" w:rsidRDefault="006C5C77">
      <w:pPr>
        <w:numPr>
          <w:ilvl w:val="0"/>
          <w:numId w:val="10"/>
        </w:numPr>
        <w:pBdr>
          <w:top w:val="nil"/>
          <w:left w:val="nil"/>
          <w:bottom w:val="single" w:sz="4" w:space="1" w:color="000000"/>
          <w:right w:val="nil"/>
          <w:between w:val="nil"/>
        </w:pBdr>
        <w:tabs>
          <w:tab w:val="left" w:pos="284"/>
        </w:tabs>
        <w:spacing w:after="6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DA DOTAÇÃO ORÇAMENTÁRIA </w:t>
      </w:r>
    </w:p>
    <w:p w:rsidR="009D71F8" w:rsidRPr="000029FF" w:rsidRDefault="00560497" w:rsidP="009D71F8">
      <w:pPr>
        <w:numPr>
          <w:ilvl w:val="1"/>
          <w:numId w:val="10"/>
        </w:numPr>
        <w:pBdr>
          <w:top w:val="nil"/>
          <w:left w:val="nil"/>
          <w:bottom w:val="nil"/>
          <w:right w:val="nil"/>
          <w:between w:val="nil"/>
        </w:pBdr>
        <w:tabs>
          <w:tab w:val="left" w:pos="426"/>
        </w:tabs>
        <w:spacing w:before="220" w:line="360" w:lineRule="auto"/>
        <w:jc w:val="both"/>
        <w:rPr>
          <w:rFonts w:ascii="Calibri" w:hAnsi="Calibri"/>
          <w:color w:val="000000" w:themeColor="text1"/>
          <w:sz w:val="22"/>
        </w:rPr>
      </w:pPr>
      <w:r>
        <w:rPr>
          <w:rFonts w:ascii="Calibri" w:hAnsi="Calibri"/>
          <w:sz w:val="22"/>
        </w:rPr>
        <w:t>P</w:t>
      </w:r>
      <w:r w:rsidR="009D71F8" w:rsidRPr="00FB7D88">
        <w:rPr>
          <w:rFonts w:ascii="Calibri" w:hAnsi="Calibri"/>
          <w:sz w:val="22"/>
        </w:rPr>
        <w:t>ara verificação dos preços e estimativa de custos relativos</w:t>
      </w:r>
      <w:r>
        <w:rPr>
          <w:rFonts w:ascii="Calibri" w:hAnsi="Calibri"/>
          <w:sz w:val="22"/>
        </w:rPr>
        <w:t xml:space="preserve"> a implantação, procedeu-se consulta ao mercado</w:t>
      </w:r>
      <w:r w:rsidR="009D71F8" w:rsidRPr="00FB7D88">
        <w:rPr>
          <w:rFonts w:ascii="Calibri" w:hAnsi="Calibri"/>
          <w:sz w:val="22"/>
        </w:rPr>
        <w:t xml:space="preserve"> sendo solicitado propostas de </w:t>
      </w:r>
      <w:r w:rsidR="000029FF">
        <w:rPr>
          <w:rFonts w:ascii="Calibri" w:hAnsi="Calibri"/>
          <w:color w:val="000000"/>
          <w:sz w:val="22"/>
        </w:rPr>
        <w:t xml:space="preserve">do mínimo 3 </w:t>
      </w:r>
      <w:r w:rsidR="009D71F8" w:rsidRPr="00FB7D88">
        <w:rPr>
          <w:rFonts w:ascii="Calibri" w:hAnsi="Calibri"/>
          <w:color w:val="000000"/>
          <w:sz w:val="22"/>
        </w:rPr>
        <w:t xml:space="preserve">empresas regionais com portfólio no projeto, fornecimento e instalação de micro e mini geradores fotovoltaicos. As propostas foram tomadas com base em uma instalação de 20kWp, sendo os valores finais obtidos através de média aritmética simples entre </w:t>
      </w:r>
      <w:r w:rsidR="000029FF" w:rsidRPr="00FB7D88">
        <w:rPr>
          <w:rFonts w:ascii="Calibri" w:hAnsi="Calibri"/>
          <w:color w:val="000000"/>
          <w:sz w:val="22"/>
        </w:rPr>
        <w:t>as propostas</w:t>
      </w:r>
      <w:r w:rsidR="009D71F8" w:rsidRPr="00FB7D88">
        <w:rPr>
          <w:rFonts w:ascii="Calibri" w:hAnsi="Calibri"/>
          <w:color w:val="000000"/>
          <w:sz w:val="22"/>
        </w:rPr>
        <w:t xml:space="preserve"> medianas, após a exclusão dos valores limites superior e inferior, buscando assim uma representação mais fiel do custo médio de mercado. (As propostas solicitadas através de ofício estão anexas aos autos). </w:t>
      </w:r>
      <w:r w:rsidR="006C5C77" w:rsidRPr="00B81620">
        <w:rPr>
          <w:rFonts w:ascii="Calibri" w:eastAsia="Calibri" w:hAnsi="Calibri" w:cs="Calibri"/>
          <w:color w:val="000000" w:themeColor="text1"/>
          <w:sz w:val="22"/>
          <w:szCs w:val="22"/>
        </w:rPr>
        <w:t>O valor</w:t>
      </w:r>
      <w:r w:rsidR="009D71F8" w:rsidRPr="00B81620">
        <w:rPr>
          <w:rFonts w:ascii="Calibri" w:eastAsia="Calibri" w:hAnsi="Calibri" w:cs="Calibri"/>
          <w:color w:val="000000" w:themeColor="text1"/>
          <w:sz w:val="22"/>
          <w:szCs w:val="22"/>
        </w:rPr>
        <w:t xml:space="preserve"> </w:t>
      </w:r>
      <w:r w:rsidR="00B81620" w:rsidRPr="00B81620">
        <w:rPr>
          <w:rFonts w:ascii="Calibri" w:eastAsia="Calibri" w:hAnsi="Calibri" w:cs="Calibri"/>
          <w:color w:val="000000" w:themeColor="text1"/>
          <w:sz w:val="22"/>
          <w:szCs w:val="22"/>
        </w:rPr>
        <w:t>global final</w:t>
      </w:r>
      <w:r w:rsidR="009D71F8" w:rsidRPr="00B81620">
        <w:rPr>
          <w:rFonts w:ascii="Calibri" w:eastAsia="Calibri" w:hAnsi="Calibri" w:cs="Calibri"/>
          <w:color w:val="000000" w:themeColor="text1"/>
          <w:sz w:val="22"/>
          <w:szCs w:val="22"/>
        </w:rPr>
        <w:t xml:space="preserve"> </w:t>
      </w:r>
      <w:r w:rsidR="006C5C77" w:rsidRPr="00B81620">
        <w:rPr>
          <w:rFonts w:ascii="Calibri" w:eastAsia="Calibri" w:hAnsi="Calibri" w:cs="Calibri"/>
          <w:color w:val="000000" w:themeColor="text1"/>
          <w:sz w:val="22"/>
          <w:szCs w:val="22"/>
        </w:rPr>
        <w:t xml:space="preserve">de referência da contratação foi estimado em </w:t>
      </w:r>
      <w:r w:rsidR="00294272" w:rsidRPr="000029FF">
        <w:rPr>
          <w:rFonts w:ascii="Calibri" w:eastAsia="Calibri" w:hAnsi="Calibri" w:cs="Calibri"/>
          <w:color w:val="000000" w:themeColor="text1"/>
          <w:sz w:val="22"/>
          <w:szCs w:val="22"/>
        </w:rPr>
        <w:t xml:space="preserve">R$ </w:t>
      </w:r>
      <w:r w:rsidR="00B81620" w:rsidRPr="000029FF">
        <w:rPr>
          <w:rFonts w:ascii="Calibri" w:eastAsia="Calibri" w:hAnsi="Calibri" w:cs="Calibri"/>
          <w:color w:val="000000" w:themeColor="text1"/>
          <w:sz w:val="22"/>
          <w:szCs w:val="22"/>
        </w:rPr>
        <w:t>100.000,00 (cem mil reais)</w:t>
      </w:r>
      <w:r w:rsidR="000029FF">
        <w:rPr>
          <w:rFonts w:ascii="Calibri" w:eastAsia="Calibri" w:hAnsi="Calibri" w:cs="Calibri"/>
          <w:color w:val="000000" w:themeColor="text1"/>
          <w:sz w:val="22"/>
          <w:szCs w:val="22"/>
        </w:rPr>
        <w:t>.</w:t>
      </w:r>
    </w:p>
    <w:p w:rsidR="00690BDC" w:rsidRPr="00B81620" w:rsidRDefault="006C5C77" w:rsidP="009D71F8">
      <w:pPr>
        <w:numPr>
          <w:ilvl w:val="1"/>
          <w:numId w:val="10"/>
        </w:numPr>
        <w:pBdr>
          <w:top w:val="nil"/>
          <w:left w:val="nil"/>
          <w:bottom w:val="nil"/>
          <w:right w:val="nil"/>
          <w:between w:val="nil"/>
        </w:pBdr>
        <w:tabs>
          <w:tab w:val="left" w:pos="426"/>
        </w:tabs>
        <w:spacing w:before="220" w:line="360" w:lineRule="auto"/>
        <w:jc w:val="both"/>
        <w:rPr>
          <w:rFonts w:ascii="Calibri" w:hAnsi="Calibri"/>
          <w:color w:val="000000"/>
          <w:sz w:val="22"/>
        </w:rPr>
      </w:pPr>
      <w:r w:rsidRPr="00FB7D88">
        <w:rPr>
          <w:rFonts w:ascii="Calibri" w:eastAsia="Calibri" w:hAnsi="Calibri" w:cs="Calibri"/>
          <w:sz w:val="22"/>
          <w:szCs w:val="22"/>
        </w:rPr>
        <w:t xml:space="preserve"> </w:t>
      </w:r>
      <w:r w:rsidRPr="00FB7D88">
        <w:rPr>
          <w:rFonts w:ascii="Calibri" w:eastAsia="Calibri" w:hAnsi="Calibri" w:cs="Calibri"/>
          <w:color w:val="000000"/>
          <w:sz w:val="22"/>
          <w:szCs w:val="22"/>
        </w:rPr>
        <w:t xml:space="preserve">As despesas decorrentes da contratação do objeto deste Termo de Referência correrão à conta dos recursos específicos consignados no </w:t>
      </w:r>
      <w:r w:rsidRPr="00B81620">
        <w:rPr>
          <w:rFonts w:ascii="Calibri" w:eastAsia="Calibri" w:hAnsi="Calibri" w:cs="Calibri"/>
          <w:color w:val="000000"/>
          <w:sz w:val="22"/>
          <w:szCs w:val="22"/>
        </w:rPr>
        <w:t>Orçamento</w:t>
      </w:r>
      <w:r w:rsidRPr="00B81620">
        <w:rPr>
          <w:rFonts w:ascii="Calibri" w:eastAsia="Calibri" w:hAnsi="Calibri" w:cs="Calibri"/>
          <w:sz w:val="22"/>
          <w:szCs w:val="22"/>
        </w:rPr>
        <w:t xml:space="preserve"> </w:t>
      </w:r>
      <w:r w:rsidRPr="00B81620">
        <w:rPr>
          <w:rFonts w:ascii="Calibri" w:eastAsia="Calibri" w:hAnsi="Calibri" w:cs="Calibri"/>
          <w:color w:val="000000"/>
          <w:sz w:val="22"/>
          <w:szCs w:val="22"/>
        </w:rPr>
        <w:t>da Secretaria Muni</w:t>
      </w:r>
      <w:r w:rsidRPr="00B81620">
        <w:rPr>
          <w:rFonts w:ascii="Calibri" w:eastAsia="Calibri" w:hAnsi="Calibri" w:cs="Calibri"/>
          <w:sz w:val="22"/>
          <w:szCs w:val="22"/>
        </w:rPr>
        <w:t>cipal de Economia</w:t>
      </w:r>
      <w:r w:rsidR="00D5153C" w:rsidRPr="00B81620">
        <w:rPr>
          <w:rFonts w:ascii="Calibri" w:eastAsia="Calibri" w:hAnsi="Calibri" w:cs="Calibri"/>
          <w:sz w:val="22"/>
          <w:szCs w:val="22"/>
        </w:rPr>
        <w:t xml:space="preserve"> </w:t>
      </w:r>
      <w:r w:rsidR="00E57C59" w:rsidRPr="00B81620">
        <w:rPr>
          <w:rFonts w:ascii="Calibri" w:eastAsia="Calibri" w:hAnsi="Calibri" w:cs="Calibri"/>
          <w:sz w:val="22"/>
          <w:szCs w:val="22"/>
        </w:rPr>
        <w:t>–</w:t>
      </w:r>
      <w:r w:rsidRPr="00B81620">
        <w:rPr>
          <w:rFonts w:ascii="Calibri" w:eastAsia="Calibri" w:hAnsi="Calibri" w:cs="Calibri"/>
          <w:sz w:val="22"/>
          <w:szCs w:val="22"/>
        </w:rPr>
        <w:t xml:space="preserve"> SEMEC. </w:t>
      </w:r>
    </w:p>
    <w:p w:rsidR="00690BDC" w:rsidRPr="006175D6" w:rsidRDefault="006C5C77">
      <w:pPr>
        <w:numPr>
          <w:ilvl w:val="1"/>
          <w:numId w:val="10"/>
        </w:numPr>
        <w:pBdr>
          <w:top w:val="nil"/>
          <w:left w:val="nil"/>
          <w:bottom w:val="nil"/>
          <w:right w:val="nil"/>
          <w:between w:val="nil"/>
        </w:pBdr>
        <w:tabs>
          <w:tab w:val="left" w:pos="426"/>
        </w:tabs>
        <w:spacing w:before="220" w:line="360" w:lineRule="auto"/>
        <w:jc w:val="both"/>
        <w:rPr>
          <w:color w:val="000000"/>
        </w:rPr>
      </w:pPr>
      <w:r w:rsidRPr="00FB7D88">
        <w:rPr>
          <w:rFonts w:ascii="Calibri" w:eastAsia="Calibri" w:hAnsi="Calibri" w:cs="Calibri"/>
          <w:sz w:val="22"/>
          <w:szCs w:val="22"/>
        </w:rPr>
        <w:t xml:space="preserve"> </w:t>
      </w:r>
      <w:r w:rsidRPr="00FB7D88">
        <w:rPr>
          <w:rFonts w:ascii="Calibri" w:eastAsia="Calibri" w:hAnsi="Calibri" w:cs="Calibri"/>
          <w:color w:val="000000"/>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w:t>
      </w:r>
      <w:r>
        <w:rPr>
          <w:rFonts w:ascii="Calibri" w:eastAsia="Calibri" w:hAnsi="Calibri" w:cs="Calibri"/>
          <w:color w:val="000000"/>
          <w:sz w:val="22"/>
          <w:szCs w:val="22"/>
        </w:rPr>
        <w:t xml:space="preserve"> da Nota de Empenho expedida pelo setor contábil do Órgã</w:t>
      </w:r>
      <w:r>
        <w:rPr>
          <w:rFonts w:ascii="Calibri" w:eastAsia="Calibri" w:hAnsi="Calibri" w:cs="Calibri"/>
          <w:sz w:val="22"/>
          <w:szCs w:val="22"/>
        </w:rPr>
        <w:t>o.</w:t>
      </w:r>
    </w:p>
    <w:p w:rsidR="00690BDC" w:rsidRDefault="00690BDC" w:rsidP="009D71F8">
      <w:pPr>
        <w:pBdr>
          <w:top w:val="nil"/>
          <w:left w:val="nil"/>
          <w:bottom w:val="nil"/>
          <w:right w:val="nil"/>
          <w:between w:val="nil"/>
        </w:pBdr>
        <w:tabs>
          <w:tab w:val="left" w:pos="426"/>
        </w:tabs>
        <w:spacing w:before="220" w:line="360" w:lineRule="auto"/>
        <w:jc w:val="both"/>
        <w:rPr>
          <w:rFonts w:ascii="Calibri" w:eastAsia="Calibri" w:hAnsi="Calibri" w:cs="Calibri"/>
          <w:sz w:val="22"/>
          <w:szCs w:val="22"/>
        </w:rPr>
      </w:pPr>
    </w:p>
    <w:p w:rsidR="00690BDC" w:rsidRDefault="006C5C77">
      <w:pPr>
        <w:numPr>
          <w:ilvl w:val="0"/>
          <w:numId w:val="10"/>
        </w:numPr>
        <w:pBdr>
          <w:top w:val="nil"/>
          <w:left w:val="nil"/>
          <w:bottom w:val="single" w:sz="4" w:space="1" w:color="000000"/>
          <w:right w:val="nil"/>
          <w:between w:val="nil"/>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DAS CONDIÇÕES DE RECEBIMENTO E APROVAÇÃO</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Os equipamen</w:t>
      </w:r>
      <w:r w:rsidR="00E57C59">
        <w:rPr>
          <w:rFonts w:ascii="Calibri" w:eastAsia="Calibri" w:hAnsi="Calibri" w:cs="Calibri"/>
          <w:sz w:val="22"/>
          <w:szCs w:val="22"/>
        </w:rPr>
        <w:t xml:space="preserve">tos deverão ser recebidos pelo </w:t>
      </w:r>
      <w:r w:rsidR="00475064">
        <w:rPr>
          <w:rFonts w:ascii="Calibri" w:eastAsia="Calibri" w:hAnsi="Calibri" w:cs="Calibri"/>
          <w:sz w:val="22"/>
          <w:szCs w:val="22"/>
        </w:rPr>
        <w:t xml:space="preserve">Setor de Infraestrutura </w:t>
      </w:r>
      <w:r>
        <w:rPr>
          <w:rFonts w:ascii="Calibri" w:eastAsia="Calibri" w:hAnsi="Calibri" w:cs="Calibri"/>
          <w:sz w:val="22"/>
          <w:szCs w:val="22"/>
        </w:rPr>
        <w:t>da Secretaria Municipal de Educação de Maceió</w:t>
      </w:r>
      <w:r w:rsidR="00E57C59">
        <w:rPr>
          <w:rFonts w:ascii="Calibri" w:eastAsia="Calibri" w:hAnsi="Calibri" w:cs="Calibri"/>
          <w:sz w:val="22"/>
          <w:szCs w:val="22"/>
        </w:rPr>
        <w:t xml:space="preserve"> </w:t>
      </w:r>
      <w:r>
        <w:rPr>
          <w:rFonts w:ascii="Calibri" w:eastAsia="Calibri" w:hAnsi="Calibri" w:cs="Calibri"/>
          <w:sz w:val="22"/>
          <w:szCs w:val="22"/>
        </w:rPr>
        <w:t>- SEMED, acompanhados da documentação fiscal, juntamente com cópia da Nota de Empenho/Ordem de Fornecimento, no horário das 08h00 às 14h00 de segunda a sexta-feira.</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Os Materiais deverão apresentar as especificações técnicas exigidas neste edital, devendo ser o produto, novo, original e entregue lacrado em embalagem com indicação do fabricante e, após a instalação deverá estar em perfeitas condições de utilização.</w:t>
      </w:r>
    </w:p>
    <w:p w:rsidR="00690BDC" w:rsidRDefault="00690BDC">
      <w:pPr>
        <w:spacing w:line="360" w:lineRule="auto"/>
        <w:jc w:val="both"/>
        <w:rPr>
          <w:rFonts w:ascii="Calibri" w:eastAsia="Calibri" w:hAnsi="Calibri" w:cs="Calibri"/>
          <w:color w:val="FF0000"/>
          <w:sz w:val="22"/>
          <w:szCs w:val="22"/>
        </w:rPr>
      </w:pPr>
    </w:p>
    <w:p w:rsidR="00690BDC" w:rsidRDefault="006C5C77">
      <w:pPr>
        <w:numPr>
          <w:ilvl w:val="0"/>
          <w:numId w:val="10"/>
        </w:numPr>
        <w:pBdr>
          <w:top w:val="nil"/>
          <w:left w:val="nil"/>
          <w:bottom w:val="single" w:sz="4" w:space="1" w:color="000000"/>
          <w:right w:val="nil"/>
          <w:between w:val="nil"/>
        </w:pBdr>
        <w:tabs>
          <w:tab w:val="left" w:pos="567"/>
        </w:tabs>
        <w:spacing w:after="120" w:line="360" w:lineRule="auto"/>
        <w:jc w:val="both"/>
        <w:rPr>
          <w:rFonts w:ascii="Calibri" w:eastAsia="Calibri" w:hAnsi="Calibri" w:cs="Calibri"/>
          <w:sz w:val="22"/>
          <w:szCs w:val="22"/>
        </w:rPr>
      </w:pPr>
      <w:r>
        <w:rPr>
          <w:rFonts w:ascii="Calibri" w:eastAsia="Calibri" w:hAnsi="Calibri" w:cs="Calibri"/>
          <w:b/>
          <w:sz w:val="22"/>
          <w:szCs w:val="22"/>
        </w:rPr>
        <w:t>DO RECEBIMENTO DO OBJETO</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O recebimento do objeto deverá ser realizado por servidor responsável pela unidade técnica ou por comissão de recebimento, devendo ser observado:</w:t>
      </w:r>
    </w:p>
    <w:p w:rsidR="00690BDC" w:rsidRDefault="006C5C77">
      <w:pPr>
        <w:numPr>
          <w:ilvl w:val="0"/>
          <w:numId w:val="14"/>
        </w:numPr>
        <w:pBdr>
          <w:top w:val="nil"/>
          <w:left w:val="nil"/>
          <w:bottom w:val="nil"/>
          <w:right w:val="nil"/>
          <w:between w:val="nil"/>
        </w:pBdr>
        <w:spacing w:line="360" w:lineRule="auto"/>
        <w:jc w:val="both"/>
        <w:rPr>
          <w:rFonts w:ascii="Calibri" w:eastAsia="Calibri" w:hAnsi="Calibri" w:cs="Calibri"/>
          <w:sz w:val="22"/>
          <w:szCs w:val="22"/>
        </w:rPr>
      </w:pPr>
      <w:r>
        <w:rPr>
          <w:rFonts w:ascii="Calibri" w:eastAsia="Calibri" w:hAnsi="Calibri" w:cs="Calibri"/>
          <w:b/>
          <w:sz w:val="22"/>
          <w:szCs w:val="22"/>
        </w:rPr>
        <w:t>Recebimento provisório</w:t>
      </w:r>
      <w:r>
        <w:rPr>
          <w:rFonts w:ascii="Calibri" w:eastAsia="Calibri" w:hAnsi="Calibri" w:cs="Calibri"/>
          <w:sz w:val="22"/>
          <w:szCs w:val="22"/>
        </w:rPr>
        <w:t>: no ato da entrega, mediante mera conferência de volumes e aposição de carimbo na segunda via do documento de entrega, para efeito de posterior verificação de sua conformidade com as especificações constantes neste termo de referência e na proposta;</w:t>
      </w:r>
    </w:p>
    <w:p w:rsidR="00690BDC" w:rsidRDefault="006C5C77">
      <w:pPr>
        <w:numPr>
          <w:ilvl w:val="0"/>
          <w:numId w:val="14"/>
        </w:numPr>
        <w:pBdr>
          <w:top w:val="nil"/>
          <w:left w:val="nil"/>
          <w:bottom w:val="nil"/>
          <w:right w:val="nil"/>
          <w:between w:val="nil"/>
        </w:pBdr>
        <w:spacing w:line="360" w:lineRule="auto"/>
        <w:jc w:val="both"/>
        <w:rPr>
          <w:rFonts w:ascii="Calibri" w:eastAsia="Calibri" w:hAnsi="Calibri" w:cs="Calibri"/>
          <w:sz w:val="22"/>
          <w:szCs w:val="22"/>
        </w:rPr>
      </w:pPr>
      <w:r>
        <w:rPr>
          <w:rFonts w:ascii="Calibri" w:eastAsia="Calibri" w:hAnsi="Calibri" w:cs="Calibri"/>
          <w:b/>
          <w:sz w:val="22"/>
          <w:szCs w:val="22"/>
        </w:rPr>
        <w:t>Recebimento definitivo</w:t>
      </w:r>
      <w:r>
        <w:rPr>
          <w:rFonts w:ascii="Calibri" w:eastAsia="Calibri" w:hAnsi="Calibri" w:cs="Calibri"/>
          <w:sz w:val="22"/>
          <w:szCs w:val="22"/>
        </w:rPr>
        <w:t xml:space="preserve">: no prazo de até </w:t>
      </w:r>
      <w:r w:rsidR="00E57C59">
        <w:rPr>
          <w:rFonts w:ascii="Calibri" w:eastAsia="Calibri" w:hAnsi="Calibri" w:cs="Calibri"/>
          <w:sz w:val="22"/>
          <w:szCs w:val="22"/>
        </w:rPr>
        <w:t>3</w:t>
      </w:r>
      <w:r w:rsidRPr="00E57C59">
        <w:rPr>
          <w:rFonts w:ascii="Calibri" w:eastAsia="Calibri" w:hAnsi="Calibri" w:cs="Calibri"/>
          <w:sz w:val="22"/>
          <w:szCs w:val="22"/>
        </w:rPr>
        <w:t>0 (</w:t>
      </w:r>
      <w:r w:rsidR="00E57C59" w:rsidRPr="00E57C59">
        <w:rPr>
          <w:rFonts w:ascii="Calibri" w:eastAsia="Calibri" w:hAnsi="Calibri" w:cs="Calibri"/>
          <w:sz w:val="22"/>
          <w:szCs w:val="22"/>
        </w:rPr>
        <w:t>trinta</w:t>
      </w:r>
      <w:r w:rsidRPr="00E57C59">
        <w:rPr>
          <w:rFonts w:ascii="Calibri" w:eastAsia="Calibri" w:hAnsi="Calibri" w:cs="Calibri"/>
          <w:sz w:val="22"/>
          <w:szCs w:val="22"/>
        </w:rPr>
        <w:t>) dias</w:t>
      </w:r>
      <w:r>
        <w:rPr>
          <w:rFonts w:ascii="Calibri" w:eastAsia="Calibri" w:hAnsi="Calibri" w:cs="Calibri"/>
          <w:sz w:val="22"/>
          <w:szCs w:val="22"/>
        </w:rPr>
        <w:t>, contados do recebimento provisório, após a verificação da qualidade, quantidade, prazo de validade do material e demais condições fixadas neste termo de referência, bem como ato de aceitação por meio de emissão de nota técnica e atesto na referida nota fiscal.</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Não serão aceitos materiais ou produtos em desacordo com as condições indicadas neste termo de referência, bem como na respectiva proposta do Contratado, especialmente quanto às especificações técnicas mínimas, marcas, referências, prazo de validade, entre outras, salvo fato superveniente devidamente acatado pela Instituição.</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Constatadas irregularidades no objeto contratual, a contratada, às suas expensas, terá o prazo máximo de </w:t>
      </w:r>
      <w:r w:rsidR="003D2CFE">
        <w:rPr>
          <w:rFonts w:ascii="Calibri" w:eastAsia="Calibri" w:hAnsi="Calibri" w:cs="Calibri"/>
          <w:b/>
          <w:sz w:val="22"/>
          <w:szCs w:val="22"/>
        </w:rPr>
        <w:t>07</w:t>
      </w:r>
      <w:r>
        <w:rPr>
          <w:rFonts w:ascii="Calibri" w:eastAsia="Calibri" w:hAnsi="Calibri" w:cs="Calibri"/>
          <w:b/>
          <w:sz w:val="22"/>
          <w:szCs w:val="22"/>
        </w:rPr>
        <w:t xml:space="preserve"> (</w:t>
      </w:r>
      <w:r w:rsidR="003D2CFE">
        <w:rPr>
          <w:rFonts w:ascii="Calibri" w:eastAsia="Calibri" w:hAnsi="Calibri" w:cs="Calibri"/>
          <w:b/>
          <w:sz w:val="22"/>
          <w:szCs w:val="22"/>
        </w:rPr>
        <w:t>sete</w:t>
      </w:r>
      <w:r>
        <w:rPr>
          <w:rFonts w:ascii="Calibri" w:eastAsia="Calibri" w:hAnsi="Calibri" w:cs="Calibri"/>
          <w:b/>
          <w:sz w:val="22"/>
          <w:szCs w:val="22"/>
        </w:rPr>
        <w:t>) dias corridos</w:t>
      </w:r>
      <w:r>
        <w:rPr>
          <w:rFonts w:ascii="Calibri" w:eastAsia="Calibri" w:hAnsi="Calibri" w:cs="Calibri"/>
          <w:sz w:val="22"/>
          <w:szCs w:val="22"/>
        </w:rPr>
        <w:t>, contados a partir da data de notificação, para cumprir a determinação exarada pela Administração, sem prejuízo das penalidades cabíveis.</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Por ocasião de entrega, a contratada deverá colher a data, a hora, o nome, o cargo, a matrícula e a assinatura do servidor ou membro da comissão da contratante responsável pelo recebimento.</w:t>
      </w:r>
    </w:p>
    <w:p w:rsidR="00690BDC" w:rsidRDefault="00690BDC">
      <w:pPr>
        <w:spacing w:line="360" w:lineRule="auto"/>
        <w:jc w:val="both"/>
        <w:rPr>
          <w:rFonts w:ascii="Calibri" w:eastAsia="Calibri" w:hAnsi="Calibri" w:cs="Calibri"/>
          <w:sz w:val="22"/>
          <w:szCs w:val="22"/>
        </w:rPr>
      </w:pPr>
    </w:p>
    <w:p w:rsidR="00690BDC" w:rsidRDefault="006C5C77">
      <w:pPr>
        <w:numPr>
          <w:ilvl w:val="0"/>
          <w:numId w:val="10"/>
        </w:numPr>
        <w:pBdr>
          <w:top w:val="nil"/>
          <w:left w:val="nil"/>
          <w:bottom w:val="single" w:sz="4" w:space="1" w:color="000000"/>
          <w:right w:val="nil"/>
          <w:between w:val="nil"/>
        </w:pBdr>
        <w:spacing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 HABILITAÇÃO TÉCNICA</w:t>
      </w:r>
    </w:p>
    <w:p w:rsidR="00690BDC" w:rsidRDefault="006C5C77">
      <w:pPr>
        <w:numPr>
          <w:ilvl w:val="1"/>
          <w:numId w:val="10"/>
        </w:numPr>
        <w:spacing w:line="360" w:lineRule="auto"/>
        <w:jc w:val="both"/>
      </w:pPr>
      <w:r>
        <w:rPr>
          <w:rFonts w:ascii="Calibri" w:eastAsia="Calibri" w:hAnsi="Calibri" w:cs="Calibri"/>
          <w:sz w:val="22"/>
          <w:szCs w:val="22"/>
        </w:rPr>
        <w:t xml:space="preserve">As empresas licitantes deverão </w:t>
      </w:r>
      <w:r w:rsidR="003D2CFE">
        <w:rPr>
          <w:rFonts w:ascii="Calibri" w:eastAsia="Calibri" w:hAnsi="Calibri" w:cs="Calibri"/>
          <w:sz w:val="22"/>
          <w:szCs w:val="22"/>
        </w:rPr>
        <w:t>apresentar:</w:t>
      </w:r>
    </w:p>
    <w:p w:rsidR="003D2CFE" w:rsidRPr="003D2CFE" w:rsidRDefault="006C5C77" w:rsidP="003D2CFE">
      <w:pPr>
        <w:pStyle w:val="PargrafodaLista"/>
        <w:numPr>
          <w:ilvl w:val="0"/>
          <w:numId w:val="20"/>
        </w:numPr>
        <w:spacing w:line="360" w:lineRule="auto"/>
        <w:jc w:val="both"/>
        <w:rPr>
          <w:rFonts w:ascii="Calibri" w:eastAsia="Calibri" w:hAnsi="Calibri" w:cs="Calibri"/>
          <w:b/>
          <w:sz w:val="22"/>
          <w:szCs w:val="22"/>
        </w:rPr>
      </w:pPr>
      <w:r w:rsidRPr="003D2CFE">
        <w:rPr>
          <w:rFonts w:ascii="Calibri" w:eastAsia="Calibri" w:hAnsi="Calibri" w:cs="Calibri"/>
          <w:b/>
          <w:sz w:val="22"/>
          <w:szCs w:val="22"/>
        </w:rPr>
        <w:t xml:space="preserve">Registro ou inscrição </w:t>
      </w:r>
      <w:r w:rsidRPr="003D2CFE">
        <w:rPr>
          <w:rFonts w:ascii="Calibri" w:eastAsia="Calibri" w:hAnsi="Calibri" w:cs="Calibri"/>
          <w:sz w:val="22"/>
          <w:szCs w:val="22"/>
        </w:rPr>
        <w:t xml:space="preserve">na entidade profissional competente </w:t>
      </w:r>
      <w:r w:rsidR="003D2CFE" w:rsidRPr="003D2CFE">
        <w:rPr>
          <w:rFonts w:ascii="Calibri" w:eastAsia="Calibri" w:hAnsi="Calibri" w:cs="Calibri"/>
          <w:sz w:val="22"/>
          <w:szCs w:val="22"/>
        </w:rPr>
        <w:t>–</w:t>
      </w:r>
      <w:r w:rsidRPr="003D2CFE">
        <w:rPr>
          <w:rFonts w:ascii="Calibri" w:eastAsia="Calibri" w:hAnsi="Calibri" w:cs="Calibri"/>
          <w:sz w:val="22"/>
          <w:szCs w:val="22"/>
        </w:rPr>
        <w:t xml:space="preserve"> </w:t>
      </w:r>
      <w:r w:rsidRPr="003D2CFE">
        <w:rPr>
          <w:rFonts w:ascii="Calibri" w:eastAsia="Calibri" w:hAnsi="Calibri" w:cs="Calibri"/>
          <w:b/>
          <w:sz w:val="22"/>
          <w:szCs w:val="22"/>
        </w:rPr>
        <w:t xml:space="preserve">CREA ou órgão oficial equivalente para certificação do profissional. </w:t>
      </w:r>
    </w:p>
    <w:p w:rsidR="00690BDC" w:rsidRDefault="006C5C77">
      <w:pPr>
        <w:spacing w:line="360" w:lineRule="auto"/>
        <w:ind w:left="390"/>
        <w:jc w:val="both"/>
        <w:rPr>
          <w:rFonts w:ascii="Calibri" w:eastAsia="Calibri" w:hAnsi="Calibri" w:cs="Calibri"/>
          <w:sz w:val="22"/>
          <w:szCs w:val="22"/>
        </w:rPr>
      </w:pPr>
      <w:r>
        <w:rPr>
          <w:rFonts w:ascii="Calibri" w:eastAsia="Calibri" w:hAnsi="Calibri" w:cs="Calibri"/>
          <w:b/>
          <w:sz w:val="22"/>
          <w:szCs w:val="22"/>
        </w:rPr>
        <w:t xml:space="preserve">a.1) Indicação dos responsáveis técnicos </w:t>
      </w:r>
      <w:r>
        <w:rPr>
          <w:rFonts w:ascii="Calibri" w:eastAsia="Calibri" w:hAnsi="Calibri" w:cs="Calibri"/>
          <w:sz w:val="22"/>
          <w:szCs w:val="22"/>
        </w:rPr>
        <w:t>(</w:t>
      </w:r>
      <w:r>
        <w:rPr>
          <w:rFonts w:ascii="Calibri" w:eastAsia="Calibri" w:hAnsi="Calibri" w:cs="Calibri"/>
          <w:sz w:val="22"/>
          <w:szCs w:val="22"/>
          <w:u w:val="single"/>
        </w:rPr>
        <w:t xml:space="preserve">no mínimo, 1 (um) </w:t>
      </w:r>
      <w:r>
        <w:rPr>
          <w:rFonts w:ascii="Calibri" w:eastAsia="Calibri" w:hAnsi="Calibri" w:cs="Calibri"/>
          <w:b/>
          <w:sz w:val="22"/>
          <w:szCs w:val="22"/>
          <w:u w:val="single"/>
        </w:rPr>
        <w:t>engenheiro eletricista)</w:t>
      </w:r>
      <w:r>
        <w:rPr>
          <w:rFonts w:ascii="Calibri" w:eastAsia="Calibri" w:hAnsi="Calibri" w:cs="Calibri"/>
          <w:sz w:val="22"/>
          <w:szCs w:val="22"/>
        </w:rPr>
        <w:t>, com o devido registro ou inscrição no CREA (Conselho Regional de Engenharia e Agronomia).</w:t>
      </w:r>
    </w:p>
    <w:p w:rsidR="00690BDC" w:rsidRDefault="006C5C77">
      <w:pPr>
        <w:widowControl w:val="0"/>
        <w:tabs>
          <w:tab w:val="left" w:pos="1712"/>
        </w:tabs>
        <w:spacing w:line="360" w:lineRule="auto"/>
        <w:ind w:left="387" w:right="164"/>
        <w:jc w:val="both"/>
        <w:rPr>
          <w:rFonts w:ascii="Calibri" w:eastAsia="Calibri" w:hAnsi="Calibri" w:cs="Calibri"/>
          <w:b/>
          <w:i/>
          <w:sz w:val="22"/>
          <w:szCs w:val="22"/>
        </w:rPr>
      </w:pPr>
      <w:r>
        <w:rPr>
          <w:rFonts w:ascii="Calibri" w:eastAsia="Calibri" w:hAnsi="Calibri" w:cs="Calibri"/>
          <w:sz w:val="22"/>
          <w:szCs w:val="22"/>
        </w:rPr>
        <w:t>a1.1) Junto da indicação deverá ser apresentada a documentação comprobatória do vínculo do(s) profissional(is) com a licitante;</w:t>
      </w:r>
    </w:p>
    <w:p w:rsidR="00690BDC" w:rsidRDefault="00690BDC">
      <w:pPr>
        <w:widowControl w:val="0"/>
        <w:tabs>
          <w:tab w:val="left" w:pos="1712"/>
        </w:tabs>
        <w:spacing w:line="360" w:lineRule="auto"/>
        <w:ind w:left="387" w:right="164"/>
        <w:jc w:val="both"/>
        <w:rPr>
          <w:rFonts w:ascii="Calibri" w:eastAsia="Calibri" w:hAnsi="Calibri" w:cs="Calibri"/>
          <w:b/>
          <w:i/>
          <w:sz w:val="22"/>
          <w:szCs w:val="22"/>
        </w:rPr>
      </w:pPr>
    </w:p>
    <w:p w:rsidR="00690BDC" w:rsidRDefault="006C5C77">
      <w:pPr>
        <w:widowControl w:val="0"/>
        <w:tabs>
          <w:tab w:val="left" w:pos="1712"/>
        </w:tabs>
        <w:spacing w:line="360" w:lineRule="auto"/>
        <w:ind w:left="387" w:right="164"/>
        <w:jc w:val="both"/>
        <w:rPr>
          <w:rFonts w:ascii="Calibri" w:eastAsia="Calibri" w:hAnsi="Calibri" w:cs="Calibri"/>
          <w:sz w:val="22"/>
          <w:szCs w:val="22"/>
        </w:rPr>
      </w:pPr>
      <w:r>
        <w:rPr>
          <w:rFonts w:ascii="Calibri" w:eastAsia="Calibri" w:hAnsi="Calibri" w:cs="Calibri"/>
          <w:sz w:val="22"/>
          <w:szCs w:val="22"/>
        </w:rPr>
        <w:t>Obs:</w:t>
      </w:r>
      <w:r>
        <w:rPr>
          <w:rFonts w:ascii="Calibri" w:eastAsia="Calibri" w:hAnsi="Calibri" w:cs="Calibri"/>
          <w:b/>
          <w:i/>
          <w:sz w:val="22"/>
          <w:szCs w:val="22"/>
        </w:rPr>
        <w:t xml:space="preserve"> </w:t>
      </w:r>
      <w:r>
        <w:rPr>
          <w:rFonts w:ascii="Calibri" w:eastAsia="Calibri" w:hAnsi="Calibri" w:cs="Calibri"/>
          <w:sz w:val="22"/>
          <w:szCs w:val="22"/>
        </w:rPr>
        <w:t xml:space="preserve">Na hipótese de </w:t>
      </w:r>
      <w:r>
        <w:rPr>
          <w:rFonts w:ascii="Calibri" w:eastAsia="Calibri" w:hAnsi="Calibri" w:cs="Calibri"/>
          <w:sz w:val="22"/>
          <w:szCs w:val="22"/>
          <w:u w:val="single"/>
        </w:rPr>
        <w:t>não constar na Certidão de Registro no CREA, que o profissional é Responsável Técnico da licitante</w:t>
      </w:r>
      <w:r>
        <w:rPr>
          <w:rFonts w:ascii="Calibri" w:eastAsia="Calibri" w:hAnsi="Calibri" w:cs="Calibri"/>
          <w:sz w:val="22"/>
          <w:szCs w:val="22"/>
        </w:rPr>
        <w:t>, o vínculo do profissional com a licitante poderá ser comprovado através de:</w:t>
      </w:r>
    </w:p>
    <w:p w:rsidR="00690BDC" w:rsidRDefault="006C5C77">
      <w:pPr>
        <w:widowControl w:val="0"/>
        <w:numPr>
          <w:ilvl w:val="2"/>
          <w:numId w:val="17"/>
        </w:numPr>
        <w:tabs>
          <w:tab w:val="left" w:pos="1996"/>
        </w:tabs>
        <w:spacing w:line="360" w:lineRule="auto"/>
        <w:ind w:hanging="195"/>
        <w:jc w:val="both"/>
      </w:pPr>
      <w:r>
        <w:rPr>
          <w:rFonts w:ascii="Calibri" w:eastAsia="Calibri" w:hAnsi="Calibri" w:cs="Calibri"/>
          <w:sz w:val="22"/>
          <w:szCs w:val="22"/>
        </w:rPr>
        <w:t>documento que comprove vínculo de emprego, ou;</w:t>
      </w:r>
    </w:p>
    <w:p w:rsidR="00690BDC" w:rsidRDefault="006C5C77">
      <w:pPr>
        <w:widowControl w:val="0"/>
        <w:numPr>
          <w:ilvl w:val="2"/>
          <w:numId w:val="17"/>
        </w:numPr>
        <w:tabs>
          <w:tab w:val="left" w:pos="2056"/>
        </w:tabs>
        <w:spacing w:before="1" w:line="360" w:lineRule="auto"/>
        <w:ind w:left="2055" w:hanging="255"/>
        <w:jc w:val="both"/>
      </w:pPr>
      <w:r>
        <w:rPr>
          <w:rFonts w:ascii="Calibri" w:eastAsia="Calibri" w:hAnsi="Calibri" w:cs="Calibri"/>
          <w:sz w:val="22"/>
          <w:szCs w:val="22"/>
        </w:rPr>
        <w:t>documento que comprove ser o profissional sócio da empresa, ou;</w:t>
      </w:r>
    </w:p>
    <w:p w:rsidR="00690BDC" w:rsidRDefault="006C5C77">
      <w:pPr>
        <w:widowControl w:val="0"/>
        <w:numPr>
          <w:ilvl w:val="2"/>
          <w:numId w:val="17"/>
        </w:numPr>
        <w:tabs>
          <w:tab w:val="left" w:pos="2118"/>
        </w:tabs>
        <w:spacing w:line="360" w:lineRule="auto"/>
        <w:ind w:left="2117" w:hanging="319"/>
        <w:jc w:val="both"/>
      </w:pPr>
      <w:r>
        <w:rPr>
          <w:rFonts w:ascii="Calibri" w:eastAsia="Calibri" w:hAnsi="Calibri" w:cs="Calibri"/>
          <w:sz w:val="22"/>
          <w:szCs w:val="22"/>
        </w:rPr>
        <w:t>contrato civil de prestação de serviços.</w:t>
      </w:r>
    </w:p>
    <w:p w:rsidR="00690BDC" w:rsidRDefault="006C5C77">
      <w:pPr>
        <w:widowControl w:val="0"/>
        <w:tabs>
          <w:tab w:val="left" w:pos="1715"/>
        </w:tabs>
        <w:spacing w:before="169" w:line="360" w:lineRule="auto"/>
        <w:ind w:left="387" w:right="168"/>
        <w:jc w:val="both"/>
        <w:rPr>
          <w:rFonts w:ascii="Calibri" w:eastAsia="Calibri" w:hAnsi="Calibri" w:cs="Calibri"/>
          <w:sz w:val="22"/>
          <w:szCs w:val="22"/>
        </w:rPr>
      </w:pPr>
      <w:r>
        <w:rPr>
          <w:rFonts w:ascii="Calibri" w:eastAsia="Calibri" w:hAnsi="Calibri" w:cs="Calibri"/>
          <w:sz w:val="22"/>
          <w:szCs w:val="22"/>
        </w:rPr>
        <w:t xml:space="preserve">na falta da indicação referida no </w:t>
      </w:r>
      <w:r>
        <w:rPr>
          <w:rFonts w:ascii="Calibri" w:eastAsia="Calibri" w:hAnsi="Calibri" w:cs="Calibri"/>
          <w:i/>
          <w:sz w:val="22"/>
          <w:szCs w:val="22"/>
        </w:rPr>
        <w:t xml:space="preserve">caput </w:t>
      </w:r>
      <w:r>
        <w:rPr>
          <w:rFonts w:ascii="Calibri" w:eastAsia="Calibri" w:hAnsi="Calibri" w:cs="Calibri"/>
          <w:sz w:val="22"/>
          <w:szCs w:val="22"/>
        </w:rPr>
        <w:t>da presente alínea, presume-se que o responsável técnico será aquele portador do Atestado de Capacidade Técnica.</w:t>
      </w:r>
    </w:p>
    <w:p w:rsidR="00690BDC" w:rsidRDefault="006C5C77">
      <w:pPr>
        <w:widowControl w:val="0"/>
        <w:tabs>
          <w:tab w:val="left" w:pos="1715"/>
        </w:tabs>
        <w:spacing w:before="169" w:line="360" w:lineRule="auto"/>
        <w:ind w:left="387" w:right="168"/>
        <w:jc w:val="both"/>
        <w:rPr>
          <w:rFonts w:ascii="Calibri" w:eastAsia="Calibri" w:hAnsi="Calibri" w:cs="Calibri"/>
          <w:sz w:val="22"/>
          <w:szCs w:val="22"/>
        </w:rPr>
      </w:pPr>
      <w:r>
        <w:rPr>
          <w:rFonts w:ascii="Calibri" w:eastAsia="Calibri" w:hAnsi="Calibri" w:cs="Calibri"/>
          <w:b/>
          <w:sz w:val="22"/>
          <w:szCs w:val="22"/>
        </w:rPr>
        <w:t xml:space="preserve">c) Atestado(s) fornecido(s) </w:t>
      </w:r>
      <w:r>
        <w:rPr>
          <w:rFonts w:ascii="Calibri" w:eastAsia="Calibri" w:hAnsi="Calibri" w:cs="Calibri"/>
          <w:sz w:val="22"/>
          <w:szCs w:val="22"/>
        </w:rPr>
        <w:t xml:space="preserve">por pessoa física ou pessoa jurídica, onde fique demonstrada a execução, pela </w:t>
      </w:r>
      <w:r>
        <w:rPr>
          <w:rFonts w:ascii="Calibri" w:eastAsia="Calibri" w:hAnsi="Calibri" w:cs="Calibri"/>
          <w:b/>
          <w:sz w:val="22"/>
          <w:szCs w:val="22"/>
          <w:u w:val="single"/>
        </w:rPr>
        <w:t>empresa</w:t>
      </w:r>
      <w:r>
        <w:rPr>
          <w:rFonts w:ascii="Calibri" w:eastAsia="Calibri" w:hAnsi="Calibri" w:cs="Calibri"/>
          <w:sz w:val="22"/>
          <w:szCs w:val="22"/>
        </w:rPr>
        <w:t xml:space="preserve">, de sistema de microgeração de energia solar fotovoltaica </w:t>
      </w:r>
      <w:r w:rsidRPr="003D2CFE">
        <w:rPr>
          <w:rFonts w:ascii="Calibri" w:eastAsia="Calibri" w:hAnsi="Calibri" w:cs="Calibri"/>
          <w:i/>
          <w:sz w:val="22"/>
          <w:szCs w:val="22"/>
        </w:rPr>
        <w:t>ON- GRID</w:t>
      </w:r>
      <w:r>
        <w:rPr>
          <w:rFonts w:ascii="Calibri" w:eastAsia="Calibri" w:hAnsi="Calibri" w:cs="Calibri"/>
          <w:sz w:val="22"/>
          <w:szCs w:val="22"/>
        </w:rPr>
        <w:t xml:space="preserve"> de um parque com potência total instalada de, </w:t>
      </w:r>
      <w:bookmarkStart w:id="7" w:name="_Hlk526312546"/>
      <w:r w:rsidRPr="00475064">
        <w:rPr>
          <w:rFonts w:ascii="Calibri" w:eastAsia="Calibri" w:hAnsi="Calibri" w:cs="Calibri"/>
          <w:sz w:val="22"/>
          <w:szCs w:val="22"/>
        </w:rPr>
        <w:t>no mínimo</w:t>
      </w:r>
      <w:r w:rsidR="0071753E" w:rsidRPr="00475064">
        <w:rPr>
          <w:rFonts w:ascii="Calibri" w:eastAsia="Calibri" w:hAnsi="Calibri" w:cs="Calibri"/>
          <w:sz w:val="22"/>
          <w:szCs w:val="22"/>
        </w:rPr>
        <w:t xml:space="preserve"> 50% (cinqu</w:t>
      </w:r>
      <w:r w:rsidR="00475064" w:rsidRPr="00475064">
        <w:rPr>
          <w:rFonts w:ascii="Calibri" w:eastAsia="Calibri" w:hAnsi="Calibri" w:cs="Calibri"/>
          <w:sz w:val="22"/>
          <w:szCs w:val="22"/>
        </w:rPr>
        <w:t>enta</w:t>
      </w:r>
      <w:r w:rsidR="0071753E" w:rsidRPr="00475064">
        <w:rPr>
          <w:rFonts w:ascii="Calibri" w:eastAsia="Calibri" w:hAnsi="Calibri" w:cs="Calibri"/>
          <w:sz w:val="22"/>
          <w:szCs w:val="22"/>
        </w:rPr>
        <w:t>) da potência exigida neste T</w:t>
      </w:r>
      <w:r w:rsidR="00475064">
        <w:rPr>
          <w:rFonts w:ascii="Calibri" w:eastAsia="Calibri" w:hAnsi="Calibri" w:cs="Calibri"/>
          <w:sz w:val="22"/>
          <w:szCs w:val="22"/>
        </w:rPr>
        <w:t>ermo de Referência</w:t>
      </w:r>
      <w:bookmarkEnd w:id="7"/>
      <w:r>
        <w:rPr>
          <w:rFonts w:ascii="Calibri" w:eastAsia="Calibri" w:hAnsi="Calibri" w:cs="Calibri"/>
          <w:sz w:val="22"/>
          <w:szCs w:val="22"/>
        </w:rPr>
        <w:t xml:space="preserve">, admitindo-se o somatório de atestados para tal comprovação, desde que pelo menos um deles demonstra instalação de, no mínimo, </w:t>
      </w:r>
      <w:r w:rsidR="0071753E" w:rsidRPr="004F5A71">
        <w:rPr>
          <w:rFonts w:ascii="Calibri" w:eastAsia="Calibri" w:hAnsi="Calibri" w:cs="Calibri"/>
          <w:sz w:val="22"/>
          <w:szCs w:val="22"/>
          <w:u w:val="single"/>
        </w:rPr>
        <w:t>8,75</w:t>
      </w:r>
      <w:r w:rsidRPr="004F5A71">
        <w:rPr>
          <w:rFonts w:ascii="Calibri" w:eastAsia="Calibri" w:hAnsi="Calibri" w:cs="Calibri"/>
          <w:sz w:val="22"/>
          <w:szCs w:val="22"/>
          <w:u w:val="single"/>
        </w:rPr>
        <w:t xml:space="preserve"> KWp</w:t>
      </w:r>
      <w:r>
        <w:rPr>
          <w:rFonts w:ascii="Calibri" w:eastAsia="Calibri" w:hAnsi="Calibri" w:cs="Calibri"/>
          <w:sz w:val="22"/>
          <w:szCs w:val="22"/>
        </w:rPr>
        <w:t xml:space="preserve"> em um único contrato e edificação, comprovando experiência na execução de sistema com características equivalentes ao objeto da presente contratação, sem nenhuma informação que a desabone.</w:t>
      </w:r>
    </w:p>
    <w:p w:rsidR="00690BDC" w:rsidRDefault="006C5C77">
      <w:pPr>
        <w:widowControl w:val="0"/>
        <w:spacing w:before="57" w:line="360" w:lineRule="auto"/>
        <w:ind w:left="425" w:right="161"/>
        <w:jc w:val="both"/>
        <w:rPr>
          <w:rFonts w:ascii="Calibri" w:eastAsia="Calibri" w:hAnsi="Calibri" w:cs="Calibri"/>
          <w:b/>
          <w:i/>
          <w:sz w:val="22"/>
          <w:szCs w:val="22"/>
        </w:rPr>
      </w:pPr>
      <w:r>
        <w:rPr>
          <w:rFonts w:ascii="Calibri" w:eastAsia="Calibri" w:hAnsi="Calibri" w:cs="Calibri"/>
          <w:sz w:val="22"/>
          <w:szCs w:val="22"/>
        </w:rPr>
        <w:t xml:space="preserve">d) Documento que comprove que os projetos a que se referem os atestados fornecidos estão regulares junto à concessionária de energia e que estão devidamente registrados na Agência Nacional de Energia Elétrica (ANEEL), ou então, que aguardam apenas o cadastro formal por parte da concessionária junto à Agência. </w:t>
      </w:r>
    </w:p>
    <w:p w:rsidR="00690BDC" w:rsidRDefault="006C5C77">
      <w:pPr>
        <w:widowControl w:val="0"/>
        <w:spacing w:before="57" w:line="360" w:lineRule="auto"/>
        <w:ind w:left="425" w:right="161"/>
        <w:jc w:val="both"/>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b/>
          <w:sz w:val="22"/>
          <w:szCs w:val="22"/>
        </w:rPr>
        <w:t xml:space="preserve">) Atestado(s) fornecido(s) </w:t>
      </w:r>
      <w:r>
        <w:rPr>
          <w:rFonts w:ascii="Calibri" w:eastAsia="Calibri" w:hAnsi="Calibri" w:cs="Calibri"/>
          <w:sz w:val="22"/>
          <w:szCs w:val="22"/>
        </w:rPr>
        <w:t xml:space="preserve">por pessoa física ou pessoa jurídica, em nome do(s) </w:t>
      </w:r>
      <w:r>
        <w:rPr>
          <w:rFonts w:ascii="Calibri" w:eastAsia="Calibri" w:hAnsi="Calibri" w:cs="Calibri"/>
          <w:b/>
          <w:sz w:val="22"/>
          <w:szCs w:val="22"/>
        </w:rPr>
        <w:t xml:space="preserve">responsável(is) técnico(s) </w:t>
      </w:r>
      <w:r>
        <w:rPr>
          <w:rFonts w:ascii="Calibri" w:eastAsia="Calibri" w:hAnsi="Calibri" w:cs="Calibri"/>
          <w:sz w:val="22"/>
          <w:szCs w:val="22"/>
        </w:rPr>
        <w:t xml:space="preserve">indicado(s) pela empresa, com comprovante de registro na entidade profissional competente (CREA), acompanhado(s) da respectiva Certidão de Acervo Técnico expedida pelo CREA de sua jurisdição, onde fique demonstrada a execução por tal(is) </w:t>
      </w:r>
      <w:r>
        <w:rPr>
          <w:rFonts w:ascii="Calibri" w:eastAsia="Calibri" w:hAnsi="Calibri" w:cs="Calibri"/>
          <w:b/>
          <w:sz w:val="22"/>
          <w:szCs w:val="22"/>
          <w:u w:val="single"/>
        </w:rPr>
        <w:t>profissional(is)</w:t>
      </w:r>
      <w:r>
        <w:rPr>
          <w:rFonts w:ascii="Calibri" w:eastAsia="Calibri" w:hAnsi="Calibri" w:cs="Calibri"/>
          <w:sz w:val="22"/>
          <w:szCs w:val="22"/>
        </w:rPr>
        <w:t>, de sistema de microgeração de energia solar fotovoltaica ON- GRID de um local  com potência total instalada de</w:t>
      </w:r>
      <w:r w:rsidRPr="0071753E">
        <w:rPr>
          <w:rFonts w:ascii="Calibri" w:eastAsia="Calibri" w:hAnsi="Calibri" w:cs="Calibri"/>
          <w:strike/>
          <w:sz w:val="22"/>
          <w:szCs w:val="22"/>
        </w:rPr>
        <w:t>,</w:t>
      </w:r>
      <w:r w:rsidR="00475064" w:rsidRPr="00475064">
        <w:rPr>
          <w:rFonts w:ascii="Calibri" w:eastAsia="Calibri" w:hAnsi="Calibri" w:cs="Calibri"/>
          <w:sz w:val="22"/>
          <w:szCs w:val="22"/>
        </w:rPr>
        <w:t xml:space="preserve"> no mínimo 50% (cinquenta) da potência exigida neste T</w:t>
      </w:r>
      <w:r w:rsidR="00475064">
        <w:rPr>
          <w:rFonts w:ascii="Calibri" w:eastAsia="Calibri" w:hAnsi="Calibri" w:cs="Calibri"/>
          <w:sz w:val="22"/>
          <w:szCs w:val="22"/>
        </w:rPr>
        <w:t>ermo de Referência</w:t>
      </w:r>
      <w:r w:rsidRPr="00475064">
        <w:rPr>
          <w:rFonts w:ascii="Calibri" w:eastAsia="Calibri" w:hAnsi="Calibri" w:cs="Calibri"/>
          <w:color w:val="000000" w:themeColor="text1"/>
          <w:sz w:val="22"/>
          <w:szCs w:val="22"/>
        </w:rPr>
        <w:t>, desde que pelo menos um deles demonstre instalação de, no mínimo</w:t>
      </w:r>
      <w:r w:rsidRPr="004F5A71">
        <w:rPr>
          <w:rFonts w:ascii="Calibri" w:eastAsia="Calibri" w:hAnsi="Calibri" w:cs="Calibri"/>
          <w:color w:val="000000" w:themeColor="text1"/>
          <w:sz w:val="22"/>
          <w:szCs w:val="22"/>
        </w:rPr>
        <w:t xml:space="preserve">, </w:t>
      </w:r>
      <w:r w:rsidR="00475064" w:rsidRPr="004F5A71">
        <w:rPr>
          <w:rFonts w:ascii="Calibri" w:eastAsia="Calibri" w:hAnsi="Calibri" w:cs="Calibri"/>
          <w:color w:val="000000" w:themeColor="text1"/>
          <w:sz w:val="22"/>
          <w:szCs w:val="22"/>
          <w:u w:val="single"/>
        </w:rPr>
        <w:t>8,75</w:t>
      </w:r>
      <w:r w:rsidRPr="004F5A71">
        <w:rPr>
          <w:rFonts w:ascii="Calibri" w:eastAsia="Calibri" w:hAnsi="Calibri" w:cs="Calibri"/>
          <w:color w:val="000000" w:themeColor="text1"/>
          <w:sz w:val="22"/>
          <w:szCs w:val="22"/>
          <w:u w:val="single"/>
        </w:rPr>
        <w:t xml:space="preserve"> KWp</w:t>
      </w:r>
      <w:r w:rsidRPr="004F5A71">
        <w:rPr>
          <w:rFonts w:ascii="Calibri" w:eastAsia="Calibri" w:hAnsi="Calibri" w:cs="Calibri"/>
          <w:color w:val="000000" w:themeColor="text1"/>
          <w:sz w:val="22"/>
          <w:szCs w:val="22"/>
        </w:rPr>
        <w:t xml:space="preserve"> em</w:t>
      </w:r>
      <w:r w:rsidRPr="00475064">
        <w:rPr>
          <w:rFonts w:ascii="Calibri" w:eastAsia="Calibri" w:hAnsi="Calibri" w:cs="Calibri"/>
          <w:color w:val="000000" w:themeColor="text1"/>
          <w:sz w:val="22"/>
          <w:szCs w:val="22"/>
        </w:rPr>
        <w:t xml:space="preserve"> um único contrato e edificação, comprovando experiência na execução de sistema com </w:t>
      </w:r>
      <w:r w:rsidRPr="00475064">
        <w:rPr>
          <w:rFonts w:ascii="Calibri" w:eastAsia="Calibri" w:hAnsi="Calibri" w:cs="Calibri"/>
          <w:sz w:val="22"/>
          <w:szCs w:val="22"/>
        </w:rPr>
        <w:t>características</w:t>
      </w:r>
      <w:r>
        <w:rPr>
          <w:rFonts w:ascii="Calibri" w:eastAsia="Calibri" w:hAnsi="Calibri" w:cs="Calibri"/>
          <w:sz w:val="22"/>
          <w:szCs w:val="22"/>
        </w:rPr>
        <w:t xml:space="preserve"> equivalentes ao objeto da presente contratação, sem nenhuma informação que o desabone.</w:t>
      </w:r>
    </w:p>
    <w:p w:rsidR="00690BDC" w:rsidRDefault="006C5C77">
      <w:pPr>
        <w:widowControl w:val="0"/>
        <w:spacing w:before="57" w:line="360" w:lineRule="auto"/>
        <w:ind w:left="425" w:right="161"/>
        <w:jc w:val="both"/>
        <w:rPr>
          <w:rFonts w:ascii="Calibri" w:eastAsia="Calibri" w:hAnsi="Calibri" w:cs="Calibri"/>
          <w:sz w:val="22"/>
          <w:szCs w:val="22"/>
        </w:rPr>
      </w:pPr>
      <w:r>
        <w:rPr>
          <w:rFonts w:ascii="Calibri" w:eastAsia="Calibri" w:hAnsi="Calibri" w:cs="Calibri"/>
          <w:sz w:val="22"/>
          <w:szCs w:val="22"/>
        </w:rPr>
        <w:t>e.1) Será considerado como único edifício: (i) um único prédio; (ii) um conjunto de prédios interligados formalmente entre si; ou (iii) um prédio que conte com pequenas edificações suplementares que venham a compor sua infraestrutura;</w:t>
      </w:r>
    </w:p>
    <w:p w:rsidR="00690BDC" w:rsidRDefault="006C5C77">
      <w:pPr>
        <w:widowControl w:val="0"/>
        <w:spacing w:before="57" w:line="360" w:lineRule="auto"/>
        <w:ind w:left="425" w:right="161"/>
        <w:jc w:val="both"/>
        <w:rPr>
          <w:rFonts w:ascii="Calibri" w:eastAsia="Calibri" w:hAnsi="Calibri" w:cs="Calibri"/>
          <w:sz w:val="22"/>
          <w:szCs w:val="22"/>
        </w:rPr>
      </w:pPr>
      <w:r>
        <w:rPr>
          <w:rFonts w:ascii="Calibri" w:eastAsia="Calibri" w:hAnsi="Calibri" w:cs="Calibri"/>
          <w:sz w:val="22"/>
          <w:szCs w:val="22"/>
        </w:rPr>
        <w:t>e.1.1) Documento que comprove que os projetos a que se referem os atestados fornecidos estão regulares junto à concessionária de energia e que estão devidamente registrados na Agência Nacional de Energia Elétrica (ANEEL), ou então, que aguardam apenas o cadastro formal por parte da concessionária junto à Agência.</w:t>
      </w:r>
    </w:p>
    <w:p w:rsidR="00690BDC" w:rsidRDefault="00690BDC">
      <w:pPr>
        <w:pBdr>
          <w:top w:val="nil"/>
          <w:left w:val="nil"/>
          <w:bottom w:val="single" w:sz="4" w:space="1" w:color="000000"/>
          <w:right w:val="nil"/>
          <w:between w:val="nil"/>
        </w:pBdr>
        <w:spacing w:after="120" w:line="360" w:lineRule="auto"/>
        <w:jc w:val="both"/>
        <w:rPr>
          <w:rFonts w:ascii="Calibri" w:eastAsia="Calibri" w:hAnsi="Calibri" w:cs="Calibri"/>
          <w:b/>
          <w:color w:val="FF0000"/>
          <w:sz w:val="22"/>
          <w:szCs w:val="22"/>
        </w:rPr>
      </w:pPr>
    </w:p>
    <w:p w:rsidR="00690BDC" w:rsidRDefault="006C5C77">
      <w:pPr>
        <w:numPr>
          <w:ilvl w:val="0"/>
          <w:numId w:val="10"/>
        </w:numPr>
        <w:pBdr>
          <w:bottom w:val="single" w:sz="4" w:space="1" w:color="000000"/>
        </w:pBdr>
        <w:spacing w:after="120" w:line="360" w:lineRule="auto"/>
        <w:jc w:val="both"/>
        <w:rPr>
          <w:rFonts w:ascii="Calibri" w:eastAsia="Calibri" w:hAnsi="Calibri" w:cs="Calibri"/>
          <w:sz w:val="22"/>
          <w:szCs w:val="22"/>
        </w:rPr>
      </w:pPr>
      <w:r>
        <w:rPr>
          <w:rFonts w:ascii="Calibri" w:eastAsia="Calibri" w:hAnsi="Calibri" w:cs="Calibri"/>
          <w:b/>
          <w:sz w:val="22"/>
          <w:szCs w:val="22"/>
        </w:rPr>
        <w:t xml:space="preserve">DAS OBRIGAÇÕES </w:t>
      </w:r>
    </w:p>
    <w:p w:rsidR="00690BDC" w:rsidRDefault="006C5C77">
      <w:pPr>
        <w:pBdr>
          <w:top w:val="nil"/>
          <w:left w:val="nil"/>
          <w:bottom w:val="nil"/>
          <w:right w:val="nil"/>
          <w:between w:val="nil"/>
        </w:pBdr>
        <w:spacing w:after="120" w:line="360" w:lineRule="auto"/>
        <w:jc w:val="both"/>
        <w:rPr>
          <w:color w:val="000000"/>
        </w:rPr>
      </w:pPr>
      <w:r>
        <w:rPr>
          <w:rFonts w:ascii="Calibri" w:eastAsia="Calibri" w:hAnsi="Calibri" w:cs="Calibri"/>
          <w:b/>
          <w:sz w:val="22"/>
          <w:szCs w:val="22"/>
        </w:rPr>
        <w:t xml:space="preserve">16.1 </w:t>
      </w:r>
      <w:r>
        <w:rPr>
          <w:rFonts w:ascii="Calibri" w:eastAsia="Calibri" w:hAnsi="Calibri" w:cs="Calibri"/>
          <w:b/>
          <w:color w:val="000000"/>
          <w:sz w:val="22"/>
          <w:szCs w:val="22"/>
        </w:rPr>
        <w:t>DA CONTRATADA</w:t>
      </w: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a)</w:t>
      </w:r>
      <w:r>
        <w:rPr>
          <w:rFonts w:ascii="Calibri" w:eastAsia="Calibri" w:hAnsi="Calibri" w:cs="Calibri"/>
          <w:color w:val="000000"/>
          <w:sz w:val="22"/>
          <w:szCs w:val="22"/>
        </w:rPr>
        <w:t>Assinar o termo de contrato no prazo de 05 (cinco) dias úteis, contados a partir da convocação pela Administração;</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b)R</w:t>
      </w:r>
      <w:r>
        <w:rPr>
          <w:rFonts w:ascii="Calibri" w:eastAsia="Calibri" w:hAnsi="Calibri" w:cs="Calibri"/>
          <w:color w:val="000000"/>
          <w:sz w:val="22"/>
          <w:szCs w:val="22"/>
        </w:rPr>
        <w:t>ealizar o objeto nas condições, preços e prazos pactuados, nos termos do edital da licitação, seus Anexos e sua proposta;</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c)F</w:t>
      </w:r>
      <w:r>
        <w:rPr>
          <w:rFonts w:ascii="Calibri" w:eastAsia="Calibri" w:hAnsi="Calibri" w:cs="Calibri"/>
          <w:color w:val="000000"/>
          <w:sz w:val="22"/>
          <w:szCs w:val="22"/>
        </w:rPr>
        <w:t>ornecer todos os materiais para o serviço, conforme especificação da proposta, e entregá-los devidamente acabado conforme Termo de Referência e seus anexos;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d)</w:t>
      </w:r>
      <w:r>
        <w:rPr>
          <w:rFonts w:ascii="Calibri" w:eastAsia="Calibri" w:hAnsi="Calibri" w:cs="Calibri"/>
          <w:color w:val="000000"/>
          <w:sz w:val="22"/>
          <w:szCs w:val="22"/>
        </w:rPr>
        <w:t>Reparar/corrigir/refazer as suas expensas, no prazo de 10 (dez) dias, contados da notificação dos Gestores/Fiscais do Contrato, os serviços nos quais forem constatadas falhas, imperfeições ou irregularidades resultantes da execução ou do material empregado;</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e)P</w:t>
      </w:r>
      <w:r>
        <w:rPr>
          <w:rFonts w:ascii="Calibri" w:eastAsia="Calibri" w:hAnsi="Calibri" w:cs="Calibri"/>
          <w:color w:val="000000"/>
          <w:sz w:val="22"/>
          <w:szCs w:val="22"/>
        </w:rPr>
        <w:t>rovidenciar, quando necessário e às suas custas, documentação e licenças para a execução dos serviços, taxas incidentes, matrícula específica para os serviços e o certificado de taxa de contribuição para acidentes de trabalho, junto aos órgãos competentes;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f)Estabelecer obrigatoriedade do uso de Equipamentos de Proteção Individual por todas as pessoas presentes no local da instalação das peças, de acordo com o risco de lesão decorrente de cada atividade desenvolvida, adotando todas as medidas preventivas recomendadas pela Norma Regulamentadora NR-6 sobre EQUIPAMENTOS DE PROTEÇÃO INDIVIDUAL – EPI (atualização mais recente) e obedecendo também à NBR5410 da ABNT - Instalações Elétricas de Baixa Tensão e à NR-26 </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g)E</w:t>
      </w:r>
      <w:r>
        <w:rPr>
          <w:rFonts w:ascii="Calibri" w:eastAsia="Calibri" w:hAnsi="Calibri" w:cs="Calibri"/>
          <w:color w:val="000000"/>
          <w:sz w:val="22"/>
          <w:szCs w:val="22"/>
        </w:rPr>
        <w:t>xecutar os serviços objeto do contrato, de acordo com as normas da ABNT, do Decreto-Lei nº 92.100/85 e dos fabricantes dos materiais aplicados, utilizando materiais de primeira qualidade;</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h)</w:t>
      </w:r>
      <w:r>
        <w:rPr>
          <w:rFonts w:ascii="Calibri" w:eastAsia="Calibri" w:hAnsi="Calibri" w:cs="Calibri"/>
          <w:color w:val="000000"/>
          <w:sz w:val="22"/>
          <w:szCs w:val="22"/>
        </w:rPr>
        <w:t>Comunicar imediatamente ao contratante eventuais inconsistências dos projetos em relação às normas técnicas e legislação vigente;</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i)</w:t>
      </w:r>
      <w:r>
        <w:rPr>
          <w:rFonts w:ascii="Calibri" w:eastAsia="Calibri" w:hAnsi="Calibri" w:cs="Calibri"/>
          <w:color w:val="000000"/>
          <w:sz w:val="22"/>
          <w:szCs w:val="22"/>
        </w:rPr>
        <w:t>Manter no local pessoal especializado e demais elementos necessários à perfeita execução dos serviços;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j)</w:t>
      </w:r>
      <w:r>
        <w:rPr>
          <w:rFonts w:ascii="Calibri" w:eastAsia="Calibri" w:hAnsi="Calibri" w:cs="Calibri"/>
          <w:sz w:val="22"/>
          <w:szCs w:val="22"/>
        </w:rPr>
        <w:t>F</w:t>
      </w:r>
      <w:r>
        <w:rPr>
          <w:rFonts w:ascii="Calibri" w:eastAsia="Calibri" w:hAnsi="Calibri" w:cs="Calibri"/>
          <w:color w:val="000000"/>
          <w:sz w:val="22"/>
          <w:szCs w:val="22"/>
        </w:rPr>
        <w:t>ornecer todo o equipamento necessário, tais como ferramentas, maquinaria e aparelhamento adequado à execução dos serviços;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k)C</w:t>
      </w:r>
      <w:r>
        <w:rPr>
          <w:rFonts w:ascii="Calibri" w:eastAsia="Calibri" w:hAnsi="Calibri" w:cs="Calibri"/>
          <w:color w:val="000000"/>
          <w:sz w:val="22"/>
          <w:szCs w:val="22"/>
        </w:rPr>
        <w:t>olocar placas indicativas dos serviços, conforme legislação vigente;</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l)</w:t>
      </w:r>
      <w:r>
        <w:rPr>
          <w:rFonts w:ascii="Calibri" w:eastAsia="Calibri" w:hAnsi="Calibri" w:cs="Calibri"/>
          <w:color w:val="000000"/>
          <w:sz w:val="22"/>
          <w:szCs w:val="22"/>
        </w:rPr>
        <w:t>Providenciar a remoção de entulhos e detritos acumulados no local dos serviços durante toda a execução e até o final;</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m)</w:t>
      </w:r>
      <w:r>
        <w:rPr>
          <w:rFonts w:ascii="Calibri" w:eastAsia="Calibri" w:hAnsi="Calibri" w:cs="Calibri"/>
          <w:color w:val="000000"/>
          <w:sz w:val="22"/>
          <w:szCs w:val="22"/>
        </w:rPr>
        <w:t>Arcar com todas as despesas decorrentes do Contrato, incluindo mão de obra, distribuição, seguros, tributos e demais encargos incidentes sobre os serviços contratados;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n)</w:t>
      </w:r>
      <w:r>
        <w:rPr>
          <w:rFonts w:ascii="Calibri" w:eastAsia="Calibri" w:hAnsi="Calibri" w:cs="Calibri"/>
          <w:color w:val="000000"/>
          <w:sz w:val="22"/>
          <w:szCs w:val="22"/>
        </w:rPr>
        <w:t>Assumir como exclusivamente seus, os riscos e as despesas decorrentes do fornecimento de material, mão-de-obra, aparelhos e equipamentos necessários para a boa e perfeita execução dos serviços contratados;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o)</w:t>
      </w:r>
      <w:r>
        <w:rPr>
          <w:rFonts w:ascii="Calibri" w:eastAsia="Calibri" w:hAnsi="Calibri" w:cs="Calibri"/>
          <w:color w:val="000000"/>
          <w:sz w:val="22"/>
          <w:szCs w:val="22"/>
        </w:rPr>
        <w:t>Responsabilizar-se pela idoneidade e pelo comportamento de seus empregados, prepostos ou subordinados, e ainda, por quaisquer prejuízos que sejam causados por estes ao contratante ou a terceiros;</w:t>
      </w: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Responder por quaisquer compromissos assumidos com terceiros, ainda que vinculados à execução do contrato;</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q)S</w:t>
      </w:r>
      <w:r>
        <w:rPr>
          <w:rFonts w:ascii="Calibri" w:eastAsia="Calibri" w:hAnsi="Calibri" w:cs="Calibri"/>
          <w:color w:val="000000"/>
          <w:sz w:val="22"/>
          <w:szCs w:val="22"/>
        </w:rPr>
        <w:t>ujeitar-se à ampla e irrestrita fiscalização por parte do CONTRATANTE, cabendo-lhe prestar todos os esclarecimentos solicitados e acatar reclamações formuladas;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r)R</w:t>
      </w:r>
      <w:r>
        <w:rPr>
          <w:rFonts w:ascii="Calibri" w:eastAsia="Calibri" w:hAnsi="Calibri" w:cs="Calibri"/>
          <w:color w:val="000000"/>
          <w:sz w:val="22"/>
          <w:szCs w:val="22"/>
        </w:rPr>
        <w:t>esponsabilizar-se pelos danos causados ao CONTRATANTE ou a terceiros decorrentes de sua culpa ou dolo na execução dos serviços objeto do Contrato, não podendo ser arguido, para efeito de exclusão de responsabilidade, o fato de o CONTRATANTE proceder à fiscalização ou acompanhamento da execução dos referidos serviços;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s)A</w:t>
      </w:r>
      <w:r>
        <w:rPr>
          <w:rFonts w:ascii="Calibri" w:eastAsia="Calibri" w:hAnsi="Calibri" w:cs="Calibri"/>
          <w:color w:val="000000"/>
          <w:sz w:val="22"/>
          <w:szCs w:val="22"/>
        </w:rPr>
        <w:t>rcar com todos os encargos de natureza trabalhista, previdenciária, acidentária, tributária, administrativa e civil decorrentes da execução dos serviços objeto do contrato;</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t)R</w:t>
      </w:r>
      <w:r>
        <w:rPr>
          <w:rFonts w:ascii="Calibri" w:eastAsia="Calibri" w:hAnsi="Calibri" w:cs="Calibri"/>
          <w:color w:val="000000"/>
          <w:sz w:val="22"/>
          <w:szCs w:val="22"/>
        </w:rPr>
        <w:t>esponsabilizar-se civilmente pela solidez e segurança dos serviços, bem como por eventuais vícios ocultos, pelo prazo de 05 (cinco) anos após o recebimento definitivo;</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u)M</w:t>
      </w:r>
      <w:r>
        <w:rPr>
          <w:rFonts w:ascii="Calibri" w:eastAsia="Calibri" w:hAnsi="Calibri" w:cs="Calibri"/>
          <w:color w:val="000000"/>
          <w:sz w:val="22"/>
          <w:szCs w:val="22"/>
        </w:rPr>
        <w:t>anter durante toda a execução do Contrato todas as condições de habilitação e qualificação, exigidas para a contratação, nos termos da Lei 8.666/93 e suas alterações posteriores.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v)C</w:t>
      </w:r>
      <w:r>
        <w:rPr>
          <w:rFonts w:ascii="Calibri" w:eastAsia="Calibri" w:hAnsi="Calibri" w:cs="Calibri"/>
          <w:color w:val="000000"/>
          <w:sz w:val="22"/>
          <w:szCs w:val="22"/>
        </w:rPr>
        <w:t>omunicar por escrito e imediatamente ao contratante a ocorrência de contratação de empregados ou a admissão em seu quadro societário de pessoas que sejam cônjuges, companheiros ou parentes em linha reta, colateral ou por afinidade, até o terceiro grau, inclusive, de ocupantes de cargos de direção e de assessoramento, de membros ou juízes vinculados à Justiça Federal de Alagoas.</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x)</w:t>
      </w:r>
      <w:r>
        <w:rPr>
          <w:rFonts w:ascii="Calibri" w:eastAsia="Calibri" w:hAnsi="Calibri" w:cs="Calibri"/>
          <w:color w:val="000000"/>
          <w:sz w:val="22"/>
          <w:szCs w:val="22"/>
        </w:rPr>
        <w:t>Cumprir as demais disposições contidas neste Termo de Referência.</w:t>
      </w:r>
    </w:p>
    <w:p w:rsidR="00690BDC" w:rsidRDefault="00690BDC">
      <w:pPr>
        <w:pBdr>
          <w:top w:val="nil"/>
          <w:left w:val="nil"/>
          <w:bottom w:val="nil"/>
          <w:right w:val="nil"/>
          <w:between w:val="nil"/>
        </w:pBdr>
        <w:jc w:val="both"/>
        <w:rPr>
          <w:rFonts w:ascii="Calibri" w:eastAsia="Calibri" w:hAnsi="Calibri" w:cs="Calibri"/>
          <w:sz w:val="22"/>
          <w:szCs w:val="22"/>
        </w:rPr>
      </w:pPr>
    </w:p>
    <w:p w:rsidR="00690BDC" w:rsidRDefault="006C5C77">
      <w:pPr>
        <w:widowControl w:val="0"/>
        <w:tabs>
          <w:tab w:val="left" w:pos="791"/>
        </w:tabs>
        <w:spacing w:before="1" w:line="246" w:lineRule="auto"/>
        <w:ind w:right="347"/>
        <w:jc w:val="both"/>
        <w:rPr>
          <w:rFonts w:ascii="Calibri" w:eastAsia="Calibri" w:hAnsi="Calibri" w:cs="Calibri"/>
          <w:sz w:val="22"/>
          <w:szCs w:val="22"/>
        </w:rPr>
      </w:pPr>
      <w:r>
        <w:rPr>
          <w:rFonts w:ascii="Calibri" w:eastAsia="Calibri" w:hAnsi="Calibri" w:cs="Calibri"/>
          <w:sz w:val="22"/>
          <w:szCs w:val="22"/>
        </w:rPr>
        <w:t>z) Refazer, dentro de 48h, os serviços rejeitados pela Vistoria da concessionária energética, tendo como obrigação analisar o laudo emitido pela Concessionária e readequar quantas vezes for necessária, até a aprovação definitiva da execução do Quadro Geral de Baixa Tensão - QGBT pela concessionária, , sem pendências;</w:t>
      </w:r>
    </w:p>
    <w:p w:rsidR="00690BDC" w:rsidRDefault="00690BDC">
      <w:pPr>
        <w:widowControl w:val="0"/>
        <w:tabs>
          <w:tab w:val="left" w:pos="791"/>
        </w:tabs>
        <w:spacing w:before="1" w:line="246" w:lineRule="auto"/>
        <w:ind w:right="347"/>
        <w:jc w:val="both"/>
        <w:rPr>
          <w:rFonts w:ascii="Calibri" w:eastAsia="Calibri" w:hAnsi="Calibri" w:cs="Calibri"/>
          <w:sz w:val="22"/>
          <w:szCs w:val="22"/>
        </w:rPr>
      </w:pPr>
    </w:p>
    <w:p w:rsidR="00690BDC" w:rsidRDefault="006C5C77">
      <w:pPr>
        <w:widowControl w:val="0"/>
        <w:tabs>
          <w:tab w:val="left" w:pos="791"/>
        </w:tabs>
        <w:spacing w:before="1" w:line="246" w:lineRule="auto"/>
        <w:ind w:right="347"/>
        <w:jc w:val="both"/>
        <w:rPr>
          <w:rFonts w:ascii="Calibri" w:eastAsia="Calibri" w:hAnsi="Calibri" w:cs="Calibri"/>
          <w:sz w:val="22"/>
          <w:szCs w:val="22"/>
        </w:rPr>
      </w:pPr>
      <w:r>
        <w:rPr>
          <w:rFonts w:ascii="Calibri" w:eastAsia="Calibri" w:hAnsi="Calibri" w:cs="Calibri"/>
          <w:sz w:val="22"/>
          <w:szCs w:val="22"/>
        </w:rPr>
        <w:t>a.1) Entregar documentação atestando os 25 anos de vida útil</w:t>
      </w:r>
      <w:r w:rsidR="00C730FE">
        <w:rPr>
          <w:rFonts w:ascii="Calibri" w:eastAsia="Calibri" w:hAnsi="Calibri" w:cs="Calibri"/>
          <w:sz w:val="22"/>
          <w:szCs w:val="22"/>
        </w:rPr>
        <w:t xml:space="preserve">  e</w:t>
      </w:r>
      <w:r>
        <w:rPr>
          <w:rFonts w:ascii="Calibri" w:eastAsia="Calibri" w:hAnsi="Calibri" w:cs="Calibri"/>
          <w:sz w:val="22"/>
          <w:szCs w:val="22"/>
        </w:rPr>
        <w:t xml:space="preserve">  de  que  qualquer  problema  de  ordem  técnica será de responsabilidade da CONTRATADA;</w:t>
      </w:r>
    </w:p>
    <w:p w:rsidR="00690BDC" w:rsidRDefault="006C5C77">
      <w:pPr>
        <w:widowControl w:val="0"/>
        <w:tabs>
          <w:tab w:val="left" w:pos="791"/>
        </w:tabs>
        <w:spacing w:before="1" w:line="246" w:lineRule="auto"/>
        <w:ind w:right="347"/>
        <w:jc w:val="both"/>
        <w:rPr>
          <w:rFonts w:ascii="Calibri" w:eastAsia="Calibri" w:hAnsi="Calibri" w:cs="Calibri"/>
          <w:sz w:val="22"/>
          <w:szCs w:val="22"/>
        </w:rPr>
      </w:pPr>
      <w:r>
        <w:rPr>
          <w:rFonts w:ascii="Calibri" w:eastAsia="Calibri" w:hAnsi="Calibri" w:cs="Calibri"/>
          <w:sz w:val="22"/>
          <w:szCs w:val="22"/>
        </w:rPr>
        <w:t>Dar ciência a SEMED, imediatamente, e por escrito, por meio da FISCALIZAÇÃO</w:t>
      </w:r>
      <w:r>
        <w:rPr>
          <w:rFonts w:ascii="Calibri" w:eastAsia="Calibri" w:hAnsi="Calibri" w:cs="Calibri"/>
          <w:b/>
          <w:sz w:val="22"/>
          <w:szCs w:val="22"/>
        </w:rPr>
        <w:t xml:space="preserve">, </w:t>
      </w:r>
      <w:r>
        <w:rPr>
          <w:rFonts w:ascii="Calibri" w:eastAsia="Calibri" w:hAnsi="Calibri" w:cs="Calibri"/>
          <w:sz w:val="22"/>
          <w:szCs w:val="22"/>
        </w:rPr>
        <w:t>de qualquer anormalidade que venha a ser verificada na execução dos serviços;</w:t>
      </w:r>
    </w:p>
    <w:p w:rsidR="00690BDC" w:rsidRDefault="00690BDC">
      <w:pPr>
        <w:widowControl w:val="0"/>
        <w:tabs>
          <w:tab w:val="left" w:pos="791"/>
        </w:tabs>
        <w:spacing w:before="1" w:line="246" w:lineRule="auto"/>
        <w:ind w:right="347"/>
        <w:jc w:val="both"/>
        <w:rPr>
          <w:rFonts w:ascii="Calibri" w:eastAsia="Calibri" w:hAnsi="Calibri" w:cs="Calibri"/>
          <w:sz w:val="22"/>
          <w:szCs w:val="22"/>
        </w:rPr>
        <w:sectPr w:rsidR="00690BDC" w:rsidSect="00284E2F">
          <w:type w:val="continuous"/>
          <w:pgSz w:w="11906" w:h="16838"/>
          <w:pgMar w:top="1417" w:right="1701" w:bottom="1417" w:left="1701" w:header="708" w:footer="708" w:gutter="0"/>
          <w:cols w:space="720"/>
        </w:sectPr>
      </w:pPr>
    </w:p>
    <w:p w:rsidR="00690BDC" w:rsidRDefault="006C5C77">
      <w:pPr>
        <w:widowControl w:val="0"/>
        <w:tabs>
          <w:tab w:val="left" w:pos="894"/>
        </w:tabs>
        <w:spacing w:before="7" w:line="246" w:lineRule="auto"/>
        <w:ind w:right="348"/>
        <w:jc w:val="both"/>
        <w:rPr>
          <w:rFonts w:ascii="Calibri" w:eastAsia="Calibri" w:hAnsi="Calibri" w:cs="Calibri"/>
          <w:sz w:val="22"/>
          <w:szCs w:val="22"/>
        </w:rPr>
      </w:pPr>
      <w:r>
        <w:rPr>
          <w:rFonts w:ascii="Calibri" w:eastAsia="Calibri" w:hAnsi="Calibri" w:cs="Calibri"/>
          <w:sz w:val="22"/>
          <w:szCs w:val="22"/>
        </w:rPr>
        <w:t>b.1) Não caucionar ou utilizar o presente contrato para qualquer operação financeira, sem prévia e expressa autorização do SEMED;</w:t>
      </w:r>
    </w:p>
    <w:p w:rsidR="00690BDC" w:rsidRDefault="006C5C77">
      <w:pPr>
        <w:widowControl w:val="0"/>
        <w:tabs>
          <w:tab w:val="left" w:pos="894"/>
        </w:tabs>
        <w:spacing w:before="7" w:line="246" w:lineRule="auto"/>
        <w:ind w:right="348"/>
        <w:jc w:val="both"/>
        <w:rPr>
          <w:rFonts w:ascii="Calibri" w:eastAsia="Calibri" w:hAnsi="Calibri" w:cs="Calibri"/>
          <w:sz w:val="22"/>
          <w:szCs w:val="22"/>
        </w:rPr>
      </w:pPr>
      <w:r>
        <w:rPr>
          <w:rFonts w:ascii="Calibri" w:eastAsia="Calibri" w:hAnsi="Calibri" w:cs="Calibri"/>
          <w:sz w:val="22"/>
          <w:szCs w:val="22"/>
        </w:rPr>
        <w:t>Não sub-empreitar o total dos serviços que lhe foram adjudicados, sendo-lhe, entretanto, permitido fazê-lo parcialmente, continuando a responder, porém direta e exclusivamente, pela fiel observância das obrigações contratuais, sendo necessária a autorização prévia do SEMED;</w:t>
      </w:r>
    </w:p>
    <w:p w:rsidR="00690BDC" w:rsidRDefault="00690BDC">
      <w:pPr>
        <w:widowControl w:val="0"/>
        <w:tabs>
          <w:tab w:val="left" w:pos="894"/>
        </w:tabs>
        <w:spacing w:before="7" w:line="246" w:lineRule="auto"/>
        <w:ind w:right="348"/>
        <w:jc w:val="both"/>
        <w:rPr>
          <w:rFonts w:ascii="Calibri" w:eastAsia="Calibri" w:hAnsi="Calibri" w:cs="Calibri"/>
          <w:sz w:val="22"/>
          <w:szCs w:val="22"/>
        </w:rPr>
      </w:pPr>
    </w:p>
    <w:p w:rsidR="00690BDC" w:rsidRDefault="006C5C77">
      <w:pPr>
        <w:widowControl w:val="0"/>
        <w:tabs>
          <w:tab w:val="left" w:pos="894"/>
        </w:tabs>
        <w:spacing w:before="7" w:line="246" w:lineRule="auto"/>
        <w:ind w:right="348"/>
        <w:jc w:val="both"/>
        <w:rPr>
          <w:rFonts w:ascii="Calibri" w:eastAsia="Calibri" w:hAnsi="Calibri" w:cs="Calibri"/>
          <w:sz w:val="22"/>
          <w:szCs w:val="22"/>
        </w:rPr>
      </w:pPr>
      <w:r>
        <w:rPr>
          <w:rFonts w:ascii="Calibri" w:eastAsia="Calibri" w:hAnsi="Calibri" w:cs="Calibri"/>
          <w:sz w:val="22"/>
          <w:szCs w:val="22"/>
        </w:rPr>
        <w:t>c.1) Declarar em sua proposta de preços que o valor ofertado abrange a execução plena dos serviços com o fornecimento de todos os materiais, equipamentos, mão de obra e acessórios necessários a execução;</w:t>
      </w:r>
    </w:p>
    <w:p w:rsidR="00690BDC" w:rsidRDefault="00690BDC">
      <w:pPr>
        <w:widowControl w:val="0"/>
        <w:tabs>
          <w:tab w:val="left" w:pos="894"/>
        </w:tabs>
        <w:spacing w:before="7" w:line="246" w:lineRule="auto"/>
        <w:ind w:right="348"/>
        <w:jc w:val="both"/>
        <w:rPr>
          <w:rFonts w:ascii="Calibri" w:eastAsia="Calibri" w:hAnsi="Calibri" w:cs="Calibri"/>
          <w:sz w:val="22"/>
          <w:szCs w:val="22"/>
        </w:rPr>
      </w:pPr>
    </w:p>
    <w:p w:rsidR="00690BDC" w:rsidRDefault="006C5C77">
      <w:pPr>
        <w:widowControl w:val="0"/>
        <w:tabs>
          <w:tab w:val="left" w:pos="894"/>
        </w:tabs>
        <w:spacing w:before="7" w:line="246" w:lineRule="auto"/>
        <w:ind w:right="348"/>
        <w:jc w:val="both"/>
        <w:rPr>
          <w:rFonts w:ascii="Calibri" w:eastAsia="Calibri" w:hAnsi="Calibri" w:cs="Calibri"/>
          <w:sz w:val="22"/>
          <w:szCs w:val="22"/>
        </w:rPr>
      </w:pPr>
      <w:r>
        <w:rPr>
          <w:rFonts w:ascii="Calibri" w:eastAsia="Calibri" w:hAnsi="Calibri" w:cs="Calibri"/>
          <w:sz w:val="22"/>
          <w:szCs w:val="22"/>
        </w:rPr>
        <w:t>d.1) arcar com os custos financeiros decorrentes da adequação a ser realizada nos projetos e demais documentos, inclusive, quanto à responsabilidade técnica perante o CREA e demais órgãos competentes, caso seja verificada qualquer incompatibilidade técnica ou executiva entre os projetos e demais documentos objeto do contrato, ainda que tais incongruências sejam verificadas na fase de execução;</w:t>
      </w:r>
    </w:p>
    <w:p w:rsidR="00690BDC" w:rsidRDefault="00690BDC">
      <w:pPr>
        <w:widowControl w:val="0"/>
        <w:tabs>
          <w:tab w:val="left" w:pos="894"/>
        </w:tabs>
        <w:spacing w:before="7" w:line="246" w:lineRule="auto"/>
        <w:ind w:right="348"/>
        <w:jc w:val="both"/>
        <w:rPr>
          <w:rFonts w:ascii="Calibri" w:eastAsia="Calibri" w:hAnsi="Calibri" w:cs="Calibri"/>
          <w:sz w:val="22"/>
          <w:szCs w:val="22"/>
        </w:rPr>
      </w:pPr>
    </w:p>
    <w:p w:rsidR="00690BDC" w:rsidRDefault="00C730FE">
      <w:pPr>
        <w:widowControl w:val="0"/>
        <w:tabs>
          <w:tab w:val="left" w:pos="894"/>
        </w:tabs>
        <w:spacing w:before="7" w:line="246" w:lineRule="auto"/>
        <w:ind w:right="348"/>
        <w:jc w:val="both"/>
        <w:rPr>
          <w:rFonts w:ascii="Calibri" w:eastAsia="Calibri" w:hAnsi="Calibri" w:cs="Calibri"/>
          <w:sz w:val="22"/>
          <w:szCs w:val="22"/>
        </w:rPr>
      </w:pPr>
      <w:r>
        <w:rPr>
          <w:rFonts w:ascii="Calibri" w:eastAsia="Calibri" w:hAnsi="Calibri" w:cs="Calibri"/>
          <w:sz w:val="22"/>
          <w:szCs w:val="22"/>
        </w:rPr>
        <w:t>e.1)Elaborar</w:t>
      </w:r>
      <w:r w:rsidR="006C5C77">
        <w:rPr>
          <w:rFonts w:ascii="Calibri" w:eastAsia="Calibri" w:hAnsi="Calibri" w:cs="Calibri"/>
          <w:sz w:val="22"/>
          <w:szCs w:val="22"/>
        </w:rPr>
        <w:t xml:space="preserve"> laudo de vistoria das condições estruturais da escola  onde será instalado o sistema fotovoltaico, incluindo todas as reparações no calçamento, caso venha a ser danificado ou quebrado para a execução do projeto.</w:t>
      </w:r>
    </w:p>
    <w:p w:rsidR="00690BDC" w:rsidRDefault="00690BDC">
      <w:pPr>
        <w:pBdr>
          <w:top w:val="nil"/>
          <w:left w:val="nil"/>
          <w:bottom w:val="nil"/>
          <w:right w:val="nil"/>
          <w:between w:val="nil"/>
        </w:pBdr>
        <w:spacing w:line="360" w:lineRule="auto"/>
        <w:jc w:val="both"/>
        <w:rPr>
          <w:rFonts w:ascii="Calibri" w:eastAsia="Calibri" w:hAnsi="Calibri" w:cs="Calibri"/>
          <w:color w:val="000000"/>
          <w:sz w:val="22"/>
          <w:szCs w:val="22"/>
        </w:rPr>
      </w:pPr>
    </w:p>
    <w:p w:rsidR="00690BDC" w:rsidRDefault="006C5C77">
      <w:pPr>
        <w:numPr>
          <w:ilvl w:val="1"/>
          <w:numId w:val="10"/>
        </w:numPr>
        <w:pBdr>
          <w:top w:val="nil"/>
          <w:left w:val="nil"/>
          <w:bottom w:val="nil"/>
          <w:right w:val="nil"/>
          <w:between w:val="nil"/>
        </w:pBdr>
        <w:spacing w:after="120" w:line="360" w:lineRule="auto"/>
        <w:jc w:val="both"/>
        <w:rPr>
          <w:color w:val="000000"/>
        </w:rPr>
      </w:pPr>
      <w:r>
        <w:rPr>
          <w:rFonts w:ascii="Calibri" w:eastAsia="Calibri" w:hAnsi="Calibri" w:cs="Calibri"/>
          <w:b/>
          <w:color w:val="000000"/>
          <w:sz w:val="22"/>
          <w:szCs w:val="22"/>
        </w:rPr>
        <w:t>DA CONTRATANTE</w:t>
      </w:r>
      <w:r>
        <w:rPr>
          <w:rFonts w:ascii="Calibri" w:eastAsia="Calibri" w:hAnsi="Calibri" w:cs="Calibri"/>
          <w:color w:val="000000"/>
          <w:sz w:val="22"/>
          <w:szCs w:val="22"/>
        </w:rPr>
        <w:t>:</w:t>
      </w:r>
    </w:p>
    <w:p w:rsidR="00690BDC" w:rsidRDefault="006C5C77">
      <w:pPr>
        <w:pBdr>
          <w:top w:val="nil"/>
          <w:left w:val="nil"/>
          <w:bottom w:val="nil"/>
          <w:right w:val="nil"/>
          <w:between w:val="nil"/>
        </w:pBdr>
        <w:tabs>
          <w:tab w:val="left" w:pos="851"/>
        </w:tabs>
        <w:spacing w:before="240"/>
        <w:ind w:left="720"/>
        <w:jc w:val="both"/>
        <w:rPr>
          <w:rFonts w:ascii="Calibri" w:eastAsia="Calibri" w:hAnsi="Calibri" w:cs="Calibri"/>
          <w:color w:val="000000"/>
          <w:sz w:val="22"/>
          <w:szCs w:val="22"/>
        </w:rPr>
      </w:pPr>
      <w:r>
        <w:rPr>
          <w:rFonts w:ascii="Calibri" w:eastAsia="Calibri" w:hAnsi="Calibri" w:cs="Calibri"/>
          <w:sz w:val="22"/>
          <w:szCs w:val="22"/>
        </w:rPr>
        <w:t xml:space="preserve">a)  </w:t>
      </w:r>
      <w:r>
        <w:rPr>
          <w:rFonts w:ascii="Calibri" w:eastAsia="Calibri" w:hAnsi="Calibri" w:cs="Calibri"/>
          <w:color w:val="000000"/>
          <w:sz w:val="22"/>
          <w:szCs w:val="22"/>
        </w:rPr>
        <w:t>Convocar a adjudicatária, dentro do prazo de eficácia de sua proposta, para assinatura do Contrato;</w:t>
      </w:r>
    </w:p>
    <w:p w:rsidR="00690BDC" w:rsidRDefault="006C5C77">
      <w:pPr>
        <w:pBdr>
          <w:top w:val="nil"/>
          <w:left w:val="nil"/>
          <w:bottom w:val="nil"/>
          <w:right w:val="nil"/>
          <w:between w:val="nil"/>
        </w:pBdr>
        <w:tabs>
          <w:tab w:val="left" w:pos="851"/>
        </w:tabs>
        <w:ind w:left="720"/>
        <w:jc w:val="both"/>
        <w:rPr>
          <w:rFonts w:ascii="Calibri" w:eastAsia="Calibri" w:hAnsi="Calibri" w:cs="Calibri"/>
          <w:color w:val="000000"/>
          <w:sz w:val="22"/>
          <w:szCs w:val="22"/>
        </w:rPr>
      </w:pPr>
      <w:r>
        <w:rPr>
          <w:rFonts w:ascii="Calibri" w:eastAsia="Calibri" w:hAnsi="Calibri" w:cs="Calibri"/>
          <w:sz w:val="22"/>
          <w:szCs w:val="22"/>
        </w:rPr>
        <w:t xml:space="preserve">b)  </w:t>
      </w:r>
      <w:r>
        <w:rPr>
          <w:rFonts w:ascii="Calibri" w:eastAsia="Calibri" w:hAnsi="Calibri" w:cs="Calibri"/>
          <w:color w:val="000000"/>
          <w:sz w:val="22"/>
          <w:szCs w:val="22"/>
        </w:rPr>
        <w:t>Designar o Gestor  do Contrato</w:t>
      </w:r>
      <w:r w:rsidR="0071753E">
        <w:rPr>
          <w:rFonts w:ascii="Calibri" w:eastAsia="Calibri" w:hAnsi="Calibri" w:cs="Calibri"/>
          <w:color w:val="000000"/>
          <w:sz w:val="22"/>
          <w:szCs w:val="22"/>
        </w:rPr>
        <w:t>, Fiscal do Contrato e Suplentes de ambos</w:t>
      </w:r>
      <w:r>
        <w:rPr>
          <w:rFonts w:ascii="Calibri" w:eastAsia="Calibri" w:hAnsi="Calibri" w:cs="Calibri"/>
          <w:color w:val="000000"/>
          <w:sz w:val="22"/>
          <w:szCs w:val="22"/>
        </w:rPr>
        <w:t>;</w:t>
      </w:r>
    </w:p>
    <w:p w:rsidR="00690BDC" w:rsidRDefault="006C5C77">
      <w:pPr>
        <w:pBdr>
          <w:top w:val="nil"/>
          <w:left w:val="nil"/>
          <w:bottom w:val="nil"/>
          <w:right w:val="nil"/>
          <w:between w:val="nil"/>
        </w:pBdr>
        <w:tabs>
          <w:tab w:val="left" w:pos="851"/>
        </w:tabs>
        <w:ind w:left="720"/>
        <w:jc w:val="both"/>
        <w:rPr>
          <w:rFonts w:ascii="Calibri" w:eastAsia="Calibri" w:hAnsi="Calibri" w:cs="Calibri"/>
          <w:color w:val="000000"/>
          <w:sz w:val="22"/>
          <w:szCs w:val="22"/>
        </w:rPr>
      </w:pPr>
      <w:r>
        <w:rPr>
          <w:rFonts w:ascii="Calibri" w:eastAsia="Calibri" w:hAnsi="Calibri" w:cs="Calibri"/>
          <w:sz w:val="22"/>
          <w:szCs w:val="22"/>
        </w:rPr>
        <w:t xml:space="preserve">c)   </w:t>
      </w:r>
      <w:r>
        <w:rPr>
          <w:rFonts w:ascii="Calibri" w:eastAsia="Calibri" w:hAnsi="Calibri" w:cs="Calibri"/>
          <w:color w:val="000000"/>
          <w:sz w:val="22"/>
          <w:szCs w:val="22"/>
        </w:rPr>
        <w:t>Emitir Nota de Empenho e Ordem de Fornecimento;</w:t>
      </w:r>
    </w:p>
    <w:p w:rsidR="00690BDC" w:rsidRDefault="006C5C77">
      <w:pPr>
        <w:pBdr>
          <w:top w:val="nil"/>
          <w:left w:val="nil"/>
          <w:bottom w:val="nil"/>
          <w:right w:val="nil"/>
          <w:between w:val="nil"/>
        </w:pBdr>
        <w:tabs>
          <w:tab w:val="left" w:pos="851"/>
        </w:tabs>
        <w:ind w:left="720"/>
        <w:jc w:val="both"/>
        <w:rPr>
          <w:rFonts w:ascii="Calibri" w:eastAsia="Calibri" w:hAnsi="Calibri" w:cs="Calibri"/>
          <w:color w:val="000000"/>
          <w:sz w:val="22"/>
          <w:szCs w:val="22"/>
        </w:rPr>
      </w:pPr>
      <w:r>
        <w:rPr>
          <w:rFonts w:ascii="Calibri" w:eastAsia="Calibri" w:hAnsi="Calibri" w:cs="Calibri"/>
          <w:sz w:val="22"/>
          <w:szCs w:val="22"/>
        </w:rPr>
        <w:t xml:space="preserve">d) </w:t>
      </w:r>
      <w:r>
        <w:rPr>
          <w:rFonts w:ascii="Calibri" w:eastAsia="Calibri" w:hAnsi="Calibri" w:cs="Calibri"/>
          <w:color w:val="000000"/>
          <w:sz w:val="22"/>
          <w:szCs w:val="22"/>
        </w:rPr>
        <w:t>Acompanhar e fiscalizar a execução da Contratação, aplicar as penalidades regulamentares e contratuais, atestar as Notas Fiscais e efetuar o pagamento;</w:t>
      </w:r>
    </w:p>
    <w:p w:rsidR="00690BDC" w:rsidRDefault="006C5C77">
      <w:pPr>
        <w:pBdr>
          <w:top w:val="nil"/>
          <w:left w:val="nil"/>
          <w:bottom w:val="nil"/>
          <w:right w:val="nil"/>
          <w:between w:val="nil"/>
        </w:pBdr>
        <w:tabs>
          <w:tab w:val="left" w:pos="851"/>
        </w:tabs>
        <w:ind w:left="720"/>
        <w:jc w:val="both"/>
        <w:rPr>
          <w:rFonts w:ascii="Calibri" w:eastAsia="Calibri" w:hAnsi="Calibri" w:cs="Calibri"/>
          <w:color w:val="000000"/>
          <w:sz w:val="22"/>
          <w:szCs w:val="22"/>
        </w:rPr>
      </w:pPr>
      <w:r>
        <w:rPr>
          <w:rFonts w:ascii="Calibri" w:eastAsia="Calibri" w:hAnsi="Calibri" w:cs="Calibri"/>
          <w:sz w:val="22"/>
          <w:szCs w:val="22"/>
        </w:rPr>
        <w:t xml:space="preserve">e) </w:t>
      </w:r>
      <w:r>
        <w:rPr>
          <w:rFonts w:ascii="Calibri" w:eastAsia="Calibri" w:hAnsi="Calibri" w:cs="Calibri"/>
          <w:color w:val="000000"/>
          <w:sz w:val="22"/>
          <w:szCs w:val="22"/>
        </w:rPr>
        <w:t>Prestar todas as informações necessárias, com clareza, para a execução da Contratação;</w:t>
      </w:r>
    </w:p>
    <w:p w:rsidR="00690BDC" w:rsidRDefault="006C5C77">
      <w:pPr>
        <w:pBdr>
          <w:top w:val="nil"/>
          <w:left w:val="nil"/>
          <w:bottom w:val="nil"/>
          <w:right w:val="nil"/>
          <w:between w:val="nil"/>
        </w:pBdr>
        <w:tabs>
          <w:tab w:val="left" w:pos="851"/>
        </w:tabs>
        <w:ind w:left="720"/>
        <w:jc w:val="both"/>
        <w:rPr>
          <w:rFonts w:ascii="Calibri" w:eastAsia="Calibri" w:hAnsi="Calibri" w:cs="Calibri"/>
          <w:sz w:val="22"/>
          <w:szCs w:val="22"/>
        </w:rPr>
      </w:pPr>
      <w:r>
        <w:rPr>
          <w:rFonts w:ascii="Calibri" w:eastAsia="Calibri" w:hAnsi="Calibri" w:cs="Calibri"/>
          <w:sz w:val="22"/>
          <w:szCs w:val="22"/>
        </w:rPr>
        <w:t xml:space="preserve">f)   </w:t>
      </w:r>
      <w:r>
        <w:rPr>
          <w:rFonts w:ascii="Calibri" w:eastAsia="Calibri" w:hAnsi="Calibri" w:cs="Calibri"/>
          <w:color w:val="000000"/>
          <w:sz w:val="22"/>
          <w:szCs w:val="22"/>
        </w:rPr>
        <w:t>Comunicar, imediatamente, as irregularidades verificadas na execução dos serviços;</w:t>
      </w:r>
    </w:p>
    <w:p w:rsidR="00690BDC" w:rsidRDefault="006C5C77">
      <w:pPr>
        <w:pBdr>
          <w:top w:val="nil"/>
          <w:left w:val="nil"/>
          <w:bottom w:val="nil"/>
          <w:right w:val="nil"/>
          <w:between w:val="nil"/>
        </w:pBdr>
        <w:tabs>
          <w:tab w:val="left" w:pos="851"/>
        </w:tabs>
        <w:ind w:left="720"/>
        <w:jc w:val="both"/>
        <w:rPr>
          <w:rFonts w:ascii="Calibri" w:eastAsia="Calibri" w:hAnsi="Calibri" w:cs="Calibri"/>
          <w:sz w:val="22"/>
          <w:szCs w:val="22"/>
        </w:rPr>
      </w:pPr>
      <w:r>
        <w:rPr>
          <w:rFonts w:ascii="Calibri" w:eastAsia="Calibri" w:hAnsi="Calibri" w:cs="Calibri"/>
          <w:sz w:val="22"/>
          <w:szCs w:val="22"/>
        </w:rPr>
        <w:t xml:space="preserve">g)   </w:t>
      </w:r>
      <w:r>
        <w:rPr>
          <w:rFonts w:ascii="Calibri" w:eastAsia="Calibri" w:hAnsi="Calibri" w:cs="Calibri"/>
          <w:color w:val="000000"/>
          <w:sz w:val="22"/>
          <w:szCs w:val="22"/>
        </w:rPr>
        <w:t>Recusar-se a receber o objeto licitado, caso este esteja em desacordo com a proposta apresentada pela Contratada, fato que será devidamente caracterizado e comunicado à empresa, sem que a esta caiba direito de indenização;</w:t>
      </w:r>
    </w:p>
    <w:p w:rsidR="00690BDC" w:rsidRDefault="006C5C77">
      <w:pPr>
        <w:pBdr>
          <w:top w:val="nil"/>
          <w:left w:val="nil"/>
          <w:bottom w:val="nil"/>
          <w:right w:val="nil"/>
          <w:between w:val="nil"/>
        </w:pBdr>
        <w:tabs>
          <w:tab w:val="left" w:pos="851"/>
        </w:tabs>
        <w:ind w:left="720"/>
        <w:jc w:val="both"/>
        <w:rPr>
          <w:rFonts w:ascii="Calibri" w:eastAsia="Calibri" w:hAnsi="Calibri" w:cs="Calibri"/>
          <w:sz w:val="22"/>
          <w:szCs w:val="22"/>
        </w:rPr>
      </w:pPr>
      <w:r>
        <w:rPr>
          <w:rFonts w:ascii="Calibri" w:eastAsia="Calibri" w:hAnsi="Calibri" w:cs="Calibri"/>
          <w:sz w:val="22"/>
          <w:szCs w:val="22"/>
        </w:rPr>
        <w:t xml:space="preserve">h) </w:t>
      </w:r>
      <w:r>
        <w:rPr>
          <w:rFonts w:ascii="Calibri" w:eastAsia="Calibri" w:hAnsi="Calibri" w:cs="Calibri"/>
          <w:color w:val="000000"/>
          <w:sz w:val="22"/>
          <w:szCs w:val="22"/>
        </w:rPr>
        <w:t>Modificar, unilateralmente, para melhor adequação às finalidades de interesse público, respeitados os direitos da Contratada;</w:t>
      </w:r>
    </w:p>
    <w:p w:rsidR="00690BDC" w:rsidRDefault="006C5C77">
      <w:pPr>
        <w:pBdr>
          <w:top w:val="nil"/>
          <w:left w:val="nil"/>
          <w:bottom w:val="nil"/>
          <w:right w:val="nil"/>
          <w:between w:val="nil"/>
        </w:pBdr>
        <w:tabs>
          <w:tab w:val="left" w:pos="851"/>
        </w:tabs>
        <w:ind w:left="720"/>
        <w:jc w:val="both"/>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color w:val="000000"/>
          <w:sz w:val="22"/>
          <w:szCs w:val="22"/>
        </w:rPr>
        <w:t>Rescindi-lo unilateralmente, nas hipóteses da declaração de nulidade do Contrato;</w:t>
      </w:r>
    </w:p>
    <w:p w:rsidR="00690BDC" w:rsidRDefault="006C5C77">
      <w:pPr>
        <w:pBdr>
          <w:top w:val="nil"/>
          <w:left w:val="nil"/>
          <w:bottom w:val="nil"/>
          <w:right w:val="nil"/>
          <w:between w:val="nil"/>
        </w:pBdr>
        <w:tabs>
          <w:tab w:val="left" w:pos="851"/>
        </w:tabs>
        <w:ind w:left="720"/>
        <w:jc w:val="both"/>
        <w:rPr>
          <w:rFonts w:ascii="Calibri" w:eastAsia="Calibri" w:hAnsi="Calibri" w:cs="Calibri"/>
          <w:color w:val="000000"/>
          <w:sz w:val="22"/>
          <w:szCs w:val="22"/>
        </w:rPr>
      </w:pPr>
      <w:r>
        <w:rPr>
          <w:rFonts w:ascii="Calibri" w:eastAsia="Calibri" w:hAnsi="Calibri" w:cs="Calibri"/>
          <w:sz w:val="22"/>
          <w:szCs w:val="22"/>
        </w:rPr>
        <w:t xml:space="preserve">j)   </w:t>
      </w:r>
      <w:r>
        <w:rPr>
          <w:rFonts w:ascii="Calibri" w:eastAsia="Calibri" w:hAnsi="Calibri" w:cs="Calibri"/>
          <w:color w:val="000000"/>
          <w:sz w:val="22"/>
          <w:szCs w:val="22"/>
        </w:rPr>
        <w:t>Aplicar à Contratada as penalidades regulamentares contratuais.</w:t>
      </w:r>
    </w:p>
    <w:p w:rsidR="00690BDC" w:rsidRDefault="00690BDC">
      <w:pPr>
        <w:tabs>
          <w:tab w:val="left" w:pos="851"/>
        </w:tabs>
        <w:spacing w:line="360" w:lineRule="auto"/>
        <w:ind w:left="720"/>
        <w:jc w:val="both"/>
        <w:rPr>
          <w:rFonts w:ascii="Calibri" w:eastAsia="Calibri" w:hAnsi="Calibri" w:cs="Calibri"/>
          <w:sz w:val="22"/>
          <w:szCs w:val="22"/>
        </w:rPr>
      </w:pPr>
    </w:p>
    <w:p w:rsidR="00690BDC" w:rsidRPr="00B81620"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themeColor="text1"/>
          <w:sz w:val="22"/>
          <w:szCs w:val="22"/>
        </w:rPr>
      </w:pPr>
      <w:r w:rsidRPr="00B81620">
        <w:rPr>
          <w:rFonts w:ascii="Calibri" w:eastAsia="Calibri" w:hAnsi="Calibri" w:cs="Calibri"/>
          <w:b/>
          <w:color w:val="000000" w:themeColor="text1"/>
          <w:sz w:val="22"/>
          <w:szCs w:val="22"/>
        </w:rPr>
        <w:t>DO PAGAMENTO</w:t>
      </w:r>
    </w:p>
    <w:p w:rsidR="00690BDC" w:rsidRPr="00B81620" w:rsidRDefault="006C5C77">
      <w:pPr>
        <w:numPr>
          <w:ilvl w:val="1"/>
          <w:numId w:val="10"/>
        </w:numPr>
        <w:pBdr>
          <w:top w:val="nil"/>
          <w:left w:val="nil"/>
          <w:bottom w:val="nil"/>
          <w:right w:val="nil"/>
          <w:between w:val="nil"/>
        </w:pBdr>
        <w:spacing w:line="360" w:lineRule="auto"/>
        <w:jc w:val="both"/>
        <w:rPr>
          <w:color w:val="000000" w:themeColor="text1"/>
        </w:rPr>
      </w:pPr>
      <w:r w:rsidRPr="00B81620">
        <w:rPr>
          <w:rFonts w:ascii="Calibri" w:eastAsia="Calibri" w:hAnsi="Calibri" w:cs="Calibri"/>
          <w:color w:val="000000" w:themeColor="text1"/>
          <w:sz w:val="22"/>
          <w:szCs w:val="22"/>
        </w:rPr>
        <w:t>Caso o valor do objeto seja superior ao limite fixado na alínea “a” do inciso II do artigo 23 da Lei 8.666/93, o procedimento exigido na alínea anterior deverá ser realizado por meio de comissão de recebimento, nos termos exigidos no § 8º do artigo 15 do mesmo diploma legal;</w:t>
      </w:r>
    </w:p>
    <w:p w:rsidR="00690BDC" w:rsidRPr="00B81620" w:rsidRDefault="00690BDC">
      <w:pPr>
        <w:spacing w:line="360" w:lineRule="auto"/>
        <w:jc w:val="both"/>
        <w:rPr>
          <w:rFonts w:ascii="Calibri" w:eastAsia="Calibri" w:hAnsi="Calibri" w:cs="Calibri"/>
          <w:color w:val="000000" w:themeColor="text1"/>
          <w:sz w:val="22"/>
          <w:szCs w:val="22"/>
        </w:rPr>
      </w:pPr>
    </w:p>
    <w:p w:rsidR="00690BDC" w:rsidRPr="00B81620" w:rsidRDefault="006C5C77">
      <w:pPr>
        <w:numPr>
          <w:ilvl w:val="1"/>
          <w:numId w:val="10"/>
        </w:numPr>
        <w:pBdr>
          <w:top w:val="nil"/>
          <w:left w:val="nil"/>
          <w:bottom w:val="nil"/>
          <w:right w:val="nil"/>
          <w:between w:val="nil"/>
        </w:pBdr>
        <w:spacing w:line="360" w:lineRule="auto"/>
        <w:jc w:val="both"/>
        <w:rPr>
          <w:color w:val="000000" w:themeColor="text1"/>
        </w:rPr>
      </w:pPr>
      <w:r w:rsidRPr="00B81620">
        <w:rPr>
          <w:rFonts w:ascii="Calibri" w:eastAsia="Calibri" w:hAnsi="Calibri" w:cs="Calibri"/>
          <w:color w:val="000000" w:themeColor="text1"/>
          <w:sz w:val="22"/>
          <w:szCs w:val="22"/>
        </w:rPr>
        <w:t>Nenhum pagamento será efetuado enquanto pendente de liquidação qualquer obrigação por parte do fornecedor, sem que isso gere direito a alteração de preços ou compensação financeira;</w:t>
      </w:r>
    </w:p>
    <w:p w:rsidR="00690BDC" w:rsidRPr="00B81620" w:rsidRDefault="00690BDC">
      <w:pPr>
        <w:spacing w:line="360" w:lineRule="auto"/>
        <w:jc w:val="both"/>
        <w:rPr>
          <w:rFonts w:ascii="Calibri" w:eastAsia="Calibri" w:hAnsi="Calibri" w:cs="Calibri"/>
          <w:color w:val="000000" w:themeColor="text1"/>
          <w:sz w:val="22"/>
          <w:szCs w:val="22"/>
        </w:rPr>
      </w:pPr>
    </w:p>
    <w:p w:rsidR="00690BDC" w:rsidRPr="00B81620" w:rsidRDefault="006C5C77" w:rsidP="00475064">
      <w:pPr>
        <w:numPr>
          <w:ilvl w:val="1"/>
          <w:numId w:val="10"/>
        </w:numPr>
        <w:pBdr>
          <w:top w:val="nil"/>
          <w:left w:val="nil"/>
          <w:bottom w:val="nil"/>
          <w:right w:val="nil"/>
          <w:between w:val="nil"/>
        </w:pBdr>
        <w:spacing w:line="360" w:lineRule="auto"/>
        <w:jc w:val="both"/>
        <w:rPr>
          <w:color w:val="000000" w:themeColor="text1"/>
        </w:rPr>
      </w:pPr>
      <w:r w:rsidRPr="00B81620">
        <w:rPr>
          <w:rFonts w:ascii="Calibri" w:eastAsia="Calibri" w:hAnsi="Calibri" w:cs="Calibri"/>
          <w:color w:val="000000" w:themeColor="text1"/>
          <w:sz w:val="22"/>
          <w:szCs w:val="22"/>
        </w:rPr>
        <w:t>O pagamento será efetuado</w:t>
      </w:r>
      <w:r w:rsidRPr="00B81620">
        <w:rPr>
          <w:rFonts w:ascii="Georgia" w:eastAsia="Georgia" w:hAnsi="Georgia" w:cs="Georgia"/>
          <w:color w:val="000000" w:themeColor="text1"/>
          <w:sz w:val="22"/>
          <w:szCs w:val="22"/>
        </w:rPr>
        <w:t xml:space="preserve"> </w:t>
      </w:r>
      <w:r w:rsidR="00475064" w:rsidRPr="00B81620">
        <w:rPr>
          <w:rFonts w:ascii="Calibri" w:eastAsia="Calibri" w:hAnsi="Calibri" w:cs="Calibri"/>
          <w:color w:val="000000" w:themeColor="text1"/>
          <w:sz w:val="22"/>
          <w:szCs w:val="22"/>
        </w:rPr>
        <w:t>após</w:t>
      </w:r>
      <w:r w:rsidRPr="00B81620">
        <w:rPr>
          <w:rFonts w:ascii="Calibri" w:eastAsia="Calibri" w:hAnsi="Calibri" w:cs="Calibri"/>
          <w:color w:val="000000" w:themeColor="text1"/>
          <w:sz w:val="22"/>
          <w:szCs w:val="22"/>
        </w:rPr>
        <w:t xml:space="preserve"> a conclusão das etapas do cronograma, não sendo concedidos adiantamentos nem desdobramentos de faturas, todavia, no estrito interesse da Administração e de acordo com a sua conveniência, poderão ser medidos serviços para emissão das respectivas notas fiscais, em período inferior aos previstos na tabela abaixo.</w:t>
      </w:r>
    </w:p>
    <w:p w:rsidR="00690BDC" w:rsidRPr="00B81620" w:rsidRDefault="00690BDC">
      <w:pPr>
        <w:widowControl w:val="0"/>
        <w:spacing w:before="8"/>
        <w:rPr>
          <w:rFonts w:ascii="Arial" w:eastAsia="Arial" w:hAnsi="Arial" w:cs="Arial"/>
          <w:color w:val="000000" w:themeColor="text1"/>
          <w:sz w:val="13"/>
          <w:szCs w:val="13"/>
        </w:rPr>
      </w:pPr>
    </w:p>
    <w:p w:rsidR="00690BDC" w:rsidRPr="00B81620" w:rsidRDefault="00690BDC">
      <w:pPr>
        <w:pBdr>
          <w:top w:val="nil"/>
          <w:left w:val="nil"/>
          <w:bottom w:val="nil"/>
          <w:right w:val="nil"/>
          <w:between w:val="nil"/>
        </w:pBdr>
        <w:spacing w:line="360" w:lineRule="auto"/>
        <w:jc w:val="both"/>
        <w:rPr>
          <w:rFonts w:ascii="Calibri" w:eastAsia="Calibri" w:hAnsi="Calibri" w:cs="Calibri"/>
          <w:color w:val="000000" w:themeColor="text1"/>
          <w:sz w:val="22"/>
          <w:szCs w:val="22"/>
        </w:rPr>
      </w:pPr>
    </w:p>
    <w:p w:rsidR="00690BDC" w:rsidRPr="00B81620" w:rsidRDefault="00B81620">
      <w:p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17.4</w:t>
      </w:r>
      <w:r w:rsidR="006C5C77" w:rsidRPr="00B81620">
        <w:rPr>
          <w:rFonts w:ascii="Calibri" w:eastAsia="Calibri" w:hAnsi="Calibri" w:cs="Calibri"/>
          <w:color w:val="000000" w:themeColor="text1"/>
          <w:sz w:val="22"/>
          <w:szCs w:val="22"/>
        </w:rPr>
        <w:t xml:space="preserve"> A forma de pagamento ocorrerá por meio de ordem </w:t>
      </w:r>
      <w:r w:rsidRPr="00B81620">
        <w:rPr>
          <w:rFonts w:ascii="Calibri" w:eastAsia="Calibri" w:hAnsi="Calibri" w:cs="Calibri"/>
          <w:color w:val="000000" w:themeColor="text1"/>
          <w:sz w:val="22"/>
          <w:szCs w:val="22"/>
        </w:rPr>
        <w:t>bancária, sendo</w:t>
      </w:r>
      <w:r w:rsidR="006C5C77" w:rsidRPr="00B81620">
        <w:rPr>
          <w:rFonts w:ascii="Calibri" w:eastAsia="Calibri" w:hAnsi="Calibri" w:cs="Calibri"/>
          <w:color w:val="000000" w:themeColor="text1"/>
          <w:sz w:val="22"/>
          <w:szCs w:val="22"/>
        </w:rPr>
        <w:t xml:space="preserve"> necessário que a </w:t>
      </w:r>
      <w:r w:rsidRPr="00B81620">
        <w:rPr>
          <w:rFonts w:ascii="Calibri" w:eastAsia="Calibri" w:hAnsi="Calibri" w:cs="Calibri"/>
          <w:color w:val="000000" w:themeColor="text1"/>
          <w:sz w:val="22"/>
          <w:szCs w:val="22"/>
        </w:rPr>
        <w:t>contratada:</w:t>
      </w:r>
    </w:p>
    <w:p w:rsidR="00690BDC" w:rsidRPr="00B81620" w:rsidRDefault="006C5C77">
      <w:p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        a)</w:t>
      </w:r>
      <w:r w:rsidR="00B81620">
        <w:rPr>
          <w:rFonts w:ascii="Calibri" w:eastAsia="Calibri" w:hAnsi="Calibri" w:cs="Calibri"/>
          <w:color w:val="000000" w:themeColor="text1"/>
          <w:sz w:val="22"/>
          <w:szCs w:val="22"/>
        </w:rPr>
        <w:t xml:space="preserve"> </w:t>
      </w:r>
      <w:r w:rsidRPr="00B81620">
        <w:rPr>
          <w:rFonts w:ascii="Calibri" w:eastAsia="Calibri" w:hAnsi="Calibri" w:cs="Calibri"/>
          <w:color w:val="000000" w:themeColor="text1"/>
          <w:sz w:val="22"/>
          <w:szCs w:val="22"/>
        </w:rPr>
        <w:t>Entregue a nota fiscal ou documento equivalente;</w:t>
      </w:r>
    </w:p>
    <w:p w:rsidR="00690BDC" w:rsidRPr="00B81620" w:rsidRDefault="006C5C77">
      <w:p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         b)</w:t>
      </w:r>
      <w:r w:rsidR="00B81620">
        <w:rPr>
          <w:rFonts w:ascii="Calibri" w:eastAsia="Calibri" w:hAnsi="Calibri" w:cs="Calibri"/>
          <w:color w:val="000000" w:themeColor="text1"/>
          <w:sz w:val="22"/>
          <w:szCs w:val="22"/>
        </w:rPr>
        <w:t xml:space="preserve"> </w:t>
      </w:r>
      <w:r w:rsidRPr="00B81620">
        <w:rPr>
          <w:rFonts w:ascii="Calibri" w:eastAsia="Calibri" w:hAnsi="Calibri" w:cs="Calibri"/>
          <w:color w:val="000000" w:themeColor="text1"/>
          <w:sz w:val="22"/>
          <w:szCs w:val="22"/>
        </w:rPr>
        <w:t>Indique os dados bancários para depósito.</w:t>
      </w:r>
    </w:p>
    <w:p w:rsidR="00690BDC" w:rsidRPr="00B81620" w:rsidRDefault="006C5C77">
      <w:pPr>
        <w:pBdr>
          <w:top w:val="nil"/>
          <w:left w:val="nil"/>
          <w:bottom w:val="nil"/>
          <w:right w:val="nil"/>
          <w:between w:val="nil"/>
        </w:pBdr>
        <w:spacing w:line="360" w:lineRule="auto"/>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 xml:space="preserve">    c) A Instituição, na condição de contribuinte substituto, reterá na fonte os tributos e contribuições, nos termos estabelecidos pela legislação;</w:t>
      </w:r>
    </w:p>
    <w:p w:rsidR="00690BDC" w:rsidRPr="00B81620" w:rsidRDefault="00690BDC">
      <w:pPr>
        <w:pBdr>
          <w:top w:val="nil"/>
          <w:left w:val="nil"/>
          <w:bottom w:val="nil"/>
          <w:right w:val="nil"/>
          <w:between w:val="nil"/>
        </w:pBdr>
        <w:spacing w:line="360" w:lineRule="auto"/>
        <w:ind w:left="720" w:hanging="708"/>
        <w:jc w:val="both"/>
        <w:rPr>
          <w:rFonts w:ascii="Calibri" w:eastAsia="Calibri" w:hAnsi="Calibri" w:cs="Calibri"/>
          <w:color w:val="000000" w:themeColor="text1"/>
          <w:sz w:val="22"/>
          <w:szCs w:val="22"/>
        </w:rPr>
      </w:pPr>
    </w:p>
    <w:p w:rsidR="00690BDC" w:rsidRPr="00B81620" w:rsidRDefault="00B81620">
      <w:pPr>
        <w:pBdr>
          <w:top w:val="nil"/>
          <w:left w:val="nil"/>
          <w:bottom w:val="nil"/>
          <w:right w:val="nil"/>
          <w:between w:val="nil"/>
        </w:pBdr>
        <w:spacing w:line="360" w:lineRule="auto"/>
        <w:ind w:left="390"/>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17.5</w:t>
      </w:r>
      <w:r w:rsidR="006C5C77" w:rsidRPr="00B81620">
        <w:rPr>
          <w:rFonts w:ascii="Calibri" w:eastAsia="Calibri" w:hAnsi="Calibri" w:cs="Calibri"/>
          <w:color w:val="000000" w:themeColor="text1"/>
          <w:sz w:val="22"/>
          <w:szCs w:val="22"/>
        </w:rPr>
        <w:t>Por ocasião de cada pagamento, a contratante verificará a regularidade fiscal e trabalhista da contratada, por meio de consulta às certidões exigidas no procedimento licitatório. A existência de irregularidade sujeitará a contratada à aplicação das penalidades cabíveis e eventual rescisão</w:t>
      </w:r>
    </w:p>
    <w:p w:rsidR="00690BDC" w:rsidRPr="00B81620" w:rsidRDefault="00B81620">
      <w:pPr>
        <w:pBdr>
          <w:top w:val="nil"/>
          <w:left w:val="nil"/>
          <w:bottom w:val="nil"/>
          <w:right w:val="nil"/>
          <w:between w:val="nil"/>
        </w:pBdr>
        <w:spacing w:line="360" w:lineRule="auto"/>
        <w:ind w:left="390"/>
        <w:jc w:val="both"/>
        <w:rPr>
          <w:rFonts w:ascii="Calibri" w:eastAsia="Calibri" w:hAnsi="Calibri" w:cs="Calibri"/>
          <w:color w:val="000000" w:themeColor="text1"/>
          <w:sz w:val="22"/>
          <w:szCs w:val="22"/>
        </w:rPr>
      </w:pPr>
      <w:r w:rsidRPr="00B81620">
        <w:rPr>
          <w:rFonts w:ascii="Calibri" w:eastAsia="Calibri" w:hAnsi="Calibri" w:cs="Calibri"/>
          <w:color w:val="000000" w:themeColor="text1"/>
          <w:sz w:val="22"/>
          <w:szCs w:val="22"/>
        </w:rPr>
        <w:t>17.6</w:t>
      </w:r>
      <w:r w:rsidR="006C5C77" w:rsidRPr="00B81620">
        <w:rPr>
          <w:rFonts w:ascii="Calibri" w:eastAsia="Calibri" w:hAnsi="Calibri" w:cs="Calibri"/>
          <w:color w:val="000000" w:themeColor="text1"/>
          <w:sz w:val="22"/>
          <w:szCs w:val="22"/>
        </w:rPr>
        <w:t>Os pagamentos podem ser realizados com recursos próprios e/ou com recursos de convênios.</w:t>
      </w:r>
    </w:p>
    <w:p w:rsidR="00690BDC" w:rsidRDefault="00690BDC">
      <w:pPr>
        <w:widowControl w:val="0"/>
        <w:pBdr>
          <w:top w:val="nil"/>
          <w:left w:val="nil"/>
          <w:bottom w:val="nil"/>
          <w:right w:val="nil"/>
          <w:between w:val="nil"/>
        </w:pBdr>
        <w:tabs>
          <w:tab w:val="left" w:pos="654"/>
        </w:tabs>
        <w:spacing w:before="7" w:line="246" w:lineRule="auto"/>
        <w:ind w:left="390" w:right="347"/>
        <w:jc w:val="both"/>
        <w:rPr>
          <w:rFonts w:ascii="Calibri" w:eastAsia="Calibri" w:hAnsi="Calibri" w:cs="Calibri"/>
          <w:color w:val="FF0000"/>
          <w:sz w:val="22"/>
          <w:szCs w:val="22"/>
        </w:rPr>
      </w:pPr>
    </w:p>
    <w:p w:rsidR="00690BDC" w:rsidRDefault="00690BDC">
      <w:pPr>
        <w:pBdr>
          <w:top w:val="nil"/>
          <w:left w:val="nil"/>
          <w:bottom w:val="nil"/>
          <w:right w:val="nil"/>
          <w:between w:val="nil"/>
        </w:pBdr>
        <w:spacing w:after="120" w:line="360" w:lineRule="auto"/>
        <w:ind w:left="390" w:hanging="708"/>
        <w:jc w:val="both"/>
        <w:rPr>
          <w:rFonts w:ascii="Calibri" w:eastAsia="Calibri" w:hAnsi="Calibri" w:cs="Calibri"/>
          <w:color w:val="000000"/>
          <w:sz w:val="22"/>
          <w:szCs w:val="22"/>
        </w:rPr>
      </w:pP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 CONTRATAÇÃO</w:t>
      </w:r>
    </w:p>
    <w:p w:rsidR="00690BDC" w:rsidRDefault="006C5C77">
      <w:pPr>
        <w:widowControl w:val="0"/>
        <w:numPr>
          <w:ilvl w:val="1"/>
          <w:numId w:val="10"/>
        </w:numPr>
        <w:tabs>
          <w:tab w:val="left" w:pos="642"/>
        </w:tabs>
        <w:spacing w:before="7" w:line="360" w:lineRule="auto"/>
        <w:ind w:right="4"/>
        <w:jc w:val="both"/>
      </w:pPr>
      <w:r>
        <w:rPr>
          <w:rFonts w:ascii="Calibri" w:eastAsia="Calibri" w:hAnsi="Calibri" w:cs="Calibri"/>
          <w:sz w:val="22"/>
          <w:szCs w:val="22"/>
        </w:rPr>
        <w:t xml:space="preserve"> O prazo de vigência deste contrato será de 90 (noventa) dias, contados a partir da data de assinatura do contrato, podendo ser prorrogado, se assim for da vontade das partes, na conformidade do estabelecido na Lei nº 8.666/93.</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A licitante</w:t>
      </w:r>
      <w:r>
        <w:rPr>
          <w:rFonts w:ascii="Calibri" w:eastAsia="Calibri" w:hAnsi="Calibri" w:cs="Calibri"/>
          <w:color w:val="000000"/>
          <w:sz w:val="22"/>
          <w:szCs w:val="22"/>
        </w:rPr>
        <w:t xml:space="preserve"> vencedora  deverá assinar o respectivo termo de contrato, aceitar ou retirar a nota de empenho </w:t>
      </w:r>
      <w:r>
        <w:rPr>
          <w:rFonts w:ascii="Calibri" w:eastAsia="Calibri" w:hAnsi="Calibri" w:cs="Calibri"/>
          <w:sz w:val="22"/>
          <w:szCs w:val="22"/>
        </w:rPr>
        <w:t>até 5</w:t>
      </w:r>
      <w:r>
        <w:rPr>
          <w:rFonts w:ascii="Calibri" w:eastAsia="Calibri" w:hAnsi="Calibri" w:cs="Calibri"/>
          <w:color w:val="000000"/>
          <w:sz w:val="22"/>
          <w:szCs w:val="22"/>
        </w:rPr>
        <w:t xml:space="preserve">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w:t>
      </w:r>
      <w:r>
        <w:rPr>
          <w:rFonts w:ascii="Calibri" w:eastAsia="Calibri" w:hAnsi="Calibri" w:cs="Calibri"/>
          <w:color w:val="000000"/>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r>
        <w:rPr>
          <w:rFonts w:ascii="Calibri" w:eastAsia="Calibri" w:hAnsi="Calibri" w:cs="Calibri"/>
          <w:b/>
          <w:color w:val="000000"/>
          <w:sz w:val="22"/>
          <w:szCs w:val="22"/>
        </w:rPr>
        <w:t xml:space="preserve"> </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O </w:t>
      </w:r>
      <w:r>
        <w:rPr>
          <w:rFonts w:ascii="Calibri" w:eastAsia="Calibri" w:hAnsi="Calibri" w:cs="Calibri"/>
          <w:color w:val="000000"/>
          <w:sz w:val="22"/>
          <w:szCs w:val="22"/>
        </w:rPr>
        <w:t>termo de contrato poderá ser substituído por Nota de Empenho e/ou por Ordem de Fornecimento.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O Contrato deverá ser assinado pelo representante legal da Contratada, mediante apresentação do contrato social e/ou documento que comprove os poderes para tal investidura e cédula de identidade do representante, caso esses documentos não constem dos autos do processo licitatório, e uma vez atendidas as exigências do subitem anterior;</w:t>
      </w:r>
    </w:p>
    <w:p w:rsidR="00690BDC" w:rsidRDefault="006C5C77">
      <w:pPr>
        <w:numPr>
          <w:ilvl w:val="1"/>
          <w:numId w:val="10"/>
        </w:numPr>
        <w:pBdr>
          <w:top w:val="nil"/>
          <w:left w:val="nil"/>
          <w:bottom w:val="nil"/>
          <w:right w:val="nil"/>
          <w:between w:val="nil"/>
        </w:pBdr>
        <w:spacing w:line="360" w:lineRule="auto"/>
        <w:jc w:val="both"/>
      </w:pPr>
      <w:r>
        <w:rPr>
          <w:rFonts w:ascii="Calibri" w:eastAsia="Calibri" w:hAnsi="Calibri" w:cs="Calibri"/>
          <w:sz w:val="22"/>
          <w:szCs w:val="22"/>
        </w:rPr>
        <w:t xml:space="preserve">  Constituem motivos para o cancelamento do Contrato as situações referidas nos artigos 77 e 78, da Lei Federal n. 8.666/93 e suas alterações.</w:t>
      </w: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 FISCALIZAÇÃO DO CONTRATO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A </w:t>
      </w:r>
      <w:r>
        <w:rPr>
          <w:rFonts w:ascii="Calibri" w:eastAsia="Calibri" w:hAnsi="Calibri" w:cs="Calibri"/>
          <w:color w:val="000000"/>
          <w:sz w:val="22"/>
          <w:szCs w:val="22"/>
        </w:rPr>
        <w:t>contratação será acompanhada e fiscalizada por servidor designado pel</w:t>
      </w:r>
      <w:r>
        <w:rPr>
          <w:rFonts w:ascii="Calibri" w:eastAsia="Calibri" w:hAnsi="Calibri" w:cs="Calibri"/>
          <w:sz w:val="22"/>
          <w:szCs w:val="22"/>
        </w:rPr>
        <w:t xml:space="preserve">a Secretaria Municipal de Educação, formalmente nomeado para este fim. </w:t>
      </w:r>
    </w:p>
    <w:p w:rsidR="00690BDC" w:rsidRDefault="00690BDC">
      <w:pPr>
        <w:pBdr>
          <w:top w:val="nil"/>
          <w:left w:val="nil"/>
          <w:bottom w:val="nil"/>
          <w:right w:val="nil"/>
          <w:between w:val="nil"/>
        </w:pBdr>
        <w:spacing w:line="360" w:lineRule="auto"/>
        <w:ind w:left="390"/>
        <w:jc w:val="both"/>
        <w:rPr>
          <w:rFonts w:ascii="Calibri" w:eastAsia="Calibri" w:hAnsi="Calibri" w:cs="Calibri"/>
          <w:sz w:val="22"/>
          <w:szCs w:val="22"/>
        </w:rPr>
      </w:pP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O f</w:t>
      </w:r>
      <w:r>
        <w:rPr>
          <w:rFonts w:ascii="Calibri" w:eastAsia="Calibri" w:hAnsi="Calibri" w:cs="Calibri"/>
          <w:color w:val="000000"/>
          <w:sz w:val="22"/>
          <w:szCs w:val="22"/>
        </w:rPr>
        <w:t xml:space="preserve">iscal da contratação terá, entre outras, as seguintes atribuições: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Expedir ordens de fornecimento;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Proceder ao acompanhamento técnico da execução dos serviços;</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Fiscalizar a execução do Contrato quanto à qualidade desejada;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Comunicar à Contratada o descumprimento do contrato e indicar os procedimentos necessários ao seu correto cumprimento;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Solicitar à Administração a aplicação de penalidades por descumprimento de cláusula contratual;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Fornecer atestados de capacidade técnica quando solicitado, desde que atendidas às obrigações contratuais;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Atestar as notas fiscais relativas a execução dos serviços para efeito de pagamentos; </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Recusar o objeto que for entregue fora das especificações contidas no Contrato ou que forem executados em quantidades divergentes daquelas constantes na ordem de serviços;</w:t>
      </w:r>
    </w:p>
    <w:p w:rsidR="00690BDC" w:rsidRDefault="006C5C77">
      <w:pPr>
        <w:numPr>
          <w:ilvl w:val="0"/>
          <w:numId w:val="1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Solicitar à Contratada e a seu preposto todas as providências necessárias ao bom e fiel cumprimento das obrigações.</w:t>
      </w:r>
    </w:p>
    <w:p w:rsidR="00690BDC" w:rsidRDefault="006C5C77">
      <w:pPr>
        <w:widowControl w:val="0"/>
        <w:numPr>
          <w:ilvl w:val="0"/>
          <w:numId w:val="12"/>
        </w:numPr>
        <w:tabs>
          <w:tab w:val="left" w:pos="662"/>
        </w:tabs>
        <w:ind w:right="346"/>
        <w:contextualSpacing/>
        <w:jc w:val="both"/>
        <w:rPr>
          <w:rFonts w:ascii="Calibri" w:eastAsia="Calibri" w:hAnsi="Calibri" w:cs="Calibri"/>
          <w:sz w:val="22"/>
          <w:szCs w:val="22"/>
        </w:rPr>
      </w:pPr>
      <w:r>
        <w:rPr>
          <w:rFonts w:ascii="Calibri" w:eastAsia="Calibri" w:hAnsi="Calibri" w:cs="Calibri"/>
          <w:sz w:val="22"/>
          <w:szCs w:val="22"/>
        </w:rPr>
        <w:t>Determinar o que for necessário para regularizar faltas ou defeitos, nos termos do art. 67, da Lei Federal nº 8.666/93</w:t>
      </w:r>
    </w:p>
    <w:p w:rsidR="00690BDC" w:rsidRDefault="006C5C77">
      <w:pPr>
        <w:widowControl w:val="0"/>
        <w:numPr>
          <w:ilvl w:val="0"/>
          <w:numId w:val="12"/>
        </w:numPr>
        <w:tabs>
          <w:tab w:val="left" w:pos="662"/>
        </w:tabs>
        <w:ind w:right="346"/>
        <w:contextualSpacing/>
        <w:jc w:val="both"/>
        <w:rPr>
          <w:rFonts w:ascii="Calibri" w:eastAsia="Calibri" w:hAnsi="Calibri" w:cs="Calibri"/>
          <w:sz w:val="22"/>
          <w:szCs w:val="22"/>
        </w:rPr>
      </w:pPr>
      <w:r>
        <w:rPr>
          <w:rFonts w:ascii="Calibri" w:eastAsia="Calibri" w:hAnsi="Calibri" w:cs="Calibri"/>
          <w:sz w:val="22"/>
          <w:szCs w:val="22"/>
        </w:rPr>
        <w:t xml:space="preserve">Rejeitar os que estiverem em desacordo com as especificações do edital, </w:t>
      </w:r>
    </w:p>
    <w:p w:rsidR="00690BDC" w:rsidRDefault="00690BDC">
      <w:pPr>
        <w:widowControl w:val="0"/>
        <w:tabs>
          <w:tab w:val="left" w:pos="662"/>
        </w:tabs>
        <w:spacing w:before="5"/>
        <w:ind w:right="346"/>
        <w:jc w:val="both"/>
        <w:rPr>
          <w:rFonts w:ascii="Calibri" w:eastAsia="Calibri" w:hAnsi="Calibri" w:cs="Calibri"/>
          <w:sz w:val="22"/>
          <w:szCs w:val="22"/>
        </w:rPr>
      </w:pPr>
    </w:p>
    <w:p w:rsidR="00690BDC" w:rsidRDefault="006C5C77">
      <w:pPr>
        <w:numPr>
          <w:ilvl w:val="1"/>
          <w:numId w:val="10"/>
        </w:numPr>
        <w:spacing w:line="360" w:lineRule="auto"/>
        <w:jc w:val="both"/>
      </w:pPr>
      <w:r>
        <w:rPr>
          <w:rFonts w:ascii="Calibri" w:eastAsia="Calibri" w:hAnsi="Calibri" w:cs="Calibri"/>
          <w:sz w:val="22"/>
          <w:szCs w:val="22"/>
        </w:rPr>
        <w:t xml:space="preserve">  Fica reservado à fiscalização, o direito e a autoridade para resolver todo e qualquer caso singular, omisso ou duvidoso não previsto no edital e tudo o mais que se relacione com o objeto licitado, desde que não acarrete ônus para o Município ou modificação na contratação.</w:t>
      </w:r>
    </w:p>
    <w:p w:rsidR="00690BDC" w:rsidRDefault="006C5C77">
      <w:pPr>
        <w:numPr>
          <w:ilvl w:val="1"/>
          <w:numId w:val="10"/>
        </w:numPr>
        <w:spacing w:line="360" w:lineRule="auto"/>
        <w:jc w:val="both"/>
      </w:pPr>
      <w:r>
        <w:rPr>
          <w:rFonts w:ascii="Calibri" w:eastAsia="Calibri" w:hAnsi="Calibri" w:cs="Calibri"/>
          <w:sz w:val="22"/>
          <w:szCs w:val="22"/>
        </w:rPr>
        <w:t>As decisões que ultrapassarem a competência do fiscal do Município, deverão ser solicitadas formalmente pela Contratada, à autoridade administrativa imediatamente superior ao fiscal, em tempo hábil para a adoção de medidas convenientes.</w:t>
      </w:r>
    </w:p>
    <w:p w:rsidR="00690BDC" w:rsidRDefault="00690BDC">
      <w:pPr>
        <w:spacing w:line="360" w:lineRule="auto"/>
        <w:ind w:left="390"/>
        <w:jc w:val="both"/>
        <w:rPr>
          <w:rFonts w:ascii="Calibri" w:eastAsia="Calibri" w:hAnsi="Calibri" w:cs="Calibri"/>
          <w:sz w:val="22"/>
          <w:szCs w:val="22"/>
        </w:rPr>
      </w:pPr>
    </w:p>
    <w:p w:rsidR="00690BDC" w:rsidRDefault="006C5C77">
      <w:pPr>
        <w:numPr>
          <w:ilvl w:val="1"/>
          <w:numId w:val="10"/>
        </w:numPr>
        <w:spacing w:line="360" w:lineRule="auto"/>
        <w:jc w:val="both"/>
      </w:pPr>
      <w:r>
        <w:rPr>
          <w:rFonts w:ascii="Calibri" w:eastAsia="Calibri" w:hAnsi="Calibri" w:cs="Calibri"/>
          <w:sz w:val="22"/>
          <w:szCs w:val="22"/>
        </w:rPr>
        <w:t xml:space="preserve">A existência e a atuação da fiscalização em nada restringem a responsabilidade única, integral e exclusiva da contratada,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contratada, sem prejuízo das  penalidades previstas, proceder ao ressarcimento imediato dos prejuízos apurados e imputados às falhas em suas atividades. </w:t>
      </w:r>
    </w:p>
    <w:p w:rsidR="00690BDC" w:rsidRDefault="00690BDC">
      <w:pPr>
        <w:tabs>
          <w:tab w:val="left" w:pos="284"/>
          <w:tab w:val="left" w:pos="709"/>
        </w:tabs>
        <w:spacing w:line="360" w:lineRule="auto"/>
        <w:jc w:val="both"/>
        <w:rPr>
          <w:rFonts w:ascii="Calibri" w:eastAsia="Calibri" w:hAnsi="Calibri" w:cs="Calibri"/>
          <w:sz w:val="22"/>
          <w:szCs w:val="22"/>
        </w:rPr>
      </w:pPr>
    </w:p>
    <w:p w:rsidR="00690BDC" w:rsidRDefault="006C5C77">
      <w:pPr>
        <w:numPr>
          <w:ilvl w:val="0"/>
          <w:numId w:val="10"/>
        </w:numPr>
        <w:pBdr>
          <w:bottom w:val="single" w:sz="4" w:space="1" w:color="000000"/>
        </w:pBdr>
        <w:spacing w:before="240" w:after="120" w:line="360" w:lineRule="auto"/>
        <w:jc w:val="both"/>
        <w:rPr>
          <w:rFonts w:ascii="Calibri" w:eastAsia="Calibri" w:hAnsi="Calibri" w:cs="Calibri"/>
          <w:sz w:val="22"/>
          <w:szCs w:val="22"/>
        </w:rPr>
        <w:sectPr w:rsidR="00690BDC" w:rsidSect="00284E2F">
          <w:type w:val="continuous"/>
          <w:pgSz w:w="11906" w:h="16838"/>
          <w:pgMar w:top="1417" w:right="1701" w:bottom="1417" w:left="1701" w:header="708" w:footer="708" w:gutter="0"/>
          <w:cols w:space="720"/>
        </w:sectPr>
      </w:pPr>
      <w:r>
        <w:rPr>
          <w:rFonts w:ascii="Calibri" w:eastAsia="Calibri" w:hAnsi="Calibri" w:cs="Calibri"/>
          <w:b/>
          <w:sz w:val="22"/>
          <w:szCs w:val="22"/>
        </w:rPr>
        <w:t xml:space="preserve">DA GARANTIA CONTRATUAL </w:t>
      </w:r>
    </w:p>
    <w:p w:rsidR="00690BDC" w:rsidRDefault="006C5C77">
      <w:pPr>
        <w:widowControl w:val="0"/>
        <w:tabs>
          <w:tab w:val="left" w:pos="1259"/>
        </w:tabs>
        <w:ind w:left="404" w:right="166"/>
        <w:jc w:val="both"/>
        <w:rPr>
          <w:rFonts w:ascii="Calibri" w:eastAsia="Calibri" w:hAnsi="Calibri" w:cs="Calibri"/>
          <w:sz w:val="22"/>
          <w:szCs w:val="22"/>
        </w:rPr>
      </w:pPr>
      <w:r>
        <w:rPr>
          <w:rFonts w:ascii="Calibri" w:eastAsia="Calibri" w:hAnsi="Calibri" w:cs="Calibri"/>
          <w:sz w:val="22"/>
          <w:szCs w:val="22"/>
        </w:rPr>
        <w:t xml:space="preserve">20.1 Como condição para início da execução dos serviços a contratada deverá, no prazo de </w:t>
      </w:r>
      <w:r>
        <w:rPr>
          <w:rFonts w:ascii="Calibri" w:eastAsia="Calibri" w:hAnsi="Calibri" w:cs="Calibri"/>
          <w:b/>
          <w:sz w:val="22"/>
          <w:szCs w:val="22"/>
        </w:rPr>
        <w:t>10 dias consecutivos</w:t>
      </w:r>
      <w:r>
        <w:rPr>
          <w:rFonts w:ascii="Calibri" w:eastAsia="Calibri" w:hAnsi="Calibri" w:cs="Calibri"/>
          <w:sz w:val="22"/>
          <w:szCs w:val="22"/>
        </w:rPr>
        <w:t xml:space="preserve">, após a assinatura do contrato, prestar garantia no percentual de </w:t>
      </w:r>
      <w:r w:rsidRPr="00B81620">
        <w:rPr>
          <w:rFonts w:ascii="Calibri" w:eastAsia="Calibri" w:hAnsi="Calibri" w:cs="Calibri"/>
          <w:b/>
          <w:sz w:val="22"/>
          <w:szCs w:val="22"/>
        </w:rPr>
        <w:t>5% (cinco por cento)</w:t>
      </w:r>
      <w:r>
        <w:rPr>
          <w:rFonts w:ascii="Calibri" w:eastAsia="Calibri" w:hAnsi="Calibri" w:cs="Calibri"/>
          <w:b/>
          <w:sz w:val="22"/>
          <w:szCs w:val="22"/>
        </w:rPr>
        <w:t xml:space="preserve"> </w:t>
      </w:r>
      <w:r>
        <w:rPr>
          <w:rFonts w:ascii="Calibri" w:eastAsia="Calibri" w:hAnsi="Calibri" w:cs="Calibri"/>
          <w:sz w:val="22"/>
          <w:szCs w:val="22"/>
        </w:rPr>
        <w:t>do valor da contratação, mediante opção por uma das seguintes modalidades:</w:t>
      </w:r>
    </w:p>
    <w:p w:rsidR="00690BDC" w:rsidRDefault="006C5C77">
      <w:pPr>
        <w:widowControl w:val="0"/>
        <w:numPr>
          <w:ilvl w:val="0"/>
          <w:numId w:val="15"/>
        </w:numPr>
        <w:tabs>
          <w:tab w:val="left" w:pos="661"/>
        </w:tabs>
        <w:spacing w:before="119"/>
        <w:ind w:hanging="256"/>
        <w:jc w:val="both"/>
      </w:pPr>
      <w:r>
        <w:rPr>
          <w:rFonts w:ascii="Calibri" w:eastAsia="Calibri" w:hAnsi="Calibri" w:cs="Calibri"/>
          <w:sz w:val="22"/>
          <w:szCs w:val="22"/>
        </w:rPr>
        <w:t>caução em dinheiro ou títulos da dívida pública;</w:t>
      </w:r>
    </w:p>
    <w:p w:rsidR="00690BDC" w:rsidRDefault="006C5C77">
      <w:pPr>
        <w:widowControl w:val="0"/>
        <w:numPr>
          <w:ilvl w:val="1"/>
          <w:numId w:val="15"/>
        </w:numPr>
        <w:tabs>
          <w:tab w:val="left" w:pos="1751"/>
        </w:tabs>
        <w:spacing w:before="6"/>
        <w:ind w:right="171" w:firstLine="854"/>
        <w:jc w:val="both"/>
      </w:pPr>
      <w:r>
        <w:rPr>
          <w:rFonts w:ascii="Calibri" w:eastAsia="Calibri" w:hAnsi="Calibri" w:cs="Calibri"/>
          <w:sz w:val="22"/>
          <w:szCs w:val="22"/>
        </w:rPr>
        <w:t xml:space="preserve">na hipótese </w:t>
      </w:r>
      <w:r w:rsidR="00B81620">
        <w:rPr>
          <w:rFonts w:ascii="Calibri" w:eastAsia="Calibri" w:hAnsi="Calibri" w:cs="Calibri"/>
          <w:sz w:val="22"/>
          <w:szCs w:val="22"/>
        </w:rPr>
        <w:t>de a</w:t>
      </w:r>
      <w:r>
        <w:rPr>
          <w:rFonts w:ascii="Calibri" w:eastAsia="Calibri" w:hAnsi="Calibri" w:cs="Calibri"/>
          <w:sz w:val="22"/>
          <w:szCs w:val="22"/>
        </w:rPr>
        <w:t xml:space="preserve"> garantia ser em dinheiro, deverá ser depositada em conta específica (operação, em favor do Município;</w:t>
      </w:r>
    </w:p>
    <w:p w:rsidR="00690BDC" w:rsidRDefault="006C5C77">
      <w:pPr>
        <w:widowControl w:val="0"/>
        <w:numPr>
          <w:ilvl w:val="1"/>
          <w:numId w:val="15"/>
        </w:numPr>
        <w:tabs>
          <w:tab w:val="left" w:pos="1758"/>
        </w:tabs>
        <w:spacing w:before="7"/>
        <w:ind w:right="164" w:firstLine="854"/>
        <w:jc w:val="both"/>
      </w:pPr>
      <w:r>
        <w:rPr>
          <w:rFonts w:ascii="Calibri" w:eastAsia="Calibri" w:hAnsi="Calibri" w:cs="Calibri"/>
          <w:sz w:val="22"/>
          <w:szCs w:val="22"/>
        </w:rPr>
        <w:t xml:space="preserve">no caso </w:t>
      </w:r>
      <w:r w:rsidR="00B81620">
        <w:rPr>
          <w:rFonts w:ascii="Calibri" w:eastAsia="Calibri" w:hAnsi="Calibri" w:cs="Calibri"/>
          <w:sz w:val="22"/>
          <w:szCs w:val="22"/>
        </w:rPr>
        <w:t>de a</w:t>
      </w:r>
      <w:r>
        <w:rPr>
          <w:rFonts w:ascii="Calibri" w:eastAsia="Calibri" w:hAnsi="Calibri" w:cs="Calibri"/>
          <w:sz w:val="22"/>
          <w:szCs w:val="22"/>
        </w:rPr>
        <w:t xml:space="preserve"> caução ser em títulos da dívida pública, a contratada deverá transferir sua posse para a Administração até o adimplemento da obrigação contratual ou satisfação da sanção;</w:t>
      </w:r>
    </w:p>
    <w:p w:rsidR="00690BDC" w:rsidRPr="00B81620" w:rsidRDefault="006C5C77">
      <w:pPr>
        <w:widowControl w:val="0"/>
        <w:numPr>
          <w:ilvl w:val="0"/>
          <w:numId w:val="15"/>
        </w:numPr>
        <w:tabs>
          <w:tab w:val="left" w:pos="661"/>
        </w:tabs>
        <w:spacing w:before="62"/>
        <w:ind w:hanging="256"/>
        <w:jc w:val="both"/>
      </w:pPr>
      <w:r w:rsidRPr="00B81620">
        <w:rPr>
          <w:rFonts w:ascii="Calibri" w:eastAsia="Calibri" w:hAnsi="Calibri" w:cs="Calibri"/>
          <w:sz w:val="22"/>
          <w:szCs w:val="22"/>
        </w:rPr>
        <w:t>seguro-garantia;</w:t>
      </w:r>
    </w:p>
    <w:p w:rsidR="00690BDC" w:rsidRPr="00B81620" w:rsidRDefault="006C5C77">
      <w:pPr>
        <w:widowControl w:val="0"/>
        <w:numPr>
          <w:ilvl w:val="0"/>
          <w:numId w:val="15"/>
        </w:numPr>
        <w:tabs>
          <w:tab w:val="left" w:pos="649"/>
        </w:tabs>
        <w:spacing w:before="62"/>
        <w:ind w:left="648" w:hanging="244"/>
        <w:jc w:val="both"/>
      </w:pPr>
      <w:r w:rsidRPr="00B81620">
        <w:rPr>
          <w:rFonts w:ascii="Calibri" w:eastAsia="Calibri" w:hAnsi="Calibri" w:cs="Calibri"/>
          <w:sz w:val="22"/>
          <w:szCs w:val="22"/>
        </w:rPr>
        <w:t>fiança bancária.</w:t>
      </w:r>
    </w:p>
    <w:p w:rsidR="00690BDC" w:rsidRDefault="006C5C77">
      <w:pPr>
        <w:widowControl w:val="0"/>
        <w:tabs>
          <w:tab w:val="left" w:pos="1820"/>
        </w:tabs>
        <w:spacing w:before="119"/>
        <w:ind w:left="390" w:right="164"/>
        <w:jc w:val="both"/>
        <w:rPr>
          <w:rFonts w:ascii="Calibri" w:eastAsia="Calibri" w:hAnsi="Calibri" w:cs="Calibri"/>
          <w:sz w:val="22"/>
          <w:szCs w:val="22"/>
        </w:rPr>
      </w:pPr>
      <w:r>
        <w:rPr>
          <w:rFonts w:ascii="Calibri" w:eastAsia="Calibri" w:hAnsi="Calibri" w:cs="Calibri"/>
          <w:sz w:val="22"/>
          <w:szCs w:val="22"/>
        </w:rPr>
        <w:t>20.2 A garantia prestada pela Contratada deverá viger durante todo o período de execução do objeto e será devolvida após o fiel cumprimento Em caso de prorrogação do contrato, a garantia oferecida deverá ser estendida de forma a contemplar o novo período.</w:t>
      </w:r>
    </w:p>
    <w:p w:rsidR="00690BDC" w:rsidRPr="00FB7D88" w:rsidRDefault="006C5C77">
      <w:pPr>
        <w:widowControl w:val="0"/>
        <w:tabs>
          <w:tab w:val="left" w:pos="1820"/>
        </w:tabs>
        <w:spacing w:before="119"/>
        <w:ind w:left="390" w:right="164"/>
        <w:jc w:val="both"/>
        <w:rPr>
          <w:rFonts w:ascii="Calibri" w:eastAsia="Calibri" w:hAnsi="Calibri" w:cs="Calibri"/>
          <w:sz w:val="22"/>
          <w:szCs w:val="22"/>
        </w:rPr>
      </w:pPr>
      <w:r w:rsidRPr="00FB7D88">
        <w:rPr>
          <w:rFonts w:ascii="Calibri" w:eastAsia="Calibri" w:hAnsi="Calibri" w:cs="Calibri"/>
          <w:sz w:val="22"/>
          <w:szCs w:val="22"/>
        </w:rPr>
        <w:t>20.3 Na hipótese de inexecução e/ou atraso na execução do objeto, a garantia somente será devolvida após a apuração da aplicabilidade de sanção administrativa, descontados os valores correspondentes a eventuais multas aplicadas.</w:t>
      </w:r>
    </w:p>
    <w:p w:rsidR="00690BDC" w:rsidRDefault="006C5C77">
      <w:pPr>
        <w:widowControl w:val="0"/>
        <w:tabs>
          <w:tab w:val="left" w:pos="1811"/>
        </w:tabs>
        <w:spacing w:before="120"/>
        <w:ind w:left="390" w:right="173"/>
        <w:jc w:val="both"/>
        <w:rPr>
          <w:rFonts w:ascii="Calibri" w:eastAsia="Calibri" w:hAnsi="Calibri" w:cs="Calibri"/>
          <w:sz w:val="22"/>
          <w:szCs w:val="22"/>
        </w:rPr>
      </w:pPr>
      <w:r w:rsidRPr="00FB7D88">
        <w:rPr>
          <w:rFonts w:ascii="Calibri" w:eastAsia="Calibri" w:hAnsi="Calibri" w:cs="Calibri"/>
          <w:sz w:val="22"/>
          <w:szCs w:val="22"/>
        </w:rPr>
        <w:t>20.4Sem prejuízo da responsabilidade por perdas e danos, a garantia reverterá ao Município no caso de rescisão contratual por culpa exclusiva da contratada.</w:t>
      </w:r>
    </w:p>
    <w:p w:rsidR="00690BDC" w:rsidRDefault="006C5C77">
      <w:pPr>
        <w:widowControl w:val="0"/>
        <w:tabs>
          <w:tab w:val="left" w:pos="1808"/>
        </w:tabs>
        <w:spacing w:before="120"/>
        <w:ind w:left="390" w:right="552"/>
        <w:jc w:val="both"/>
        <w:rPr>
          <w:rFonts w:ascii="Calibri" w:eastAsia="Calibri" w:hAnsi="Calibri" w:cs="Calibri"/>
          <w:sz w:val="22"/>
          <w:szCs w:val="22"/>
        </w:rPr>
      </w:pPr>
      <w:r>
        <w:rPr>
          <w:rFonts w:ascii="Calibri" w:eastAsia="Calibri" w:hAnsi="Calibri" w:cs="Calibri"/>
          <w:sz w:val="22"/>
          <w:szCs w:val="22"/>
        </w:rPr>
        <w:t xml:space="preserve">20.5 O não cumprimento do disposto no </w:t>
      </w:r>
      <w:r>
        <w:rPr>
          <w:rFonts w:ascii="Calibri" w:eastAsia="Calibri" w:hAnsi="Calibri" w:cs="Calibri"/>
          <w:i/>
          <w:sz w:val="22"/>
          <w:szCs w:val="22"/>
        </w:rPr>
        <w:t xml:space="preserve">caput </w:t>
      </w:r>
      <w:r>
        <w:rPr>
          <w:rFonts w:ascii="Calibri" w:eastAsia="Calibri" w:hAnsi="Calibri" w:cs="Calibri"/>
          <w:sz w:val="22"/>
          <w:szCs w:val="22"/>
        </w:rPr>
        <w:t>do presente item torna inválido o contrato, caracterizando descumprimento total da obrigação e sujeitando a licitante às sanções administrativas prevista no presente Edital.</w:t>
      </w:r>
    </w:p>
    <w:p w:rsidR="00690BDC" w:rsidRDefault="006C5C77">
      <w:pPr>
        <w:widowControl w:val="0"/>
        <w:tabs>
          <w:tab w:val="left" w:pos="1905"/>
        </w:tabs>
        <w:spacing w:before="57"/>
        <w:ind w:left="390" w:right="166"/>
        <w:jc w:val="both"/>
        <w:rPr>
          <w:rFonts w:ascii="Calibri" w:eastAsia="Calibri" w:hAnsi="Calibri" w:cs="Calibri"/>
          <w:sz w:val="22"/>
          <w:szCs w:val="22"/>
        </w:rPr>
      </w:pPr>
      <w:r>
        <w:rPr>
          <w:rFonts w:ascii="Calibri" w:eastAsia="Calibri" w:hAnsi="Calibri" w:cs="Calibri"/>
          <w:sz w:val="22"/>
          <w:szCs w:val="22"/>
        </w:rPr>
        <w:t>20.6 A garantia assegurará, qualquer que seja a modalidade escolhida, o pagamento de:</w:t>
      </w:r>
    </w:p>
    <w:p w:rsidR="00690BDC" w:rsidRDefault="006C5C77">
      <w:pPr>
        <w:widowControl w:val="0"/>
        <w:numPr>
          <w:ilvl w:val="0"/>
          <w:numId w:val="19"/>
        </w:numPr>
        <w:tabs>
          <w:tab w:val="left" w:pos="676"/>
        </w:tabs>
        <w:spacing w:before="58"/>
        <w:ind w:right="169" w:firstLine="0"/>
        <w:jc w:val="both"/>
      </w:pPr>
      <w:r>
        <w:rPr>
          <w:rFonts w:ascii="Calibri" w:eastAsia="Calibri" w:hAnsi="Calibri" w:cs="Calibri"/>
          <w:sz w:val="22"/>
          <w:szCs w:val="22"/>
        </w:rPr>
        <w:t>prejuízo advindo do não cumprimento do objeto do contrato e do não adimplemento das demais obrigações nele previstas;</w:t>
      </w:r>
    </w:p>
    <w:p w:rsidR="00690BDC" w:rsidRDefault="006C5C77">
      <w:pPr>
        <w:widowControl w:val="0"/>
        <w:numPr>
          <w:ilvl w:val="0"/>
          <w:numId w:val="19"/>
        </w:numPr>
        <w:tabs>
          <w:tab w:val="left" w:pos="661"/>
        </w:tabs>
        <w:spacing w:before="1" w:line="252" w:lineRule="auto"/>
        <w:ind w:left="660" w:hanging="256"/>
        <w:jc w:val="both"/>
      </w:pPr>
      <w:r>
        <w:rPr>
          <w:rFonts w:ascii="Calibri" w:eastAsia="Calibri" w:hAnsi="Calibri" w:cs="Calibri"/>
          <w:sz w:val="22"/>
          <w:szCs w:val="22"/>
        </w:rPr>
        <w:t>as multas moratórias e punitivas aplicadas pela Administração a contratada; e</w:t>
      </w:r>
    </w:p>
    <w:p w:rsidR="00690BDC" w:rsidRDefault="006C5C77">
      <w:pPr>
        <w:widowControl w:val="0"/>
        <w:numPr>
          <w:ilvl w:val="0"/>
          <w:numId w:val="19"/>
        </w:numPr>
        <w:tabs>
          <w:tab w:val="left" w:pos="724"/>
        </w:tabs>
        <w:ind w:right="168" w:firstLine="0"/>
        <w:jc w:val="both"/>
      </w:pPr>
      <w:r>
        <w:rPr>
          <w:rFonts w:ascii="Calibri" w:eastAsia="Calibri" w:hAnsi="Calibri" w:cs="Calibri"/>
          <w:sz w:val="22"/>
          <w:szCs w:val="22"/>
        </w:rPr>
        <w:t>obrigações trabalhistas e previdenciárias de qualquer natureza, não honradas pela contratada.</w:t>
      </w:r>
    </w:p>
    <w:p w:rsidR="00690BDC" w:rsidRDefault="00690BDC">
      <w:pPr>
        <w:widowControl w:val="0"/>
        <w:tabs>
          <w:tab w:val="left" w:pos="724"/>
        </w:tabs>
        <w:ind w:left="404" w:right="168"/>
        <w:jc w:val="both"/>
        <w:rPr>
          <w:rFonts w:ascii="Calibri" w:eastAsia="Calibri" w:hAnsi="Calibri" w:cs="Calibri"/>
          <w:sz w:val="22"/>
          <w:szCs w:val="22"/>
        </w:rPr>
      </w:pPr>
    </w:p>
    <w:p w:rsidR="00690BDC" w:rsidRDefault="006C5C77">
      <w:pPr>
        <w:widowControl w:val="0"/>
        <w:tabs>
          <w:tab w:val="left" w:pos="724"/>
        </w:tabs>
        <w:ind w:left="404" w:right="168"/>
        <w:jc w:val="both"/>
        <w:rPr>
          <w:rFonts w:ascii="Calibri" w:eastAsia="Calibri" w:hAnsi="Calibri" w:cs="Calibri"/>
          <w:sz w:val="22"/>
          <w:szCs w:val="22"/>
        </w:rPr>
      </w:pPr>
      <w:r>
        <w:rPr>
          <w:rFonts w:ascii="Calibri" w:eastAsia="Calibri" w:hAnsi="Calibri" w:cs="Calibri"/>
          <w:sz w:val="22"/>
          <w:szCs w:val="22"/>
        </w:rPr>
        <w:t>20.7 Não serão aceitas garantias em cujos termos não constem expressamente os eventos indicados nas alíneas “a” a “c” do subitem XX, supra.</w:t>
      </w:r>
    </w:p>
    <w:p w:rsidR="00690BDC" w:rsidRDefault="00690BDC">
      <w:pPr>
        <w:pBdr>
          <w:top w:val="nil"/>
          <w:left w:val="nil"/>
          <w:bottom w:val="nil"/>
          <w:right w:val="nil"/>
          <w:between w:val="nil"/>
        </w:pBdr>
        <w:tabs>
          <w:tab w:val="left" w:pos="284"/>
          <w:tab w:val="left" w:pos="709"/>
        </w:tabs>
        <w:spacing w:line="360" w:lineRule="auto"/>
        <w:jc w:val="both"/>
        <w:rPr>
          <w:rFonts w:ascii="Calibri" w:eastAsia="Calibri" w:hAnsi="Calibri" w:cs="Calibri"/>
          <w:color w:val="FF0000"/>
          <w:sz w:val="22"/>
          <w:szCs w:val="22"/>
        </w:rPr>
      </w:pP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sz w:val="22"/>
          <w:szCs w:val="22"/>
        </w:rPr>
      </w:pPr>
      <w:r>
        <w:rPr>
          <w:rFonts w:ascii="Calibri" w:eastAsia="Calibri" w:hAnsi="Calibri" w:cs="Calibri"/>
          <w:b/>
          <w:sz w:val="22"/>
          <w:szCs w:val="22"/>
        </w:rPr>
        <w:t>DO REAJUSTE, DOS ACRÉSCIMOS OU SUPRESSÕES</w:t>
      </w:r>
    </w:p>
    <w:p w:rsidR="00690BDC" w:rsidRDefault="006C5C77">
      <w:pPr>
        <w:numPr>
          <w:ilvl w:val="1"/>
          <w:numId w:val="10"/>
        </w:numPr>
        <w:pBdr>
          <w:top w:val="nil"/>
          <w:left w:val="nil"/>
          <w:bottom w:val="nil"/>
          <w:right w:val="nil"/>
          <w:between w:val="nil"/>
        </w:pBdr>
        <w:spacing w:after="50" w:line="360" w:lineRule="auto"/>
        <w:jc w:val="both"/>
      </w:pPr>
      <w:r>
        <w:rPr>
          <w:rFonts w:ascii="Calibri" w:eastAsia="Calibri" w:hAnsi="Calibri" w:cs="Calibri"/>
          <w:sz w:val="22"/>
          <w:szCs w:val="22"/>
        </w:rPr>
        <w:t xml:space="preserve"> Fica proibido o reajuste do valor durante a vigência do contrato.</w:t>
      </w:r>
    </w:p>
    <w:p w:rsidR="00690BDC" w:rsidRDefault="006C5C77">
      <w:pPr>
        <w:numPr>
          <w:ilvl w:val="1"/>
          <w:numId w:val="10"/>
        </w:numPr>
        <w:pBdr>
          <w:top w:val="nil"/>
          <w:left w:val="nil"/>
          <w:bottom w:val="nil"/>
          <w:right w:val="nil"/>
          <w:between w:val="nil"/>
        </w:pBdr>
        <w:spacing w:after="50" w:line="360" w:lineRule="auto"/>
        <w:jc w:val="both"/>
      </w:pPr>
      <w:r>
        <w:rPr>
          <w:rFonts w:ascii="Calibri" w:eastAsia="Calibri" w:hAnsi="Calibri" w:cs="Calibri"/>
          <w:sz w:val="22"/>
          <w:szCs w:val="22"/>
        </w:rPr>
        <w:t xml:space="preserve"> Pode ocorrer a revisão do contrato, tencionando o reequilíbrio econômico financeiro, desde que haja incidência de fato imprevisível e devidamente justificado, conforme art. 37, XXI, DA CF/88, arts. 57,§§ 1º e 2º, 65, II, “d” e § 6º, todos da Lei n.8666/93 e arts. 17/19 do Decreto Municipal nº 7.496/2013.</w:t>
      </w:r>
    </w:p>
    <w:p w:rsidR="00690BDC" w:rsidRDefault="006C5C77">
      <w:pPr>
        <w:numPr>
          <w:ilvl w:val="1"/>
          <w:numId w:val="10"/>
        </w:numPr>
        <w:pBdr>
          <w:top w:val="nil"/>
          <w:left w:val="nil"/>
          <w:bottom w:val="nil"/>
          <w:right w:val="nil"/>
          <w:between w:val="nil"/>
        </w:pBdr>
        <w:spacing w:after="50" w:line="360" w:lineRule="auto"/>
        <w:ind w:left="435"/>
        <w:jc w:val="both"/>
      </w:pPr>
      <w:r>
        <w:rPr>
          <w:rFonts w:ascii="Calibri" w:eastAsia="Calibri" w:hAnsi="Calibri" w:cs="Calibri"/>
          <w:sz w:val="22"/>
          <w:szCs w:val="22"/>
        </w:rPr>
        <w:t xml:space="preserve"> A revisão deverá incidir a partir da data em que for protocolado, com fundamento no item anterior, o pedido da contratada.</w:t>
      </w: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 RESCISÃO</w:t>
      </w:r>
      <w:r>
        <w:rPr>
          <w:rFonts w:ascii="Calibri" w:eastAsia="Calibri" w:hAnsi="Calibri" w:cs="Calibri"/>
          <w:color w:val="000000"/>
          <w:sz w:val="22"/>
          <w:szCs w:val="22"/>
        </w:rPr>
        <w:t>:</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Em conformidade com o que dispõe os art.s 77 a 80 da Lei 8.666/93, qualquer das partes poderá rescindir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Na hipótese de ocorrer à rescisão administrativa, à Contratante são assegurados os direitos previstos no art. 80, inciso I a IV, parágrafos 1º ao 4º do aludido diploma legal;</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Na hipótese de ocorrer rescisão administrativa, será obrigação do contratado o reconhecimento dos direitos da Administração previstos no art. 77 da Lei 8.666.</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DAS SANÇÕES</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Em </w:t>
      </w:r>
      <w:r>
        <w:rPr>
          <w:rFonts w:ascii="Calibri" w:eastAsia="Calibri" w:hAnsi="Calibri" w:cs="Calibri"/>
          <w:color w:val="000000"/>
          <w:sz w:val="22"/>
          <w:szCs w:val="22"/>
        </w:rPr>
        <w:t>caso de inexecução parcial ou total das condições pactuadas, erro ou demora na execução do Contrato, garantida a prévia defesa, ficará a Contratada sujeita às sanções indicadas abaixo, sem prejuízo de outras previstas na legislação vigente:</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Advertência formal: falhas ou irregularidades que não acarretem prejuízos à Administração;</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Pelo atraso na entrega do produto e/ou na execução dos serviços em relação ao prazo estipulado: 1% (um por cento) do valor do produto não entregue, por dia decorrido, até o limite de 10% (dez por cento);</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Pela recusa em efetuar o fornecimento e/ou pela não entrega do produto e/ou pela não execução dos serviços, caracterizada em dez dias após o vencimento do prazo de entrega estipulado: 10% (dez por cento) do valor do produto;</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Pela demora em substituir o produto e/ou serviço rejeitado, a contar do primeiro dia após o vencimento do prazo estipulado para a substituição: 2% (dois por cento) do valor do produto recusado, por dia decorrido, até o limite de 10% (dez por cento);</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Pelo não cumprimento de qualquer condição fixada neste Termo de Referência e não abrangida nas alíneas anteriores: 1% (um por cento) do valor contratado, para cada evento;</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Suspensão temporária, pelo período de até 02 (dois) anos, de participação em licitação e contratação com o Município de Maceió;</w:t>
      </w:r>
    </w:p>
    <w:p w:rsidR="00690BDC" w:rsidRDefault="006C5C77">
      <w:pPr>
        <w:numPr>
          <w:ilvl w:val="2"/>
          <w:numId w:val="11"/>
        </w:numPr>
        <w:pBdr>
          <w:top w:val="nil"/>
          <w:left w:val="nil"/>
          <w:bottom w:val="nil"/>
          <w:right w:val="nil"/>
          <w:between w:val="nil"/>
        </w:pBdr>
        <w:spacing w:after="50" w:line="360" w:lineRule="auto"/>
        <w:ind w:left="709" w:hanging="283"/>
        <w:jc w:val="both"/>
        <w:rPr>
          <w:color w:val="000000"/>
          <w:sz w:val="22"/>
          <w:szCs w:val="22"/>
        </w:rPr>
      </w:pPr>
      <w:r>
        <w:rPr>
          <w:rFonts w:ascii="Calibri" w:eastAsia="Calibri" w:hAnsi="Calibri" w:cs="Calibri"/>
          <w:color w:val="000000"/>
          <w:sz w:val="22"/>
          <w:szCs w:val="22"/>
        </w:rPr>
        <w:t xml:space="preserve">Declaração de inidoneidade, que o impede de participar de licitações, bem como de contratar com a Administração Pública pelo prazo de até cinco anos. </w:t>
      </w:r>
    </w:p>
    <w:p w:rsidR="00690BDC" w:rsidRDefault="006C5C77">
      <w:pP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Na ocorrência de falhas ou irregularidades diferentes daquelas indicadas no item anterior, a Administração poderá aplicar à futura Contratada quaisquer das sanções listadas n</w:t>
      </w:r>
      <w:r>
        <w:rPr>
          <w:rFonts w:ascii="Calibri" w:eastAsia="Calibri" w:hAnsi="Calibri" w:cs="Calibri"/>
          <w:sz w:val="22"/>
          <w:szCs w:val="22"/>
        </w:rPr>
        <w:t>este termo de referência</w:t>
      </w:r>
      <w:r>
        <w:rPr>
          <w:rFonts w:ascii="Calibri" w:eastAsia="Calibri" w:hAnsi="Calibri" w:cs="Calibri"/>
          <w:color w:val="000000"/>
          <w:sz w:val="22"/>
          <w:szCs w:val="22"/>
        </w:rPr>
        <w:t xml:space="preserve">, consideradas a natureza e a gravidade da infração cometida e sem prejuízo da responsabilidade civil e criminal que seus atos </w:t>
      </w:r>
      <w:r>
        <w:rPr>
          <w:rFonts w:ascii="Calibri" w:eastAsia="Calibri" w:hAnsi="Calibri" w:cs="Calibri"/>
          <w:sz w:val="22"/>
          <w:szCs w:val="22"/>
        </w:rPr>
        <w:t>ensejaram</w:t>
      </w:r>
      <w:r>
        <w:rPr>
          <w:rFonts w:ascii="Calibri" w:eastAsia="Calibri" w:hAnsi="Calibri" w:cs="Calibri"/>
          <w:color w:val="000000"/>
          <w:sz w:val="22"/>
          <w:szCs w:val="22"/>
        </w:rPr>
        <w:t>.</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 critério da Contratante e nos termos do art. 87, § 2º, da Lei nº 8.666/93, as sanções previstas nas alíneas “f” e “g” poderão ser aplicadas cumulativamente com quaisquer das multas previstas nas alíneas “b” a “e”.</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As sanções fixadas serão aplicadas nos autos do processo de gestão do Contrato, no qual será assegurado à futura Contratada o contraditório e a ampla defesa.</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 xml:space="preserve">Decorridos 30 (trinta) dias de atraso injustificado na </w:t>
      </w:r>
      <w:r>
        <w:rPr>
          <w:rFonts w:ascii="Calibri" w:eastAsia="Calibri" w:hAnsi="Calibri" w:cs="Calibri"/>
          <w:sz w:val="22"/>
          <w:szCs w:val="22"/>
        </w:rPr>
        <w:t>execução do serviço</w:t>
      </w:r>
      <w:r>
        <w:rPr>
          <w:rFonts w:ascii="Calibri" w:eastAsia="Calibri" w:hAnsi="Calibri" w:cs="Calibri"/>
          <w:color w:val="000000"/>
          <w:sz w:val="22"/>
          <w:szCs w:val="22"/>
        </w:rPr>
        <w:t>, a Nota de Empenho ou Contrato deverá ser cancelada ou rescindido, exceto se houver justificado interesse público em manter a avença, hipótese em que será aplicada multa.</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 suspensão e o impedimento são sanções administrativas que temporariamente obstam a participação em licitação e a contratação, sendo aplicadas nos seguintes prazos e hipóteses:</w:t>
      </w:r>
    </w:p>
    <w:p w:rsidR="00690BDC" w:rsidRDefault="006C5C77">
      <w:pPr>
        <w:numPr>
          <w:ilvl w:val="0"/>
          <w:numId w:val="1"/>
        </w:numPr>
        <w:pBdr>
          <w:top w:val="nil"/>
          <w:left w:val="nil"/>
          <w:bottom w:val="nil"/>
          <w:right w:val="nil"/>
          <w:between w:val="nil"/>
        </w:pBdr>
        <w:spacing w:after="50"/>
        <w:ind w:left="1276" w:hanging="567"/>
        <w:jc w:val="both"/>
        <w:rPr>
          <w:rFonts w:ascii="Calibri" w:eastAsia="Calibri" w:hAnsi="Calibri" w:cs="Calibri"/>
          <w:color w:val="000000"/>
          <w:sz w:val="22"/>
          <w:szCs w:val="22"/>
        </w:rPr>
      </w:pPr>
      <w:r>
        <w:rPr>
          <w:rFonts w:ascii="Calibri" w:eastAsia="Calibri" w:hAnsi="Calibri" w:cs="Calibri"/>
          <w:color w:val="000000"/>
          <w:sz w:val="22"/>
          <w:szCs w:val="22"/>
        </w:rPr>
        <w:t>Por até 30 (trinta) dias, quando, vencido o prazo da Advertência, a Contratada permanecer inadimplente;</w:t>
      </w:r>
    </w:p>
    <w:p w:rsidR="00690BDC" w:rsidRDefault="006C5C77">
      <w:pPr>
        <w:numPr>
          <w:ilvl w:val="0"/>
          <w:numId w:val="1"/>
        </w:numPr>
        <w:pBdr>
          <w:top w:val="nil"/>
          <w:left w:val="nil"/>
          <w:bottom w:val="nil"/>
          <w:right w:val="nil"/>
          <w:between w:val="nil"/>
        </w:pBdr>
        <w:spacing w:after="50"/>
        <w:ind w:left="1276" w:hanging="567"/>
        <w:jc w:val="both"/>
        <w:rPr>
          <w:rFonts w:ascii="Calibri" w:eastAsia="Calibri" w:hAnsi="Calibri" w:cs="Calibri"/>
          <w:color w:val="000000"/>
          <w:sz w:val="22"/>
          <w:szCs w:val="22"/>
        </w:rPr>
      </w:pPr>
      <w:r>
        <w:rPr>
          <w:rFonts w:ascii="Calibri" w:eastAsia="Calibri" w:hAnsi="Calibri" w:cs="Calibri"/>
          <w:color w:val="000000"/>
          <w:sz w:val="22"/>
          <w:szCs w:val="22"/>
        </w:rPr>
        <w:t>Por até 01 (um) ano, quando a Contratada falhar ou fraudar na execução do Contrato, comportar-se de modo inidôneo, fizer declaração falsa ou cometer fraude fiscal; e</w:t>
      </w:r>
    </w:p>
    <w:p w:rsidR="00690BDC" w:rsidRDefault="006C5C77">
      <w:pPr>
        <w:numPr>
          <w:ilvl w:val="0"/>
          <w:numId w:val="1"/>
        </w:numPr>
        <w:pBdr>
          <w:top w:val="nil"/>
          <w:left w:val="nil"/>
          <w:bottom w:val="nil"/>
          <w:right w:val="nil"/>
          <w:between w:val="nil"/>
        </w:pBdr>
        <w:spacing w:after="50"/>
        <w:ind w:left="1276" w:hanging="567"/>
        <w:jc w:val="both"/>
        <w:rPr>
          <w:rFonts w:ascii="Calibri" w:eastAsia="Calibri" w:hAnsi="Calibri" w:cs="Calibri"/>
          <w:color w:val="000000"/>
          <w:sz w:val="22"/>
          <w:szCs w:val="22"/>
        </w:rPr>
      </w:pPr>
      <w:r>
        <w:rPr>
          <w:rFonts w:ascii="Calibri" w:eastAsia="Calibri" w:hAnsi="Calibri" w:cs="Calibri"/>
          <w:color w:val="000000"/>
          <w:sz w:val="22"/>
          <w:szCs w:val="22"/>
        </w:rPr>
        <w:t>Por até 02 (dois) anos, quando a Contratada:</w:t>
      </w:r>
    </w:p>
    <w:p w:rsidR="00690BDC" w:rsidRDefault="006C5C77">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tab/>
        <w:t>c.1) Praticar atos ilegais ou imorais visando frustrar os objetivos da contratação; ou</w:t>
      </w:r>
    </w:p>
    <w:p w:rsidR="00690BDC" w:rsidRDefault="006C5C77">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tab/>
        <w:t>c.2) For multada, e não efetuar o pagamento.</w:t>
      </w: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90BDC">
      <w:pPr>
        <w:pBdr>
          <w:top w:val="nil"/>
          <w:left w:val="nil"/>
          <w:bottom w:val="nil"/>
          <w:right w:val="nil"/>
          <w:between w:val="nil"/>
        </w:pBdr>
        <w:spacing w:line="360" w:lineRule="auto"/>
        <w:jc w:val="both"/>
        <w:rPr>
          <w:rFonts w:ascii="Calibri" w:eastAsia="Calibri" w:hAnsi="Calibri" w:cs="Calibri"/>
          <w:color w:val="FF0000"/>
          <w:sz w:val="22"/>
          <w:szCs w:val="22"/>
        </w:rPr>
      </w:pP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sz w:val="22"/>
          <w:szCs w:val="22"/>
        </w:rPr>
        <w:t xml:space="preserve"> </w:t>
      </w:r>
      <w:r>
        <w:rPr>
          <w:rFonts w:ascii="Calibri" w:eastAsia="Calibri" w:hAnsi="Calibri" w:cs="Calibri"/>
          <w:color w:val="000000"/>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 declaração de inidoneidade para licitar ou contratar será aplicada à vista dos motivos informados na instrução processual, podendo a reabilitação ser requerida após 2 (dois) anos de sua aplicação.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 xml:space="preserve">As sanções administrativas serão registradas no SICAF. </w:t>
      </w:r>
    </w:p>
    <w:p w:rsidR="00690BDC" w:rsidRDefault="00690BDC">
      <w:pPr>
        <w:pBdr>
          <w:top w:val="nil"/>
          <w:left w:val="nil"/>
          <w:bottom w:val="nil"/>
          <w:right w:val="nil"/>
          <w:between w:val="nil"/>
        </w:pBdr>
        <w:spacing w:after="50" w:line="360" w:lineRule="auto"/>
        <w:ind w:left="567" w:hanging="708"/>
        <w:jc w:val="both"/>
        <w:rPr>
          <w:rFonts w:ascii="Calibri" w:eastAsia="Calibri" w:hAnsi="Calibri" w:cs="Calibri"/>
          <w:color w:val="000000"/>
          <w:sz w:val="22"/>
          <w:szCs w:val="22"/>
        </w:rPr>
      </w:pP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DA SUBCONTRATAÇÃO DO OBJETO</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Não será permitida a subcontratação ou transferência total da execução do presente objeto a terceiros;</w:t>
      </w:r>
    </w:p>
    <w:p w:rsidR="00690BDC" w:rsidRDefault="006C5C77">
      <w:pPr>
        <w:numPr>
          <w:ilvl w:val="0"/>
          <w:numId w:val="10"/>
        </w:numPr>
        <w:pBdr>
          <w:top w:val="nil"/>
          <w:left w:val="nil"/>
          <w:bottom w:val="single" w:sz="4" w:space="1" w:color="000000"/>
          <w:right w:val="nil"/>
          <w:between w:val="nil"/>
        </w:pBdr>
        <w:spacing w:before="240" w:after="120" w:line="360" w:lineRule="auto"/>
        <w:jc w:val="both"/>
        <w:rPr>
          <w:rFonts w:ascii="Calibri" w:eastAsia="Calibri" w:hAnsi="Calibri" w:cs="Calibri"/>
          <w:color w:val="000000"/>
          <w:sz w:val="22"/>
          <w:szCs w:val="22"/>
        </w:rPr>
      </w:pPr>
      <w:r>
        <w:rPr>
          <w:rFonts w:ascii="Calibri" w:eastAsia="Calibri" w:hAnsi="Calibri" w:cs="Calibri"/>
          <w:b/>
          <w:color w:val="000000"/>
          <w:sz w:val="22"/>
          <w:szCs w:val="22"/>
        </w:rPr>
        <w:t>DISPOSIÇÕES GERAIS</w:t>
      </w:r>
    </w:p>
    <w:p w:rsidR="00690BDC" w:rsidRDefault="006C5C77">
      <w:pPr>
        <w:numPr>
          <w:ilvl w:val="1"/>
          <w:numId w:val="10"/>
        </w:numPr>
        <w:pBdr>
          <w:top w:val="nil"/>
          <w:left w:val="nil"/>
          <w:bottom w:val="nil"/>
          <w:right w:val="nil"/>
          <w:between w:val="nil"/>
        </w:pBdr>
        <w:spacing w:line="360" w:lineRule="auto"/>
        <w:jc w:val="both"/>
        <w:rPr>
          <w:color w:val="000000"/>
        </w:rPr>
      </w:pPr>
      <w:r>
        <w:rPr>
          <w:rFonts w:ascii="Calibri" w:eastAsia="Calibri" w:hAnsi="Calibri" w:cs="Calibri"/>
          <w:color w:val="000000"/>
          <w:sz w:val="22"/>
          <w:szCs w:val="22"/>
        </w:rPr>
        <w:t>O Setor Técnico competente auxiliará o pregoeiro nos casos de pedidos de esclarecimentos, impugnações e análise de propostas.</w:t>
      </w:r>
    </w:p>
    <w:p w:rsidR="00690BDC" w:rsidRDefault="00690BDC">
      <w:pPr>
        <w:tabs>
          <w:tab w:val="left" w:pos="284"/>
        </w:tabs>
        <w:spacing w:line="360" w:lineRule="auto"/>
        <w:jc w:val="both"/>
        <w:rPr>
          <w:rFonts w:ascii="Calibri" w:eastAsia="Calibri" w:hAnsi="Calibri" w:cs="Calibri"/>
          <w:sz w:val="22"/>
          <w:szCs w:val="22"/>
        </w:rPr>
      </w:pPr>
    </w:p>
    <w:p w:rsidR="00690BDC" w:rsidRPr="00C1749B" w:rsidRDefault="00690BDC">
      <w:pPr>
        <w:tabs>
          <w:tab w:val="left" w:pos="284"/>
        </w:tabs>
        <w:spacing w:line="360" w:lineRule="auto"/>
        <w:jc w:val="both"/>
        <w:rPr>
          <w:rFonts w:ascii="Calibri" w:eastAsia="Calibri" w:hAnsi="Calibri" w:cs="Calibri"/>
          <w:color w:val="000000"/>
          <w:sz w:val="22"/>
          <w:szCs w:val="22"/>
        </w:rPr>
      </w:pPr>
    </w:p>
    <w:p w:rsidR="00C1749B" w:rsidRPr="00C1749B" w:rsidRDefault="00C1749B" w:rsidP="00C1749B">
      <w:pPr>
        <w:jc w:val="right"/>
        <w:rPr>
          <w:rFonts w:ascii="Calibri" w:eastAsia="Calibri" w:hAnsi="Calibri" w:cs="Calibri"/>
          <w:color w:val="000000"/>
          <w:sz w:val="22"/>
          <w:szCs w:val="22"/>
        </w:rPr>
      </w:pPr>
      <w:r w:rsidRPr="00C1749B">
        <w:rPr>
          <w:rFonts w:ascii="Calibri" w:eastAsia="Calibri" w:hAnsi="Calibri" w:cs="Calibri"/>
          <w:color w:val="000000"/>
          <w:sz w:val="22"/>
          <w:szCs w:val="22"/>
        </w:rPr>
        <w:t>Maceió – AL,</w:t>
      </w:r>
      <w:r w:rsidR="00252F91">
        <w:rPr>
          <w:rFonts w:ascii="Calibri" w:eastAsia="Calibri" w:hAnsi="Calibri" w:cs="Calibri"/>
          <w:color w:val="000000"/>
          <w:sz w:val="22"/>
          <w:szCs w:val="22"/>
        </w:rPr>
        <w:t xml:space="preserve"> 18</w:t>
      </w:r>
      <w:r w:rsidR="00284E2F">
        <w:rPr>
          <w:rFonts w:ascii="Calibri" w:eastAsia="Calibri" w:hAnsi="Calibri" w:cs="Calibri"/>
          <w:color w:val="000000"/>
          <w:sz w:val="22"/>
          <w:szCs w:val="22"/>
        </w:rPr>
        <w:t xml:space="preserve"> de</w:t>
      </w:r>
      <w:r w:rsidRPr="00C1749B">
        <w:rPr>
          <w:rFonts w:ascii="Calibri" w:eastAsia="Calibri" w:hAnsi="Calibri" w:cs="Calibri"/>
          <w:color w:val="000000"/>
          <w:sz w:val="22"/>
          <w:szCs w:val="22"/>
        </w:rPr>
        <w:t xml:space="preserve"> outubro de 2018.</w:t>
      </w:r>
    </w:p>
    <w:p w:rsidR="00C1749B" w:rsidRDefault="00C1749B" w:rsidP="00C1749B">
      <w:pPr>
        <w:pStyle w:val="Corpodetexto"/>
        <w:ind w:left="567" w:hanging="567"/>
        <w:jc w:val="center"/>
        <w:rPr>
          <w:rFonts w:ascii="Calibri" w:eastAsia="Calibri" w:hAnsi="Calibri" w:cs="Calibri"/>
          <w:color w:val="000000"/>
          <w:lang w:bidi="ar-SA"/>
        </w:rPr>
      </w:pPr>
    </w:p>
    <w:p w:rsidR="00252F91" w:rsidRPr="00C1749B" w:rsidRDefault="00252F91"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Corpodetexto"/>
        <w:ind w:left="567" w:hanging="567"/>
        <w:jc w:val="center"/>
        <w:rPr>
          <w:rFonts w:ascii="Calibri" w:eastAsia="Calibri" w:hAnsi="Calibri" w:cs="Calibri"/>
          <w:b/>
          <w:color w:val="000000"/>
          <w:lang w:bidi="ar-SA"/>
        </w:rPr>
      </w:pPr>
      <w:r w:rsidRPr="00C1749B">
        <w:rPr>
          <w:rFonts w:ascii="Calibri" w:eastAsia="Calibri" w:hAnsi="Calibri" w:cs="Calibri"/>
          <w:b/>
          <w:color w:val="000000"/>
          <w:lang w:bidi="ar-SA"/>
        </w:rPr>
        <w:t>Jessé Pimentel Lopes</w:t>
      </w:r>
    </w:p>
    <w:p w:rsidR="00C1749B" w:rsidRDefault="00C1749B" w:rsidP="00C1749B">
      <w:pPr>
        <w:pStyle w:val="Corpodetexto"/>
        <w:ind w:left="567" w:hanging="567"/>
        <w:jc w:val="center"/>
        <w:rPr>
          <w:rFonts w:ascii="Calibri" w:eastAsia="Calibri" w:hAnsi="Calibri" w:cs="Calibri"/>
          <w:color w:val="000000"/>
          <w:lang w:bidi="ar-SA"/>
        </w:rPr>
      </w:pPr>
      <w:r>
        <w:rPr>
          <w:rFonts w:ascii="Calibri" w:eastAsia="Calibri" w:hAnsi="Calibri" w:cs="Calibri"/>
          <w:color w:val="000000"/>
          <w:lang w:bidi="ar-SA"/>
        </w:rPr>
        <w:t>Eng. Civil - CREA</w:t>
      </w:r>
      <w:r w:rsidRPr="00C1749B">
        <w:rPr>
          <w:rFonts w:ascii="Calibri" w:eastAsia="Calibri" w:hAnsi="Calibri" w:cs="Calibri"/>
          <w:color w:val="000000"/>
          <w:lang w:bidi="ar-SA"/>
        </w:rPr>
        <w:t xml:space="preserve"> Nº 020</w:t>
      </w:r>
      <w:r>
        <w:rPr>
          <w:rFonts w:ascii="Calibri" w:eastAsia="Calibri" w:hAnsi="Calibri" w:cs="Calibri"/>
          <w:color w:val="000000"/>
          <w:lang w:bidi="ar-SA"/>
        </w:rPr>
        <w:t>.</w:t>
      </w:r>
      <w:r w:rsidRPr="00C1749B">
        <w:rPr>
          <w:rFonts w:ascii="Calibri" w:eastAsia="Calibri" w:hAnsi="Calibri" w:cs="Calibri"/>
          <w:color w:val="000000"/>
          <w:lang w:bidi="ar-SA"/>
        </w:rPr>
        <w:t>775</w:t>
      </w:r>
      <w:r>
        <w:rPr>
          <w:rFonts w:ascii="Calibri" w:eastAsia="Calibri" w:hAnsi="Calibri" w:cs="Calibri"/>
          <w:color w:val="000000"/>
          <w:lang w:bidi="ar-SA"/>
        </w:rPr>
        <w:t>.</w:t>
      </w:r>
      <w:r w:rsidRPr="00C1749B">
        <w:rPr>
          <w:rFonts w:ascii="Calibri" w:eastAsia="Calibri" w:hAnsi="Calibri" w:cs="Calibri"/>
          <w:color w:val="000000"/>
          <w:lang w:bidi="ar-SA"/>
        </w:rPr>
        <w:t>835-2</w:t>
      </w:r>
    </w:p>
    <w:p w:rsidR="00C1749B" w:rsidRPr="00C1749B" w:rsidRDefault="00C1749B" w:rsidP="00C1749B">
      <w:pPr>
        <w:pStyle w:val="Corpodetexto"/>
        <w:ind w:left="567" w:hanging="567"/>
        <w:jc w:val="center"/>
        <w:rPr>
          <w:rFonts w:ascii="Calibri" w:eastAsia="Calibri" w:hAnsi="Calibri" w:cs="Calibri"/>
          <w:color w:val="000000"/>
          <w:lang w:bidi="ar-SA"/>
        </w:rPr>
      </w:pPr>
      <w:r>
        <w:rPr>
          <w:rFonts w:ascii="Calibri" w:eastAsia="Calibri" w:hAnsi="Calibri" w:cs="Calibri"/>
          <w:color w:val="000000"/>
          <w:lang w:bidi="ar-SA"/>
        </w:rPr>
        <w:t>Chefe do Setor de Infraestrutura - SEMED</w:t>
      </w:r>
    </w:p>
    <w:p w:rsidR="00C1749B" w:rsidRPr="00C1749B" w:rsidRDefault="00C1749B"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Corpodetexto"/>
        <w:ind w:left="567" w:hanging="567"/>
        <w:jc w:val="center"/>
        <w:rPr>
          <w:rFonts w:ascii="Calibri" w:eastAsia="Calibri" w:hAnsi="Calibri" w:cs="Calibri"/>
          <w:color w:val="000000"/>
          <w:lang w:bidi="ar-SA"/>
        </w:rPr>
      </w:pPr>
      <w:r w:rsidRPr="00C1749B">
        <w:rPr>
          <w:rFonts w:ascii="Calibri" w:eastAsia="Calibri" w:hAnsi="Calibri" w:cs="Calibri"/>
          <w:color w:val="000000"/>
          <w:lang w:bidi="ar-SA"/>
        </w:rPr>
        <w:t>Aprovado por:</w:t>
      </w:r>
    </w:p>
    <w:p w:rsidR="00C1749B" w:rsidRPr="00C1749B" w:rsidRDefault="00C1749B"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Corpodetexto"/>
        <w:ind w:left="567" w:hanging="567"/>
        <w:jc w:val="center"/>
        <w:rPr>
          <w:rFonts w:ascii="Calibri" w:eastAsia="Calibri" w:hAnsi="Calibri" w:cs="Calibri"/>
          <w:color w:val="000000"/>
          <w:lang w:bidi="ar-SA"/>
        </w:rPr>
      </w:pPr>
    </w:p>
    <w:p w:rsidR="00C1749B" w:rsidRPr="00C1749B" w:rsidRDefault="00C1749B" w:rsidP="00C1749B">
      <w:pPr>
        <w:pStyle w:val="SemEspaamento"/>
        <w:jc w:val="center"/>
        <w:rPr>
          <w:rFonts w:ascii="Calibri" w:eastAsia="Calibri" w:hAnsi="Calibri" w:cs="Calibri"/>
          <w:b/>
          <w:sz w:val="22"/>
          <w:szCs w:val="22"/>
          <w:lang w:eastAsia="pt-BR"/>
        </w:rPr>
      </w:pPr>
      <w:r w:rsidRPr="00C1749B">
        <w:rPr>
          <w:rFonts w:ascii="Calibri" w:eastAsia="Calibri" w:hAnsi="Calibri" w:cs="Calibri"/>
          <w:b/>
          <w:sz w:val="22"/>
          <w:szCs w:val="22"/>
          <w:lang w:eastAsia="pt-BR"/>
        </w:rPr>
        <w:t>Ana Dayse Rezende Dorea</w:t>
      </w:r>
    </w:p>
    <w:p w:rsidR="00C1749B" w:rsidRPr="00C1749B" w:rsidRDefault="00C1749B" w:rsidP="00C1749B">
      <w:pPr>
        <w:pStyle w:val="SemEspaamento"/>
        <w:jc w:val="center"/>
        <w:rPr>
          <w:rFonts w:ascii="Calibri" w:eastAsia="Calibri" w:hAnsi="Calibri" w:cs="Calibri"/>
          <w:sz w:val="22"/>
          <w:szCs w:val="22"/>
          <w:lang w:eastAsia="pt-BR"/>
        </w:rPr>
      </w:pPr>
      <w:r w:rsidRPr="00C1749B">
        <w:rPr>
          <w:rFonts w:ascii="Calibri" w:eastAsia="Calibri" w:hAnsi="Calibri" w:cs="Calibri"/>
          <w:sz w:val="22"/>
          <w:szCs w:val="22"/>
          <w:lang w:eastAsia="pt-BR"/>
        </w:rPr>
        <w:t>Secretária Municipal de Educação</w:t>
      </w:r>
    </w:p>
    <w:p w:rsidR="00C1749B" w:rsidRPr="00C1749B" w:rsidRDefault="00C1749B" w:rsidP="00C1749B">
      <w:pPr>
        <w:pStyle w:val="SemEspaamento"/>
        <w:jc w:val="center"/>
        <w:rPr>
          <w:rFonts w:ascii="Calibri" w:eastAsia="Calibri" w:hAnsi="Calibri" w:cs="Calibri"/>
          <w:sz w:val="22"/>
          <w:szCs w:val="22"/>
          <w:lang w:eastAsia="pt-BR"/>
        </w:rPr>
      </w:pPr>
      <w:r w:rsidRPr="00C1749B">
        <w:rPr>
          <w:rFonts w:ascii="Calibri" w:eastAsia="Calibri" w:hAnsi="Calibri" w:cs="Calibri"/>
          <w:sz w:val="22"/>
          <w:szCs w:val="22"/>
          <w:lang w:eastAsia="pt-BR"/>
        </w:rPr>
        <w:t>SEMED</w:t>
      </w:r>
    </w:p>
    <w:p w:rsidR="00690BDC" w:rsidRDefault="00690BDC">
      <w:pPr>
        <w:spacing w:line="360" w:lineRule="auto"/>
        <w:ind w:left="284"/>
        <w:jc w:val="both"/>
        <w:rPr>
          <w:rFonts w:ascii="Calibri" w:eastAsia="Calibri" w:hAnsi="Calibri" w:cs="Calibri"/>
          <w:sz w:val="22"/>
          <w:szCs w:val="22"/>
          <w:highlight w:val="yellow"/>
        </w:rPr>
      </w:pPr>
    </w:p>
    <w:p w:rsidR="00690BDC" w:rsidRDefault="00690BDC">
      <w:pPr>
        <w:spacing w:line="360" w:lineRule="auto"/>
        <w:ind w:left="284"/>
        <w:jc w:val="both"/>
        <w:rPr>
          <w:rFonts w:ascii="Calibri" w:eastAsia="Calibri" w:hAnsi="Calibri" w:cs="Calibri"/>
          <w:sz w:val="22"/>
          <w:szCs w:val="22"/>
          <w:highlight w:val="yellow"/>
        </w:rPr>
      </w:pPr>
    </w:p>
    <w:p w:rsidR="00690BDC" w:rsidRDefault="00690BDC">
      <w:pPr>
        <w:spacing w:line="360" w:lineRule="auto"/>
        <w:ind w:left="284"/>
        <w:jc w:val="both"/>
        <w:rPr>
          <w:rFonts w:ascii="Calibri" w:eastAsia="Calibri" w:hAnsi="Calibri" w:cs="Calibri"/>
          <w:sz w:val="22"/>
          <w:szCs w:val="22"/>
          <w:highlight w:val="yellow"/>
        </w:rPr>
      </w:pP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C5C77">
      <w:pPr>
        <w:spacing w:line="360" w:lineRule="auto"/>
        <w:jc w:val="both"/>
        <w:rPr>
          <w:rFonts w:ascii="Calibri" w:eastAsia="Calibri" w:hAnsi="Calibri" w:cs="Calibri"/>
          <w:sz w:val="22"/>
          <w:szCs w:val="22"/>
        </w:rPr>
      </w:pPr>
      <w:r>
        <w:rPr>
          <w:rFonts w:ascii="Calibri" w:eastAsia="Calibri" w:hAnsi="Calibri" w:cs="Calibri"/>
          <w:b/>
          <w:sz w:val="22"/>
          <w:szCs w:val="22"/>
        </w:rPr>
        <w:t>ANEXO I</w:t>
      </w:r>
    </w:p>
    <w:p w:rsidR="00690BDC" w:rsidRDefault="00690BDC">
      <w:pPr>
        <w:spacing w:line="360" w:lineRule="auto"/>
        <w:rPr>
          <w:rFonts w:ascii="Calibri" w:eastAsia="Calibri" w:hAnsi="Calibri" w:cs="Calibri"/>
          <w:sz w:val="22"/>
          <w:szCs w:val="22"/>
          <w:u w:val="single"/>
        </w:rPr>
      </w:pPr>
    </w:p>
    <w:p w:rsidR="00690BDC" w:rsidRDefault="00690BDC">
      <w:pPr>
        <w:spacing w:line="360" w:lineRule="auto"/>
        <w:jc w:val="center"/>
        <w:rPr>
          <w:rFonts w:ascii="Calibri" w:eastAsia="Calibri" w:hAnsi="Calibri" w:cs="Calibri"/>
          <w:sz w:val="22"/>
          <w:szCs w:val="22"/>
          <w:u w:val="single"/>
        </w:rPr>
      </w:pPr>
    </w:p>
    <w:p w:rsidR="00690BDC" w:rsidRDefault="006C5C77">
      <w:pPr>
        <w:spacing w:line="360" w:lineRule="auto"/>
        <w:jc w:val="center"/>
        <w:rPr>
          <w:rFonts w:ascii="Calibri" w:eastAsia="Calibri" w:hAnsi="Calibri" w:cs="Calibri"/>
          <w:sz w:val="22"/>
          <w:szCs w:val="22"/>
          <w:u w:val="single"/>
        </w:rPr>
      </w:pPr>
      <w:r>
        <w:rPr>
          <w:rFonts w:ascii="Calibri" w:eastAsia="Calibri" w:hAnsi="Calibri" w:cs="Calibri"/>
          <w:sz w:val="22"/>
          <w:szCs w:val="22"/>
          <w:u w:val="single"/>
        </w:rPr>
        <w:t>MODELO DE PROPOSTA DE PREÇOS</w:t>
      </w:r>
    </w:p>
    <w:p w:rsidR="00690BDC" w:rsidRDefault="006C5C77">
      <w:pPr>
        <w:spacing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(usar papel timbrado da empresa) </w:t>
      </w: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90BDC">
      <w:pPr>
        <w:pBdr>
          <w:top w:val="nil"/>
          <w:left w:val="nil"/>
          <w:bottom w:val="nil"/>
          <w:right w:val="nil"/>
          <w:between w:val="nil"/>
        </w:pBdr>
        <w:spacing w:line="360" w:lineRule="auto"/>
        <w:ind w:hanging="708"/>
        <w:jc w:val="both"/>
        <w:rPr>
          <w:rFonts w:ascii="Calibri" w:eastAsia="Calibri" w:hAnsi="Calibri" w:cs="Calibri"/>
          <w:color w:val="000000"/>
          <w:sz w:val="22"/>
          <w:szCs w:val="22"/>
        </w:rPr>
      </w:pPr>
    </w:p>
    <w:p w:rsidR="00690BDC" w:rsidRDefault="00690BDC">
      <w:pPr>
        <w:pBdr>
          <w:top w:val="nil"/>
          <w:left w:val="nil"/>
          <w:bottom w:val="nil"/>
          <w:right w:val="nil"/>
          <w:between w:val="nil"/>
        </w:pBdr>
        <w:tabs>
          <w:tab w:val="left" w:pos="142"/>
          <w:tab w:val="left" w:pos="284"/>
          <w:tab w:val="left" w:pos="426"/>
        </w:tabs>
        <w:spacing w:line="360" w:lineRule="auto"/>
        <w:ind w:left="142" w:hanging="708"/>
        <w:jc w:val="both"/>
        <w:rPr>
          <w:rFonts w:ascii="Calibri" w:eastAsia="Calibri" w:hAnsi="Calibri" w:cs="Calibri"/>
          <w:color w:val="000000"/>
          <w:sz w:val="22"/>
          <w:szCs w:val="22"/>
        </w:rPr>
      </w:pPr>
    </w:p>
    <w:p w:rsidR="00690BDC" w:rsidRDefault="00690BDC">
      <w:pPr>
        <w:tabs>
          <w:tab w:val="left" w:pos="142"/>
        </w:tabs>
        <w:jc w:val="both"/>
        <w:rPr>
          <w:rFonts w:ascii="Calibri" w:eastAsia="Calibri" w:hAnsi="Calibri" w:cs="Calibri"/>
          <w:sz w:val="22"/>
          <w:szCs w:val="22"/>
        </w:rPr>
      </w:pPr>
    </w:p>
    <w:tbl>
      <w:tblPr>
        <w:tblStyle w:val="a1"/>
        <w:tblW w:w="8758" w:type="dxa"/>
        <w:jc w:val="center"/>
        <w:tblInd w:w="0" w:type="dxa"/>
        <w:tblLayout w:type="fixed"/>
        <w:tblLook w:val="0000" w:firstRow="0" w:lastRow="0" w:firstColumn="0" w:lastColumn="0" w:noHBand="0" w:noVBand="0"/>
      </w:tblPr>
      <w:tblGrid>
        <w:gridCol w:w="836"/>
        <w:gridCol w:w="5528"/>
        <w:gridCol w:w="992"/>
        <w:gridCol w:w="1402"/>
      </w:tblGrid>
      <w:tr w:rsidR="00690BDC">
        <w:trPr>
          <w:jc w:val="center"/>
        </w:trPr>
        <w:tc>
          <w:tcPr>
            <w:tcW w:w="836" w:type="dxa"/>
            <w:tcBorders>
              <w:top w:val="single" w:sz="4" w:space="0" w:color="000000"/>
              <w:left w:val="single" w:sz="4" w:space="0" w:color="000000"/>
              <w:bottom w:val="single" w:sz="4" w:space="0" w:color="000000"/>
            </w:tcBorders>
            <w:shd w:val="clear" w:color="auto" w:fill="CCCCCC"/>
            <w:vAlign w:val="center"/>
          </w:tcPr>
          <w:p w:rsidR="00690BDC" w:rsidRDefault="006C5C77">
            <w:pPr>
              <w:jc w:val="both"/>
              <w:rPr>
                <w:rFonts w:ascii="Calibri" w:eastAsia="Calibri" w:hAnsi="Calibri" w:cs="Calibri"/>
                <w:sz w:val="22"/>
                <w:szCs w:val="22"/>
              </w:rPr>
            </w:pPr>
            <w:r>
              <w:rPr>
                <w:rFonts w:ascii="Calibri" w:eastAsia="Calibri" w:hAnsi="Calibri" w:cs="Calibri"/>
                <w:b/>
                <w:sz w:val="22"/>
                <w:szCs w:val="22"/>
              </w:rPr>
              <w:t xml:space="preserve">Item </w:t>
            </w:r>
          </w:p>
        </w:tc>
        <w:tc>
          <w:tcPr>
            <w:tcW w:w="5528" w:type="dxa"/>
            <w:tcBorders>
              <w:top w:val="single" w:sz="4" w:space="0" w:color="000000"/>
              <w:left w:val="single" w:sz="4" w:space="0" w:color="000000"/>
              <w:bottom w:val="single" w:sz="4" w:space="0" w:color="000000"/>
            </w:tcBorders>
            <w:shd w:val="clear" w:color="auto" w:fill="CCCCCC"/>
            <w:vAlign w:val="center"/>
          </w:tcPr>
          <w:p w:rsidR="00690BDC" w:rsidRDefault="006C5C77">
            <w:pPr>
              <w:jc w:val="both"/>
              <w:rPr>
                <w:rFonts w:ascii="Calibri" w:eastAsia="Calibri" w:hAnsi="Calibri" w:cs="Calibri"/>
                <w:sz w:val="22"/>
                <w:szCs w:val="22"/>
              </w:rPr>
            </w:pPr>
            <w:r>
              <w:rPr>
                <w:rFonts w:ascii="Calibri" w:eastAsia="Calibri" w:hAnsi="Calibri" w:cs="Calibri"/>
                <w:b/>
                <w:sz w:val="22"/>
                <w:szCs w:val="22"/>
              </w:rPr>
              <w:t>Especificação do objeto</w:t>
            </w:r>
          </w:p>
        </w:tc>
        <w:tc>
          <w:tcPr>
            <w:tcW w:w="99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90BDC" w:rsidRDefault="006C5C77">
            <w:pPr>
              <w:jc w:val="both"/>
              <w:rPr>
                <w:rFonts w:ascii="Calibri" w:eastAsia="Calibri" w:hAnsi="Calibri" w:cs="Calibri"/>
                <w:sz w:val="22"/>
                <w:szCs w:val="22"/>
              </w:rPr>
            </w:pPr>
            <w:r>
              <w:rPr>
                <w:rFonts w:ascii="Calibri" w:eastAsia="Calibri" w:hAnsi="Calibri" w:cs="Calibri"/>
                <w:b/>
                <w:sz w:val="22"/>
                <w:szCs w:val="22"/>
              </w:rPr>
              <w:t>Unidade</w:t>
            </w:r>
          </w:p>
        </w:tc>
        <w:tc>
          <w:tcPr>
            <w:tcW w:w="1402" w:type="dxa"/>
            <w:tcBorders>
              <w:top w:val="single" w:sz="4" w:space="0" w:color="000000"/>
              <w:left w:val="single" w:sz="4" w:space="0" w:color="000000"/>
              <w:bottom w:val="single" w:sz="4" w:space="0" w:color="000000"/>
            </w:tcBorders>
            <w:shd w:val="clear" w:color="auto" w:fill="CCCCCC"/>
            <w:vAlign w:val="center"/>
          </w:tcPr>
          <w:p w:rsidR="00690BDC" w:rsidRDefault="006C5C77">
            <w:pPr>
              <w:jc w:val="both"/>
              <w:rPr>
                <w:rFonts w:ascii="Calibri" w:eastAsia="Calibri" w:hAnsi="Calibri" w:cs="Calibri"/>
                <w:sz w:val="22"/>
                <w:szCs w:val="22"/>
              </w:rPr>
            </w:pPr>
            <w:r>
              <w:rPr>
                <w:rFonts w:ascii="Calibri" w:eastAsia="Calibri" w:hAnsi="Calibri" w:cs="Calibri"/>
                <w:b/>
                <w:sz w:val="22"/>
                <w:szCs w:val="22"/>
              </w:rPr>
              <w:t xml:space="preserve">Quantidade </w:t>
            </w:r>
          </w:p>
        </w:tc>
      </w:tr>
      <w:tr w:rsidR="00690BDC">
        <w:trPr>
          <w:trHeight w:val="38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color w:val="000000"/>
                <w:sz w:val="22"/>
                <w:szCs w:val="22"/>
              </w:rPr>
              <w:t>01</w:t>
            </w:r>
          </w:p>
        </w:tc>
        <w:tc>
          <w:tcPr>
            <w:tcW w:w="5528"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un</w:t>
            </w: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color w:val="000000"/>
                <w:sz w:val="22"/>
                <w:szCs w:val="22"/>
              </w:rPr>
              <w:t>02</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un</w:t>
            </w: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36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sz w:val="22"/>
                <w:szCs w:val="22"/>
              </w:rPr>
              <w:t>03</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2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sz w:val="22"/>
                <w:szCs w:val="22"/>
              </w:rPr>
              <w:t>04</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38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sz w:val="22"/>
                <w:szCs w:val="22"/>
              </w:rPr>
              <w:t>05</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0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sz w:val="22"/>
                <w:szCs w:val="22"/>
              </w:rPr>
              <w:t>06</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2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color w:val="000000"/>
                <w:sz w:val="22"/>
                <w:szCs w:val="22"/>
              </w:rPr>
            </w:pPr>
            <w:r>
              <w:rPr>
                <w:rFonts w:ascii="Calibri" w:eastAsia="Calibri" w:hAnsi="Calibri" w:cs="Calibri"/>
                <w:sz w:val="22"/>
                <w:szCs w:val="22"/>
              </w:rPr>
              <w:t>07</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2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08</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2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09</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r w:rsidR="00690BDC">
        <w:trPr>
          <w:trHeight w:val="420"/>
          <w:jc w:val="center"/>
        </w:trPr>
        <w:tc>
          <w:tcPr>
            <w:tcW w:w="836" w:type="dxa"/>
            <w:tcBorders>
              <w:top w:val="single" w:sz="6" w:space="0" w:color="000000"/>
              <w:left w:val="single" w:sz="4" w:space="0" w:color="000000"/>
              <w:bottom w:val="single" w:sz="6" w:space="0" w:color="000000"/>
              <w:right w:val="single" w:sz="6"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10</w:t>
            </w:r>
          </w:p>
        </w:tc>
        <w:tc>
          <w:tcPr>
            <w:tcW w:w="5528" w:type="dxa"/>
            <w:tcBorders>
              <w:top w:val="single" w:sz="6" w:space="0" w:color="000000"/>
              <w:left w:val="single" w:sz="6" w:space="0" w:color="000000"/>
              <w:bottom w:val="single" w:sz="6" w:space="0" w:color="000000"/>
              <w:right w:val="single" w:sz="6" w:space="0" w:color="000000"/>
            </w:tcBorders>
          </w:tcPr>
          <w:p w:rsidR="00690BDC" w:rsidRDefault="00690BDC">
            <w:pPr>
              <w:jc w:val="both"/>
              <w:rPr>
                <w:rFonts w:ascii="Calibri" w:eastAsia="Calibri" w:hAnsi="Calibri" w:cs="Calibri"/>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sz w:val="22"/>
                <w:szCs w:val="22"/>
              </w:rPr>
            </w:pPr>
          </w:p>
        </w:tc>
        <w:tc>
          <w:tcPr>
            <w:tcW w:w="1402" w:type="dxa"/>
            <w:tcBorders>
              <w:top w:val="single" w:sz="6" w:space="0" w:color="000000"/>
              <w:left w:val="single" w:sz="6" w:space="0" w:color="000000"/>
              <w:bottom w:val="single" w:sz="6" w:space="0" w:color="000000"/>
              <w:right w:val="single" w:sz="6" w:space="0" w:color="000000"/>
            </w:tcBorders>
            <w:vAlign w:val="center"/>
          </w:tcPr>
          <w:p w:rsidR="00690BDC" w:rsidRDefault="00690BDC">
            <w:pPr>
              <w:jc w:val="both"/>
              <w:rPr>
                <w:rFonts w:ascii="Calibri" w:eastAsia="Calibri" w:hAnsi="Calibri" w:cs="Calibri"/>
                <w:color w:val="000000"/>
                <w:sz w:val="22"/>
                <w:szCs w:val="22"/>
              </w:rPr>
            </w:pPr>
          </w:p>
        </w:tc>
      </w:tr>
    </w:tbl>
    <w:p w:rsidR="00690BDC" w:rsidRDefault="00690BDC">
      <w:pPr>
        <w:spacing w:before="120"/>
        <w:jc w:val="both"/>
        <w:rPr>
          <w:rFonts w:ascii="Calibri" w:eastAsia="Calibri" w:hAnsi="Calibri" w:cs="Calibri"/>
          <w:color w:val="000000"/>
          <w:sz w:val="22"/>
          <w:szCs w:val="22"/>
        </w:rPr>
      </w:pPr>
    </w:p>
    <w:p w:rsidR="00690BDC" w:rsidRDefault="00690BDC">
      <w:pPr>
        <w:jc w:val="center"/>
        <w:rPr>
          <w:rFonts w:ascii="Calibri" w:eastAsia="Calibri" w:hAnsi="Calibri" w:cs="Calibri"/>
          <w:sz w:val="22"/>
          <w:szCs w:val="22"/>
        </w:rPr>
      </w:pPr>
    </w:p>
    <w:tbl>
      <w:tblPr>
        <w:tblStyle w:val="a2"/>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2410"/>
      </w:tblGrid>
      <w:tr w:rsidR="00690BDC" w:rsidTr="00B51BB5">
        <w:tc>
          <w:tcPr>
            <w:tcW w:w="6379" w:type="dxa"/>
            <w:tcBorders>
              <w:top w:val="single" w:sz="4" w:space="0" w:color="000000"/>
              <w:left w:val="single" w:sz="4" w:space="0" w:color="000000"/>
              <w:bottom w:val="single" w:sz="4" w:space="0" w:color="000000"/>
              <w:right w:val="single" w:sz="4" w:space="0" w:color="000000"/>
            </w:tcBorders>
            <w:vAlign w:val="center"/>
          </w:tcPr>
          <w:p w:rsidR="00690BDC" w:rsidRDefault="006C5C77">
            <w:pPr>
              <w:jc w:val="both"/>
              <w:rPr>
                <w:rFonts w:ascii="Calibri" w:eastAsia="Calibri" w:hAnsi="Calibri" w:cs="Calibri"/>
                <w:sz w:val="22"/>
                <w:szCs w:val="22"/>
              </w:rPr>
            </w:pPr>
            <w:r>
              <w:rPr>
                <w:rFonts w:ascii="Calibri" w:eastAsia="Calibri" w:hAnsi="Calibri" w:cs="Calibri"/>
                <w:sz w:val="22"/>
                <w:szCs w:val="22"/>
              </w:rPr>
              <w:t>VALOR GLOBAL DA PROPOSTA (EQUIPAMENTOS  + SERVIÇOS)</w:t>
            </w:r>
          </w:p>
        </w:tc>
        <w:tc>
          <w:tcPr>
            <w:tcW w:w="2410" w:type="dxa"/>
            <w:tcBorders>
              <w:top w:val="single" w:sz="4" w:space="0" w:color="000000"/>
              <w:left w:val="single" w:sz="4" w:space="0" w:color="000000"/>
              <w:bottom w:val="single" w:sz="4" w:space="0" w:color="000000"/>
              <w:right w:val="single" w:sz="4" w:space="0" w:color="000000"/>
            </w:tcBorders>
          </w:tcPr>
          <w:p w:rsidR="00690BDC" w:rsidRDefault="00B51BB5">
            <w:pPr>
              <w:jc w:val="both"/>
              <w:rPr>
                <w:rFonts w:ascii="Calibri" w:eastAsia="Calibri" w:hAnsi="Calibri" w:cs="Calibri"/>
                <w:sz w:val="22"/>
                <w:szCs w:val="22"/>
              </w:rPr>
            </w:pPr>
            <w:r>
              <w:rPr>
                <w:rFonts w:ascii="Calibri" w:eastAsia="Calibri" w:hAnsi="Calibri" w:cs="Calibri"/>
                <w:sz w:val="22"/>
                <w:szCs w:val="22"/>
              </w:rPr>
              <w:t>R$</w:t>
            </w:r>
            <w:r w:rsidR="006C5C77">
              <w:rPr>
                <w:rFonts w:ascii="Calibri" w:eastAsia="Calibri" w:hAnsi="Calibri" w:cs="Calibri"/>
                <w:sz w:val="22"/>
                <w:szCs w:val="22"/>
              </w:rPr>
              <w:t>..............(por extenso)</w:t>
            </w:r>
          </w:p>
        </w:tc>
      </w:tr>
    </w:tbl>
    <w:p w:rsidR="00690BDC" w:rsidRDefault="00690BDC">
      <w:pPr>
        <w:ind w:firstLine="851"/>
        <w:jc w:val="both"/>
        <w:rPr>
          <w:rFonts w:ascii="Calibri" w:eastAsia="Calibri" w:hAnsi="Calibri" w:cs="Calibri"/>
          <w:sz w:val="22"/>
          <w:szCs w:val="22"/>
        </w:rPr>
      </w:pPr>
    </w:p>
    <w:p w:rsidR="00690BDC" w:rsidRDefault="00690BDC">
      <w:pPr>
        <w:ind w:left="-180" w:right="-676"/>
        <w:jc w:val="center"/>
        <w:rPr>
          <w:rFonts w:ascii="Calibri" w:eastAsia="Calibri" w:hAnsi="Calibri" w:cs="Calibri"/>
          <w:sz w:val="22"/>
          <w:szCs w:val="22"/>
        </w:rPr>
      </w:pPr>
    </w:p>
    <w:p w:rsidR="00690BDC" w:rsidRDefault="00690BDC">
      <w:pPr>
        <w:ind w:left="-180" w:right="-676"/>
        <w:jc w:val="center"/>
        <w:rPr>
          <w:rFonts w:ascii="Calibri" w:eastAsia="Calibri" w:hAnsi="Calibri" w:cs="Calibri"/>
          <w:sz w:val="22"/>
          <w:szCs w:val="22"/>
        </w:rPr>
      </w:pPr>
    </w:p>
    <w:p w:rsidR="00690BDC" w:rsidRDefault="006C5C77">
      <w:pPr>
        <w:ind w:left="-180" w:right="-676"/>
        <w:jc w:val="center"/>
        <w:rPr>
          <w:rFonts w:ascii="Calibri" w:eastAsia="Calibri" w:hAnsi="Calibri" w:cs="Calibri"/>
          <w:sz w:val="22"/>
          <w:szCs w:val="22"/>
        </w:rPr>
      </w:pPr>
      <w:r>
        <w:rPr>
          <w:rFonts w:ascii="Calibri" w:eastAsia="Calibri" w:hAnsi="Calibri" w:cs="Calibri"/>
          <w:sz w:val="22"/>
          <w:szCs w:val="22"/>
        </w:rPr>
        <w:t>Maceió, _______/_______/________</w:t>
      </w:r>
    </w:p>
    <w:p w:rsidR="00690BDC" w:rsidRDefault="00690BDC">
      <w:pPr>
        <w:ind w:left="-181" w:right="-675"/>
        <w:jc w:val="center"/>
        <w:rPr>
          <w:rFonts w:ascii="Calibri" w:eastAsia="Calibri" w:hAnsi="Calibri" w:cs="Calibri"/>
          <w:sz w:val="22"/>
          <w:szCs w:val="22"/>
        </w:rPr>
      </w:pPr>
    </w:p>
    <w:p w:rsidR="00690BDC" w:rsidRDefault="00690BDC">
      <w:pPr>
        <w:ind w:left="-181" w:right="-675"/>
        <w:jc w:val="center"/>
        <w:rPr>
          <w:rFonts w:ascii="Calibri" w:eastAsia="Calibri" w:hAnsi="Calibri" w:cs="Calibri"/>
          <w:sz w:val="22"/>
          <w:szCs w:val="22"/>
        </w:rPr>
      </w:pPr>
    </w:p>
    <w:p w:rsidR="00690BDC" w:rsidRDefault="00690BDC">
      <w:pPr>
        <w:ind w:left="-181" w:right="-675"/>
        <w:jc w:val="center"/>
        <w:rPr>
          <w:rFonts w:ascii="Calibri" w:eastAsia="Calibri" w:hAnsi="Calibri" w:cs="Calibri"/>
          <w:sz w:val="22"/>
          <w:szCs w:val="22"/>
        </w:rPr>
      </w:pPr>
    </w:p>
    <w:p w:rsidR="00690BDC" w:rsidRDefault="006C5C77">
      <w:pPr>
        <w:ind w:left="-181" w:right="-675"/>
        <w:jc w:val="center"/>
        <w:rPr>
          <w:rFonts w:ascii="Calibri" w:eastAsia="Calibri" w:hAnsi="Calibri" w:cs="Calibri"/>
          <w:sz w:val="22"/>
          <w:szCs w:val="22"/>
        </w:rPr>
      </w:pPr>
      <w:r>
        <w:rPr>
          <w:rFonts w:ascii="Calibri" w:eastAsia="Calibri" w:hAnsi="Calibri" w:cs="Calibri"/>
          <w:sz w:val="22"/>
          <w:szCs w:val="22"/>
        </w:rPr>
        <w:t>_________________________</w:t>
      </w:r>
    </w:p>
    <w:p w:rsidR="00690BDC" w:rsidRDefault="006C5C77">
      <w:pPr>
        <w:ind w:left="-181" w:right="-675"/>
        <w:jc w:val="center"/>
        <w:rPr>
          <w:rFonts w:ascii="Calibri" w:eastAsia="Calibri" w:hAnsi="Calibri" w:cs="Calibri"/>
          <w:sz w:val="22"/>
          <w:szCs w:val="22"/>
        </w:rPr>
      </w:pPr>
      <w:r>
        <w:rPr>
          <w:rFonts w:ascii="Calibri" w:eastAsia="Calibri" w:hAnsi="Calibri" w:cs="Calibri"/>
          <w:sz w:val="22"/>
          <w:szCs w:val="22"/>
        </w:rPr>
        <w:t>Assinatura do Licitante</w:t>
      </w:r>
    </w:p>
    <w:p w:rsidR="00690BDC" w:rsidRDefault="00690BDC">
      <w:pPr>
        <w:widowControl w:val="0"/>
        <w:spacing w:before="280" w:after="160"/>
        <w:ind w:right="-81"/>
        <w:jc w:val="center"/>
        <w:rPr>
          <w:rFonts w:ascii="Calibri" w:eastAsia="Calibri" w:hAnsi="Calibri" w:cs="Calibri"/>
          <w:color w:val="000000"/>
          <w:sz w:val="22"/>
          <w:szCs w:val="22"/>
        </w:rPr>
      </w:pPr>
    </w:p>
    <w:p w:rsidR="00690BDC" w:rsidRDefault="00690BDC">
      <w:pPr>
        <w:spacing w:before="120"/>
        <w:jc w:val="both"/>
        <w:rPr>
          <w:rFonts w:ascii="Calibri" w:eastAsia="Calibri" w:hAnsi="Calibri" w:cs="Calibri"/>
          <w:color w:val="000000"/>
          <w:sz w:val="22"/>
          <w:szCs w:val="22"/>
        </w:rPr>
      </w:pPr>
    </w:p>
    <w:sectPr w:rsidR="00690BDC" w:rsidSect="00284E2F">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6A1" w:rsidRDefault="007066A1">
      <w:r>
        <w:separator/>
      </w:r>
    </w:p>
  </w:endnote>
  <w:endnote w:type="continuationSeparator" w:id="0">
    <w:p w:rsidR="007066A1" w:rsidRDefault="0070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9B" w:rsidRDefault="00C1749B" w:rsidP="00C1749B">
    <w:pPr>
      <w:pStyle w:val="Rodap"/>
      <w:jc w:val="right"/>
    </w:pPr>
    <w:r>
      <w:fldChar w:fldCharType="begin"/>
    </w:r>
    <w:r>
      <w:instrText xml:space="preserve"> PAGE </w:instrText>
    </w:r>
    <w:r>
      <w:fldChar w:fldCharType="separate"/>
    </w:r>
    <w:r w:rsidR="004E5A55">
      <w:rPr>
        <w:noProof/>
      </w:rPr>
      <w:t>2</w:t>
    </w:r>
    <w:r>
      <w:fldChar w:fldCharType="end"/>
    </w:r>
  </w:p>
  <w:p w:rsidR="00C1749B" w:rsidRPr="00704300" w:rsidRDefault="00C1749B" w:rsidP="00C1749B">
    <w:pPr>
      <w:pStyle w:val="Rodap"/>
      <w:jc w:val="center"/>
      <w:rPr>
        <w:sz w:val="20"/>
      </w:rPr>
    </w:pPr>
    <w:r w:rsidRPr="00704300">
      <w:rPr>
        <w:sz w:val="20"/>
      </w:rPr>
      <w:t>Rua General Hermes, 1199 – CEP 57017-000 – Maceió /AL</w:t>
    </w:r>
  </w:p>
  <w:p w:rsidR="00C1749B" w:rsidRPr="00704300" w:rsidRDefault="00C1749B" w:rsidP="00C1749B">
    <w:pPr>
      <w:pStyle w:val="Rodap"/>
      <w:jc w:val="center"/>
      <w:rPr>
        <w:sz w:val="14"/>
      </w:rPr>
    </w:pPr>
    <w:r w:rsidRPr="00704300">
      <w:rPr>
        <w:sz w:val="20"/>
      </w:rPr>
      <w:t xml:space="preserve">CNPJ: 01.129.810/0001-05 – Fone: 3315.4725 </w:t>
    </w:r>
  </w:p>
  <w:p w:rsidR="00B81620" w:rsidRDefault="00B81620">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6A1" w:rsidRDefault="007066A1">
      <w:r>
        <w:separator/>
      </w:r>
    </w:p>
  </w:footnote>
  <w:footnote w:type="continuationSeparator" w:id="0">
    <w:p w:rsidR="007066A1" w:rsidRDefault="0070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20" w:rsidRDefault="00252F91">
    <w:pPr>
      <w:pStyle w:val="Ttulo3"/>
      <w:keepNext w:val="0"/>
      <w:keepLines w:val="0"/>
      <w:widowControl w:val="0"/>
      <w:pBdr>
        <w:top w:val="nil"/>
        <w:left w:val="nil"/>
        <w:bottom w:val="nil"/>
        <w:right w:val="nil"/>
        <w:between w:val="nil"/>
      </w:pBdr>
      <w:tabs>
        <w:tab w:val="left" w:pos="702"/>
      </w:tabs>
      <w:spacing w:before="0" w:after="0"/>
      <w:jc w:val="both"/>
    </w:pPr>
    <w:r>
      <w:rPr>
        <w:noProof/>
      </w:rPr>
      <w:drawing>
        <wp:anchor distT="0" distB="0" distL="114300" distR="114300" simplePos="0" relativeHeight="251658240" behindDoc="0" locked="0" layoutInCell="1" allowOverlap="1" wp14:anchorId="1DE0AD8B" wp14:editId="4F6E6DDC">
          <wp:simplePos x="0" y="0"/>
          <wp:positionH relativeFrom="margin">
            <wp:align>center</wp:align>
          </wp:positionH>
          <wp:positionV relativeFrom="topMargin">
            <wp:align>bottom</wp:align>
          </wp:positionV>
          <wp:extent cx="1814195" cy="855980"/>
          <wp:effectExtent l="0" t="0" r="0" b="127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013"/>
                  <a:stretch>
                    <a:fillRect/>
                  </a:stretch>
                </pic:blipFill>
                <pic:spPr bwMode="auto">
                  <a:xfrm>
                    <a:off x="0" y="0"/>
                    <a:ext cx="1814195" cy="85598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6931"/>
    <w:multiLevelType w:val="hybridMultilevel"/>
    <w:tmpl w:val="856015E2"/>
    <w:lvl w:ilvl="0" w:tplc="D0DAE610">
      <w:numFmt w:val="bullet"/>
      <w:lvlText w:val=""/>
      <w:lvlJc w:val="left"/>
      <w:pPr>
        <w:ind w:left="821" w:hanging="361"/>
      </w:pPr>
      <w:rPr>
        <w:rFonts w:ascii="Symbol" w:eastAsia="Symbol" w:hAnsi="Symbol" w:cs="Symbol" w:hint="default"/>
        <w:w w:val="100"/>
        <w:sz w:val="22"/>
        <w:szCs w:val="22"/>
        <w:lang w:val="pt-BR" w:eastAsia="pt-BR" w:bidi="pt-BR"/>
      </w:rPr>
    </w:lvl>
    <w:lvl w:ilvl="1" w:tplc="98487406">
      <w:numFmt w:val="bullet"/>
      <w:lvlText w:val="•"/>
      <w:lvlJc w:val="left"/>
      <w:pPr>
        <w:ind w:left="1600" w:hanging="361"/>
      </w:pPr>
      <w:rPr>
        <w:rFonts w:hint="default"/>
        <w:lang w:val="pt-BR" w:eastAsia="pt-BR" w:bidi="pt-BR"/>
      </w:rPr>
    </w:lvl>
    <w:lvl w:ilvl="2" w:tplc="70D4DD7A">
      <w:numFmt w:val="bullet"/>
      <w:lvlText w:val="•"/>
      <w:lvlJc w:val="left"/>
      <w:pPr>
        <w:ind w:left="2381" w:hanging="361"/>
      </w:pPr>
      <w:rPr>
        <w:rFonts w:hint="default"/>
        <w:lang w:val="pt-BR" w:eastAsia="pt-BR" w:bidi="pt-BR"/>
      </w:rPr>
    </w:lvl>
    <w:lvl w:ilvl="3" w:tplc="4F362A54">
      <w:numFmt w:val="bullet"/>
      <w:lvlText w:val="•"/>
      <w:lvlJc w:val="left"/>
      <w:pPr>
        <w:ind w:left="3162" w:hanging="361"/>
      </w:pPr>
      <w:rPr>
        <w:rFonts w:hint="default"/>
        <w:lang w:val="pt-BR" w:eastAsia="pt-BR" w:bidi="pt-BR"/>
      </w:rPr>
    </w:lvl>
    <w:lvl w:ilvl="4" w:tplc="3710C140">
      <w:numFmt w:val="bullet"/>
      <w:lvlText w:val="•"/>
      <w:lvlJc w:val="left"/>
      <w:pPr>
        <w:ind w:left="3943" w:hanging="361"/>
      </w:pPr>
      <w:rPr>
        <w:rFonts w:hint="default"/>
        <w:lang w:val="pt-BR" w:eastAsia="pt-BR" w:bidi="pt-BR"/>
      </w:rPr>
    </w:lvl>
    <w:lvl w:ilvl="5" w:tplc="4EAC7424">
      <w:numFmt w:val="bullet"/>
      <w:lvlText w:val="•"/>
      <w:lvlJc w:val="left"/>
      <w:pPr>
        <w:ind w:left="4724" w:hanging="361"/>
      </w:pPr>
      <w:rPr>
        <w:rFonts w:hint="default"/>
        <w:lang w:val="pt-BR" w:eastAsia="pt-BR" w:bidi="pt-BR"/>
      </w:rPr>
    </w:lvl>
    <w:lvl w:ilvl="6" w:tplc="1D522360">
      <w:numFmt w:val="bullet"/>
      <w:lvlText w:val="•"/>
      <w:lvlJc w:val="left"/>
      <w:pPr>
        <w:ind w:left="5504" w:hanging="361"/>
      </w:pPr>
      <w:rPr>
        <w:rFonts w:hint="default"/>
        <w:lang w:val="pt-BR" w:eastAsia="pt-BR" w:bidi="pt-BR"/>
      </w:rPr>
    </w:lvl>
    <w:lvl w:ilvl="7" w:tplc="6E8C513A">
      <w:numFmt w:val="bullet"/>
      <w:lvlText w:val="•"/>
      <w:lvlJc w:val="left"/>
      <w:pPr>
        <w:ind w:left="6285" w:hanging="361"/>
      </w:pPr>
      <w:rPr>
        <w:rFonts w:hint="default"/>
        <w:lang w:val="pt-BR" w:eastAsia="pt-BR" w:bidi="pt-BR"/>
      </w:rPr>
    </w:lvl>
    <w:lvl w:ilvl="8" w:tplc="B18E345C">
      <w:numFmt w:val="bullet"/>
      <w:lvlText w:val="•"/>
      <w:lvlJc w:val="left"/>
      <w:pPr>
        <w:ind w:left="7066" w:hanging="361"/>
      </w:pPr>
      <w:rPr>
        <w:rFonts w:hint="default"/>
        <w:lang w:val="pt-BR" w:eastAsia="pt-BR" w:bidi="pt-BR"/>
      </w:rPr>
    </w:lvl>
  </w:abstractNum>
  <w:abstractNum w:abstractNumId="1">
    <w:nsid w:val="0C8927E4"/>
    <w:multiLevelType w:val="multilevel"/>
    <w:tmpl w:val="0DEA4D30"/>
    <w:lvl w:ilvl="0">
      <w:start w:val="1"/>
      <w:numFmt w:val="lowerLetter"/>
      <w:lvlText w:val="%1)"/>
      <w:lvlJc w:val="left"/>
      <w:pPr>
        <w:ind w:left="365" w:hanging="248"/>
      </w:pPr>
      <w:rPr>
        <w:rFonts w:ascii="Georgia" w:eastAsia="Georgia" w:hAnsi="Georgia" w:cs="Georgia"/>
        <w:sz w:val="22"/>
        <w:szCs w:val="22"/>
      </w:rPr>
    </w:lvl>
    <w:lvl w:ilvl="1">
      <w:start w:val="1"/>
      <w:numFmt w:val="bullet"/>
      <w:lvlText w:val="•"/>
      <w:lvlJc w:val="left"/>
      <w:pPr>
        <w:ind w:left="1288" w:hanging="247"/>
      </w:pPr>
    </w:lvl>
    <w:lvl w:ilvl="2">
      <w:start w:val="1"/>
      <w:numFmt w:val="bullet"/>
      <w:lvlText w:val="•"/>
      <w:lvlJc w:val="left"/>
      <w:pPr>
        <w:ind w:left="2216" w:hanging="248"/>
      </w:pPr>
    </w:lvl>
    <w:lvl w:ilvl="3">
      <w:start w:val="1"/>
      <w:numFmt w:val="bullet"/>
      <w:lvlText w:val="•"/>
      <w:lvlJc w:val="left"/>
      <w:pPr>
        <w:ind w:left="3144" w:hanging="248"/>
      </w:pPr>
    </w:lvl>
    <w:lvl w:ilvl="4">
      <w:start w:val="1"/>
      <w:numFmt w:val="bullet"/>
      <w:lvlText w:val="•"/>
      <w:lvlJc w:val="left"/>
      <w:pPr>
        <w:ind w:left="4072" w:hanging="248"/>
      </w:pPr>
    </w:lvl>
    <w:lvl w:ilvl="5">
      <w:start w:val="1"/>
      <w:numFmt w:val="bullet"/>
      <w:lvlText w:val="•"/>
      <w:lvlJc w:val="left"/>
      <w:pPr>
        <w:ind w:left="5000" w:hanging="248"/>
      </w:pPr>
    </w:lvl>
    <w:lvl w:ilvl="6">
      <w:start w:val="1"/>
      <w:numFmt w:val="bullet"/>
      <w:lvlText w:val="•"/>
      <w:lvlJc w:val="left"/>
      <w:pPr>
        <w:ind w:left="5928" w:hanging="248"/>
      </w:pPr>
    </w:lvl>
    <w:lvl w:ilvl="7">
      <w:start w:val="1"/>
      <w:numFmt w:val="bullet"/>
      <w:lvlText w:val="•"/>
      <w:lvlJc w:val="left"/>
      <w:pPr>
        <w:ind w:left="6856" w:hanging="247"/>
      </w:pPr>
    </w:lvl>
    <w:lvl w:ilvl="8">
      <w:start w:val="1"/>
      <w:numFmt w:val="bullet"/>
      <w:lvlText w:val="•"/>
      <w:lvlJc w:val="left"/>
      <w:pPr>
        <w:ind w:left="7784" w:hanging="248"/>
      </w:pPr>
    </w:lvl>
  </w:abstractNum>
  <w:abstractNum w:abstractNumId="2">
    <w:nsid w:val="0DA81500"/>
    <w:multiLevelType w:val="multilevel"/>
    <w:tmpl w:val="B9686DB6"/>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4E258C6"/>
    <w:multiLevelType w:val="multilevel"/>
    <w:tmpl w:val="FB34B8BC"/>
    <w:lvl w:ilvl="0">
      <w:start w:val="1"/>
      <w:numFmt w:val="lowerLetter"/>
      <w:lvlText w:val="%1)"/>
      <w:lvlJc w:val="left"/>
      <w:pPr>
        <w:ind w:left="404" w:hanging="272"/>
      </w:pPr>
      <w:rPr>
        <w:rFonts w:ascii="Arial" w:eastAsia="Arial" w:hAnsi="Arial" w:cs="Arial"/>
        <w:sz w:val="22"/>
        <w:szCs w:val="22"/>
      </w:rPr>
    </w:lvl>
    <w:lvl w:ilvl="1">
      <w:start w:val="1"/>
      <w:numFmt w:val="bullet"/>
      <w:lvlText w:val="•"/>
      <w:lvlJc w:val="left"/>
      <w:pPr>
        <w:ind w:left="1324" w:hanging="272"/>
      </w:pPr>
    </w:lvl>
    <w:lvl w:ilvl="2">
      <w:start w:val="1"/>
      <w:numFmt w:val="bullet"/>
      <w:lvlText w:val="•"/>
      <w:lvlJc w:val="left"/>
      <w:pPr>
        <w:ind w:left="2248" w:hanging="270"/>
      </w:pPr>
    </w:lvl>
    <w:lvl w:ilvl="3">
      <w:start w:val="1"/>
      <w:numFmt w:val="bullet"/>
      <w:lvlText w:val="•"/>
      <w:lvlJc w:val="left"/>
      <w:pPr>
        <w:ind w:left="3172" w:hanging="272"/>
      </w:pPr>
    </w:lvl>
    <w:lvl w:ilvl="4">
      <w:start w:val="1"/>
      <w:numFmt w:val="bullet"/>
      <w:lvlText w:val="•"/>
      <w:lvlJc w:val="left"/>
      <w:pPr>
        <w:ind w:left="4096" w:hanging="271"/>
      </w:pPr>
    </w:lvl>
    <w:lvl w:ilvl="5">
      <w:start w:val="1"/>
      <w:numFmt w:val="bullet"/>
      <w:lvlText w:val="•"/>
      <w:lvlJc w:val="left"/>
      <w:pPr>
        <w:ind w:left="5020" w:hanging="272"/>
      </w:pPr>
    </w:lvl>
    <w:lvl w:ilvl="6">
      <w:start w:val="1"/>
      <w:numFmt w:val="bullet"/>
      <w:lvlText w:val="•"/>
      <w:lvlJc w:val="left"/>
      <w:pPr>
        <w:ind w:left="5944" w:hanging="272"/>
      </w:pPr>
    </w:lvl>
    <w:lvl w:ilvl="7">
      <w:start w:val="1"/>
      <w:numFmt w:val="bullet"/>
      <w:lvlText w:val="•"/>
      <w:lvlJc w:val="left"/>
      <w:pPr>
        <w:ind w:left="6868" w:hanging="272"/>
      </w:pPr>
    </w:lvl>
    <w:lvl w:ilvl="8">
      <w:start w:val="1"/>
      <w:numFmt w:val="bullet"/>
      <w:lvlText w:val="•"/>
      <w:lvlJc w:val="left"/>
      <w:pPr>
        <w:ind w:left="7792" w:hanging="272"/>
      </w:pPr>
    </w:lvl>
  </w:abstractNum>
  <w:abstractNum w:abstractNumId="4">
    <w:nsid w:val="23B92998"/>
    <w:multiLevelType w:val="multilevel"/>
    <w:tmpl w:val="B9C438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A0E1AE5"/>
    <w:multiLevelType w:val="multilevel"/>
    <w:tmpl w:val="F1EEDA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2DB7740E"/>
    <w:multiLevelType w:val="multilevel"/>
    <w:tmpl w:val="29CE4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2A34EE5"/>
    <w:multiLevelType w:val="multilevel"/>
    <w:tmpl w:val="E3AA7F3C"/>
    <w:lvl w:ilvl="0">
      <w:start w:val="1"/>
      <w:numFmt w:val="decimal"/>
      <w:lvlText w:val="%1"/>
      <w:lvlJc w:val="left"/>
      <w:pPr>
        <w:ind w:left="390" w:hanging="390"/>
      </w:pPr>
      <w:rPr>
        <w:b/>
        <w:vertAlign w:val="baseline"/>
      </w:rPr>
    </w:lvl>
    <w:lvl w:ilvl="1">
      <w:start w:val="1"/>
      <w:numFmt w:val="decimal"/>
      <w:lvlText w:val="%1.%2"/>
      <w:lvlJc w:val="left"/>
      <w:pPr>
        <w:ind w:left="390" w:hanging="390"/>
      </w:pPr>
      <w:rPr>
        <w:rFonts w:ascii="Calibri" w:eastAsia="Calibri" w:hAnsi="Calibri" w:cs="Calibri"/>
        <w:b w:val="0"/>
        <w:sz w:val="22"/>
        <w:szCs w:val="22"/>
        <w:vertAlign w:val="baseline"/>
      </w:rPr>
    </w:lvl>
    <w:lvl w:ilvl="2">
      <w:start w:val="1"/>
      <w:numFmt w:val="decimal"/>
      <w:lvlText w:val="%1.%2.%3"/>
      <w:lvlJc w:val="left"/>
      <w:pPr>
        <w:ind w:left="720" w:hanging="720"/>
      </w:pPr>
      <w:rPr>
        <w:rFonts w:ascii="Calibri" w:eastAsia="Calibri" w:hAnsi="Calibri" w:cs="Calibri"/>
        <w:b w:val="0"/>
        <w:color w:val="000000"/>
        <w:sz w:val="22"/>
        <w:szCs w:val="22"/>
        <w:vertAlign w:val="baseline"/>
      </w:rPr>
    </w:lvl>
    <w:lvl w:ilvl="3">
      <w:start w:val="1"/>
      <w:numFmt w:val="decimal"/>
      <w:lvlText w:val="%1.%2.%3.%4"/>
      <w:lvlJc w:val="left"/>
      <w:pPr>
        <w:ind w:left="720" w:hanging="720"/>
      </w:pPr>
      <w:rPr>
        <w:rFonts w:ascii="Calibri" w:eastAsia="Calibri" w:hAnsi="Calibri" w:cs="Calibri"/>
        <w:sz w:val="22"/>
        <w:szCs w:val="22"/>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8">
    <w:nsid w:val="33243816"/>
    <w:multiLevelType w:val="multilevel"/>
    <w:tmpl w:val="AE989C98"/>
    <w:lvl w:ilvl="0">
      <w:start w:val="1"/>
      <w:numFmt w:val="lowerLetter"/>
      <w:lvlText w:val="%1)"/>
      <w:lvlJc w:val="left"/>
      <w:pPr>
        <w:ind w:left="2345" w:hanging="360"/>
      </w:pPr>
      <w:rPr>
        <w:vertAlign w:val="baseline"/>
      </w:rPr>
    </w:lvl>
    <w:lvl w:ilvl="1">
      <w:start w:val="1"/>
      <w:numFmt w:val="lowerLetter"/>
      <w:lvlText w:val="%2."/>
      <w:lvlJc w:val="left"/>
      <w:pPr>
        <w:ind w:left="3065" w:hanging="360"/>
      </w:pPr>
      <w:rPr>
        <w:vertAlign w:val="baseline"/>
      </w:rPr>
    </w:lvl>
    <w:lvl w:ilvl="2">
      <w:start w:val="1"/>
      <w:numFmt w:val="lowerRoman"/>
      <w:lvlText w:val="%3."/>
      <w:lvlJc w:val="right"/>
      <w:pPr>
        <w:ind w:left="3785" w:hanging="180"/>
      </w:pPr>
      <w:rPr>
        <w:vertAlign w:val="baseline"/>
      </w:rPr>
    </w:lvl>
    <w:lvl w:ilvl="3">
      <w:start w:val="1"/>
      <w:numFmt w:val="decimal"/>
      <w:lvlText w:val="%4."/>
      <w:lvlJc w:val="left"/>
      <w:pPr>
        <w:ind w:left="4505" w:hanging="360"/>
      </w:pPr>
      <w:rPr>
        <w:vertAlign w:val="baseline"/>
      </w:rPr>
    </w:lvl>
    <w:lvl w:ilvl="4">
      <w:start w:val="1"/>
      <w:numFmt w:val="lowerLetter"/>
      <w:lvlText w:val="%5."/>
      <w:lvlJc w:val="left"/>
      <w:pPr>
        <w:ind w:left="5225" w:hanging="360"/>
      </w:pPr>
      <w:rPr>
        <w:vertAlign w:val="baseline"/>
      </w:rPr>
    </w:lvl>
    <w:lvl w:ilvl="5">
      <w:start w:val="1"/>
      <w:numFmt w:val="lowerRoman"/>
      <w:lvlText w:val="%6."/>
      <w:lvlJc w:val="right"/>
      <w:pPr>
        <w:ind w:left="5945" w:hanging="180"/>
      </w:pPr>
      <w:rPr>
        <w:vertAlign w:val="baseline"/>
      </w:rPr>
    </w:lvl>
    <w:lvl w:ilvl="6">
      <w:start w:val="1"/>
      <w:numFmt w:val="decimal"/>
      <w:lvlText w:val="%7."/>
      <w:lvlJc w:val="left"/>
      <w:pPr>
        <w:ind w:left="6665" w:hanging="360"/>
      </w:pPr>
      <w:rPr>
        <w:vertAlign w:val="baseline"/>
      </w:rPr>
    </w:lvl>
    <w:lvl w:ilvl="7">
      <w:start w:val="1"/>
      <w:numFmt w:val="lowerLetter"/>
      <w:lvlText w:val="%8."/>
      <w:lvlJc w:val="left"/>
      <w:pPr>
        <w:ind w:left="7385" w:hanging="360"/>
      </w:pPr>
      <w:rPr>
        <w:vertAlign w:val="baseline"/>
      </w:rPr>
    </w:lvl>
    <w:lvl w:ilvl="8">
      <w:start w:val="1"/>
      <w:numFmt w:val="lowerRoman"/>
      <w:lvlText w:val="%9."/>
      <w:lvlJc w:val="right"/>
      <w:pPr>
        <w:ind w:left="8105" w:hanging="180"/>
      </w:pPr>
      <w:rPr>
        <w:vertAlign w:val="baseline"/>
      </w:rPr>
    </w:lvl>
  </w:abstractNum>
  <w:abstractNum w:abstractNumId="9">
    <w:nsid w:val="38CD5304"/>
    <w:multiLevelType w:val="multilevel"/>
    <w:tmpl w:val="2318A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A8D61A3"/>
    <w:multiLevelType w:val="hybridMultilevel"/>
    <w:tmpl w:val="EE6687B2"/>
    <w:lvl w:ilvl="0" w:tplc="1DCEB270">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1">
    <w:nsid w:val="40622F71"/>
    <w:multiLevelType w:val="multilevel"/>
    <w:tmpl w:val="892AB2BA"/>
    <w:lvl w:ilvl="0">
      <w:start w:val="1"/>
      <w:numFmt w:val="lowerLetter"/>
      <w:lvlText w:val="%1)"/>
      <w:lvlJc w:val="left"/>
      <w:pPr>
        <w:ind w:left="365" w:hanging="248"/>
      </w:pPr>
      <w:rPr>
        <w:rFonts w:ascii="Georgia" w:eastAsia="Georgia" w:hAnsi="Georgia" w:cs="Georgia"/>
        <w:sz w:val="22"/>
        <w:szCs w:val="22"/>
      </w:rPr>
    </w:lvl>
    <w:lvl w:ilvl="1">
      <w:start w:val="1"/>
      <w:numFmt w:val="bullet"/>
      <w:lvlText w:val="•"/>
      <w:lvlJc w:val="left"/>
      <w:pPr>
        <w:ind w:left="1288" w:hanging="247"/>
      </w:pPr>
    </w:lvl>
    <w:lvl w:ilvl="2">
      <w:start w:val="1"/>
      <w:numFmt w:val="bullet"/>
      <w:lvlText w:val="•"/>
      <w:lvlJc w:val="left"/>
      <w:pPr>
        <w:ind w:left="2216" w:hanging="248"/>
      </w:pPr>
    </w:lvl>
    <w:lvl w:ilvl="3">
      <w:start w:val="1"/>
      <w:numFmt w:val="bullet"/>
      <w:lvlText w:val="•"/>
      <w:lvlJc w:val="left"/>
      <w:pPr>
        <w:ind w:left="3144" w:hanging="248"/>
      </w:pPr>
    </w:lvl>
    <w:lvl w:ilvl="4">
      <w:start w:val="1"/>
      <w:numFmt w:val="bullet"/>
      <w:lvlText w:val="•"/>
      <w:lvlJc w:val="left"/>
      <w:pPr>
        <w:ind w:left="4072" w:hanging="248"/>
      </w:pPr>
    </w:lvl>
    <w:lvl w:ilvl="5">
      <w:start w:val="1"/>
      <w:numFmt w:val="bullet"/>
      <w:lvlText w:val="•"/>
      <w:lvlJc w:val="left"/>
      <w:pPr>
        <w:ind w:left="5000" w:hanging="248"/>
      </w:pPr>
    </w:lvl>
    <w:lvl w:ilvl="6">
      <w:start w:val="1"/>
      <w:numFmt w:val="bullet"/>
      <w:lvlText w:val="•"/>
      <w:lvlJc w:val="left"/>
      <w:pPr>
        <w:ind w:left="5928" w:hanging="248"/>
      </w:pPr>
    </w:lvl>
    <w:lvl w:ilvl="7">
      <w:start w:val="1"/>
      <w:numFmt w:val="bullet"/>
      <w:lvlText w:val="•"/>
      <w:lvlJc w:val="left"/>
      <w:pPr>
        <w:ind w:left="6856" w:hanging="247"/>
      </w:pPr>
    </w:lvl>
    <w:lvl w:ilvl="8">
      <w:start w:val="1"/>
      <w:numFmt w:val="bullet"/>
      <w:lvlText w:val="•"/>
      <w:lvlJc w:val="left"/>
      <w:pPr>
        <w:ind w:left="7784" w:hanging="248"/>
      </w:pPr>
    </w:lvl>
  </w:abstractNum>
  <w:abstractNum w:abstractNumId="12">
    <w:nsid w:val="44867F62"/>
    <w:multiLevelType w:val="multilevel"/>
    <w:tmpl w:val="4CFE2DE6"/>
    <w:lvl w:ilvl="0">
      <w:start w:val="1"/>
      <w:numFmt w:val="lowerLetter"/>
      <w:lvlText w:val="%1)"/>
      <w:lvlJc w:val="left"/>
      <w:pPr>
        <w:ind w:left="660" w:hanging="257"/>
      </w:pPr>
      <w:rPr>
        <w:rFonts w:ascii="Arial" w:eastAsia="Arial" w:hAnsi="Arial" w:cs="Arial"/>
        <w:sz w:val="22"/>
        <w:szCs w:val="22"/>
      </w:rPr>
    </w:lvl>
    <w:lvl w:ilvl="1">
      <w:start w:val="1"/>
      <w:numFmt w:val="decimal"/>
      <w:lvlText w:val="%1.%2)"/>
      <w:lvlJc w:val="left"/>
      <w:pPr>
        <w:ind w:left="404" w:hanging="492"/>
      </w:pPr>
      <w:rPr>
        <w:rFonts w:ascii="Arial" w:eastAsia="Arial" w:hAnsi="Arial" w:cs="Arial"/>
        <w:i/>
        <w:sz w:val="22"/>
        <w:szCs w:val="22"/>
      </w:rPr>
    </w:lvl>
    <w:lvl w:ilvl="2">
      <w:start w:val="1"/>
      <w:numFmt w:val="bullet"/>
      <w:lvlText w:val="•"/>
      <w:lvlJc w:val="left"/>
      <w:pPr>
        <w:ind w:left="1657" w:hanging="492"/>
      </w:pPr>
    </w:lvl>
    <w:lvl w:ilvl="3">
      <w:start w:val="1"/>
      <w:numFmt w:val="bullet"/>
      <w:lvlText w:val="•"/>
      <w:lvlJc w:val="left"/>
      <w:pPr>
        <w:ind w:left="2655" w:hanging="492"/>
      </w:pPr>
    </w:lvl>
    <w:lvl w:ilvl="4">
      <w:start w:val="1"/>
      <w:numFmt w:val="bullet"/>
      <w:lvlText w:val="•"/>
      <w:lvlJc w:val="left"/>
      <w:pPr>
        <w:ind w:left="3653" w:hanging="492"/>
      </w:pPr>
    </w:lvl>
    <w:lvl w:ilvl="5">
      <w:start w:val="1"/>
      <w:numFmt w:val="bullet"/>
      <w:lvlText w:val="•"/>
      <w:lvlJc w:val="left"/>
      <w:pPr>
        <w:ind w:left="4651" w:hanging="492"/>
      </w:pPr>
    </w:lvl>
    <w:lvl w:ilvl="6">
      <w:start w:val="1"/>
      <w:numFmt w:val="bullet"/>
      <w:lvlText w:val="•"/>
      <w:lvlJc w:val="left"/>
      <w:pPr>
        <w:ind w:left="5648" w:hanging="492"/>
      </w:pPr>
    </w:lvl>
    <w:lvl w:ilvl="7">
      <w:start w:val="1"/>
      <w:numFmt w:val="bullet"/>
      <w:lvlText w:val="•"/>
      <w:lvlJc w:val="left"/>
      <w:pPr>
        <w:ind w:left="6646" w:hanging="492"/>
      </w:pPr>
    </w:lvl>
    <w:lvl w:ilvl="8">
      <w:start w:val="1"/>
      <w:numFmt w:val="bullet"/>
      <w:lvlText w:val="•"/>
      <w:lvlJc w:val="left"/>
      <w:pPr>
        <w:ind w:left="7644" w:hanging="492"/>
      </w:pPr>
    </w:lvl>
  </w:abstractNum>
  <w:abstractNum w:abstractNumId="13">
    <w:nsid w:val="4A4A3B26"/>
    <w:multiLevelType w:val="multilevel"/>
    <w:tmpl w:val="BA5A85C0"/>
    <w:lvl w:ilvl="0">
      <w:start w:val="1"/>
      <w:numFmt w:val="lowerLetter"/>
      <w:lvlText w:val="%1)"/>
      <w:lvlJc w:val="left"/>
      <w:pPr>
        <w:ind w:left="365" w:hanging="248"/>
      </w:pPr>
      <w:rPr>
        <w:rFonts w:ascii="Georgia" w:eastAsia="Georgia" w:hAnsi="Georgia" w:cs="Georgia"/>
        <w:sz w:val="22"/>
        <w:szCs w:val="22"/>
      </w:rPr>
    </w:lvl>
    <w:lvl w:ilvl="1">
      <w:start w:val="1"/>
      <w:numFmt w:val="bullet"/>
      <w:lvlText w:val="•"/>
      <w:lvlJc w:val="left"/>
      <w:pPr>
        <w:ind w:left="1288" w:hanging="247"/>
      </w:pPr>
    </w:lvl>
    <w:lvl w:ilvl="2">
      <w:start w:val="1"/>
      <w:numFmt w:val="bullet"/>
      <w:lvlText w:val="•"/>
      <w:lvlJc w:val="left"/>
      <w:pPr>
        <w:ind w:left="2216" w:hanging="248"/>
      </w:pPr>
    </w:lvl>
    <w:lvl w:ilvl="3">
      <w:start w:val="1"/>
      <w:numFmt w:val="bullet"/>
      <w:lvlText w:val="•"/>
      <w:lvlJc w:val="left"/>
      <w:pPr>
        <w:ind w:left="3144" w:hanging="248"/>
      </w:pPr>
    </w:lvl>
    <w:lvl w:ilvl="4">
      <w:start w:val="1"/>
      <w:numFmt w:val="bullet"/>
      <w:lvlText w:val="•"/>
      <w:lvlJc w:val="left"/>
      <w:pPr>
        <w:ind w:left="4072" w:hanging="248"/>
      </w:pPr>
    </w:lvl>
    <w:lvl w:ilvl="5">
      <w:start w:val="1"/>
      <w:numFmt w:val="bullet"/>
      <w:lvlText w:val="•"/>
      <w:lvlJc w:val="left"/>
      <w:pPr>
        <w:ind w:left="5000" w:hanging="248"/>
      </w:pPr>
    </w:lvl>
    <w:lvl w:ilvl="6">
      <w:start w:val="1"/>
      <w:numFmt w:val="bullet"/>
      <w:lvlText w:val="•"/>
      <w:lvlJc w:val="left"/>
      <w:pPr>
        <w:ind w:left="5928" w:hanging="248"/>
      </w:pPr>
    </w:lvl>
    <w:lvl w:ilvl="7">
      <w:start w:val="1"/>
      <w:numFmt w:val="bullet"/>
      <w:lvlText w:val="•"/>
      <w:lvlJc w:val="left"/>
      <w:pPr>
        <w:ind w:left="6856" w:hanging="247"/>
      </w:pPr>
    </w:lvl>
    <w:lvl w:ilvl="8">
      <w:start w:val="1"/>
      <w:numFmt w:val="bullet"/>
      <w:lvlText w:val="•"/>
      <w:lvlJc w:val="left"/>
      <w:pPr>
        <w:ind w:left="7784" w:hanging="248"/>
      </w:pPr>
    </w:lvl>
  </w:abstractNum>
  <w:abstractNum w:abstractNumId="14">
    <w:nsid w:val="4E303B60"/>
    <w:multiLevelType w:val="multilevel"/>
    <w:tmpl w:val="23A28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FD849ED"/>
    <w:multiLevelType w:val="multilevel"/>
    <w:tmpl w:val="9084A02C"/>
    <w:lvl w:ilvl="0">
      <w:start w:val="3"/>
      <w:numFmt w:val="decimal"/>
      <w:lvlText w:val="%1"/>
      <w:lvlJc w:val="left"/>
      <w:pPr>
        <w:ind w:left="5606" w:hanging="360"/>
      </w:pPr>
      <w:rPr>
        <w:vertAlign w:val="baseline"/>
      </w:rPr>
    </w:lvl>
    <w:lvl w:ilvl="1">
      <w:start w:val="1"/>
      <w:numFmt w:val="decimal"/>
      <w:lvlText w:val="%1.%2"/>
      <w:lvlJc w:val="left"/>
      <w:pPr>
        <w:ind w:left="6173" w:hanging="360"/>
      </w:pPr>
      <w:rPr>
        <w:vertAlign w:val="baseline"/>
      </w:rPr>
    </w:lvl>
    <w:lvl w:ilvl="2">
      <w:start w:val="1"/>
      <w:numFmt w:val="lowerLetter"/>
      <w:lvlText w:val="%3)"/>
      <w:lvlJc w:val="left"/>
      <w:pPr>
        <w:ind w:left="2705" w:hanging="720"/>
      </w:pPr>
      <w:rPr>
        <w:rFonts w:ascii="Calibri" w:eastAsia="Calibri" w:hAnsi="Calibri" w:cs="Calibri"/>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6">
    <w:nsid w:val="608D5EF5"/>
    <w:multiLevelType w:val="multilevel"/>
    <w:tmpl w:val="32A08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480432C"/>
    <w:multiLevelType w:val="multilevel"/>
    <w:tmpl w:val="44B4FD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6FB37CDE"/>
    <w:multiLevelType w:val="multilevel"/>
    <w:tmpl w:val="2D88310A"/>
    <w:lvl w:ilvl="0">
      <w:start w:val="1"/>
      <w:numFmt w:val="lowerLetter"/>
      <w:lvlText w:val="%1)"/>
      <w:lvlJc w:val="left"/>
      <w:pPr>
        <w:ind w:left="643" w:hanging="257"/>
      </w:pPr>
      <w:rPr>
        <w:b/>
        <w:i/>
      </w:rPr>
    </w:lvl>
    <w:lvl w:ilvl="1">
      <w:start w:val="1"/>
      <w:numFmt w:val="decimal"/>
      <w:lvlText w:val="%1.%2)"/>
      <w:lvlJc w:val="left"/>
      <w:pPr>
        <w:ind w:left="387" w:hanging="467"/>
      </w:pPr>
      <w:rPr>
        <w:rFonts w:ascii="Arial" w:eastAsia="Arial" w:hAnsi="Arial" w:cs="Arial"/>
        <w:b/>
        <w:i/>
        <w:sz w:val="22"/>
        <w:szCs w:val="22"/>
      </w:rPr>
    </w:lvl>
    <w:lvl w:ilvl="2">
      <w:start w:val="1"/>
      <w:numFmt w:val="upperRoman"/>
      <w:lvlText w:val="%3)"/>
      <w:lvlJc w:val="left"/>
      <w:pPr>
        <w:ind w:left="1995" w:hanging="197"/>
      </w:pPr>
      <w:rPr>
        <w:rFonts w:ascii="Arial" w:eastAsia="Arial" w:hAnsi="Arial" w:cs="Arial"/>
        <w:b/>
        <w:sz w:val="22"/>
        <w:szCs w:val="22"/>
      </w:rPr>
    </w:lvl>
    <w:lvl w:ilvl="3">
      <w:start w:val="1"/>
      <w:numFmt w:val="bullet"/>
      <w:lvlText w:val="•"/>
      <w:lvlJc w:val="left"/>
      <w:pPr>
        <w:ind w:left="2955" w:hanging="197"/>
      </w:pPr>
    </w:lvl>
    <w:lvl w:ilvl="4">
      <w:start w:val="1"/>
      <w:numFmt w:val="bullet"/>
      <w:lvlText w:val="•"/>
      <w:lvlJc w:val="left"/>
      <w:pPr>
        <w:ind w:left="3910" w:hanging="197"/>
      </w:pPr>
    </w:lvl>
    <w:lvl w:ilvl="5">
      <w:start w:val="1"/>
      <w:numFmt w:val="bullet"/>
      <w:lvlText w:val="•"/>
      <w:lvlJc w:val="left"/>
      <w:pPr>
        <w:ind w:left="4865" w:hanging="197"/>
      </w:pPr>
    </w:lvl>
    <w:lvl w:ilvl="6">
      <w:start w:val="1"/>
      <w:numFmt w:val="bullet"/>
      <w:lvlText w:val="•"/>
      <w:lvlJc w:val="left"/>
      <w:pPr>
        <w:ind w:left="5820" w:hanging="197"/>
      </w:pPr>
    </w:lvl>
    <w:lvl w:ilvl="7">
      <w:start w:val="1"/>
      <w:numFmt w:val="bullet"/>
      <w:lvlText w:val="•"/>
      <w:lvlJc w:val="left"/>
      <w:pPr>
        <w:ind w:left="6775" w:hanging="197"/>
      </w:pPr>
    </w:lvl>
    <w:lvl w:ilvl="8">
      <w:start w:val="1"/>
      <w:numFmt w:val="bullet"/>
      <w:lvlText w:val="•"/>
      <w:lvlJc w:val="left"/>
      <w:pPr>
        <w:ind w:left="7730" w:hanging="197"/>
      </w:pPr>
    </w:lvl>
  </w:abstractNum>
  <w:abstractNum w:abstractNumId="19">
    <w:nsid w:val="77BE121B"/>
    <w:multiLevelType w:val="multilevel"/>
    <w:tmpl w:val="8C88B2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7FE70563"/>
    <w:multiLevelType w:val="multilevel"/>
    <w:tmpl w:val="9C54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9"/>
  </w:num>
  <w:num w:numId="3">
    <w:abstractNumId w:val="2"/>
  </w:num>
  <w:num w:numId="4">
    <w:abstractNumId w:val="5"/>
  </w:num>
  <w:num w:numId="5">
    <w:abstractNumId w:val="11"/>
  </w:num>
  <w:num w:numId="6">
    <w:abstractNumId w:val="1"/>
  </w:num>
  <w:num w:numId="7">
    <w:abstractNumId w:val="13"/>
  </w:num>
  <w:num w:numId="8">
    <w:abstractNumId w:val="14"/>
  </w:num>
  <w:num w:numId="9">
    <w:abstractNumId w:val="9"/>
  </w:num>
  <w:num w:numId="10">
    <w:abstractNumId w:val="7"/>
  </w:num>
  <w:num w:numId="11">
    <w:abstractNumId w:val="15"/>
  </w:num>
  <w:num w:numId="12">
    <w:abstractNumId w:val="4"/>
  </w:num>
  <w:num w:numId="13">
    <w:abstractNumId w:val="20"/>
  </w:num>
  <w:num w:numId="14">
    <w:abstractNumId w:val="17"/>
  </w:num>
  <w:num w:numId="15">
    <w:abstractNumId w:val="12"/>
  </w:num>
  <w:num w:numId="16">
    <w:abstractNumId w:val="6"/>
  </w:num>
  <w:num w:numId="17">
    <w:abstractNumId w:val="18"/>
  </w:num>
  <w:num w:numId="18">
    <w:abstractNumId w:val="16"/>
  </w:num>
  <w:num w:numId="19">
    <w:abstractNumId w:val="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C"/>
    <w:rsid w:val="000029FF"/>
    <w:rsid w:val="000E5591"/>
    <w:rsid w:val="0012632B"/>
    <w:rsid w:val="001773E7"/>
    <w:rsid w:val="001D47E5"/>
    <w:rsid w:val="00206E6D"/>
    <w:rsid w:val="00252F91"/>
    <w:rsid w:val="00284E2F"/>
    <w:rsid w:val="00294272"/>
    <w:rsid w:val="002A6A68"/>
    <w:rsid w:val="003D2CFE"/>
    <w:rsid w:val="00475064"/>
    <w:rsid w:val="0048700A"/>
    <w:rsid w:val="004E5A55"/>
    <w:rsid w:val="004F5A71"/>
    <w:rsid w:val="00532F82"/>
    <w:rsid w:val="00560497"/>
    <w:rsid w:val="006175D6"/>
    <w:rsid w:val="006254F8"/>
    <w:rsid w:val="00690BDC"/>
    <w:rsid w:val="006C5C77"/>
    <w:rsid w:val="007066A1"/>
    <w:rsid w:val="0071753E"/>
    <w:rsid w:val="0074735A"/>
    <w:rsid w:val="00851A93"/>
    <w:rsid w:val="00875C79"/>
    <w:rsid w:val="008A705D"/>
    <w:rsid w:val="009C43AB"/>
    <w:rsid w:val="009D6A5A"/>
    <w:rsid w:val="009D71F8"/>
    <w:rsid w:val="00A20B87"/>
    <w:rsid w:val="00AA051D"/>
    <w:rsid w:val="00AA4BCE"/>
    <w:rsid w:val="00AB595C"/>
    <w:rsid w:val="00AC4C61"/>
    <w:rsid w:val="00B164BA"/>
    <w:rsid w:val="00B51BB5"/>
    <w:rsid w:val="00B81620"/>
    <w:rsid w:val="00BD20F9"/>
    <w:rsid w:val="00BD392F"/>
    <w:rsid w:val="00BE5FE9"/>
    <w:rsid w:val="00C1749B"/>
    <w:rsid w:val="00C730FE"/>
    <w:rsid w:val="00D5153C"/>
    <w:rsid w:val="00D75622"/>
    <w:rsid w:val="00DE23F1"/>
    <w:rsid w:val="00E441B0"/>
    <w:rsid w:val="00E443D0"/>
    <w:rsid w:val="00E57C59"/>
    <w:rsid w:val="00E57D90"/>
    <w:rsid w:val="00E7371E"/>
    <w:rsid w:val="00E75E1A"/>
    <w:rsid w:val="00EF11EC"/>
    <w:rsid w:val="00EF2B6D"/>
    <w:rsid w:val="00F265C5"/>
    <w:rsid w:val="00F3356E"/>
    <w:rsid w:val="00F43532"/>
    <w:rsid w:val="00F57212"/>
    <w:rsid w:val="00FB7D88"/>
    <w:rsid w:val="00FF0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EC06F2-217A-4407-AB8F-0691087A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3D2CFE"/>
    <w:pPr>
      <w:ind w:left="720"/>
      <w:contextualSpacing/>
    </w:pPr>
  </w:style>
  <w:style w:type="character" w:styleId="Refdecomentrio">
    <w:name w:val="annotation reference"/>
    <w:basedOn w:val="Fontepargpadro"/>
    <w:uiPriority w:val="99"/>
    <w:semiHidden/>
    <w:unhideWhenUsed/>
    <w:rsid w:val="006175D6"/>
    <w:rPr>
      <w:sz w:val="16"/>
      <w:szCs w:val="16"/>
    </w:rPr>
  </w:style>
  <w:style w:type="paragraph" w:styleId="Textodecomentrio">
    <w:name w:val="annotation text"/>
    <w:basedOn w:val="Normal"/>
    <w:link w:val="TextodecomentrioChar"/>
    <w:uiPriority w:val="99"/>
    <w:semiHidden/>
    <w:unhideWhenUsed/>
    <w:rsid w:val="006175D6"/>
    <w:rPr>
      <w:sz w:val="20"/>
      <w:szCs w:val="20"/>
    </w:rPr>
  </w:style>
  <w:style w:type="character" w:customStyle="1" w:styleId="TextodecomentrioChar">
    <w:name w:val="Texto de comentário Char"/>
    <w:basedOn w:val="Fontepargpadro"/>
    <w:link w:val="Textodecomentrio"/>
    <w:uiPriority w:val="99"/>
    <w:semiHidden/>
    <w:rsid w:val="006175D6"/>
    <w:rPr>
      <w:sz w:val="20"/>
      <w:szCs w:val="20"/>
    </w:rPr>
  </w:style>
  <w:style w:type="paragraph" w:styleId="Assuntodocomentrio">
    <w:name w:val="annotation subject"/>
    <w:basedOn w:val="Textodecomentrio"/>
    <w:next w:val="Textodecomentrio"/>
    <w:link w:val="AssuntodocomentrioChar"/>
    <w:uiPriority w:val="99"/>
    <w:semiHidden/>
    <w:unhideWhenUsed/>
    <w:rsid w:val="006175D6"/>
    <w:rPr>
      <w:b/>
      <w:bCs/>
    </w:rPr>
  </w:style>
  <w:style w:type="character" w:customStyle="1" w:styleId="AssuntodocomentrioChar">
    <w:name w:val="Assunto do comentário Char"/>
    <w:basedOn w:val="TextodecomentrioChar"/>
    <w:link w:val="Assuntodocomentrio"/>
    <w:uiPriority w:val="99"/>
    <w:semiHidden/>
    <w:rsid w:val="006175D6"/>
    <w:rPr>
      <w:b/>
      <w:bCs/>
      <w:sz w:val="20"/>
      <w:szCs w:val="20"/>
    </w:rPr>
  </w:style>
  <w:style w:type="paragraph" w:styleId="Textodebalo">
    <w:name w:val="Balloon Text"/>
    <w:basedOn w:val="Normal"/>
    <w:link w:val="TextodebaloChar"/>
    <w:uiPriority w:val="99"/>
    <w:semiHidden/>
    <w:unhideWhenUsed/>
    <w:rsid w:val="006175D6"/>
    <w:rPr>
      <w:rFonts w:ascii="Segoe UI" w:hAnsi="Segoe UI" w:cs="Segoe UI"/>
      <w:sz w:val="18"/>
      <w:szCs w:val="18"/>
    </w:rPr>
  </w:style>
  <w:style w:type="character" w:customStyle="1" w:styleId="TextodebaloChar">
    <w:name w:val="Texto de balão Char"/>
    <w:basedOn w:val="Fontepargpadro"/>
    <w:link w:val="Textodebalo"/>
    <w:uiPriority w:val="99"/>
    <w:semiHidden/>
    <w:rsid w:val="006175D6"/>
    <w:rPr>
      <w:rFonts w:ascii="Segoe UI" w:hAnsi="Segoe UI" w:cs="Segoe UI"/>
      <w:sz w:val="18"/>
      <w:szCs w:val="18"/>
    </w:rPr>
  </w:style>
  <w:style w:type="paragraph" w:customStyle="1" w:styleId="Default">
    <w:name w:val="Default"/>
    <w:rsid w:val="00A20B87"/>
    <w:pPr>
      <w:autoSpaceDE w:val="0"/>
      <w:autoSpaceDN w:val="0"/>
      <w:adjustRightInd w:val="0"/>
    </w:pPr>
    <w:rPr>
      <w:color w:val="000000"/>
    </w:rPr>
  </w:style>
  <w:style w:type="paragraph" w:styleId="Corpodetexto">
    <w:name w:val="Body Text"/>
    <w:basedOn w:val="Normal"/>
    <w:link w:val="CorpodetextoChar"/>
    <w:uiPriority w:val="1"/>
    <w:qFormat/>
    <w:rsid w:val="00AB595C"/>
    <w:pPr>
      <w:widowControl w:val="0"/>
      <w:autoSpaceDE w:val="0"/>
      <w:autoSpaceDN w:val="0"/>
      <w:spacing w:before="31"/>
      <w:ind w:left="821" w:hanging="361"/>
    </w:pPr>
    <w:rPr>
      <w:rFonts w:ascii="Arial" w:eastAsia="Arial" w:hAnsi="Arial" w:cs="Arial"/>
      <w:sz w:val="22"/>
      <w:szCs w:val="22"/>
      <w:lang w:bidi="pt-BR"/>
    </w:rPr>
  </w:style>
  <w:style w:type="character" w:customStyle="1" w:styleId="CorpodetextoChar">
    <w:name w:val="Corpo de texto Char"/>
    <w:basedOn w:val="Fontepargpadro"/>
    <w:link w:val="Corpodetexto"/>
    <w:uiPriority w:val="1"/>
    <w:rsid w:val="00AB595C"/>
    <w:rPr>
      <w:rFonts w:ascii="Arial" w:eastAsia="Arial" w:hAnsi="Arial" w:cs="Arial"/>
      <w:sz w:val="22"/>
      <w:szCs w:val="22"/>
      <w:lang w:bidi="pt-BR"/>
    </w:rPr>
  </w:style>
  <w:style w:type="paragraph" w:styleId="Cabealho">
    <w:name w:val="header"/>
    <w:basedOn w:val="Normal"/>
    <w:link w:val="CabealhoChar"/>
    <w:uiPriority w:val="99"/>
    <w:unhideWhenUsed/>
    <w:rsid w:val="00C1749B"/>
    <w:pPr>
      <w:tabs>
        <w:tab w:val="center" w:pos="4252"/>
        <w:tab w:val="right" w:pos="8504"/>
      </w:tabs>
    </w:pPr>
  </w:style>
  <w:style w:type="character" w:customStyle="1" w:styleId="CabealhoChar">
    <w:name w:val="Cabeçalho Char"/>
    <w:basedOn w:val="Fontepargpadro"/>
    <w:link w:val="Cabealho"/>
    <w:uiPriority w:val="99"/>
    <w:rsid w:val="00C1749B"/>
  </w:style>
  <w:style w:type="paragraph" w:styleId="Rodap">
    <w:name w:val="footer"/>
    <w:basedOn w:val="Normal"/>
    <w:link w:val="RodapChar"/>
    <w:unhideWhenUsed/>
    <w:rsid w:val="00C1749B"/>
    <w:pPr>
      <w:tabs>
        <w:tab w:val="center" w:pos="4252"/>
        <w:tab w:val="right" w:pos="8504"/>
      </w:tabs>
    </w:pPr>
  </w:style>
  <w:style w:type="character" w:customStyle="1" w:styleId="RodapChar">
    <w:name w:val="Rodapé Char"/>
    <w:basedOn w:val="Fontepargpadro"/>
    <w:link w:val="Rodap"/>
    <w:uiPriority w:val="99"/>
    <w:rsid w:val="00C1749B"/>
  </w:style>
  <w:style w:type="paragraph" w:styleId="SemEspaamento">
    <w:name w:val="No Spacing"/>
    <w:qFormat/>
    <w:rsid w:val="00C1749B"/>
    <w:pPr>
      <w:suppressAutoHyphens/>
      <w:jc w:val="both"/>
    </w:pPr>
    <w:rPr>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8560</Words>
  <Characters>46224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 Barbosa</cp:lastModifiedBy>
  <cp:revision>2</cp:revision>
  <cp:lastPrinted>2018-10-19T12:31:00Z</cp:lastPrinted>
  <dcterms:created xsi:type="dcterms:W3CDTF">2019-01-14T11:15:00Z</dcterms:created>
  <dcterms:modified xsi:type="dcterms:W3CDTF">2019-01-14T11:15:00Z</dcterms:modified>
</cp:coreProperties>
</file>